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33E62" w14:textId="77777777" w:rsidR="00ED2F0B" w:rsidRDefault="00ED2F0B" w:rsidP="00ED2F0B">
      <w:pPr>
        <w:jc w:val="center"/>
        <w:rPr>
          <w:rFonts w:ascii="Calibri" w:hAnsi="Calibri" w:cs="Calibri"/>
          <w:b/>
          <w:noProof/>
          <w:color w:val="FFFFFF" w:themeColor="background1"/>
          <w:sz w:val="52"/>
        </w:rPr>
      </w:pPr>
    </w:p>
    <w:p w14:paraId="1FFBDFFF" w14:textId="77777777" w:rsidR="00ED2F0B" w:rsidRDefault="00ED2F0B" w:rsidP="00ED2F0B">
      <w:pPr>
        <w:jc w:val="center"/>
        <w:rPr>
          <w:rFonts w:ascii="Calibri" w:hAnsi="Calibri" w:cs="Calibri"/>
          <w:b/>
          <w:noProof/>
          <w:color w:val="FFFFFF" w:themeColor="background1"/>
          <w:sz w:val="52"/>
        </w:rPr>
      </w:pPr>
      <w:r>
        <w:rPr>
          <w:rFonts w:ascii="Calibri" w:hAnsi="Calibri" w:cs="Calibri"/>
          <w:b/>
          <w:noProof/>
          <w:color w:val="FFFFFF" w:themeColor="background1"/>
          <w:sz w:val="52"/>
        </w:rPr>
        <mc:AlternateContent>
          <mc:Choice Requires="wps">
            <w:drawing>
              <wp:inline distT="0" distB="0" distL="0" distR="0" wp14:anchorId="522CBF8D" wp14:editId="2DF292DF">
                <wp:extent cx="5265906" cy="1167685"/>
                <wp:effectExtent l="0" t="0" r="0" b="0"/>
                <wp:docPr id="27" name="Text Box 27"/>
                <wp:cNvGraphicFramePr/>
                <a:graphic xmlns:a="http://schemas.openxmlformats.org/drawingml/2006/main">
                  <a:graphicData uri="http://schemas.microsoft.com/office/word/2010/wordprocessingShape">
                    <wps:wsp>
                      <wps:cNvSpPr txBox="1"/>
                      <wps:spPr>
                        <a:xfrm>
                          <a:off x="0" y="0"/>
                          <a:ext cx="5265906" cy="1167685"/>
                        </a:xfrm>
                        <a:prstGeom prst="rect">
                          <a:avLst/>
                        </a:prstGeom>
                        <a:noFill/>
                        <a:ln w="6350">
                          <a:noFill/>
                        </a:ln>
                      </wps:spPr>
                      <wps:txbx>
                        <w:txbxContent>
                          <w:p w14:paraId="697E155E" w14:textId="779B282B" w:rsidR="00A8090E" w:rsidRDefault="00A8090E" w:rsidP="00ED2F0B">
                            <w:pPr>
                              <w:jc w:val="center"/>
                              <w:rPr>
                                <w:sz w:val="40"/>
                                <w:szCs w:val="40"/>
                              </w:rPr>
                            </w:pPr>
                            <w:r w:rsidRPr="003F2ABA">
                              <w:rPr>
                                <w:b/>
                                <w:sz w:val="40"/>
                                <w:szCs w:val="40"/>
                              </w:rPr>
                              <w:t xml:space="preserve">Why </w:t>
                            </w:r>
                            <w:r w:rsidR="00A802D6" w:rsidRPr="003F2ABA">
                              <w:rPr>
                                <w:b/>
                                <w:sz w:val="40"/>
                                <w:szCs w:val="40"/>
                              </w:rPr>
                              <w:t xml:space="preserve">Should </w:t>
                            </w:r>
                            <w:r w:rsidRPr="003F2ABA">
                              <w:rPr>
                                <w:b/>
                                <w:sz w:val="40"/>
                                <w:szCs w:val="40"/>
                              </w:rPr>
                              <w:t xml:space="preserve">Your Practice Focus on </w:t>
                            </w:r>
                            <w:r w:rsidR="00A05896">
                              <w:rPr>
                                <w:b/>
                                <w:sz w:val="40"/>
                                <w:szCs w:val="40"/>
                              </w:rPr>
                              <w:t xml:space="preserve">Improving </w:t>
                            </w:r>
                            <w:r w:rsidRPr="003F2ABA">
                              <w:rPr>
                                <w:b/>
                                <w:sz w:val="40"/>
                                <w:szCs w:val="40"/>
                              </w:rPr>
                              <w:t xml:space="preserve">Antibiotic </w:t>
                            </w:r>
                            <w:r w:rsidR="00A05896">
                              <w:rPr>
                                <w:b/>
                                <w:sz w:val="40"/>
                                <w:szCs w:val="40"/>
                              </w:rPr>
                              <w:t>Prescribing</w:t>
                            </w:r>
                            <w:r w:rsidR="00A802D6" w:rsidRPr="003F2ABA">
                              <w:rPr>
                                <w:b/>
                                <w:sz w:val="40"/>
                                <w:szCs w:val="40"/>
                              </w:rPr>
                              <w:t>?</w:t>
                            </w:r>
                            <w:r>
                              <w:rPr>
                                <w:sz w:val="40"/>
                                <w:szCs w:val="40"/>
                              </w:rPr>
                              <w:br/>
                            </w:r>
                            <w:r w:rsidRPr="003F2ABA">
                              <w:rPr>
                                <w:b/>
                                <w:sz w:val="36"/>
                                <w:szCs w:val="36"/>
                              </w:rPr>
                              <w:t xml:space="preserve">Ambulatory </w:t>
                            </w:r>
                            <w:r w:rsidR="00BC516B" w:rsidRPr="003F2ABA">
                              <w:rPr>
                                <w:b/>
                                <w:sz w:val="36"/>
                                <w:szCs w:val="36"/>
                              </w:rPr>
                              <w:t xml:space="preserve">Care </w:t>
                            </w:r>
                          </w:p>
                          <w:p w14:paraId="56964D16" w14:textId="77777777" w:rsidR="00A8090E" w:rsidRPr="00E02BEA" w:rsidRDefault="00A8090E" w:rsidP="00ED2F0B">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2CBF8D" id="_x0000_t202" coordsize="21600,21600" o:spt="202" path="m,l,21600r21600,l21600,xe">
                <v:stroke joinstyle="miter"/>
                <v:path gradientshapeok="t" o:connecttype="rect"/>
              </v:shapetype>
              <v:shape id="Text Box 27" o:spid="_x0000_s1026" type="#_x0000_t202" style="width:414.65pt;height:9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" filled="f" stroked="f" strokeweight=".5pt">
                <v:textbox>
                  <w:txbxContent>
                    <w:p w14:paraId="697E155E" w14:textId="779B282B" w:rsidR="00A8090E" w:rsidRDefault="00A8090E" w:rsidP="00ED2F0B">
                      <w:pPr>
                        <w:jc w:val="center"/>
                        <w:rPr>
                          <w:sz w:val="40"/>
                          <w:szCs w:val="40"/>
                        </w:rPr>
                      </w:pPr>
                      <w:r w:rsidRPr="003F2ABA">
                        <w:rPr>
                          <w:b/>
                          <w:sz w:val="40"/>
                          <w:szCs w:val="40"/>
                        </w:rPr>
                        <w:t xml:space="preserve">Why </w:t>
                      </w:r>
                      <w:r w:rsidR="00A802D6" w:rsidRPr="003F2ABA">
                        <w:rPr>
                          <w:b/>
                          <w:sz w:val="40"/>
                          <w:szCs w:val="40"/>
                        </w:rPr>
                        <w:t xml:space="preserve">Should </w:t>
                      </w:r>
                      <w:r w:rsidRPr="003F2ABA">
                        <w:rPr>
                          <w:b/>
                          <w:sz w:val="40"/>
                          <w:szCs w:val="40"/>
                        </w:rPr>
                        <w:t xml:space="preserve">Your Practice Focus on </w:t>
                      </w:r>
                      <w:r w:rsidR="00A05896">
                        <w:rPr>
                          <w:b/>
                          <w:sz w:val="40"/>
                          <w:szCs w:val="40"/>
                        </w:rPr>
                        <w:t xml:space="preserve">Improving </w:t>
                      </w:r>
                      <w:r w:rsidRPr="003F2ABA">
                        <w:rPr>
                          <w:b/>
                          <w:sz w:val="40"/>
                          <w:szCs w:val="40"/>
                        </w:rPr>
                        <w:t xml:space="preserve">Antibiotic </w:t>
                      </w:r>
                      <w:r w:rsidR="00A05896">
                        <w:rPr>
                          <w:b/>
                          <w:sz w:val="40"/>
                          <w:szCs w:val="40"/>
                        </w:rPr>
                        <w:t>Prescribing</w:t>
                      </w:r>
                      <w:r w:rsidR="00A802D6" w:rsidRPr="003F2ABA">
                        <w:rPr>
                          <w:b/>
                          <w:sz w:val="40"/>
                          <w:szCs w:val="40"/>
                        </w:rPr>
                        <w:t>?</w:t>
                      </w:r>
                      <w:r>
                        <w:rPr>
                          <w:sz w:val="40"/>
                          <w:szCs w:val="40"/>
                        </w:rPr>
                        <w:br/>
                      </w:r>
                      <w:r w:rsidRPr="003F2ABA">
                        <w:rPr>
                          <w:b/>
                          <w:sz w:val="36"/>
                          <w:szCs w:val="36"/>
                        </w:rPr>
                        <w:t xml:space="preserve">Ambulatory </w:t>
                      </w:r>
                      <w:r w:rsidR="00BC516B" w:rsidRPr="003F2ABA">
                        <w:rPr>
                          <w:b/>
                          <w:sz w:val="36"/>
                          <w:szCs w:val="36"/>
                        </w:rPr>
                        <w:t xml:space="preserve">Care </w:t>
                      </w:r>
                    </w:p>
                    <w:p w14:paraId="56964D16" w14:textId="77777777" w:rsidR="00A8090E" w:rsidRPr="00E02BEA" w:rsidRDefault="00A8090E" w:rsidP="00ED2F0B">
                      <w:pPr>
                        <w:jc w:val="center"/>
                        <w:rPr>
                          <w:sz w:val="40"/>
                          <w:szCs w:val="40"/>
                        </w:rPr>
                      </w:pPr>
                    </w:p>
                  </w:txbxContent>
                </v:textbox>
                <w10:anchorlock/>
              </v:shape>
            </w:pict>
          </mc:Fallback>
        </mc:AlternateContent>
      </w:r>
    </w:p>
    <w:tbl>
      <w:tblPr>
        <w:tblStyle w:val="TableGrid"/>
        <w:tblW w:w="10188" w:type="dxa"/>
        <w:tblInd w:w="-455" w:type="dxa"/>
        <w:tblLayout w:type="fixed"/>
        <w:tblLook w:val="04A0" w:firstRow="1" w:lastRow="0" w:firstColumn="1" w:lastColumn="0" w:noHBand="0" w:noVBand="1"/>
      </w:tblPr>
      <w:tblGrid>
        <w:gridCol w:w="5238"/>
        <w:gridCol w:w="4950"/>
      </w:tblGrid>
      <w:tr w:rsidR="00ED2F0B" w:rsidRPr="00084114" w14:paraId="0DE6F1EA" w14:textId="77777777" w:rsidTr="00E92EDB">
        <w:trPr>
          <w:cantSplit/>
          <w:tblHeader/>
        </w:trPr>
        <w:tc>
          <w:tcPr>
            <w:tcW w:w="5238" w:type="dxa"/>
            <w:vAlign w:val="bottom"/>
          </w:tcPr>
          <w:p w14:paraId="1CCCF3C9" w14:textId="77777777" w:rsidR="00ED2F0B" w:rsidRPr="00084114" w:rsidRDefault="00ED2F0B" w:rsidP="00ED2F0B">
            <w:pPr>
              <w:pStyle w:val="TableTitles"/>
              <w:rPr>
                <w:rFonts w:cs="Arial"/>
                <w:i w:val="0"/>
              </w:rPr>
            </w:pPr>
            <w:r w:rsidRPr="00084114">
              <w:rPr>
                <w:i w:val="0"/>
              </w:rPr>
              <w:t>Slide Title and Commentary</w:t>
            </w:r>
          </w:p>
        </w:tc>
        <w:tc>
          <w:tcPr>
            <w:tcW w:w="4950" w:type="dxa"/>
          </w:tcPr>
          <w:p w14:paraId="7DB117B2" w14:textId="77777777" w:rsidR="00ED2F0B" w:rsidRPr="00084114" w:rsidRDefault="00ED2F0B" w:rsidP="00ED2F0B">
            <w:pPr>
              <w:rPr>
                <w:b/>
                <w:sz w:val="32"/>
                <w:szCs w:val="32"/>
              </w:rPr>
            </w:pPr>
            <w:r w:rsidRPr="00084114">
              <w:rPr>
                <w:b/>
                <w:sz w:val="32"/>
                <w:szCs w:val="32"/>
              </w:rPr>
              <w:t>Slide Number and Slide</w:t>
            </w:r>
          </w:p>
        </w:tc>
      </w:tr>
      <w:tr w:rsidR="00ED2F0B" w:rsidRPr="00084114" w14:paraId="2905BCEE" w14:textId="77777777" w:rsidTr="00E92EDB">
        <w:trPr>
          <w:cantSplit/>
        </w:trPr>
        <w:tc>
          <w:tcPr>
            <w:tcW w:w="5238" w:type="dxa"/>
          </w:tcPr>
          <w:p w14:paraId="1072F087" w14:textId="19698AD6" w:rsidR="002B2765" w:rsidRDefault="002B2765" w:rsidP="001D78B2">
            <w:pPr>
              <w:rPr>
                <w:b/>
                <w:sz w:val="28"/>
                <w:szCs w:val="28"/>
              </w:rPr>
            </w:pPr>
            <w:r>
              <w:rPr>
                <w:b/>
                <w:sz w:val="28"/>
                <w:szCs w:val="28"/>
              </w:rPr>
              <w:t xml:space="preserve">Why </w:t>
            </w:r>
            <w:r w:rsidR="00A05896">
              <w:rPr>
                <w:b/>
                <w:sz w:val="28"/>
                <w:szCs w:val="28"/>
              </w:rPr>
              <w:t>Should Your Practice</w:t>
            </w:r>
            <w:r>
              <w:rPr>
                <w:b/>
                <w:sz w:val="28"/>
                <w:szCs w:val="28"/>
              </w:rPr>
              <w:t xml:space="preserve"> Focus on </w:t>
            </w:r>
            <w:r w:rsidR="00A05896">
              <w:rPr>
                <w:b/>
                <w:sz w:val="28"/>
                <w:szCs w:val="28"/>
              </w:rPr>
              <w:t xml:space="preserve">Improving </w:t>
            </w:r>
            <w:r>
              <w:rPr>
                <w:b/>
                <w:sz w:val="28"/>
                <w:szCs w:val="28"/>
              </w:rPr>
              <w:t xml:space="preserve">Antibiotic </w:t>
            </w:r>
            <w:r w:rsidR="00044F70">
              <w:rPr>
                <w:b/>
                <w:sz w:val="28"/>
                <w:szCs w:val="28"/>
              </w:rPr>
              <w:t>Prescribing</w:t>
            </w:r>
            <w:r w:rsidR="001F488A">
              <w:rPr>
                <w:b/>
                <w:sz w:val="28"/>
                <w:szCs w:val="28"/>
              </w:rPr>
              <w:t>?</w:t>
            </w:r>
          </w:p>
          <w:p w14:paraId="7A4C10B9" w14:textId="02406BE1" w:rsidR="001D78B2" w:rsidRDefault="001D78B2" w:rsidP="001D78B2"/>
          <w:p w14:paraId="7C774FFB" w14:textId="2FB76A18" w:rsidR="001D78B2" w:rsidRDefault="001D78B2" w:rsidP="001D78B2">
            <w:r>
              <w:t>SAY:</w:t>
            </w:r>
          </w:p>
          <w:p w14:paraId="29EDB558" w14:textId="77777777" w:rsidR="001D78B2" w:rsidRDefault="001D78B2" w:rsidP="001D78B2"/>
          <w:p w14:paraId="60CB9931" w14:textId="660EEF73" w:rsidR="00ED2F0B" w:rsidRPr="00084114" w:rsidRDefault="001D78B2" w:rsidP="00ED2F0B">
            <w:r>
              <w:t xml:space="preserve">Welcome to the </w:t>
            </w:r>
            <w:r w:rsidR="00BC516B">
              <w:t xml:space="preserve">presentation </w:t>
            </w:r>
            <w:r w:rsidR="00F84AA6">
              <w:t>titled,</w:t>
            </w:r>
            <w:r>
              <w:t xml:space="preserve"> “Why </w:t>
            </w:r>
            <w:r w:rsidR="00F84AA6">
              <w:t xml:space="preserve">Should </w:t>
            </w:r>
            <w:r>
              <w:t xml:space="preserve">Your Practice Should Focus on </w:t>
            </w:r>
            <w:r w:rsidR="00044F70">
              <w:t xml:space="preserve">Improving </w:t>
            </w:r>
            <w:r>
              <w:t xml:space="preserve">Antibiotic </w:t>
            </w:r>
            <w:r w:rsidR="00044F70">
              <w:t>Prescribing</w:t>
            </w:r>
            <w:r w:rsidR="00F84AA6">
              <w:t>?</w:t>
            </w:r>
            <w:r>
              <w:t>”</w:t>
            </w:r>
          </w:p>
        </w:tc>
        <w:tc>
          <w:tcPr>
            <w:tcW w:w="4950" w:type="dxa"/>
          </w:tcPr>
          <w:p w14:paraId="6BF8208D" w14:textId="2BFF8743" w:rsidR="006D7DB1" w:rsidRPr="006D7DB1" w:rsidRDefault="00ED2F0B" w:rsidP="00E92EDB">
            <w:pPr>
              <w:spacing w:after="120"/>
              <w:rPr>
                <w:b/>
                <w:sz w:val="28"/>
                <w:szCs w:val="28"/>
              </w:rPr>
            </w:pPr>
            <w:r w:rsidRPr="00084114">
              <w:rPr>
                <w:b/>
                <w:sz w:val="28"/>
                <w:szCs w:val="28"/>
              </w:rPr>
              <w:t>Slide 1</w:t>
            </w:r>
            <w:r w:rsidR="00990A4C">
              <w:rPr>
                <w:noProof/>
              </w:rPr>
              <w:drawing>
                <wp:inline distT="0" distB="0" distL="0" distR="0" wp14:anchorId="227458F6" wp14:editId="3354733A">
                  <wp:extent cx="3006090" cy="2322830"/>
                  <wp:effectExtent l="0" t="0" r="3810" b="1270"/>
                  <wp:docPr id="8" name="Picture 8"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lid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ED2F0B" w:rsidRPr="00084114" w14:paraId="6023C171" w14:textId="77777777" w:rsidTr="00E92EDB">
        <w:trPr>
          <w:cantSplit/>
        </w:trPr>
        <w:tc>
          <w:tcPr>
            <w:tcW w:w="5238" w:type="dxa"/>
          </w:tcPr>
          <w:p w14:paraId="7B247BCB" w14:textId="3EA2B247" w:rsidR="00ED2F0B" w:rsidRPr="003B1118" w:rsidRDefault="00E66063" w:rsidP="00ED2F0B">
            <w:pPr>
              <w:rPr>
                <w:b/>
                <w:sz w:val="28"/>
                <w:szCs w:val="28"/>
              </w:rPr>
            </w:pPr>
            <w:r>
              <w:rPr>
                <w:b/>
                <w:sz w:val="28"/>
                <w:szCs w:val="28"/>
              </w:rPr>
              <w:t>Objectives</w:t>
            </w:r>
          </w:p>
          <w:p w14:paraId="72273228" w14:textId="77777777" w:rsidR="00784568" w:rsidRDefault="00784568" w:rsidP="00ED2F0B"/>
          <w:p w14:paraId="659086EA" w14:textId="77777777" w:rsidR="00784568" w:rsidRDefault="00784568" w:rsidP="00ED2F0B">
            <w:r>
              <w:t>SAY:</w:t>
            </w:r>
            <w:r>
              <w:br/>
            </w:r>
          </w:p>
          <w:p w14:paraId="208CA193" w14:textId="3F9202FC" w:rsidR="000C2151" w:rsidRDefault="00F84AA6" w:rsidP="00784568">
            <w:r>
              <w:t>By the end</w:t>
            </w:r>
            <w:r w:rsidR="00784568">
              <w:t xml:space="preserve"> of t</w:t>
            </w:r>
            <w:r w:rsidR="2ADFD861">
              <w:t>his</w:t>
            </w:r>
            <w:r w:rsidR="00784568">
              <w:t xml:space="preserve"> </w:t>
            </w:r>
            <w:r w:rsidR="00BC516B">
              <w:t>presentation</w:t>
            </w:r>
            <w:r>
              <w:t xml:space="preserve"> participants will be able to</w:t>
            </w:r>
            <w:r w:rsidR="00C83799">
              <w:rPr>
                <w:rFonts w:cstheme="minorHAnsi"/>
              </w:rPr>
              <w:t>—</w:t>
            </w:r>
            <w:r w:rsidR="00784568">
              <w:t xml:space="preserve"> </w:t>
            </w:r>
          </w:p>
          <w:p w14:paraId="20200ED5" w14:textId="77777777" w:rsidR="000C2151" w:rsidRDefault="000C2151" w:rsidP="00784568"/>
          <w:p w14:paraId="640075F2" w14:textId="337D0193" w:rsidR="000C2151" w:rsidRDefault="004B1525" w:rsidP="00F84AA6">
            <w:pPr>
              <w:pStyle w:val="ListParagraph"/>
              <w:numPr>
                <w:ilvl w:val="0"/>
                <w:numId w:val="46"/>
              </w:numPr>
              <w:spacing w:after="0" w:line="240" w:lineRule="auto"/>
            </w:pPr>
            <w:r>
              <w:t>Explain</w:t>
            </w:r>
            <w:r w:rsidRPr="00784568">
              <w:t xml:space="preserve"> </w:t>
            </w:r>
            <w:r w:rsidR="00DE0E2E">
              <w:t>why</w:t>
            </w:r>
            <w:r w:rsidR="00392863">
              <w:t xml:space="preserve"> </w:t>
            </w:r>
            <w:r w:rsidR="00E65794">
              <w:t>optimizing antibiotic prescribing is necessary for patient safety</w:t>
            </w:r>
          </w:p>
          <w:p w14:paraId="5DB223CA" w14:textId="77777777" w:rsidR="00E65794" w:rsidRDefault="00E65794" w:rsidP="00E65794">
            <w:pPr>
              <w:pStyle w:val="ListParagraph"/>
              <w:spacing w:after="0" w:line="240" w:lineRule="auto"/>
            </w:pPr>
          </w:p>
          <w:p w14:paraId="23B5B588" w14:textId="36849546" w:rsidR="00CC21C8" w:rsidRPr="00084114" w:rsidRDefault="00E65794" w:rsidP="00ED2F0B">
            <w:pPr>
              <w:pStyle w:val="ListParagraph"/>
              <w:numPr>
                <w:ilvl w:val="0"/>
                <w:numId w:val="46"/>
              </w:numPr>
              <w:spacing w:after="0" w:line="240" w:lineRule="auto"/>
            </w:pPr>
            <w:r>
              <w:t>Understand how antibiotic stewardship teams can improve antibiotic prescribing practices in the ambulatory care setting</w:t>
            </w:r>
          </w:p>
        </w:tc>
        <w:tc>
          <w:tcPr>
            <w:tcW w:w="4950" w:type="dxa"/>
          </w:tcPr>
          <w:p w14:paraId="1EC3FF3E" w14:textId="6605029D" w:rsidR="00ED2F0B" w:rsidRPr="00E92EDB" w:rsidRDefault="00ED2F0B" w:rsidP="00E92EDB">
            <w:pPr>
              <w:spacing w:after="120"/>
              <w:rPr>
                <w:b/>
                <w:sz w:val="28"/>
                <w:szCs w:val="28"/>
              </w:rPr>
            </w:pPr>
            <w:r w:rsidRPr="00084114">
              <w:rPr>
                <w:b/>
                <w:sz w:val="28"/>
                <w:szCs w:val="28"/>
              </w:rPr>
              <w:t xml:space="preserve">Slide </w:t>
            </w:r>
            <w:r w:rsidR="00890EF9">
              <w:rPr>
                <w:b/>
                <w:sz w:val="28"/>
                <w:szCs w:val="28"/>
              </w:rPr>
              <w:t>2</w:t>
            </w:r>
            <w:r w:rsidR="00990A4C">
              <w:rPr>
                <w:noProof/>
              </w:rPr>
              <w:drawing>
                <wp:inline distT="0" distB="0" distL="0" distR="0" wp14:anchorId="18680A21" wp14:editId="7919D019">
                  <wp:extent cx="3006090" cy="2322830"/>
                  <wp:effectExtent l="0" t="0" r="3810" b="1270"/>
                  <wp:docPr id="9" name="Picture 9"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lid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7E654C" w:rsidRPr="00084114" w14:paraId="66C53E46" w14:textId="77777777" w:rsidTr="00E92EDB">
        <w:trPr>
          <w:cantSplit/>
        </w:trPr>
        <w:tc>
          <w:tcPr>
            <w:tcW w:w="5238" w:type="dxa"/>
          </w:tcPr>
          <w:p w14:paraId="0202D0F6" w14:textId="77777777" w:rsidR="007E654C" w:rsidRPr="003B1118" w:rsidRDefault="007E654C" w:rsidP="007E654C">
            <w:pPr>
              <w:rPr>
                <w:b/>
                <w:sz w:val="28"/>
                <w:szCs w:val="28"/>
              </w:rPr>
            </w:pPr>
            <w:r w:rsidRPr="003B1118">
              <w:rPr>
                <w:b/>
                <w:sz w:val="28"/>
                <w:szCs w:val="28"/>
              </w:rPr>
              <w:lastRenderedPageBreak/>
              <w:t>The Importance of Antibiotics</w:t>
            </w:r>
          </w:p>
          <w:p w14:paraId="4117151E" w14:textId="77777777" w:rsidR="007E654C" w:rsidRDefault="007E654C" w:rsidP="007E654C"/>
          <w:p w14:paraId="2D91F462" w14:textId="77777777" w:rsidR="007E654C" w:rsidRDefault="007E654C" w:rsidP="007E654C">
            <w:r>
              <w:t>SAY:</w:t>
            </w:r>
          </w:p>
          <w:p w14:paraId="5359298B" w14:textId="77777777" w:rsidR="007E654C" w:rsidRDefault="007E654C" w:rsidP="007E654C"/>
          <w:p w14:paraId="0BE0972B" w14:textId="3BE35E3B" w:rsidR="009705BF" w:rsidRDefault="007F18D0" w:rsidP="007E654C">
            <w:r>
              <w:t xml:space="preserve">The discovery of antibiotics has led to countless lives being saved compared to the pre-antibiotic era. </w:t>
            </w:r>
            <w:r w:rsidR="007E654C" w:rsidRPr="00242DE1">
              <w:t xml:space="preserve">For patients with serious bacterial infections, prompt administration of </w:t>
            </w:r>
            <w:r>
              <w:t xml:space="preserve">the right antibiotic at the right dose </w:t>
            </w:r>
            <w:r w:rsidR="007E654C" w:rsidRPr="00242DE1">
              <w:t>is critical to improving outcomes.</w:t>
            </w:r>
          </w:p>
          <w:p w14:paraId="1E9BA073" w14:textId="19B9E706" w:rsidR="007E654C" w:rsidRPr="00242DE1" w:rsidRDefault="007E654C" w:rsidP="007E654C">
            <w:r w:rsidRPr="00242DE1">
              <w:t xml:space="preserve"> </w:t>
            </w:r>
          </w:p>
          <w:p w14:paraId="67EFACD0" w14:textId="6045E38E" w:rsidR="007E654C" w:rsidRPr="00E92EDB" w:rsidRDefault="007E654C" w:rsidP="00ED2F0B">
            <w:r w:rsidRPr="00242DE1">
              <w:t xml:space="preserve">However, </w:t>
            </w:r>
            <w:r w:rsidR="009705BF">
              <w:t xml:space="preserve">all </w:t>
            </w:r>
            <w:r w:rsidRPr="00242DE1">
              <w:t xml:space="preserve">antibiotics, whether necessary or not, </w:t>
            </w:r>
            <w:r>
              <w:t xml:space="preserve">are associated with risks. </w:t>
            </w:r>
          </w:p>
        </w:tc>
        <w:tc>
          <w:tcPr>
            <w:tcW w:w="4950" w:type="dxa"/>
          </w:tcPr>
          <w:p w14:paraId="70C593D5" w14:textId="5F1A4547" w:rsidR="007E654C" w:rsidRPr="00084114" w:rsidRDefault="007E654C" w:rsidP="00E92EDB">
            <w:pPr>
              <w:spacing w:after="120"/>
              <w:rPr>
                <w:b/>
                <w:noProof/>
                <w:sz w:val="28"/>
                <w:szCs w:val="28"/>
              </w:rPr>
            </w:pPr>
            <w:r>
              <w:rPr>
                <w:b/>
                <w:noProof/>
                <w:sz w:val="28"/>
                <w:szCs w:val="28"/>
              </w:rPr>
              <w:t>Slide 3</w:t>
            </w:r>
            <w:r w:rsidR="002912AD">
              <w:rPr>
                <w:noProof/>
              </w:rPr>
              <w:drawing>
                <wp:inline distT="0" distB="0" distL="0" distR="0" wp14:anchorId="0C7D9513" wp14:editId="053B6781">
                  <wp:extent cx="3006090" cy="2322830"/>
                  <wp:effectExtent l="0" t="0" r="3810" b="1270"/>
                  <wp:docPr id="31" name="Picture 31"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lid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7E654C" w:rsidRPr="00084114" w14:paraId="3CB6E12C" w14:textId="77777777" w:rsidTr="00E92EDB">
        <w:trPr>
          <w:cantSplit/>
        </w:trPr>
        <w:tc>
          <w:tcPr>
            <w:tcW w:w="5238" w:type="dxa"/>
          </w:tcPr>
          <w:p w14:paraId="7AF53EAF" w14:textId="77777777" w:rsidR="007E654C" w:rsidRPr="003B1118" w:rsidRDefault="007E654C" w:rsidP="007E654C">
            <w:pPr>
              <w:rPr>
                <w:b/>
                <w:sz w:val="28"/>
                <w:szCs w:val="28"/>
              </w:rPr>
            </w:pPr>
            <w:r w:rsidRPr="003B1118">
              <w:rPr>
                <w:b/>
                <w:sz w:val="28"/>
                <w:szCs w:val="28"/>
              </w:rPr>
              <w:t>Antibiotic-Associated Adverse Events</w:t>
            </w:r>
          </w:p>
          <w:p w14:paraId="2D72BF7A" w14:textId="77777777" w:rsidR="007E654C" w:rsidRPr="00F369F0" w:rsidRDefault="007E654C" w:rsidP="007E654C">
            <w:pPr>
              <w:rPr>
                <w:b/>
              </w:rPr>
            </w:pPr>
          </w:p>
          <w:p w14:paraId="2628878F" w14:textId="77777777" w:rsidR="007E654C" w:rsidRDefault="007E654C" w:rsidP="007E654C">
            <w:r>
              <w:t>SAY:</w:t>
            </w:r>
          </w:p>
          <w:p w14:paraId="7BE5436D" w14:textId="77777777" w:rsidR="007E654C" w:rsidRDefault="007E654C" w:rsidP="007E654C"/>
          <w:p w14:paraId="25589B92" w14:textId="31AC37F6" w:rsidR="007E654C" w:rsidRDefault="007E654C" w:rsidP="007E654C">
            <w:r w:rsidRPr="00242DE1">
              <w:t xml:space="preserve">Every time </w:t>
            </w:r>
            <w:r>
              <w:t xml:space="preserve">an </w:t>
            </w:r>
            <w:r w:rsidRPr="00242DE1">
              <w:t xml:space="preserve">antibiotic </w:t>
            </w:r>
            <w:r>
              <w:t xml:space="preserve">is being </w:t>
            </w:r>
            <w:proofErr w:type="gramStart"/>
            <w:r>
              <w:t>considered,</w:t>
            </w:r>
            <w:proofErr w:type="gramEnd"/>
            <w:r>
              <w:t xml:space="preserve"> </w:t>
            </w:r>
            <w:r w:rsidRPr="00242DE1">
              <w:t xml:space="preserve">it is important to </w:t>
            </w:r>
            <w:r w:rsidR="007F18D0">
              <w:t>consider</w:t>
            </w:r>
            <w:r w:rsidRPr="00242DE1">
              <w:t xml:space="preserve"> the potential side effects associated with the antibiotic. </w:t>
            </w:r>
            <w:r w:rsidRPr="004F326B">
              <w:t>Examples of adverse events include allergic reactions, acute kidney injury, hepatotoxicity, seizures</w:t>
            </w:r>
            <w:r>
              <w:t xml:space="preserve">, and </w:t>
            </w:r>
            <w:proofErr w:type="spellStart"/>
            <w:r w:rsidRPr="00BF23B1">
              <w:rPr>
                <w:i/>
              </w:rPr>
              <w:t>C</w:t>
            </w:r>
            <w:r w:rsidR="006548CE">
              <w:rPr>
                <w:i/>
              </w:rPr>
              <w:t>lostridioides</w:t>
            </w:r>
            <w:proofErr w:type="spellEnd"/>
            <w:r w:rsidRPr="00BF23B1">
              <w:rPr>
                <w:i/>
              </w:rPr>
              <w:t xml:space="preserve"> difficile</w:t>
            </w:r>
            <w:r>
              <w:t xml:space="preserve"> infections</w:t>
            </w:r>
            <w:r w:rsidRPr="004F326B">
              <w:t>.</w:t>
            </w:r>
          </w:p>
          <w:p w14:paraId="5354E3F7" w14:textId="77777777" w:rsidR="007E654C" w:rsidRPr="004F326B" w:rsidRDefault="007E654C" w:rsidP="007E654C"/>
          <w:p w14:paraId="0F925990" w14:textId="7437ACBA" w:rsidR="007E654C" w:rsidRPr="00E92EDB" w:rsidRDefault="007E654C" w:rsidP="00ED2F0B">
            <w:r w:rsidRPr="004F326B">
              <w:t>Antibiotic use is the primary driver of antibiotic resistance</w:t>
            </w:r>
            <w:r w:rsidR="00112A73">
              <w:t>,</w:t>
            </w:r>
            <w:r w:rsidRPr="004F326B">
              <w:t xml:space="preserve"> which makes future infections in the same patient increasingly challenging to treat.</w:t>
            </w:r>
          </w:p>
        </w:tc>
        <w:tc>
          <w:tcPr>
            <w:tcW w:w="4950" w:type="dxa"/>
          </w:tcPr>
          <w:p w14:paraId="7C82B06B" w14:textId="16EA5C3A" w:rsidR="00CB7533" w:rsidRPr="00084114" w:rsidRDefault="00CB7533" w:rsidP="00E92EDB">
            <w:pPr>
              <w:spacing w:after="120"/>
              <w:rPr>
                <w:b/>
                <w:noProof/>
                <w:sz w:val="28"/>
                <w:szCs w:val="28"/>
              </w:rPr>
            </w:pPr>
            <w:r>
              <w:rPr>
                <w:b/>
                <w:noProof/>
                <w:sz w:val="28"/>
                <w:szCs w:val="28"/>
              </w:rPr>
              <w:t>Slide 4</w:t>
            </w:r>
            <w:r w:rsidR="002912AD">
              <w:rPr>
                <w:noProof/>
              </w:rPr>
              <w:drawing>
                <wp:inline distT="0" distB="0" distL="0" distR="0" wp14:anchorId="117F86AE" wp14:editId="5FDEB386">
                  <wp:extent cx="3006090" cy="2322830"/>
                  <wp:effectExtent l="0" t="0" r="3810" b="1270"/>
                  <wp:docPr id="32" name="Picture 32"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lid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7E654C" w:rsidRPr="00084114" w14:paraId="58272070" w14:textId="77777777" w:rsidTr="00E92EDB">
        <w:trPr>
          <w:cantSplit/>
        </w:trPr>
        <w:tc>
          <w:tcPr>
            <w:tcW w:w="5238" w:type="dxa"/>
          </w:tcPr>
          <w:p w14:paraId="1C415DD4" w14:textId="77777777" w:rsidR="007E654C" w:rsidRPr="003B1118" w:rsidRDefault="007E654C" w:rsidP="007E654C">
            <w:pPr>
              <w:rPr>
                <w:b/>
                <w:sz w:val="28"/>
                <w:szCs w:val="28"/>
              </w:rPr>
            </w:pPr>
            <w:r w:rsidRPr="003B1118">
              <w:rPr>
                <w:b/>
                <w:sz w:val="28"/>
                <w:szCs w:val="28"/>
              </w:rPr>
              <w:lastRenderedPageBreak/>
              <w:t>Antibiotic Overuse</w:t>
            </w:r>
          </w:p>
          <w:p w14:paraId="12B94611" w14:textId="77777777" w:rsidR="007E654C" w:rsidRPr="00F369F0" w:rsidRDefault="007E654C" w:rsidP="007E654C">
            <w:pPr>
              <w:rPr>
                <w:b/>
              </w:rPr>
            </w:pPr>
          </w:p>
          <w:p w14:paraId="68C1A88E" w14:textId="77777777" w:rsidR="007E654C" w:rsidRDefault="007E654C" w:rsidP="007E654C">
            <w:r>
              <w:t>SAY:</w:t>
            </w:r>
          </w:p>
          <w:p w14:paraId="686C3A22" w14:textId="77777777" w:rsidR="007E654C" w:rsidRDefault="007E654C" w:rsidP="007E654C"/>
          <w:p w14:paraId="508CE429" w14:textId="4A0F7024" w:rsidR="00195209" w:rsidRDefault="007E654C" w:rsidP="007E654C">
            <w:r>
              <w:t>At</w:t>
            </w:r>
            <w:r w:rsidRPr="00242DE1">
              <w:t xml:space="preserve"> least 30</w:t>
            </w:r>
            <w:r w:rsidR="00C83799">
              <w:t xml:space="preserve"> percent</w:t>
            </w:r>
            <w:r>
              <w:t xml:space="preserve"> of all antibiotics prescribed</w:t>
            </w:r>
            <w:r w:rsidRPr="00242DE1">
              <w:t xml:space="preserve"> in ambulatory practices are unnecessary, and </w:t>
            </w:r>
            <w:r w:rsidR="0007339F">
              <w:t>approximately 59</w:t>
            </w:r>
            <w:r w:rsidR="00C83799">
              <w:t xml:space="preserve"> percent</w:t>
            </w:r>
            <w:r w:rsidR="0007339F">
              <w:t xml:space="preserve"> of antibiotic expenditures occur in the outpatient setting. </w:t>
            </w:r>
            <w:r w:rsidR="00123BC2">
              <w:t>T</w:t>
            </w:r>
            <w:r>
              <w:t xml:space="preserve">here is room for improvement in </w:t>
            </w:r>
            <w:r w:rsidR="00195209">
              <w:t>antibiotic prescribing in the ambulatory setting.</w:t>
            </w:r>
          </w:p>
          <w:p w14:paraId="20EA3127" w14:textId="77777777" w:rsidR="00195209" w:rsidRDefault="00195209" w:rsidP="007E654C"/>
          <w:p w14:paraId="1AFF0F6F" w14:textId="4D4DFBBB" w:rsidR="007E654C" w:rsidRDefault="00195209" w:rsidP="007E654C">
            <w:r>
              <w:t>A successful approach to work</w:t>
            </w:r>
            <w:r w:rsidR="00ED17A0">
              <w:t xml:space="preserve"> </w:t>
            </w:r>
            <w:r>
              <w:t xml:space="preserve">toward the common goal of safe and effective antibiotic prescribing is to </w:t>
            </w:r>
            <w:r w:rsidR="008E5D20">
              <w:t>implement antibiotic stewardsh</w:t>
            </w:r>
            <w:r w:rsidR="00CC198C">
              <w:t>ip</w:t>
            </w:r>
            <w:r w:rsidR="008E5D20">
              <w:t xml:space="preserve"> activities in a practice</w:t>
            </w:r>
            <w:r>
              <w:t xml:space="preserve">. </w:t>
            </w:r>
            <w:r w:rsidR="008E5D20">
              <w:t>This</w:t>
            </w:r>
            <w:r>
              <w:t xml:space="preserve"> will help ensure that members of </w:t>
            </w:r>
            <w:r w:rsidR="008E5D20">
              <w:t>the</w:t>
            </w:r>
            <w:r>
              <w:t xml:space="preserve"> clinic understand best practices in the diagnosis and management of common outpatient infections</w:t>
            </w:r>
            <w:r w:rsidR="008E5D20">
              <w:t xml:space="preserve"> as well as develop approaches to </w:t>
            </w:r>
            <w:r>
              <w:t xml:space="preserve">improve teamwork and communication within </w:t>
            </w:r>
            <w:r w:rsidR="00A06577">
              <w:t>the</w:t>
            </w:r>
            <w:r>
              <w:t xml:space="preserve"> practice around antibiotic prescribing</w:t>
            </w:r>
            <w:r w:rsidR="00A06577">
              <w:t xml:space="preserve">. Additionally, this will improve </w:t>
            </w:r>
            <w:r>
              <w:t>patient satisfaction</w:t>
            </w:r>
            <w:r w:rsidR="00FA0665">
              <w:t xml:space="preserve"> </w:t>
            </w:r>
            <w:r w:rsidR="00A06577">
              <w:t xml:space="preserve">as it will help </w:t>
            </w:r>
            <w:r w:rsidR="00FA0665">
              <w:t>patients understand why a decision is being made to prescribe or not prescribe antibiotics</w:t>
            </w:r>
            <w:r>
              <w:t>.</w:t>
            </w:r>
          </w:p>
          <w:p w14:paraId="6FF8F936" w14:textId="3D7D8002" w:rsidR="00195209" w:rsidRDefault="00195209" w:rsidP="007E654C"/>
          <w:p w14:paraId="0AE8004B" w14:textId="0F52BC1F" w:rsidR="007E654C" w:rsidRPr="00E92EDB" w:rsidRDefault="00195209" w:rsidP="00ED2F0B">
            <w:r w:rsidRPr="00613313">
              <w:t>Please refer to the presentation, “</w:t>
            </w:r>
            <w:r>
              <w:t>Implementing Antibiotic Stewardship in your Practice</w:t>
            </w:r>
            <w:r w:rsidR="00C83799">
              <w:t>,</w:t>
            </w:r>
            <w:r w:rsidRPr="00613313">
              <w:t xml:space="preserve">” as a resource </w:t>
            </w:r>
            <w:r>
              <w:t>for how to develop</w:t>
            </w:r>
            <w:r w:rsidR="008E5D20">
              <w:t xml:space="preserve"> </w:t>
            </w:r>
            <w:r>
              <w:t xml:space="preserve">successful </w:t>
            </w:r>
            <w:r w:rsidR="008E5D20">
              <w:t>a</w:t>
            </w:r>
            <w:r>
              <w:t xml:space="preserve">ntibiotic </w:t>
            </w:r>
            <w:r w:rsidR="008E5D20">
              <w:t>s</w:t>
            </w:r>
            <w:r>
              <w:t xml:space="preserve">tewardship </w:t>
            </w:r>
            <w:r w:rsidR="008E5D20">
              <w:t>approaches</w:t>
            </w:r>
            <w:r>
              <w:t xml:space="preserve">. </w:t>
            </w:r>
          </w:p>
        </w:tc>
        <w:tc>
          <w:tcPr>
            <w:tcW w:w="4950" w:type="dxa"/>
          </w:tcPr>
          <w:p w14:paraId="54EB716E" w14:textId="6BE0308B" w:rsidR="007E654C" w:rsidRDefault="00CB7533" w:rsidP="00ED2F0B">
            <w:pPr>
              <w:rPr>
                <w:b/>
                <w:sz w:val="28"/>
                <w:szCs w:val="28"/>
              </w:rPr>
            </w:pPr>
            <w:r>
              <w:rPr>
                <w:b/>
                <w:sz w:val="28"/>
                <w:szCs w:val="28"/>
              </w:rPr>
              <w:t>Slide 5</w:t>
            </w:r>
            <w:r w:rsidR="00C436EC">
              <w:rPr>
                <w:noProof/>
              </w:rPr>
              <w:drawing>
                <wp:inline distT="0" distB="0" distL="0" distR="0" wp14:anchorId="5623C8AE" wp14:editId="76F3E2D8">
                  <wp:extent cx="3006090" cy="2322830"/>
                  <wp:effectExtent l="0" t="0" r="3810" b="1270"/>
                  <wp:docPr id="33" name="Picture 33"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lid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015FED81" w14:textId="76859B8F" w:rsidR="00BE2CF5" w:rsidRPr="00084114" w:rsidRDefault="00BE2CF5" w:rsidP="00ED2F0B">
            <w:pPr>
              <w:rPr>
                <w:b/>
                <w:sz w:val="28"/>
                <w:szCs w:val="28"/>
              </w:rPr>
            </w:pPr>
          </w:p>
        </w:tc>
      </w:tr>
      <w:tr w:rsidR="00ED2F0B" w:rsidRPr="00084114" w14:paraId="0D4249C4" w14:textId="77777777" w:rsidTr="00E92EDB">
        <w:trPr>
          <w:cantSplit/>
        </w:trPr>
        <w:tc>
          <w:tcPr>
            <w:tcW w:w="5238" w:type="dxa"/>
          </w:tcPr>
          <w:p w14:paraId="24017AC2" w14:textId="77777777" w:rsidR="00743496" w:rsidRPr="003B1118" w:rsidRDefault="00743496" w:rsidP="00ED2F0B">
            <w:pPr>
              <w:rPr>
                <w:b/>
                <w:sz w:val="28"/>
                <w:szCs w:val="28"/>
              </w:rPr>
            </w:pPr>
            <w:r w:rsidRPr="003B1118">
              <w:rPr>
                <w:b/>
                <w:sz w:val="28"/>
                <w:szCs w:val="28"/>
              </w:rPr>
              <w:lastRenderedPageBreak/>
              <w:t>Clinical Case</w:t>
            </w:r>
          </w:p>
          <w:p w14:paraId="02127D58" w14:textId="77777777" w:rsidR="00743496" w:rsidRDefault="00743496" w:rsidP="00ED2F0B"/>
          <w:p w14:paraId="4FA70112" w14:textId="77777777" w:rsidR="00ED2F0B" w:rsidRDefault="00EE6567" w:rsidP="00ED2F0B">
            <w:r>
              <w:t>SAY:</w:t>
            </w:r>
          </w:p>
          <w:p w14:paraId="5B27D0A2" w14:textId="77777777" w:rsidR="00743496" w:rsidRDefault="00743496" w:rsidP="00ED2F0B"/>
          <w:p w14:paraId="27C7E1B1" w14:textId="4449CC6A" w:rsidR="00743496" w:rsidRPr="00743496" w:rsidRDefault="00123BC2" w:rsidP="00743496">
            <w:r>
              <w:t>Consider the following case t</w:t>
            </w:r>
            <w:r w:rsidR="0060278F">
              <w:t xml:space="preserve">o underscore </w:t>
            </w:r>
            <w:r w:rsidR="00CC21C8">
              <w:t xml:space="preserve">why </w:t>
            </w:r>
            <w:r w:rsidR="00CC21C8" w:rsidRPr="00CC21C8">
              <w:t>optimizing antibiotic prescribing is necessary for patient safety</w:t>
            </w:r>
            <w:r w:rsidR="00743496" w:rsidRPr="00743496">
              <w:t>.</w:t>
            </w:r>
          </w:p>
          <w:p w14:paraId="3A2A0D41" w14:textId="77777777" w:rsidR="00743496" w:rsidRPr="00743496" w:rsidRDefault="00743496" w:rsidP="00743496">
            <w:r w:rsidRPr="00743496">
              <w:t> </w:t>
            </w:r>
          </w:p>
          <w:p w14:paraId="593D8264" w14:textId="2581A79C" w:rsidR="00743496" w:rsidRDefault="00743496" w:rsidP="00743496">
            <w:r w:rsidRPr="00743496">
              <w:t>A 62</w:t>
            </w:r>
            <w:r w:rsidR="00C83799">
              <w:t>-</w:t>
            </w:r>
            <w:r w:rsidRPr="00743496">
              <w:t>year</w:t>
            </w:r>
            <w:r w:rsidR="00251613">
              <w:t>-</w:t>
            </w:r>
            <w:r w:rsidRPr="00743496">
              <w:t>old</w:t>
            </w:r>
            <w:r w:rsidR="00C83799">
              <w:t xml:space="preserve"> </w:t>
            </w:r>
            <w:r w:rsidR="00251613">
              <w:t>m</w:t>
            </w:r>
            <w:r w:rsidRPr="00743496">
              <w:t xml:space="preserve">an with no past medical history presents with 1 week of </w:t>
            </w:r>
            <w:r w:rsidR="00DF0B0E">
              <w:t xml:space="preserve">an </w:t>
            </w:r>
            <w:r w:rsidRPr="00743496">
              <w:t>increased</w:t>
            </w:r>
            <w:r w:rsidR="00DF0B0E">
              <w:t>,</w:t>
            </w:r>
            <w:r w:rsidRPr="00743496">
              <w:t xml:space="preserve"> nonproductive cough after </w:t>
            </w:r>
            <w:r w:rsidR="00EF4030">
              <w:t>a visit with</w:t>
            </w:r>
            <w:r w:rsidRPr="00743496">
              <w:t xml:space="preserve"> his grandson.</w:t>
            </w:r>
            <w:r w:rsidR="00CC21C8">
              <w:t xml:space="preserve"> </w:t>
            </w:r>
            <w:r w:rsidR="00DB5A95">
              <w:t xml:space="preserve">The cough is disrupting his daily activities and his sleep. </w:t>
            </w:r>
            <w:r w:rsidRPr="00743496">
              <w:t>On his physical exam</w:t>
            </w:r>
            <w:r w:rsidR="00C83799">
              <w:t>,</w:t>
            </w:r>
            <w:r w:rsidRPr="00743496">
              <w:t xml:space="preserve"> he </w:t>
            </w:r>
            <w:r w:rsidR="00DB5A95">
              <w:t>i</w:t>
            </w:r>
            <w:r w:rsidR="008D075A">
              <w:t xml:space="preserve">s afebrile and the remainder of his vital signs </w:t>
            </w:r>
            <w:r w:rsidR="00DB5A95">
              <w:t>are</w:t>
            </w:r>
            <w:r w:rsidR="008D075A">
              <w:t xml:space="preserve"> within normal limits. He has a normal respiratory examination. </w:t>
            </w:r>
            <w:r w:rsidR="00DF0B0E">
              <w:t xml:space="preserve">His healthcare practitioner </w:t>
            </w:r>
            <w:r w:rsidR="00DB5A95">
              <w:t>obtain</w:t>
            </w:r>
            <w:r w:rsidR="00112A73">
              <w:t>s</w:t>
            </w:r>
            <w:r w:rsidR="008D075A">
              <w:t xml:space="preserve"> </w:t>
            </w:r>
            <w:r w:rsidR="00DF0B0E">
              <w:t>a</w:t>
            </w:r>
            <w:r w:rsidRPr="00743496">
              <w:t xml:space="preserve"> chest </w:t>
            </w:r>
            <w:r w:rsidR="00C83799">
              <w:t xml:space="preserve">x </w:t>
            </w:r>
            <w:r w:rsidRPr="00743496">
              <w:t>ray</w:t>
            </w:r>
            <w:r w:rsidR="00112A73">
              <w:t>,</w:t>
            </w:r>
            <w:r w:rsidRPr="00743496">
              <w:t xml:space="preserve"> which demonstrated </w:t>
            </w:r>
            <w:r w:rsidR="00EF4030">
              <w:t xml:space="preserve">slight </w:t>
            </w:r>
            <w:r w:rsidRPr="00743496">
              <w:t>bronchial thickening.</w:t>
            </w:r>
          </w:p>
          <w:p w14:paraId="17D9394E" w14:textId="77777777" w:rsidR="00251613" w:rsidRPr="00743496" w:rsidRDefault="00251613" w:rsidP="00743496"/>
          <w:p w14:paraId="27C01ABC" w14:textId="3E8F61B3" w:rsidR="00743496" w:rsidRPr="00743496" w:rsidRDefault="00743496" w:rsidP="00743496">
            <w:r w:rsidRPr="00743496">
              <w:t xml:space="preserve">He </w:t>
            </w:r>
            <w:r w:rsidR="00DB5A95">
              <w:t>i</w:t>
            </w:r>
            <w:r w:rsidRPr="00743496">
              <w:t xml:space="preserve">s diagnosed with bronchitis and </w:t>
            </w:r>
            <w:r w:rsidR="002B7314">
              <w:t>prescribed</w:t>
            </w:r>
            <w:r w:rsidRPr="00743496">
              <w:t xml:space="preserve"> 10 days of levofloxacin.</w:t>
            </w:r>
          </w:p>
          <w:p w14:paraId="0FCE6110" w14:textId="77777777" w:rsidR="00743496" w:rsidRPr="00743496" w:rsidRDefault="00743496" w:rsidP="00743496">
            <w:r w:rsidRPr="00743496">
              <w:t> </w:t>
            </w:r>
          </w:p>
          <w:p w14:paraId="6E1E511D" w14:textId="7407A269" w:rsidR="002B7314" w:rsidRPr="00084114" w:rsidRDefault="00743496" w:rsidP="00EA1E03">
            <w:r w:rsidRPr="00743496">
              <w:t>H</w:t>
            </w:r>
            <w:r w:rsidR="001B4290">
              <w:t xml:space="preserve">e continued to have a cough and called the clinic on day 9. His </w:t>
            </w:r>
            <w:r w:rsidR="00DF0B0E">
              <w:t xml:space="preserve">healthcare practitioner </w:t>
            </w:r>
            <w:r w:rsidR="001B4290">
              <w:t xml:space="preserve">extended the levofloxacin prescription to complete a </w:t>
            </w:r>
            <w:r w:rsidRPr="00743496">
              <w:t>total of 14 days</w:t>
            </w:r>
            <w:r w:rsidR="001B4290">
              <w:t xml:space="preserve"> of therapy</w:t>
            </w:r>
            <w:r w:rsidRPr="00743496">
              <w:t>.</w:t>
            </w:r>
          </w:p>
        </w:tc>
        <w:tc>
          <w:tcPr>
            <w:tcW w:w="4950" w:type="dxa"/>
          </w:tcPr>
          <w:p w14:paraId="1C1AC3F1" w14:textId="5DB2A68D" w:rsidR="00ED2F0B" w:rsidRPr="00084114" w:rsidRDefault="00ED2F0B" w:rsidP="00ED2F0B">
            <w:pPr>
              <w:rPr>
                <w:b/>
                <w:sz w:val="28"/>
                <w:szCs w:val="28"/>
              </w:rPr>
            </w:pPr>
            <w:r>
              <w:rPr>
                <w:b/>
                <w:sz w:val="28"/>
                <w:szCs w:val="28"/>
              </w:rPr>
              <w:t xml:space="preserve">Slide </w:t>
            </w:r>
            <w:r w:rsidR="00CB7533">
              <w:rPr>
                <w:b/>
                <w:sz w:val="28"/>
                <w:szCs w:val="28"/>
              </w:rPr>
              <w:t>6</w:t>
            </w:r>
            <w:r w:rsidR="00C436EC">
              <w:rPr>
                <w:noProof/>
              </w:rPr>
              <w:drawing>
                <wp:inline distT="0" distB="0" distL="0" distR="0" wp14:anchorId="6B2F8630" wp14:editId="48953855">
                  <wp:extent cx="3006090" cy="2322830"/>
                  <wp:effectExtent l="0" t="0" r="3810" b="1270"/>
                  <wp:docPr id="34" name="Picture 34"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lid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49DBB883" w14:textId="2F06674D" w:rsidR="00ED2F0B" w:rsidRPr="00084114" w:rsidRDefault="00ED2F0B" w:rsidP="00ED2F0B"/>
        </w:tc>
      </w:tr>
      <w:tr w:rsidR="00ED2F0B" w:rsidRPr="00084114" w14:paraId="6A39D459" w14:textId="77777777" w:rsidTr="00E92EDB">
        <w:trPr>
          <w:cantSplit/>
        </w:trPr>
        <w:tc>
          <w:tcPr>
            <w:tcW w:w="5238" w:type="dxa"/>
          </w:tcPr>
          <w:p w14:paraId="730982A2" w14:textId="77777777" w:rsidR="00242DE1" w:rsidRPr="003B1118" w:rsidRDefault="00242DE1" w:rsidP="00ED2F0B">
            <w:pPr>
              <w:rPr>
                <w:b/>
                <w:sz w:val="28"/>
                <w:szCs w:val="28"/>
              </w:rPr>
            </w:pPr>
            <w:r w:rsidRPr="003B1118">
              <w:rPr>
                <w:b/>
                <w:sz w:val="28"/>
                <w:szCs w:val="28"/>
              </w:rPr>
              <w:t>Clinical Case Continued</w:t>
            </w:r>
          </w:p>
          <w:p w14:paraId="59D63986" w14:textId="77777777" w:rsidR="00242DE1" w:rsidRDefault="00242DE1" w:rsidP="00ED2F0B"/>
          <w:p w14:paraId="4BCB5FCD" w14:textId="77777777" w:rsidR="00ED2F0B" w:rsidRDefault="00EE6567" w:rsidP="00ED2F0B">
            <w:r>
              <w:t>SAY:</w:t>
            </w:r>
          </w:p>
          <w:p w14:paraId="424A8F7F" w14:textId="77777777" w:rsidR="00242DE1" w:rsidRDefault="00242DE1" w:rsidP="00ED2F0B"/>
          <w:p w14:paraId="1AED49AE" w14:textId="1DA3D4F7" w:rsidR="00242DE1" w:rsidRPr="00242DE1" w:rsidRDefault="00242DE1" w:rsidP="00242DE1">
            <w:r w:rsidRPr="00242DE1">
              <w:t xml:space="preserve">One week later, he </w:t>
            </w:r>
            <w:r w:rsidR="006729F8">
              <w:t>present</w:t>
            </w:r>
            <w:r w:rsidR="00DB5A95">
              <w:t>s</w:t>
            </w:r>
            <w:r w:rsidR="006729F8">
              <w:t xml:space="preserve"> to the hospital with </w:t>
            </w:r>
            <w:r w:rsidRPr="00242DE1">
              <w:t xml:space="preserve">severe </w:t>
            </w:r>
            <w:proofErr w:type="spellStart"/>
            <w:r w:rsidRPr="00242DE1">
              <w:rPr>
                <w:i/>
                <w:iCs/>
              </w:rPr>
              <w:t>Clostridioides</w:t>
            </w:r>
            <w:proofErr w:type="spellEnd"/>
            <w:r w:rsidRPr="00242DE1">
              <w:rPr>
                <w:i/>
                <w:iCs/>
              </w:rPr>
              <w:t xml:space="preserve"> difficile</w:t>
            </w:r>
            <w:r w:rsidR="000C2151">
              <w:t xml:space="preserve"> </w:t>
            </w:r>
            <w:r w:rsidRPr="00242DE1">
              <w:t>infection</w:t>
            </w:r>
            <w:r w:rsidR="00CD7AEE">
              <w:t>s</w:t>
            </w:r>
            <w:r w:rsidRPr="00242DE1">
              <w:t>. </w:t>
            </w:r>
          </w:p>
          <w:p w14:paraId="1C305EF2" w14:textId="77777777" w:rsidR="00242DE1" w:rsidRPr="00242DE1" w:rsidRDefault="00242DE1" w:rsidP="00242DE1">
            <w:r w:rsidRPr="00242DE1">
              <w:t> </w:t>
            </w:r>
          </w:p>
          <w:p w14:paraId="40BF26E7" w14:textId="63EE9C57" w:rsidR="00047455" w:rsidRPr="00084114" w:rsidRDefault="00242DE1" w:rsidP="002B7314">
            <w:r w:rsidRPr="00242DE1">
              <w:t>He require</w:t>
            </w:r>
            <w:r w:rsidR="00DB5A95">
              <w:t>s</w:t>
            </w:r>
            <w:r w:rsidRPr="00242DE1">
              <w:t xml:space="preserve"> a colectomy and spen</w:t>
            </w:r>
            <w:r w:rsidR="00DB5A95">
              <w:t>ds</w:t>
            </w:r>
            <w:r w:rsidRPr="00242DE1">
              <w:t xml:space="preserve"> 30 days in the hospital.</w:t>
            </w:r>
          </w:p>
        </w:tc>
        <w:tc>
          <w:tcPr>
            <w:tcW w:w="4950" w:type="dxa"/>
          </w:tcPr>
          <w:p w14:paraId="55C7BA10" w14:textId="53F09BBB" w:rsidR="00ED2F0B" w:rsidRPr="00E92EDB" w:rsidRDefault="00ED2F0B" w:rsidP="00E92EDB">
            <w:pPr>
              <w:spacing w:after="120"/>
              <w:rPr>
                <w:b/>
                <w:sz w:val="28"/>
                <w:szCs w:val="28"/>
              </w:rPr>
            </w:pPr>
            <w:r>
              <w:rPr>
                <w:b/>
                <w:sz w:val="28"/>
                <w:szCs w:val="28"/>
              </w:rPr>
              <w:t xml:space="preserve">Slide </w:t>
            </w:r>
            <w:r w:rsidR="00CB7533">
              <w:rPr>
                <w:b/>
                <w:sz w:val="28"/>
                <w:szCs w:val="28"/>
              </w:rPr>
              <w:t>7</w:t>
            </w:r>
            <w:r w:rsidR="00B46ABD">
              <w:rPr>
                <w:noProof/>
              </w:rPr>
              <w:drawing>
                <wp:inline distT="0" distB="0" distL="0" distR="0" wp14:anchorId="6836D0FA" wp14:editId="497388E6">
                  <wp:extent cx="3006090" cy="2324100"/>
                  <wp:effectExtent l="0" t="0" r="3810" b="0"/>
                  <wp:docPr id="6" name="Picture 6"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lid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6090" cy="2324100"/>
                          </a:xfrm>
                          <a:prstGeom prst="rect">
                            <a:avLst/>
                          </a:prstGeom>
                          <a:noFill/>
                          <a:ln>
                            <a:noFill/>
                          </a:ln>
                        </pic:spPr>
                      </pic:pic>
                    </a:graphicData>
                  </a:graphic>
                </wp:inline>
              </w:drawing>
            </w:r>
          </w:p>
        </w:tc>
      </w:tr>
      <w:tr w:rsidR="00ED2F0B" w:rsidRPr="00084114" w14:paraId="21F257EC" w14:textId="77777777" w:rsidTr="00E92EDB">
        <w:trPr>
          <w:cantSplit/>
        </w:trPr>
        <w:tc>
          <w:tcPr>
            <w:tcW w:w="5238" w:type="dxa"/>
          </w:tcPr>
          <w:p w14:paraId="28CF5C01" w14:textId="2CF924C3" w:rsidR="00242DE1" w:rsidRPr="003B1118" w:rsidRDefault="00242DE1" w:rsidP="00ED2F0B">
            <w:pPr>
              <w:rPr>
                <w:b/>
                <w:sz w:val="28"/>
                <w:szCs w:val="28"/>
              </w:rPr>
            </w:pPr>
            <w:r w:rsidRPr="003B1118">
              <w:rPr>
                <w:b/>
                <w:sz w:val="28"/>
                <w:szCs w:val="28"/>
              </w:rPr>
              <w:lastRenderedPageBreak/>
              <w:t xml:space="preserve">Where Are the </w:t>
            </w:r>
            <w:r w:rsidR="003F237E">
              <w:rPr>
                <w:b/>
                <w:sz w:val="28"/>
                <w:szCs w:val="28"/>
              </w:rPr>
              <w:t>Issues</w:t>
            </w:r>
            <w:r w:rsidRPr="003B1118">
              <w:rPr>
                <w:b/>
                <w:sz w:val="28"/>
                <w:szCs w:val="28"/>
              </w:rPr>
              <w:t xml:space="preserve"> in This Case</w:t>
            </w:r>
            <w:r w:rsidR="000C2151">
              <w:rPr>
                <w:b/>
                <w:sz w:val="28"/>
                <w:szCs w:val="28"/>
              </w:rPr>
              <w:t>?</w:t>
            </w:r>
          </w:p>
          <w:p w14:paraId="7DCA71CA" w14:textId="77777777" w:rsidR="00242DE1" w:rsidRDefault="00242DE1" w:rsidP="00ED2F0B"/>
          <w:p w14:paraId="50D0B26A" w14:textId="77777777" w:rsidR="00ED2F0B" w:rsidRDefault="00EE6567" w:rsidP="00ED2F0B">
            <w:r>
              <w:t>SAY:</w:t>
            </w:r>
          </w:p>
          <w:p w14:paraId="3ADE5DA2" w14:textId="77777777" w:rsidR="00242DE1" w:rsidRDefault="00242DE1" w:rsidP="00ED2F0B"/>
          <w:p w14:paraId="3F182E93" w14:textId="7D8420B5" w:rsidR="006729F8" w:rsidRDefault="00DB5A95" w:rsidP="006729F8">
            <w:r>
              <w:t>A</w:t>
            </w:r>
            <w:r w:rsidR="00242DE1" w:rsidRPr="00242DE1">
              <w:t xml:space="preserve"> number of </w:t>
            </w:r>
            <w:r w:rsidR="009A2AE5">
              <w:t xml:space="preserve">factors </w:t>
            </w:r>
            <w:r w:rsidR="00DC309F">
              <w:t xml:space="preserve">led to this patient having a poor outcome. </w:t>
            </w:r>
            <w:r>
              <w:t>First, h</w:t>
            </w:r>
            <w:r w:rsidRPr="00242DE1">
              <w:t>e was diagnosed with acute bronchitis</w:t>
            </w:r>
            <w:r>
              <w:t xml:space="preserve">. </w:t>
            </w:r>
            <w:r w:rsidRPr="00242DE1">
              <w:t xml:space="preserve">Acute bronchitis is </w:t>
            </w:r>
            <w:r>
              <w:t>generally caused by a virus</w:t>
            </w:r>
            <w:r w:rsidR="00112A73">
              <w:t>,</w:t>
            </w:r>
            <w:r w:rsidRPr="00242DE1">
              <w:t xml:space="preserve"> and therefore antibiotics </w:t>
            </w:r>
            <w:r>
              <w:t>are not necessary</w:t>
            </w:r>
            <w:r w:rsidRPr="00242DE1">
              <w:t xml:space="preserve">. </w:t>
            </w:r>
            <w:r w:rsidR="00A25F11">
              <w:t>Second</w:t>
            </w:r>
            <w:r w:rsidR="00E6157B">
              <w:t xml:space="preserve">, his </w:t>
            </w:r>
            <w:r w:rsidR="00242DE1" w:rsidRPr="00242DE1">
              <w:t>vital</w:t>
            </w:r>
            <w:r w:rsidR="00480440">
              <w:t xml:space="preserve"> signs</w:t>
            </w:r>
            <w:r w:rsidR="00242DE1" w:rsidRPr="00242DE1">
              <w:t xml:space="preserve"> and lung exam were normal,</w:t>
            </w:r>
            <w:r w:rsidR="00A25F11">
              <w:t xml:space="preserve"> making pneumonia unlikely. Thus,</w:t>
            </w:r>
            <w:r w:rsidR="00242DE1" w:rsidRPr="00242DE1">
              <w:t xml:space="preserve"> there was no need to </w:t>
            </w:r>
            <w:r w:rsidR="009A2AE5">
              <w:t xml:space="preserve">obtain </w:t>
            </w:r>
            <w:r w:rsidR="00242DE1" w:rsidRPr="00242DE1">
              <w:t xml:space="preserve">a chest </w:t>
            </w:r>
            <w:r w:rsidR="00C83799">
              <w:t xml:space="preserve">x </w:t>
            </w:r>
            <w:r w:rsidR="00242DE1" w:rsidRPr="00242DE1">
              <w:t xml:space="preserve">ray. </w:t>
            </w:r>
          </w:p>
          <w:p w14:paraId="6A27B0C0" w14:textId="5F9DAD8F" w:rsidR="006729F8" w:rsidRPr="00084114" w:rsidRDefault="006729F8" w:rsidP="006729F8"/>
        </w:tc>
        <w:tc>
          <w:tcPr>
            <w:tcW w:w="4950" w:type="dxa"/>
          </w:tcPr>
          <w:p w14:paraId="22DD6181" w14:textId="0F675634" w:rsidR="00ED2F0B" w:rsidRPr="00E92EDB" w:rsidRDefault="00ED2F0B" w:rsidP="00E92EDB">
            <w:pPr>
              <w:spacing w:after="120"/>
              <w:rPr>
                <w:b/>
                <w:sz w:val="28"/>
                <w:szCs w:val="28"/>
              </w:rPr>
            </w:pPr>
            <w:r>
              <w:rPr>
                <w:b/>
                <w:sz w:val="28"/>
                <w:szCs w:val="28"/>
              </w:rPr>
              <w:t xml:space="preserve">Slide </w:t>
            </w:r>
            <w:r w:rsidR="00CB7533">
              <w:rPr>
                <w:b/>
                <w:sz w:val="28"/>
                <w:szCs w:val="28"/>
              </w:rPr>
              <w:t>8</w:t>
            </w:r>
            <w:r w:rsidR="00886A5C">
              <w:rPr>
                <w:noProof/>
              </w:rPr>
              <w:drawing>
                <wp:inline distT="0" distB="0" distL="0" distR="0" wp14:anchorId="6068C5AB" wp14:editId="1644A9D7">
                  <wp:extent cx="3006090" cy="2322830"/>
                  <wp:effectExtent l="0" t="0" r="3810" b="1270"/>
                  <wp:docPr id="2" name="Graphic 2"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lide 8"/>
                          <pic:cNvPicPr/>
                        </pic:nvPicPr>
                        <pic:blipFill>
                          <a:blip r:embed="rId18">
                            <a:extLst>
                              <a:ext uri="{96DAC541-7B7A-43D3-8B79-37D633B846F1}">
                                <asvg:svgBlip xmlns:asvg="http://schemas.microsoft.com/office/drawing/2016/SVG/main" r:embed="rId19"/>
                              </a:ext>
                            </a:extLst>
                          </a:blip>
                          <a:stretch>
                            <a:fillRect/>
                          </a:stretch>
                        </pic:blipFill>
                        <pic:spPr>
                          <a:xfrm>
                            <a:off x="0" y="0"/>
                            <a:ext cx="3006090" cy="2322830"/>
                          </a:xfrm>
                          <a:prstGeom prst="rect">
                            <a:avLst/>
                          </a:prstGeom>
                        </pic:spPr>
                      </pic:pic>
                    </a:graphicData>
                  </a:graphic>
                </wp:inline>
              </w:drawing>
            </w:r>
          </w:p>
        </w:tc>
      </w:tr>
      <w:tr w:rsidR="00ED2F0B" w:rsidRPr="00084114" w14:paraId="1577645A" w14:textId="77777777" w:rsidTr="00E92EDB">
        <w:trPr>
          <w:cantSplit/>
        </w:trPr>
        <w:tc>
          <w:tcPr>
            <w:tcW w:w="5238" w:type="dxa"/>
          </w:tcPr>
          <w:p w14:paraId="64B20F0A" w14:textId="5A68DD70" w:rsidR="00242DE1" w:rsidRPr="003B1118" w:rsidRDefault="00242DE1" w:rsidP="00ED2F0B">
            <w:pPr>
              <w:rPr>
                <w:b/>
                <w:sz w:val="28"/>
                <w:szCs w:val="28"/>
              </w:rPr>
            </w:pPr>
            <w:r w:rsidRPr="003B1118">
              <w:rPr>
                <w:b/>
                <w:sz w:val="28"/>
                <w:szCs w:val="28"/>
              </w:rPr>
              <w:t xml:space="preserve">Where Are the </w:t>
            </w:r>
            <w:r w:rsidR="003F237E">
              <w:rPr>
                <w:b/>
                <w:sz w:val="28"/>
                <w:szCs w:val="28"/>
              </w:rPr>
              <w:t>Issues</w:t>
            </w:r>
            <w:r w:rsidRPr="003B1118">
              <w:rPr>
                <w:b/>
                <w:sz w:val="28"/>
                <w:szCs w:val="28"/>
              </w:rPr>
              <w:t xml:space="preserve"> in This Case</w:t>
            </w:r>
            <w:r w:rsidR="00BC57D7">
              <w:rPr>
                <w:b/>
                <w:sz w:val="28"/>
                <w:szCs w:val="28"/>
              </w:rPr>
              <w:t>?</w:t>
            </w:r>
          </w:p>
          <w:p w14:paraId="13EAD8A5" w14:textId="77777777" w:rsidR="00242DE1" w:rsidRDefault="00242DE1" w:rsidP="00ED2F0B"/>
          <w:p w14:paraId="3F7AF08B" w14:textId="77777777" w:rsidR="00ED2F0B" w:rsidRDefault="00EE6567" w:rsidP="00ED2F0B">
            <w:r>
              <w:t>SAY:</w:t>
            </w:r>
          </w:p>
          <w:p w14:paraId="473C72D9" w14:textId="77777777" w:rsidR="00242DE1" w:rsidRDefault="00242DE1" w:rsidP="00ED2F0B"/>
          <w:p w14:paraId="4658BAFD" w14:textId="11D26C39" w:rsidR="00527E6D" w:rsidRDefault="00480440" w:rsidP="00242DE1">
            <w:pPr>
              <w:rPr>
                <w:iCs/>
              </w:rPr>
            </w:pPr>
            <w:r>
              <w:t>Third, even if there was a concern for community-acquired pneumonia</w:t>
            </w:r>
            <w:r w:rsidR="00242DE1">
              <w:t>, levofloxacin is not first-line therapy</w:t>
            </w:r>
            <w:r w:rsidR="00C83799">
              <w:t>,</w:t>
            </w:r>
            <w:r w:rsidR="002D66CB">
              <w:t xml:space="preserve"> and rather should </w:t>
            </w:r>
            <w:r w:rsidR="00CC21C8">
              <w:t xml:space="preserve">generally </w:t>
            </w:r>
            <w:r w:rsidR="002D66CB">
              <w:t>only be considered in cases of severe penicillin allergy</w:t>
            </w:r>
            <w:r w:rsidR="00CC21C8">
              <w:t xml:space="preserve"> for the treatment of community-acquired pneumonia</w:t>
            </w:r>
            <w:r w:rsidR="00242DE1">
              <w:t xml:space="preserve">. </w:t>
            </w:r>
            <w:r w:rsidR="00A25F11">
              <w:t xml:space="preserve">Further, the duration of therapy for community-acquired pneumonia should be 5 days, not 10 or more days. </w:t>
            </w:r>
            <w:r w:rsidR="00242DE1">
              <w:t xml:space="preserve">Levofloxacin is a broad-spectrum antibiotic that increases the risk for </w:t>
            </w:r>
            <w:r w:rsidR="00242DE1" w:rsidRPr="004C1897">
              <w:rPr>
                <w:i/>
              </w:rPr>
              <w:t>C.</w:t>
            </w:r>
            <w:r w:rsidR="00242DE1">
              <w:t xml:space="preserve"> </w:t>
            </w:r>
            <w:r w:rsidR="00242DE1" w:rsidRPr="004C1897">
              <w:rPr>
                <w:i/>
              </w:rPr>
              <w:t>diff</w:t>
            </w:r>
            <w:r w:rsidR="00CD7AEE">
              <w:rPr>
                <w:i/>
              </w:rPr>
              <w:t xml:space="preserve">icile </w:t>
            </w:r>
            <w:r w:rsidR="00CD7AEE" w:rsidRPr="00CD7AEE">
              <w:t>infections</w:t>
            </w:r>
            <w:r w:rsidR="00A25F11">
              <w:t>, and this risk increases with each additional day of antibiotics</w:t>
            </w:r>
            <w:r w:rsidR="00242DE1" w:rsidRPr="00CD7AEE">
              <w:rPr>
                <w:iCs/>
              </w:rPr>
              <w:t>.</w:t>
            </w:r>
            <w:r w:rsidR="00F5741B">
              <w:rPr>
                <w:iCs/>
              </w:rPr>
              <w:t xml:space="preserve"> </w:t>
            </w:r>
          </w:p>
          <w:p w14:paraId="0B5FB7B5" w14:textId="77777777" w:rsidR="00527E6D" w:rsidRDefault="00527E6D" w:rsidP="00242DE1">
            <w:pPr>
              <w:rPr>
                <w:iCs/>
              </w:rPr>
            </w:pPr>
          </w:p>
          <w:p w14:paraId="702765FF" w14:textId="690C5BC0" w:rsidR="001B4290" w:rsidRPr="00E92EDB" w:rsidRDefault="00F5741B">
            <w:r>
              <w:rPr>
                <w:iCs/>
              </w:rPr>
              <w:t xml:space="preserve">Moreover, </w:t>
            </w:r>
            <w:r w:rsidRPr="00F5741B">
              <w:rPr>
                <w:iCs/>
              </w:rPr>
              <w:t>fluoroquinolone</w:t>
            </w:r>
            <w:r w:rsidR="002B7314">
              <w:rPr>
                <w:iCs/>
              </w:rPr>
              <w:t>s have a number of other side effects</w:t>
            </w:r>
            <w:r w:rsidR="00112A73">
              <w:rPr>
                <w:iCs/>
              </w:rPr>
              <w:t>,</w:t>
            </w:r>
            <w:r w:rsidR="002B7314">
              <w:rPr>
                <w:iCs/>
              </w:rPr>
              <w:t xml:space="preserve"> </w:t>
            </w:r>
            <w:r w:rsidRPr="00F5741B">
              <w:rPr>
                <w:iCs/>
              </w:rPr>
              <w:t xml:space="preserve">including prolonged QTc intervals, tendinitis and tendon rupture, aortic dissections, seizures, </w:t>
            </w:r>
            <w:r>
              <w:rPr>
                <w:iCs/>
              </w:rPr>
              <w:t xml:space="preserve">and </w:t>
            </w:r>
            <w:r w:rsidRPr="00F5741B">
              <w:rPr>
                <w:iCs/>
              </w:rPr>
              <w:t>peripheral neuropathy</w:t>
            </w:r>
            <w:r w:rsidR="00112A73">
              <w:rPr>
                <w:rFonts w:cstheme="minorHAnsi"/>
                <w:iCs/>
              </w:rPr>
              <w:t>—</w:t>
            </w:r>
            <w:r w:rsidR="00527E6D">
              <w:rPr>
                <w:iCs/>
              </w:rPr>
              <w:t xml:space="preserve">highlighting the importance of weighing the risks versus benefits of antibiotics whenever they are being considered. </w:t>
            </w:r>
          </w:p>
        </w:tc>
        <w:tc>
          <w:tcPr>
            <w:tcW w:w="4950" w:type="dxa"/>
          </w:tcPr>
          <w:p w14:paraId="3280EE0F" w14:textId="67C76B6A" w:rsidR="00ED2F0B" w:rsidRPr="00084114" w:rsidRDefault="00ED2F0B" w:rsidP="00ED2F0B">
            <w:pPr>
              <w:rPr>
                <w:b/>
                <w:sz w:val="28"/>
                <w:szCs w:val="28"/>
              </w:rPr>
            </w:pPr>
            <w:r>
              <w:rPr>
                <w:b/>
                <w:sz w:val="28"/>
                <w:szCs w:val="28"/>
              </w:rPr>
              <w:t xml:space="preserve">Slide </w:t>
            </w:r>
            <w:r w:rsidR="00CB7533">
              <w:rPr>
                <w:b/>
                <w:sz w:val="28"/>
                <w:szCs w:val="28"/>
              </w:rPr>
              <w:t>9</w:t>
            </w:r>
            <w:r w:rsidR="00886A5C">
              <w:rPr>
                <w:noProof/>
              </w:rPr>
              <w:drawing>
                <wp:inline distT="0" distB="0" distL="0" distR="0" wp14:anchorId="2EA0439E" wp14:editId="09EA5620">
                  <wp:extent cx="3006090" cy="2322830"/>
                  <wp:effectExtent l="0" t="0" r="3810" b="1270"/>
                  <wp:docPr id="3" name="Graphic 3"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lide 9"/>
                          <pic:cNvPicPr/>
                        </pic:nvPicPr>
                        <pic:blipFill>
                          <a:blip r:embed="rId20">
                            <a:extLst>
                              <a:ext uri="{96DAC541-7B7A-43D3-8B79-37D633B846F1}">
                                <asvg:svgBlip xmlns:asvg="http://schemas.microsoft.com/office/drawing/2016/SVG/main" r:embed="rId21"/>
                              </a:ext>
                            </a:extLst>
                          </a:blip>
                          <a:stretch>
                            <a:fillRect/>
                          </a:stretch>
                        </pic:blipFill>
                        <pic:spPr>
                          <a:xfrm>
                            <a:off x="0" y="0"/>
                            <a:ext cx="3006090" cy="2322830"/>
                          </a:xfrm>
                          <a:prstGeom prst="rect">
                            <a:avLst/>
                          </a:prstGeom>
                        </pic:spPr>
                      </pic:pic>
                    </a:graphicData>
                  </a:graphic>
                </wp:inline>
              </w:drawing>
            </w:r>
          </w:p>
          <w:p w14:paraId="17398A32" w14:textId="2C3E4B35" w:rsidR="00ED2F0B" w:rsidRPr="00084114" w:rsidRDefault="00ED2F0B" w:rsidP="00ED2F0B">
            <w:pPr>
              <w:rPr>
                <w:b/>
                <w:sz w:val="28"/>
                <w:szCs w:val="28"/>
              </w:rPr>
            </w:pPr>
          </w:p>
        </w:tc>
      </w:tr>
      <w:tr w:rsidR="00ED2F0B" w:rsidRPr="00084114" w14:paraId="4799E93C" w14:textId="77777777" w:rsidTr="00E92EDB">
        <w:trPr>
          <w:cantSplit/>
        </w:trPr>
        <w:tc>
          <w:tcPr>
            <w:tcW w:w="5238" w:type="dxa"/>
          </w:tcPr>
          <w:p w14:paraId="7C993A3E" w14:textId="42BD442D" w:rsidR="00242DE1" w:rsidRPr="003B1118" w:rsidRDefault="00242DE1" w:rsidP="00ED2F0B">
            <w:pPr>
              <w:rPr>
                <w:b/>
                <w:sz w:val="28"/>
                <w:szCs w:val="28"/>
              </w:rPr>
            </w:pPr>
            <w:r w:rsidRPr="003B1118">
              <w:rPr>
                <w:b/>
                <w:sz w:val="28"/>
                <w:szCs w:val="28"/>
              </w:rPr>
              <w:lastRenderedPageBreak/>
              <w:t xml:space="preserve">Where Are the </w:t>
            </w:r>
            <w:r w:rsidR="003F237E">
              <w:rPr>
                <w:b/>
                <w:sz w:val="28"/>
                <w:szCs w:val="28"/>
              </w:rPr>
              <w:t>Issues</w:t>
            </w:r>
            <w:r w:rsidRPr="003B1118">
              <w:rPr>
                <w:b/>
                <w:sz w:val="28"/>
                <w:szCs w:val="28"/>
              </w:rPr>
              <w:t xml:space="preserve"> in This Case</w:t>
            </w:r>
            <w:r w:rsidR="00BC57D7">
              <w:rPr>
                <w:b/>
                <w:sz w:val="28"/>
                <w:szCs w:val="28"/>
              </w:rPr>
              <w:t>?</w:t>
            </w:r>
          </w:p>
          <w:p w14:paraId="2A8ED89A" w14:textId="77777777" w:rsidR="00242DE1" w:rsidRPr="00F369F0" w:rsidRDefault="00242DE1" w:rsidP="00ED2F0B">
            <w:pPr>
              <w:rPr>
                <w:b/>
              </w:rPr>
            </w:pPr>
          </w:p>
          <w:p w14:paraId="7B219A8C" w14:textId="5AC232C6" w:rsidR="00ED2F0B" w:rsidRDefault="00EE6567" w:rsidP="00ED2F0B">
            <w:r>
              <w:t>SAY:</w:t>
            </w:r>
          </w:p>
          <w:p w14:paraId="6722CBB7" w14:textId="77777777" w:rsidR="00242DE1" w:rsidRDefault="00242DE1" w:rsidP="00ED2F0B"/>
          <w:p w14:paraId="650D3DE0" w14:textId="3D76AAF7" w:rsidR="00242DE1" w:rsidRPr="00242DE1" w:rsidRDefault="00242DE1" w:rsidP="00242DE1">
            <w:r w:rsidRPr="00242DE1">
              <w:t>After several days</w:t>
            </w:r>
            <w:r w:rsidR="009954D9">
              <w:t xml:space="preserve"> of antibiotics, the patient’s symptoms remained unchanged, suggesting that a viral process </w:t>
            </w:r>
            <w:r w:rsidR="00A25F11">
              <w:t>was</w:t>
            </w:r>
            <w:r w:rsidR="009954D9">
              <w:t xml:space="preserve"> likely. </w:t>
            </w:r>
            <w:r w:rsidRPr="00242DE1">
              <w:t xml:space="preserve">The decision to </w:t>
            </w:r>
            <w:r w:rsidR="00E955DB">
              <w:t>reconsider the need for</w:t>
            </w:r>
            <w:r w:rsidRPr="00242DE1">
              <w:t xml:space="preserve"> antibiotics </w:t>
            </w:r>
            <w:r w:rsidR="00E955DB">
              <w:t>did not occur</w:t>
            </w:r>
            <w:r w:rsidRPr="00242DE1">
              <w:t>. </w:t>
            </w:r>
          </w:p>
          <w:p w14:paraId="707AC520" w14:textId="07F1D9BE" w:rsidR="005F6797" w:rsidRDefault="005F6797" w:rsidP="00ED2F0B"/>
          <w:p w14:paraId="59C401F4" w14:textId="1A28BC9A" w:rsidR="00D66A71" w:rsidRPr="00084114" w:rsidRDefault="00E955DB" w:rsidP="00BF1431">
            <w:r>
              <w:t xml:space="preserve">Rather, a decision was made to extend the treatment course by an additional 4 days despite no evidence of a bacterial infection or demonstration of a response to therapy. These extra days of exposure to a broad-spectrum antibiotic may have further increased his risk of </w:t>
            </w:r>
            <w:r w:rsidRPr="004C1897">
              <w:rPr>
                <w:i/>
              </w:rPr>
              <w:t>C. diff</w:t>
            </w:r>
            <w:r>
              <w:rPr>
                <w:i/>
              </w:rPr>
              <w:t xml:space="preserve">icile </w:t>
            </w:r>
            <w:r w:rsidRPr="002A7D4E">
              <w:t xml:space="preserve">infection. </w:t>
            </w:r>
          </w:p>
        </w:tc>
        <w:tc>
          <w:tcPr>
            <w:tcW w:w="4950" w:type="dxa"/>
          </w:tcPr>
          <w:p w14:paraId="4222AED5" w14:textId="27D83058" w:rsidR="00ED2F0B" w:rsidRPr="00084114" w:rsidRDefault="00ED2F0B" w:rsidP="00E92EDB">
            <w:pPr>
              <w:spacing w:after="120"/>
              <w:rPr>
                <w:b/>
                <w:sz w:val="28"/>
                <w:szCs w:val="28"/>
              </w:rPr>
            </w:pPr>
            <w:r>
              <w:rPr>
                <w:b/>
                <w:sz w:val="28"/>
                <w:szCs w:val="28"/>
              </w:rPr>
              <w:t xml:space="preserve">Slide </w:t>
            </w:r>
            <w:r w:rsidR="008E3D61">
              <w:rPr>
                <w:b/>
                <w:sz w:val="28"/>
                <w:szCs w:val="28"/>
              </w:rPr>
              <w:t>10</w:t>
            </w:r>
            <w:r w:rsidR="00886A5C">
              <w:rPr>
                <w:noProof/>
              </w:rPr>
              <w:drawing>
                <wp:inline distT="0" distB="0" distL="0" distR="0" wp14:anchorId="40168936" wp14:editId="0FCCA253">
                  <wp:extent cx="3006090" cy="2322830"/>
                  <wp:effectExtent l="0" t="0" r="3810" b="1270"/>
                  <wp:docPr id="4" name="Graphic 4"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Slide 10"/>
                          <pic:cNvPicPr/>
                        </pic:nvPicPr>
                        <pic:blipFill>
                          <a:blip r:embed="rId22">
                            <a:extLst>
                              <a:ext uri="{96DAC541-7B7A-43D3-8B79-37D633B846F1}">
                                <asvg:svgBlip xmlns:asvg="http://schemas.microsoft.com/office/drawing/2016/SVG/main" r:embed="rId23"/>
                              </a:ext>
                            </a:extLst>
                          </a:blip>
                          <a:stretch>
                            <a:fillRect/>
                          </a:stretch>
                        </pic:blipFill>
                        <pic:spPr>
                          <a:xfrm>
                            <a:off x="0" y="0"/>
                            <a:ext cx="3006090" cy="2322830"/>
                          </a:xfrm>
                          <a:prstGeom prst="rect">
                            <a:avLst/>
                          </a:prstGeom>
                        </pic:spPr>
                      </pic:pic>
                    </a:graphicData>
                  </a:graphic>
                </wp:inline>
              </w:drawing>
            </w:r>
          </w:p>
        </w:tc>
      </w:tr>
      <w:tr w:rsidR="00ED2F0B" w:rsidRPr="00084114" w14:paraId="4B5B7BB9" w14:textId="77777777" w:rsidTr="00E92EDB">
        <w:trPr>
          <w:cantSplit/>
        </w:trPr>
        <w:tc>
          <w:tcPr>
            <w:tcW w:w="5238" w:type="dxa"/>
          </w:tcPr>
          <w:p w14:paraId="78BEBE36" w14:textId="1B533FF0" w:rsidR="00266DC7" w:rsidRPr="003B1118" w:rsidRDefault="00266DC7" w:rsidP="00ED2F0B">
            <w:pPr>
              <w:rPr>
                <w:b/>
                <w:sz w:val="28"/>
                <w:szCs w:val="28"/>
              </w:rPr>
            </w:pPr>
            <w:r w:rsidRPr="003B1118">
              <w:rPr>
                <w:b/>
                <w:sz w:val="28"/>
                <w:szCs w:val="28"/>
              </w:rPr>
              <w:t xml:space="preserve">Antibiotics </w:t>
            </w:r>
            <w:r w:rsidR="003E3984" w:rsidRPr="003B1118">
              <w:rPr>
                <w:b/>
                <w:sz w:val="28"/>
                <w:szCs w:val="28"/>
              </w:rPr>
              <w:t>&amp;</w:t>
            </w:r>
            <w:r w:rsidRPr="003B1118">
              <w:rPr>
                <w:b/>
                <w:sz w:val="28"/>
                <w:szCs w:val="28"/>
              </w:rPr>
              <w:t xml:space="preserve"> </w:t>
            </w:r>
            <w:proofErr w:type="spellStart"/>
            <w:r w:rsidRPr="00BC57D7">
              <w:rPr>
                <w:b/>
                <w:i/>
                <w:sz w:val="28"/>
                <w:szCs w:val="28"/>
              </w:rPr>
              <w:t>Clostridioides</w:t>
            </w:r>
            <w:proofErr w:type="spellEnd"/>
            <w:r w:rsidRPr="00BC57D7">
              <w:rPr>
                <w:b/>
                <w:i/>
                <w:sz w:val="28"/>
                <w:szCs w:val="28"/>
              </w:rPr>
              <w:t xml:space="preserve"> difficile</w:t>
            </w:r>
          </w:p>
          <w:p w14:paraId="330AB723" w14:textId="77777777" w:rsidR="003B1118" w:rsidRDefault="003B1118" w:rsidP="00ED2F0B"/>
          <w:p w14:paraId="370F36A2" w14:textId="69350B98" w:rsidR="00ED2F0B" w:rsidRDefault="00EE6567" w:rsidP="00ED2F0B">
            <w:r>
              <w:t>SAY:</w:t>
            </w:r>
          </w:p>
          <w:p w14:paraId="33F4055D" w14:textId="77777777" w:rsidR="00266DC7" w:rsidRDefault="00266DC7" w:rsidP="00ED2F0B"/>
          <w:p w14:paraId="5555403D" w14:textId="7455D3FA" w:rsidR="00266DC7" w:rsidRPr="00266DC7" w:rsidRDefault="00CD7AEE" w:rsidP="00266DC7">
            <w:r>
              <w:t xml:space="preserve">In the case presented, the patient developed a severe </w:t>
            </w:r>
            <w:r w:rsidRPr="00CD7AEE">
              <w:rPr>
                <w:i/>
              </w:rPr>
              <w:t>C. difficile</w:t>
            </w:r>
            <w:r>
              <w:t xml:space="preserve"> infection. </w:t>
            </w:r>
            <w:r w:rsidR="00793D48">
              <w:t>V</w:t>
            </w:r>
            <w:r w:rsidR="00266DC7" w:rsidRPr="00266DC7">
              <w:t xml:space="preserve">irtually all antibiotics can increase the risk of </w:t>
            </w:r>
            <w:r w:rsidR="00266DC7" w:rsidRPr="00266DC7">
              <w:rPr>
                <w:i/>
                <w:iCs/>
              </w:rPr>
              <w:t>C</w:t>
            </w:r>
            <w:r w:rsidR="002A39BA">
              <w:rPr>
                <w:i/>
                <w:iCs/>
              </w:rPr>
              <w:t>. diff</w:t>
            </w:r>
            <w:r>
              <w:rPr>
                <w:i/>
                <w:iCs/>
              </w:rPr>
              <w:t>icile</w:t>
            </w:r>
            <w:r w:rsidR="002A39BA">
              <w:rPr>
                <w:i/>
                <w:iCs/>
              </w:rPr>
              <w:t xml:space="preserve"> </w:t>
            </w:r>
            <w:r w:rsidR="00266DC7" w:rsidRPr="00266DC7">
              <w:t xml:space="preserve">infections. </w:t>
            </w:r>
          </w:p>
          <w:p w14:paraId="428E3CCD" w14:textId="77777777" w:rsidR="00266DC7" w:rsidRPr="00266DC7" w:rsidRDefault="00266DC7" w:rsidP="00266DC7">
            <w:r w:rsidRPr="00266DC7">
              <w:t> </w:t>
            </w:r>
          </w:p>
          <w:p w14:paraId="4F5E1F21" w14:textId="77777777" w:rsidR="00E769DB" w:rsidRDefault="00266DC7" w:rsidP="00266DC7">
            <w:r w:rsidRPr="00266DC7">
              <w:t>However, the greatest risk occurs with clindamycin, third-generation cephalosporins, and fluoroquinolones.</w:t>
            </w:r>
          </w:p>
          <w:p w14:paraId="560165A8" w14:textId="026DF50A" w:rsidR="00266DC7" w:rsidRPr="00266DC7" w:rsidRDefault="00266DC7" w:rsidP="00266DC7">
            <w:r w:rsidRPr="00266DC7">
              <w:t> </w:t>
            </w:r>
          </w:p>
          <w:p w14:paraId="795EEA1C" w14:textId="6A913F79" w:rsidR="00266DC7" w:rsidRPr="00084114" w:rsidRDefault="00266DC7" w:rsidP="00ED2F0B">
            <w:r w:rsidRPr="00266DC7">
              <w:t xml:space="preserve">The risk is highest when patients are </w:t>
            </w:r>
            <w:r w:rsidR="002F6C46">
              <w:t xml:space="preserve">actively </w:t>
            </w:r>
            <w:r w:rsidRPr="00266DC7">
              <w:t>receiving antibiotics</w:t>
            </w:r>
            <w:r w:rsidR="00502CC1" w:rsidRPr="002A39BA">
              <w:t>,</w:t>
            </w:r>
            <w:r w:rsidRPr="002A39BA">
              <w:t xml:space="preserve"> but this risk remains elevated even for </w:t>
            </w:r>
            <w:r w:rsidRPr="002A39BA">
              <w:rPr>
                <w:bCs/>
                <w:iCs/>
              </w:rPr>
              <w:t xml:space="preserve">several months </w:t>
            </w:r>
            <w:r w:rsidRPr="002A39BA">
              <w:t>after</w:t>
            </w:r>
            <w:r w:rsidRPr="00266DC7">
              <w:t xml:space="preserve"> antibiotics are discontinued.</w:t>
            </w:r>
          </w:p>
        </w:tc>
        <w:tc>
          <w:tcPr>
            <w:tcW w:w="4950" w:type="dxa"/>
          </w:tcPr>
          <w:p w14:paraId="710E4434" w14:textId="384221F3" w:rsidR="00ED2F0B" w:rsidRPr="00084114" w:rsidRDefault="00ED2F0B" w:rsidP="00E92EDB">
            <w:pPr>
              <w:spacing w:after="120"/>
              <w:rPr>
                <w:b/>
                <w:sz w:val="28"/>
                <w:szCs w:val="28"/>
              </w:rPr>
            </w:pPr>
            <w:r>
              <w:rPr>
                <w:b/>
                <w:sz w:val="28"/>
                <w:szCs w:val="28"/>
              </w:rPr>
              <w:t xml:space="preserve">Slide </w:t>
            </w:r>
            <w:r w:rsidR="004907C2">
              <w:rPr>
                <w:b/>
                <w:sz w:val="28"/>
                <w:szCs w:val="28"/>
              </w:rPr>
              <w:t>11</w:t>
            </w:r>
            <w:r w:rsidR="00886A5C">
              <w:rPr>
                <w:noProof/>
              </w:rPr>
              <w:drawing>
                <wp:inline distT="0" distB="0" distL="0" distR="0" wp14:anchorId="6336396C" wp14:editId="11DA556F">
                  <wp:extent cx="3006090" cy="2322830"/>
                  <wp:effectExtent l="0" t="0" r="3810" b="1270"/>
                  <wp:docPr id="5" name="Graphic 5"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Slide 11"/>
                          <pic:cNvPicPr/>
                        </pic:nvPicPr>
                        <pic:blipFill>
                          <a:blip r:embed="rId24">
                            <a:extLst>
                              <a:ext uri="{96DAC541-7B7A-43D3-8B79-37D633B846F1}">
                                <asvg:svgBlip xmlns:asvg="http://schemas.microsoft.com/office/drawing/2016/SVG/main" r:embed="rId25"/>
                              </a:ext>
                            </a:extLst>
                          </a:blip>
                          <a:stretch>
                            <a:fillRect/>
                          </a:stretch>
                        </pic:blipFill>
                        <pic:spPr>
                          <a:xfrm>
                            <a:off x="0" y="0"/>
                            <a:ext cx="3006090" cy="2322830"/>
                          </a:xfrm>
                          <a:prstGeom prst="rect">
                            <a:avLst/>
                          </a:prstGeom>
                        </pic:spPr>
                      </pic:pic>
                    </a:graphicData>
                  </a:graphic>
                </wp:inline>
              </w:drawing>
            </w:r>
          </w:p>
        </w:tc>
      </w:tr>
      <w:tr w:rsidR="00ED2F0B" w:rsidRPr="00084114" w14:paraId="0E51C757" w14:textId="77777777" w:rsidTr="00E92EDB">
        <w:trPr>
          <w:cantSplit/>
        </w:trPr>
        <w:tc>
          <w:tcPr>
            <w:tcW w:w="5238" w:type="dxa"/>
          </w:tcPr>
          <w:p w14:paraId="72A69978" w14:textId="77777777" w:rsidR="00266DC7" w:rsidRPr="003B1118" w:rsidRDefault="00266DC7" w:rsidP="00EE6567">
            <w:pPr>
              <w:rPr>
                <w:b/>
                <w:sz w:val="28"/>
                <w:szCs w:val="28"/>
              </w:rPr>
            </w:pPr>
            <w:r w:rsidRPr="003B1118">
              <w:rPr>
                <w:b/>
                <w:sz w:val="28"/>
                <w:szCs w:val="28"/>
              </w:rPr>
              <w:lastRenderedPageBreak/>
              <w:t>Another Case</w:t>
            </w:r>
          </w:p>
          <w:p w14:paraId="4067BE5C" w14:textId="77777777" w:rsidR="00266DC7" w:rsidRDefault="00266DC7" w:rsidP="00EE6567"/>
          <w:p w14:paraId="6A82A2D4" w14:textId="77777777" w:rsidR="00ED2F0B" w:rsidRDefault="00EE6567" w:rsidP="00EE6567">
            <w:r>
              <w:t>SAY:</w:t>
            </w:r>
          </w:p>
          <w:p w14:paraId="147B933F" w14:textId="77777777" w:rsidR="00266DC7" w:rsidRDefault="00266DC7" w:rsidP="00EE6567"/>
          <w:p w14:paraId="19C1C4B4" w14:textId="59CE49C7" w:rsidR="00266DC7" w:rsidRPr="00266DC7" w:rsidRDefault="006D372E" w:rsidP="00266DC7">
            <w:r>
              <w:t>Consider</w:t>
            </w:r>
            <w:r w:rsidR="00266DC7">
              <w:t xml:space="preserve"> another case. A 76-year-old female presents to her </w:t>
            </w:r>
            <w:r w:rsidR="003C32E6">
              <w:t>p</w:t>
            </w:r>
            <w:r w:rsidR="00266DC7">
              <w:t xml:space="preserve">rimary </w:t>
            </w:r>
            <w:r w:rsidR="003C32E6">
              <w:t>c</w:t>
            </w:r>
            <w:r w:rsidR="00266DC7">
              <w:t xml:space="preserve">are </w:t>
            </w:r>
            <w:r w:rsidR="003C32E6">
              <w:t>p</w:t>
            </w:r>
            <w:r w:rsidR="009D7D5C">
              <w:t>ractitioner</w:t>
            </w:r>
            <w:r w:rsidR="000F7A96">
              <w:t>,</w:t>
            </w:r>
            <w:r w:rsidR="009D7D5C">
              <w:t xml:space="preserve"> </w:t>
            </w:r>
            <w:r w:rsidR="00266DC7">
              <w:t>or PCP</w:t>
            </w:r>
            <w:r w:rsidR="000F7A96">
              <w:t>,</w:t>
            </w:r>
            <w:r w:rsidR="00266DC7">
              <w:t xml:space="preserve"> for her annual visit.</w:t>
            </w:r>
          </w:p>
          <w:p w14:paraId="39A3EA28" w14:textId="77777777" w:rsidR="00266DC7" w:rsidRPr="00266DC7" w:rsidRDefault="00266DC7" w:rsidP="00266DC7">
            <w:r w:rsidRPr="00266DC7">
              <w:t> </w:t>
            </w:r>
          </w:p>
          <w:p w14:paraId="605AE648" w14:textId="77777777" w:rsidR="00266DC7" w:rsidRPr="00266DC7" w:rsidRDefault="00266DC7" w:rsidP="00266DC7">
            <w:r w:rsidRPr="00266DC7">
              <w:t>She complains of difficulty falling asleep but otherwise reports feeling well.</w:t>
            </w:r>
          </w:p>
          <w:p w14:paraId="1A414BA0" w14:textId="77777777" w:rsidR="00266DC7" w:rsidRPr="00266DC7" w:rsidRDefault="00266DC7" w:rsidP="00266DC7">
            <w:r w:rsidRPr="00266DC7">
              <w:t> </w:t>
            </w:r>
          </w:p>
          <w:p w14:paraId="55FEE914" w14:textId="095596FD" w:rsidR="00266DC7" w:rsidRPr="00266DC7" w:rsidRDefault="00266DC7" w:rsidP="00266DC7">
            <w:r>
              <w:t>Her PCP sends a urinalysis and a urine culture in case her symptoms are related to a urinary tract infection</w:t>
            </w:r>
            <w:r w:rsidR="009A10DB">
              <w:t xml:space="preserve"> (or UTI)</w:t>
            </w:r>
            <w:r>
              <w:t xml:space="preserve">. </w:t>
            </w:r>
          </w:p>
          <w:p w14:paraId="2F4087B2" w14:textId="77777777" w:rsidR="00266DC7" w:rsidRPr="00266DC7" w:rsidRDefault="00266DC7" w:rsidP="00266DC7">
            <w:r w:rsidRPr="00266DC7">
              <w:t> </w:t>
            </w:r>
          </w:p>
          <w:p w14:paraId="59A292ED" w14:textId="5B0F3F59" w:rsidR="00266DC7" w:rsidRPr="00266DC7" w:rsidRDefault="006D372E" w:rsidP="00266DC7">
            <w:r>
              <w:t>Her u</w:t>
            </w:r>
            <w:r w:rsidR="00CA7B52">
              <w:t>rinalysis shows pyuria</w:t>
            </w:r>
            <w:r w:rsidR="00266DC7">
              <w:t>, which is urine containing at least 10 white blood cells per high powered field.</w:t>
            </w:r>
          </w:p>
          <w:p w14:paraId="4CEB7114" w14:textId="77777777" w:rsidR="00266DC7" w:rsidRPr="00266DC7" w:rsidRDefault="00266DC7" w:rsidP="00266DC7">
            <w:r w:rsidRPr="00266DC7">
              <w:t> </w:t>
            </w:r>
          </w:p>
          <w:p w14:paraId="3EA18606" w14:textId="14029517" w:rsidR="00502CC1" w:rsidRPr="00084114" w:rsidRDefault="00266DC7" w:rsidP="00EE6567">
            <w:r w:rsidRPr="00266DC7">
              <w:t xml:space="preserve">The urine culture results </w:t>
            </w:r>
            <w:r w:rsidR="000F7A96">
              <w:t>are available</w:t>
            </w:r>
            <w:r w:rsidRPr="00266DC7">
              <w:t xml:space="preserve"> </w:t>
            </w:r>
            <w:r w:rsidR="00C83799">
              <w:t>2</w:t>
            </w:r>
            <w:r w:rsidRPr="00266DC7">
              <w:t xml:space="preserve"> days later. She has over 100,000 colony forming units per mL of </w:t>
            </w:r>
            <w:r w:rsidRPr="004C1897">
              <w:rPr>
                <w:i/>
              </w:rPr>
              <w:t>Escherichia coli</w:t>
            </w:r>
            <w:r w:rsidRPr="00266DC7">
              <w:t xml:space="preserve"> </w:t>
            </w:r>
            <w:r w:rsidR="000F7A96">
              <w:t xml:space="preserve">growing </w:t>
            </w:r>
            <w:r w:rsidRPr="00266DC7">
              <w:t xml:space="preserve">in her urine culture. </w:t>
            </w:r>
            <w:r w:rsidR="000F7A96">
              <w:t xml:space="preserve">It is susceptible to all tested antibiotics. </w:t>
            </w:r>
            <w:r w:rsidRPr="00266DC7">
              <w:t xml:space="preserve">Another clinician in the practice sees these results and prescribes a 7-day course of ciprofloxacin for a </w:t>
            </w:r>
            <w:r w:rsidR="009A10DB">
              <w:t>UTI</w:t>
            </w:r>
            <w:r w:rsidRPr="00266DC7">
              <w:t>.</w:t>
            </w:r>
          </w:p>
        </w:tc>
        <w:tc>
          <w:tcPr>
            <w:tcW w:w="4950" w:type="dxa"/>
          </w:tcPr>
          <w:p w14:paraId="4A279B8C" w14:textId="3C433A4C" w:rsidR="00EF40BF" w:rsidRPr="00084114" w:rsidRDefault="00ED2F0B" w:rsidP="00ED2F0B">
            <w:pPr>
              <w:rPr>
                <w:b/>
                <w:sz w:val="28"/>
                <w:szCs w:val="28"/>
              </w:rPr>
            </w:pPr>
            <w:r>
              <w:rPr>
                <w:b/>
                <w:sz w:val="28"/>
                <w:szCs w:val="28"/>
              </w:rPr>
              <w:t xml:space="preserve">Slide </w:t>
            </w:r>
            <w:r w:rsidR="00890EF9">
              <w:rPr>
                <w:b/>
                <w:sz w:val="28"/>
                <w:szCs w:val="28"/>
              </w:rPr>
              <w:t>1</w:t>
            </w:r>
            <w:r w:rsidR="008E3D61">
              <w:rPr>
                <w:b/>
                <w:sz w:val="28"/>
                <w:szCs w:val="28"/>
              </w:rPr>
              <w:t>2</w:t>
            </w:r>
            <w:r w:rsidR="00EF40BF">
              <w:rPr>
                <w:noProof/>
              </w:rPr>
              <w:drawing>
                <wp:inline distT="0" distB="0" distL="0" distR="0" wp14:anchorId="55817509" wp14:editId="0E30EDDA">
                  <wp:extent cx="3006090" cy="2322830"/>
                  <wp:effectExtent l="0" t="0" r="3810" b="1270"/>
                  <wp:docPr id="40" name="Picture 40"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lid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619438BE" w14:textId="2660A252" w:rsidR="00ED2F0B" w:rsidRPr="00084114" w:rsidRDefault="00ED2F0B" w:rsidP="00ED2F0B">
            <w:pPr>
              <w:rPr>
                <w:b/>
                <w:sz w:val="28"/>
                <w:szCs w:val="28"/>
              </w:rPr>
            </w:pPr>
          </w:p>
        </w:tc>
      </w:tr>
      <w:tr w:rsidR="00ED2F0B" w:rsidRPr="00084114" w14:paraId="5BC9F00F" w14:textId="77777777" w:rsidTr="00E92EDB">
        <w:trPr>
          <w:cantSplit/>
          <w:trHeight w:val="435"/>
        </w:trPr>
        <w:tc>
          <w:tcPr>
            <w:tcW w:w="5238" w:type="dxa"/>
          </w:tcPr>
          <w:p w14:paraId="4B7D95FC" w14:textId="77777777" w:rsidR="00266DC7" w:rsidRPr="003B1118" w:rsidRDefault="00266DC7" w:rsidP="00ED2F0B">
            <w:pPr>
              <w:rPr>
                <w:b/>
                <w:sz w:val="28"/>
                <w:szCs w:val="28"/>
              </w:rPr>
            </w:pPr>
            <w:r w:rsidRPr="003B1118">
              <w:rPr>
                <w:b/>
                <w:sz w:val="28"/>
                <w:szCs w:val="28"/>
              </w:rPr>
              <w:t>Case Continued</w:t>
            </w:r>
          </w:p>
          <w:p w14:paraId="7DD19861" w14:textId="77777777" w:rsidR="00266DC7" w:rsidRPr="00F369F0" w:rsidRDefault="00266DC7" w:rsidP="00ED2F0B">
            <w:pPr>
              <w:rPr>
                <w:b/>
              </w:rPr>
            </w:pPr>
          </w:p>
          <w:p w14:paraId="24C4D945" w14:textId="77777777" w:rsidR="00ED2F0B" w:rsidRDefault="00EE6567" w:rsidP="00ED2F0B">
            <w:r>
              <w:t>SAY:</w:t>
            </w:r>
          </w:p>
          <w:p w14:paraId="66C96AD4" w14:textId="77777777" w:rsidR="002B2765" w:rsidRDefault="002B2765" w:rsidP="00ED2F0B"/>
          <w:p w14:paraId="3F05055F" w14:textId="473BB112" w:rsidR="002B2765" w:rsidRPr="002B2765" w:rsidRDefault="002B2765" w:rsidP="002B2765">
            <w:r w:rsidRPr="002B2765">
              <w:t xml:space="preserve">She completes the antibiotic course. Two months later, she has fevers, dysuria, and flank pain. Her </w:t>
            </w:r>
            <w:r w:rsidR="00E955DB">
              <w:t xml:space="preserve">PCP </w:t>
            </w:r>
            <w:r w:rsidRPr="002B2765">
              <w:t>starts her on ciprofloxacin. However</w:t>
            </w:r>
            <w:r w:rsidR="00BC57D7">
              <w:t>,</w:t>
            </w:r>
            <w:r w:rsidRPr="002B2765">
              <w:t xml:space="preserve"> she </w:t>
            </w:r>
            <w:r w:rsidR="000F7A96">
              <w:t xml:space="preserve">continues to have fevers. </w:t>
            </w:r>
            <w:r w:rsidRPr="002B2765">
              <w:t>She presents to her local ED where she is noted to be hypotensive. She is admitted with sepsis and initiated on cefepime.</w:t>
            </w:r>
          </w:p>
          <w:p w14:paraId="3EABD85E" w14:textId="77777777" w:rsidR="002B2765" w:rsidRPr="002B2765" w:rsidRDefault="002B2765" w:rsidP="002B2765">
            <w:r w:rsidRPr="002B2765">
              <w:t> </w:t>
            </w:r>
          </w:p>
          <w:p w14:paraId="0C070D0E" w14:textId="421E475B" w:rsidR="005F6797" w:rsidRPr="00084114" w:rsidRDefault="002B2765" w:rsidP="00B43A18">
            <w:r w:rsidRPr="002B2765">
              <w:t xml:space="preserve">Her urine culture grows greater than 100,000 colony forming units per mL of </w:t>
            </w:r>
            <w:r w:rsidRPr="00DF4D0D">
              <w:rPr>
                <w:i/>
              </w:rPr>
              <w:t>E. coli</w:t>
            </w:r>
            <w:r w:rsidRPr="002B2765">
              <w:t xml:space="preserve"> resistant to ciprofloxacin </w:t>
            </w:r>
            <w:r w:rsidR="00022999">
              <w:t>and all other</w:t>
            </w:r>
            <w:r w:rsidRPr="002B2765">
              <w:t xml:space="preserve"> </w:t>
            </w:r>
            <w:r w:rsidR="00022999">
              <w:t xml:space="preserve">oral </w:t>
            </w:r>
            <w:r w:rsidRPr="002B2765">
              <w:t>antibiotics</w:t>
            </w:r>
            <w:r w:rsidR="00022999">
              <w:t xml:space="preserve"> that were tested</w:t>
            </w:r>
            <w:r w:rsidRPr="002B2765">
              <w:t>.</w:t>
            </w:r>
            <w:r w:rsidR="00B43A18">
              <w:t xml:space="preserve"> </w:t>
            </w:r>
            <w:r w:rsidRPr="002B2765">
              <w:t xml:space="preserve">She </w:t>
            </w:r>
            <w:r w:rsidR="000F7A96">
              <w:t xml:space="preserve">is hospitalized and </w:t>
            </w:r>
            <w:r w:rsidRPr="002B2765">
              <w:t>completes a 7-day course of cefepime for pyelonephritis.</w:t>
            </w:r>
          </w:p>
        </w:tc>
        <w:tc>
          <w:tcPr>
            <w:tcW w:w="4950" w:type="dxa"/>
          </w:tcPr>
          <w:p w14:paraId="7CE0EBFB" w14:textId="1EA44A26" w:rsidR="00ED2F0B" w:rsidRPr="00084114" w:rsidRDefault="00ED2F0B" w:rsidP="00ED2F0B">
            <w:pPr>
              <w:rPr>
                <w:b/>
                <w:sz w:val="28"/>
                <w:szCs w:val="28"/>
              </w:rPr>
            </w:pPr>
            <w:r>
              <w:rPr>
                <w:b/>
                <w:sz w:val="28"/>
                <w:szCs w:val="28"/>
              </w:rPr>
              <w:t xml:space="preserve">Slide </w:t>
            </w:r>
            <w:r w:rsidR="00890EF9">
              <w:rPr>
                <w:b/>
                <w:sz w:val="28"/>
                <w:szCs w:val="28"/>
              </w:rPr>
              <w:t>1</w:t>
            </w:r>
            <w:r w:rsidR="008E3D61">
              <w:rPr>
                <w:b/>
                <w:sz w:val="28"/>
                <w:szCs w:val="28"/>
              </w:rPr>
              <w:t>3</w:t>
            </w:r>
            <w:r w:rsidR="00EF40BF">
              <w:rPr>
                <w:noProof/>
              </w:rPr>
              <w:drawing>
                <wp:inline distT="0" distB="0" distL="0" distR="0" wp14:anchorId="1788BD9D" wp14:editId="097D3AAA">
                  <wp:extent cx="3006090" cy="2322830"/>
                  <wp:effectExtent l="0" t="0" r="3810" b="1270"/>
                  <wp:docPr id="41" name="Picture 41"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lid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ED2F0B" w:rsidRPr="00084114" w14:paraId="7FF0F0E8" w14:textId="77777777" w:rsidTr="00E92EDB">
        <w:trPr>
          <w:cantSplit/>
        </w:trPr>
        <w:tc>
          <w:tcPr>
            <w:tcW w:w="5238" w:type="dxa"/>
          </w:tcPr>
          <w:p w14:paraId="626F372A" w14:textId="143C8284" w:rsidR="002B2765" w:rsidRPr="003B1118" w:rsidRDefault="002B2765" w:rsidP="00ED2F0B">
            <w:pPr>
              <w:rPr>
                <w:b/>
                <w:sz w:val="28"/>
                <w:szCs w:val="28"/>
              </w:rPr>
            </w:pPr>
            <w:r w:rsidRPr="003B1118">
              <w:rPr>
                <w:b/>
                <w:sz w:val="28"/>
                <w:szCs w:val="28"/>
              </w:rPr>
              <w:lastRenderedPageBreak/>
              <w:t xml:space="preserve">Where Are the </w:t>
            </w:r>
            <w:r w:rsidR="003F237E">
              <w:rPr>
                <w:b/>
                <w:sz w:val="28"/>
                <w:szCs w:val="28"/>
              </w:rPr>
              <w:t>Issues</w:t>
            </w:r>
            <w:r w:rsidRPr="003B1118">
              <w:rPr>
                <w:b/>
                <w:sz w:val="28"/>
                <w:szCs w:val="28"/>
              </w:rPr>
              <w:t xml:space="preserve"> in This Case?</w:t>
            </w:r>
          </w:p>
          <w:p w14:paraId="171290AD" w14:textId="77777777" w:rsidR="002B2765" w:rsidRPr="00F369F0" w:rsidRDefault="002B2765" w:rsidP="00ED2F0B">
            <w:pPr>
              <w:rPr>
                <w:b/>
              </w:rPr>
            </w:pPr>
          </w:p>
          <w:p w14:paraId="10B4D7BD" w14:textId="77777777" w:rsidR="00ED2F0B" w:rsidRDefault="00EE6567" w:rsidP="00ED2F0B">
            <w:r>
              <w:t>SAY:</w:t>
            </w:r>
          </w:p>
          <w:p w14:paraId="62BD67F7" w14:textId="77777777" w:rsidR="002B2765" w:rsidRDefault="002B2765" w:rsidP="00ED2F0B"/>
          <w:p w14:paraId="07BA71AB" w14:textId="18E1E9E4" w:rsidR="002B2765" w:rsidRPr="002B2765" w:rsidRDefault="002B2765" w:rsidP="002B2765">
            <w:r w:rsidRPr="002B2765">
              <w:t xml:space="preserve">When the patient first presented to her </w:t>
            </w:r>
            <w:r w:rsidR="009822AA">
              <w:t>primary care doctor (or PMD in the figure)</w:t>
            </w:r>
            <w:r w:rsidR="00C83799">
              <w:t>,</w:t>
            </w:r>
            <w:r w:rsidRPr="002B2765">
              <w:t xml:space="preserve"> she did not have any signs or symptoms consistent with a </w:t>
            </w:r>
            <w:r w:rsidR="009A10DB">
              <w:t>UTI</w:t>
            </w:r>
            <w:r w:rsidRPr="002B2765">
              <w:t>. During this visit</w:t>
            </w:r>
            <w:r w:rsidR="00BC57D7">
              <w:t>,</w:t>
            </w:r>
            <w:r w:rsidRPr="002B2765">
              <w:t xml:space="preserve"> a urinalysis and urine culture </w:t>
            </w:r>
            <w:r w:rsidR="009A10DB">
              <w:t xml:space="preserve">did not need to be obtained. </w:t>
            </w:r>
          </w:p>
          <w:p w14:paraId="16A757D5" w14:textId="77777777" w:rsidR="002B2765" w:rsidRPr="002B2765" w:rsidRDefault="002B2765" w:rsidP="002B2765">
            <w:r w:rsidRPr="002B2765">
              <w:t> </w:t>
            </w:r>
          </w:p>
          <w:p w14:paraId="5D3F44A0" w14:textId="78BEC25E" w:rsidR="005F6797" w:rsidRPr="00084114" w:rsidRDefault="005F6797"/>
        </w:tc>
        <w:tc>
          <w:tcPr>
            <w:tcW w:w="4950" w:type="dxa"/>
          </w:tcPr>
          <w:p w14:paraId="18D008DE" w14:textId="1FBD5059" w:rsidR="00ED2F0B" w:rsidRPr="00084114" w:rsidRDefault="00ED2F0B" w:rsidP="00E92EDB">
            <w:pPr>
              <w:spacing w:after="120"/>
              <w:rPr>
                <w:b/>
                <w:sz w:val="28"/>
                <w:szCs w:val="28"/>
              </w:rPr>
            </w:pPr>
            <w:r>
              <w:rPr>
                <w:b/>
                <w:sz w:val="28"/>
                <w:szCs w:val="28"/>
              </w:rPr>
              <w:t xml:space="preserve">Slide </w:t>
            </w:r>
            <w:r w:rsidR="004907C2">
              <w:rPr>
                <w:b/>
                <w:sz w:val="28"/>
                <w:szCs w:val="28"/>
              </w:rPr>
              <w:t>1</w:t>
            </w:r>
            <w:r w:rsidR="008E3D61">
              <w:rPr>
                <w:b/>
                <w:sz w:val="28"/>
                <w:szCs w:val="28"/>
              </w:rPr>
              <w:t>4</w:t>
            </w:r>
            <w:r w:rsidR="00FE12A1">
              <w:rPr>
                <w:noProof/>
              </w:rPr>
              <w:drawing>
                <wp:inline distT="0" distB="0" distL="0" distR="0" wp14:anchorId="623151CE" wp14:editId="666B1DE8">
                  <wp:extent cx="3006090" cy="2322830"/>
                  <wp:effectExtent l="0" t="0" r="3810" b="1270"/>
                  <wp:docPr id="42" name="Picture 42"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lid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ED2F0B" w:rsidRPr="00084114" w14:paraId="3E706889" w14:textId="77777777" w:rsidTr="00E92EDB">
        <w:trPr>
          <w:cantSplit/>
        </w:trPr>
        <w:tc>
          <w:tcPr>
            <w:tcW w:w="5238" w:type="dxa"/>
          </w:tcPr>
          <w:p w14:paraId="4AEB1345" w14:textId="4CD92671" w:rsidR="002B2765" w:rsidRPr="003B1118" w:rsidRDefault="002B2765" w:rsidP="002B2765">
            <w:pPr>
              <w:rPr>
                <w:b/>
                <w:sz w:val="28"/>
                <w:szCs w:val="28"/>
              </w:rPr>
            </w:pPr>
            <w:r w:rsidRPr="003B1118">
              <w:rPr>
                <w:b/>
                <w:sz w:val="28"/>
                <w:szCs w:val="28"/>
              </w:rPr>
              <w:t xml:space="preserve">Where Are the </w:t>
            </w:r>
            <w:r w:rsidR="003F237E">
              <w:rPr>
                <w:b/>
                <w:sz w:val="28"/>
                <w:szCs w:val="28"/>
              </w:rPr>
              <w:t>Issues</w:t>
            </w:r>
            <w:r w:rsidRPr="003B1118">
              <w:rPr>
                <w:b/>
                <w:sz w:val="28"/>
                <w:szCs w:val="28"/>
              </w:rPr>
              <w:t xml:space="preserve"> in This Case?</w:t>
            </w:r>
          </w:p>
          <w:p w14:paraId="2E690251" w14:textId="77777777" w:rsidR="002B2765" w:rsidRPr="00F369F0" w:rsidRDefault="002B2765" w:rsidP="00ED2F0B">
            <w:pPr>
              <w:rPr>
                <w:b/>
              </w:rPr>
            </w:pPr>
          </w:p>
          <w:p w14:paraId="2F421D11" w14:textId="5EE052CC" w:rsidR="00ED2F0B" w:rsidRDefault="002B2765" w:rsidP="00ED2F0B">
            <w:r>
              <w:t>S</w:t>
            </w:r>
            <w:r w:rsidR="00EE6567">
              <w:t>AY:</w:t>
            </w:r>
          </w:p>
          <w:p w14:paraId="40949EA1" w14:textId="77777777" w:rsidR="002B2765" w:rsidRDefault="002B2765" w:rsidP="00ED2F0B"/>
          <w:p w14:paraId="6A79FFFF" w14:textId="1C551808" w:rsidR="002B2765" w:rsidRDefault="00A94C2E" w:rsidP="002B2765">
            <w:r>
              <w:t>The results of her urinalysis and culture were consistent with a diagnosis of asymptomatic pyuria and bacteriuria, which do not require treatment. As reviewed in the presentation titled “Best Practices in the Diagnosis and Treatment of Asymptomatic Bacteriuria and Urinary Tract Infections,” it is not uncommon for postmenopausal women to have pyuria and bacteriuria without any clinical signs or symptoms of a UTI.</w:t>
            </w:r>
            <w:r w:rsidR="002B2765" w:rsidRPr="002B2765">
              <w:t> </w:t>
            </w:r>
          </w:p>
          <w:p w14:paraId="589709BE" w14:textId="77777777" w:rsidR="00D97B86" w:rsidRPr="002B2765" w:rsidRDefault="00D97B86" w:rsidP="002B2765"/>
          <w:p w14:paraId="7FDE210C" w14:textId="7A87C404" w:rsidR="002B2765" w:rsidRPr="002B2765" w:rsidRDefault="008E5D20" w:rsidP="002B2765">
            <w:r>
              <w:t>Further,</w:t>
            </w:r>
            <w:r w:rsidR="002B2765" w:rsidRPr="002B2765">
              <w:t xml:space="preserve"> </w:t>
            </w:r>
            <w:r>
              <w:t>d</w:t>
            </w:r>
            <w:r w:rsidR="002B2765" w:rsidRPr="002B2765">
              <w:t>ata show that treating women with asymptomatic bacteriuria both increases the risk of subsequent, clinically</w:t>
            </w:r>
            <w:r w:rsidR="00772444">
              <w:t xml:space="preserve"> </w:t>
            </w:r>
            <w:r w:rsidR="002B2765" w:rsidRPr="002B2765">
              <w:t>significant UTIs and increases the risk that these future UTIs are caused by antibiotic-resistant organisms. </w:t>
            </w:r>
            <w:r w:rsidR="002803A7">
              <w:t>T</w:t>
            </w:r>
            <w:r w:rsidR="002B2765" w:rsidRPr="002B2765">
              <w:t>reating asymptomatic bacteriuria can be harmful to patients.</w:t>
            </w:r>
          </w:p>
          <w:p w14:paraId="07A6B4A9" w14:textId="77777777" w:rsidR="002B2765" w:rsidRPr="002B2765" w:rsidRDefault="002B2765" w:rsidP="002B2765">
            <w:r w:rsidRPr="002B2765">
              <w:t> </w:t>
            </w:r>
          </w:p>
          <w:p w14:paraId="0C6D8E75" w14:textId="247050F8" w:rsidR="005F6797" w:rsidRPr="00084114" w:rsidRDefault="00B31C6F" w:rsidP="00C66D82">
            <w:r>
              <w:t>W</w:t>
            </w:r>
            <w:r w:rsidR="002B2765" w:rsidRPr="002B2765">
              <w:t xml:space="preserve">hen </w:t>
            </w:r>
            <w:r w:rsidR="00F34E0F">
              <w:t>being notified of positive</w:t>
            </w:r>
            <w:r w:rsidR="002B2765" w:rsidRPr="002B2765">
              <w:t xml:space="preserve"> culture results, a reflex decision </w:t>
            </w:r>
            <w:r w:rsidR="00F34E0F">
              <w:t xml:space="preserve">is </w:t>
            </w:r>
            <w:r w:rsidR="00407CB2">
              <w:t xml:space="preserve">often </w:t>
            </w:r>
            <w:r w:rsidR="00F34E0F">
              <w:t xml:space="preserve">made </w:t>
            </w:r>
            <w:r w:rsidR="002B2765" w:rsidRPr="002B2765">
              <w:t xml:space="preserve">to </w:t>
            </w:r>
            <w:r w:rsidR="00F34E0F">
              <w:t>prescribe an</w:t>
            </w:r>
            <w:r w:rsidR="002B2765" w:rsidRPr="002B2765">
              <w:t xml:space="preserve"> </w:t>
            </w:r>
            <w:r w:rsidR="004907C2" w:rsidRPr="002B2765">
              <w:t>antibiotic</w:t>
            </w:r>
            <w:r w:rsidR="002B2765" w:rsidRPr="002B2765">
              <w:t xml:space="preserve">. </w:t>
            </w:r>
            <w:r w:rsidR="004B5C54">
              <w:t>In the case presented, the clinician should h</w:t>
            </w:r>
            <w:r w:rsidR="002B2765" w:rsidRPr="002B2765">
              <w:t xml:space="preserve">ave called the patient to see if she was symptomatic before </w:t>
            </w:r>
            <w:r w:rsidR="004B5C54">
              <w:t xml:space="preserve">deciding to prescribe antibiotics. </w:t>
            </w:r>
          </w:p>
        </w:tc>
        <w:tc>
          <w:tcPr>
            <w:tcW w:w="4950" w:type="dxa"/>
          </w:tcPr>
          <w:p w14:paraId="61FEC53D" w14:textId="4EC6D4D8" w:rsidR="00ED2F0B" w:rsidRPr="00084114" w:rsidRDefault="00ED2F0B" w:rsidP="00ED2F0B">
            <w:pPr>
              <w:rPr>
                <w:b/>
                <w:sz w:val="28"/>
                <w:szCs w:val="28"/>
              </w:rPr>
            </w:pPr>
            <w:r>
              <w:rPr>
                <w:b/>
                <w:sz w:val="28"/>
                <w:szCs w:val="28"/>
              </w:rPr>
              <w:t xml:space="preserve">Slide </w:t>
            </w:r>
            <w:r w:rsidR="004907C2">
              <w:rPr>
                <w:b/>
                <w:sz w:val="28"/>
                <w:szCs w:val="28"/>
              </w:rPr>
              <w:t>1</w:t>
            </w:r>
            <w:r w:rsidR="008E3D61">
              <w:rPr>
                <w:b/>
                <w:sz w:val="28"/>
                <w:szCs w:val="28"/>
              </w:rPr>
              <w:t>5</w:t>
            </w:r>
            <w:r w:rsidR="00FE12A1">
              <w:rPr>
                <w:noProof/>
              </w:rPr>
              <w:drawing>
                <wp:inline distT="0" distB="0" distL="0" distR="0" wp14:anchorId="7159732D" wp14:editId="1EAFD87F">
                  <wp:extent cx="3006090" cy="2322830"/>
                  <wp:effectExtent l="0" t="0" r="3810" b="1270"/>
                  <wp:docPr id="43" name="Picture 43"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lid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05E1B1D8" w14:textId="0038C2C1" w:rsidR="00ED2F0B" w:rsidRPr="00084114" w:rsidRDefault="00ED2F0B" w:rsidP="00ED2F0B">
            <w:pPr>
              <w:rPr>
                <w:b/>
                <w:sz w:val="28"/>
                <w:szCs w:val="28"/>
              </w:rPr>
            </w:pPr>
          </w:p>
        </w:tc>
      </w:tr>
      <w:tr w:rsidR="00ED2F0B" w:rsidRPr="00084114" w14:paraId="4E3EF0E2" w14:textId="77777777" w:rsidTr="00E92EDB">
        <w:trPr>
          <w:cantSplit/>
        </w:trPr>
        <w:tc>
          <w:tcPr>
            <w:tcW w:w="5238" w:type="dxa"/>
          </w:tcPr>
          <w:p w14:paraId="1DF0C962" w14:textId="59776CB9" w:rsidR="002B2765" w:rsidRPr="003B1118" w:rsidRDefault="002B2765" w:rsidP="002B2765">
            <w:pPr>
              <w:rPr>
                <w:b/>
                <w:sz w:val="28"/>
                <w:szCs w:val="28"/>
              </w:rPr>
            </w:pPr>
            <w:r w:rsidRPr="003B1118">
              <w:rPr>
                <w:b/>
                <w:sz w:val="28"/>
                <w:szCs w:val="28"/>
              </w:rPr>
              <w:lastRenderedPageBreak/>
              <w:t xml:space="preserve">Where Are the </w:t>
            </w:r>
            <w:r w:rsidR="003F237E">
              <w:rPr>
                <w:b/>
                <w:sz w:val="28"/>
                <w:szCs w:val="28"/>
              </w:rPr>
              <w:t>Issues</w:t>
            </w:r>
            <w:r w:rsidRPr="003B1118">
              <w:rPr>
                <w:b/>
                <w:sz w:val="28"/>
                <w:szCs w:val="28"/>
              </w:rPr>
              <w:t xml:space="preserve"> in This Case?</w:t>
            </w:r>
          </w:p>
          <w:p w14:paraId="7B0A5AD7" w14:textId="77777777" w:rsidR="002B2765" w:rsidRPr="00F369F0" w:rsidRDefault="002B2765" w:rsidP="00ED2F0B">
            <w:pPr>
              <w:rPr>
                <w:b/>
              </w:rPr>
            </w:pPr>
          </w:p>
          <w:p w14:paraId="7C7BE58E" w14:textId="77777777" w:rsidR="00ED2F0B" w:rsidRDefault="00EE6567" w:rsidP="00ED2F0B">
            <w:r>
              <w:t>SAY:</w:t>
            </w:r>
          </w:p>
          <w:p w14:paraId="6D75646A" w14:textId="2119E710" w:rsidR="005F6797" w:rsidRDefault="005F6797" w:rsidP="4891C02B"/>
          <w:p w14:paraId="1E65B4CC" w14:textId="39EB347F" w:rsidR="005F6797" w:rsidRDefault="6D277BD4" w:rsidP="00781417">
            <w:r>
              <w:t xml:space="preserve">If the patient did have dysuria and was diagnosed with </w:t>
            </w:r>
            <w:r w:rsidR="754A444D">
              <w:t>cystitis</w:t>
            </w:r>
            <w:r>
              <w:t>, a different a</w:t>
            </w:r>
            <w:r w:rsidR="598C205C">
              <w:t>ntibiotic</w:t>
            </w:r>
            <w:r>
              <w:t xml:space="preserve"> and a shorter course could have been prescribed. </w:t>
            </w:r>
            <w:r w:rsidR="2AAA62DC">
              <w:t xml:space="preserve">Fluoroquinolones </w:t>
            </w:r>
            <w:r w:rsidR="367A872E">
              <w:t xml:space="preserve">such as ciprofloxacin are </w:t>
            </w:r>
            <w:r w:rsidR="003B3733">
              <w:t>not</w:t>
            </w:r>
            <w:r w:rsidR="367A872E">
              <w:t xml:space="preserve"> considered first-line antibiotic treatment for uncomplicated </w:t>
            </w:r>
            <w:r w:rsidR="379859E8">
              <w:t>cystitis</w:t>
            </w:r>
            <w:r w:rsidR="367A872E">
              <w:t xml:space="preserve"> due to the likelihood of </w:t>
            </w:r>
            <w:r w:rsidR="003B3733">
              <w:t xml:space="preserve">subsequent antibiotic </w:t>
            </w:r>
            <w:r w:rsidR="367A872E">
              <w:t xml:space="preserve">resistance and </w:t>
            </w:r>
            <w:r w:rsidR="003B3733">
              <w:t xml:space="preserve">because of their </w:t>
            </w:r>
            <w:r w:rsidR="15F7D1B5">
              <w:t>side effect</w:t>
            </w:r>
            <w:r w:rsidR="003B3733">
              <w:t xml:space="preserve"> profile</w:t>
            </w:r>
            <w:r w:rsidR="15F7D1B5">
              <w:t xml:space="preserve">. Instead, </w:t>
            </w:r>
            <w:r w:rsidR="000B23C4">
              <w:t>preferred options</w:t>
            </w:r>
            <w:r w:rsidR="15F7D1B5">
              <w:t xml:space="preserve"> include nitrofurantoin and trimethoprim-sulfamethoxazole. Furthermore, </w:t>
            </w:r>
            <w:r w:rsidR="526218AA">
              <w:t xml:space="preserve">uncomplicated cystitis can </w:t>
            </w:r>
            <w:r w:rsidR="00C17162">
              <w:t xml:space="preserve">generally </w:t>
            </w:r>
            <w:r w:rsidR="526218AA">
              <w:t xml:space="preserve">be treated with between 3 and 5 days of antibiotics, depending on the </w:t>
            </w:r>
            <w:r w:rsidR="00690DAD">
              <w:t>agent prescribed.</w:t>
            </w:r>
          </w:p>
          <w:p w14:paraId="59027697" w14:textId="4E8C6189" w:rsidR="00B972C9" w:rsidRDefault="00B972C9" w:rsidP="00781417"/>
          <w:p w14:paraId="49CDD3A6" w14:textId="03DEFA03" w:rsidR="005F6797" w:rsidRPr="00084114" w:rsidRDefault="00B972C9" w:rsidP="00690DAD">
            <w:r w:rsidRPr="00B972C9">
              <w:t xml:space="preserve">From the time </w:t>
            </w:r>
            <w:r>
              <w:t>the</w:t>
            </w:r>
            <w:r w:rsidRPr="00B972C9">
              <w:t xml:space="preserve"> patient present</w:t>
            </w:r>
            <w:r>
              <w:t>ed</w:t>
            </w:r>
            <w:r w:rsidRPr="00B972C9">
              <w:t xml:space="preserve"> for medical care to the time harm occur</w:t>
            </w:r>
            <w:r>
              <w:t>red</w:t>
            </w:r>
            <w:r w:rsidRPr="00B972C9">
              <w:t xml:space="preserve">, there </w:t>
            </w:r>
            <w:r>
              <w:t xml:space="preserve">were several </w:t>
            </w:r>
            <w:r w:rsidRPr="00B972C9">
              <w:t>opportunities to prevent harm.</w:t>
            </w:r>
          </w:p>
        </w:tc>
        <w:tc>
          <w:tcPr>
            <w:tcW w:w="4950" w:type="dxa"/>
          </w:tcPr>
          <w:p w14:paraId="783D5DD8" w14:textId="760D043F" w:rsidR="00ED2F0B" w:rsidRPr="00084114" w:rsidRDefault="00ED2F0B" w:rsidP="00ED2F0B">
            <w:pPr>
              <w:rPr>
                <w:b/>
                <w:sz w:val="28"/>
                <w:szCs w:val="28"/>
              </w:rPr>
            </w:pPr>
            <w:r>
              <w:rPr>
                <w:b/>
                <w:sz w:val="28"/>
                <w:szCs w:val="28"/>
              </w:rPr>
              <w:t xml:space="preserve">Slide </w:t>
            </w:r>
            <w:r w:rsidR="004907C2">
              <w:rPr>
                <w:b/>
                <w:sz w:val="28"/>
                <w:szCs w:val="28"/>
              </w:rPr>
              <w:t>1</w:t>
            </w:r>
            <w:r w:rsidR="008E3D61">
              <w:rPr>
                <w:b/>
                <w:sz w:val="28"/>
                <w:szCs w:val="28"/>
              </w:rPr>
              <w:t>6</w:t>
            </w:r>
            <w:r w:rsidR="001F3B9C">
              <w:rPr>
                <w:noProof/>
              </w:rPr>
              <w:drawing>
                <wp:inline distT="0" distB="0" distL="0" distR="0" wp14:anchorId="170D7DC6" wp14:editId="31C14B8F">
                  <wp:extent cx="3006090" cy="2322830"/>
                  <wp:effectExtent l="0" t="0" r="3810" b="1270"/>
                  <wp:docPr id="44" name="Picture 44"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lid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65461FCD" w14:textId="59EAF791" w:rsidR="00ED2F0B" w:rsidRPr="00084114" w:rsidRDefault="00ED2F0B" w:rsidP="00ED2F0B">
            <w:pPr>
              <w:rPr>
                <w:b/>
                <w:sz w:val="28"/>
                <w:szCs w:val="28"/>
              </w:rPr>
            </w:pPr>
          </w:p>
        </w:tc>
      </w:tr>
      <w:tr w:rsidR="00ED2F0B" w:rsidRPr="00084114" w14:paraId="7F144A92" w14:textId="77777777" w:rsidTr="00E92EDB">
        <w:trPr>
          <w:cantSplit/>
        </w:trPr>
        <w:tc>
          <w:tcPr>
            <w:tcW w:w="5238" w:type="dxa"/>
          </w:tcPr>
          <w:p w14:paraId="47CF6924" w14:textId="3130286A" w:rsidR="002B2765" w:rsidRPr="003B1118" w:rsidRDefault="002B2765" w:rsidP="00ED2F0B">
            <w:pPr>
              <w:rPr>
                <w:b/>
                <w:sz w:val="28"/>
                <w:szCs w:val="28"/>
              </w:rPr>
            </w:pPr>
            <w:r w:rsidRPr="003B1118">
              <w:rPr>
                <w:b/>
                <w:sz w:val="28"/>
                <w:szCs w:val="28"/>
              </w:rPr>
              <w:t>Social Determinants of Antibiotic Prescribing</w:t>
            </w:r>
          </w:p>
          <w:p w14:paraId="3A9A279A" w14:textId="77777777" w:rsidR="002B2765" w:rsidRDefault="002B2765" w:rsidP="00ED2F0B"/>
          <w:p w14:paraId="7CEC930D" w14:textId="3317FEE3" w:rsidR="00ED2F0B" w:rsidRDefault="00EE6567" w:rsidP="00ED2F0B">
            <w:r>
              <w:t>SAY:</w:t>
            </w:r>
          </w:p>
          <w:p w14:paraId="31FCF84B" w14:textId="77777777" w:rsidR="002B2765" w:rsidRDefault="002B2765" w:rsidP="00ED2F0B"/>
          <w:p w14:paraId="4EB53D7B" w14:textId="344F00FA" w:rsidR="002B2765" w:rsidRPr="002B2765" w:rsidRDefault="00112A73" w:rsidP="002B2765">
            <w:r>
              <w:t>A</w:t>
            </w:r>
            <w:r w:rsidR="002B2765" w:rsidRPr="002B2765">
              <w:t xml:space="preserve"> number of factors influence antibiotic prescribing decisions beyond clinicians’ knowledge of infections and antibiotics.</w:t>
            </w:r>
          </w:p>
          <w:p w14:paraId="1A048768" w14:textId="77777777" w:rsidR="002B2765" w:rsidRPr="002B2765" w:rsidRDefault="002B2765" w:rsidP="002B2765">
            <w:r w:rsidRPr="002B2765">
              <w:t> </w:t>
            </w:r>
          </w:p>
          <w:p w14:paraId="6D719E6C" w14:textId="41FFC621" w:rsidR="002B2765" w:rsidRPr="002B2765" w:rsidRDefault="002B2765" w:rsidP="00B016D9">
            <w:r w:rsidRPr="002B2765">
              <w:t>Some of these decisions are related to relationships between clinicians and relationships between clinicians</w:t>
            </w:r>
            <w:r w:rsidR="00F76BF9">
              <w:t xml:space="preserve"> and patients</w:t>
            </w:r>
            <w:r w:rsidRPr="002B2765">
              <w:t xml:space="preserve">. </w:t>
            </w:r>
            <w:r w:rsidR="00A7051F">
              <w:t>Clinicians may be</w:t>
            </w:r>
            <w:r w:rsidR="00A7051F" w:rsidRPr="00A7051F">
              <w:t xml:space="preserve"> concerned that they will be viewed as dismissive or disrespectful if they stop or change antibiotics started by another clinician. </w:t>
            </w:r>
            <w:r w:rsidR="00B016D9">
              <w:t xml:space="preserve">Clinicians may </w:t>
            </w:r>
            <w:r w:rsidR="00A7051F">
              <w:t xml:space="preserve">also </w:t>
            </w:r>
            <w:r w:rsidR="00B016D9">
              <w:t>w</w:t>
            </w:r>
            <w:r w:rsidRPr="002B2765">
              <w:t>orry about reaction</w:t>
            </w:r>
            <w:r w:rsidR="00B016D9">
              <w:t>s</w:t>
            </w:r>
            <w:r w:rsidRPr="002B2765">
              <w:t xml:space="preserve"> from patients </w:t>
            </w:r>
            <w:r w:rsidR="00B016D9">
              <w:t xml:space="preserve">or family members if antibiotics are not prescribed. </w:t>
            </w:r>
          </w:p>
          <w:p w14:paraId="3AD78ED8" w14:textId="77777777" w:rsidR="002B2765" w:rsidRPr="002B2765" w:rsidRDefault="002B2765" w:rsidP="002B2765">
            <w:r w:rsidRPr="002B2765">
              <w:t> </w:t>
            </w:r>
          </w:p>
          <w:p w14:paraId="13EA56DB" w14:textId="1C29F63F" w:rsidR="00CE02A4" w:rsidRPr="00084114" w:rsidRDefault="006E146B">
            <w:r>
              <w:t>However,</w:t>
            </w:r>
            <w:r w:rsidR="002B2765" w:rsidRPr="002B2765">
              <w:t xml:space="preserve"> inappropriate antibiotic prescribing is a safety problem</w:t>
            </w:r>
            <w:r w:rsidR="00813CC5">
              <w:t>,</w:t>
            </w:r>
            <w:r w:rsidR="00B016D9">
              <w:t xml:space="preserve"> and it exposes </w:t>
            </w:r>
            <w:r w:rsidR="002B2765" w:rsidRPr="002B2765">
              <w:t>patient</w:t>
            </w:r>
            <w:r w:rsidR="00EA7659">
              <w:t>s</w:t>
            </w:r>
            <w:r w:rsidR="002B2765" w:rsidRPr="002B2765">
              <w:t xml:space="preserve"> to unnecessary risk</w:t>
            </w:r>
            <w:r w:rsidR="00FC26CE">
              <w:t>s</w:t>
            </w:r>
            <w:r w:rsidR="002B2765" w:rsidRPr="002B2765">
              <w:t>. </w:t>
            </w:r>
            <w:r w:rsidR="008E5D20">
              <w:t xml:space="preserve">Implementation of antibiotic stewardship </w:t>
            </w:r>
            <w:r w:rsidR="00B560E8">
              <w:t xml:space="preserve">practices </w:t>
            </w:r>
            <w:r w:rsidR="008E5D20">
              <w:t xml:space="preserve">in a </w:t>
            </w:r>
            <w:r w:rsidR="00B560E8">
              <w:t>clinic</w:t>
            </w:r>
            <w:r w:rsidR="00FC26CE">
              <w:t xml:space="preserve"> can </w:t>
            </w:r>
            <w:r>
              <w:t>help ensure</w:t>
            </w:r>
            <w:r w:rsidR="00FC26CE">
              <w:t xml:space="preserve"> that </w:t>
            </w:r>
            <w:r w:rsidR="008E5D20">
              <w:t xml:space="preserve">patients receive antibiotics only when needed to minimize harm and maximize the chance of a good outcome. </w:t>
            </w:r>
          </w:p>
        </w:tc>
        <w:tc>
          <w:tcPr>
            <w:tcW w:w="4950" w:type="dxa"/>
          </w:tcPr>
          <w:p w14:paraId="2012D46C" w14:textId="468596EB" w:rsidR="00ED2F0B" w:rsidRPr="00084114" w:rsidRDefault="00ED2F0B" w:rsidP="00ED2F0B">
            <w:pPr>
              <w:rPr>
                <w:b/>
                <w:sz w:val="28"/>
                <w:szCs w:val="28"/>
              </w:rPr>
            </w:pPr>
            <w:r>
              <w:rPr>
                <w:b/>
                <w:sz w:val="28"/>
                <w:szCs w:val="28"/>
              </w:rPr>
              <w:t xml:space="preserve">Slide </w:t>
            </w:r>
            <w:r w:rsidR="004907C2">
              <w:rPr>
                <w:b/>
                <w:sz w:val="28"/>
                <w:szCs w:val="28"/>
              </w:rPr>
              <w:t>1</w:t>
            </w:r>
            <w:r w:rsidR="008E3D61">
              <w:rPr>
                <w:b/>
                <w:sz w:val="28"/>
                <w:szCs w:val="28"/>
              </w:rPr>
              <w:t>7</w:t>
            </w:r>
            <w:r w:rsidR="001F3B9C">
              <w:rPr>
                <w:noProof/>
              </w:rPr>
              <w:drawing>
                <wp:inline distT="0" distB="0" distL="0" distR="0" wp14:anchorId="1A027AB6" wp14:editId="6F178D1E">
                  <wp:extent cx="3006090" cy="2322830"/>
                  <wp:effectExtent l="0" t="0" r="3810" b="1270"/>
                  <wp:docPr id="45" name="Picture 45"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lid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0D6BE3F1" w14:textId="77777777" w:rsidR="00ED2F0B" w:rsidRPr="00084114" w:rsidRDefault="00ED2F0B" w:rsidP="00ED2F0B">
            <w:pPr>
              <w:rPr>
                <w:b/>
                <w:sz w:val="28"/>
                <w:szCs w:val="28"/>
              </w:rPr>
            </w:pPr>
          </w:p>
        </w:tc>
      </w:tr>
      <w:tr w:rsidR="00ED2F0B" w:rsidRPr="00084114" w14:paraId="241DC77A" w14:textId="77777777" w:rsidTr="00E92EDB">
        <w:trPr>
          <w:cantSplit/>
        </w:trPr>
        <w:tc>
          <w:tcPr>
            <w:tcW w:w="5238" w:type="dxa"/>
          </w:tcPr>
          <w:p w14:paraId="443CE54A" w14:textId="317E9FCE" w:rsidR="002B2765" w:rsidRPr="003B1118" w:rsidRDefault="007B3149" w:rsidP="00ED2F0B">
            <w:pPr>
              <w:rPr>
                <w:b/>
                <w:sz w:val="28"/>
                <w:szCs w:val="28"/>
              </w:rPr>
            </w:pPr>
            <w:r>
              <w:rPr>
                <w:b/>
                <w:sz w:val="28"/>
                <w:szCs w:val="28"/>
              </w:rPr>
              <w:lastRenderedPageBreak/>
              <w:t>Take-Home Messages</w:t>
            </w:r>
          </w:p>
          <w:p w14:paraId="4DEBDE87" w14:textId="77777777" w:rsidR="002B2765" w:rsidRDefault="002B2765" w:rsidP="00ED2F0B"/>
          <w:p w14:paraId="1C2A9A0F" w14:textId="5A8E4F3B" w:rsidR="00ED2F0B" w:rsidRDefault="00EE6567" w:rsidP="00ED2F0B">
            <w:r>
              <w:t>SAY:</w:t>
            </w:r>
          </w:p>
          <w:p w14:paraId="20826865" w14:textId="77777777" w:rsidR="002B2765" w:rsidRDefault="002B2765" w:rsidP="00ED2F0B"/>
          <w:p w14:paraId="63C2F4DF" w14:textId="10D8885C" w:rsidR="00D61B95" w:rsidRPr="00084114" w:rsidRDefault="002B2765" w:rsidP="009A38E1">
            <w:r>
              <w:t xml:space="preserve">In summary, </w:t>
            </w:r>
            <w:r w:rsidR="006F583D">
              <w:t xml:space="preserve">although antibiotics </w:t>
            </w:r>
            <w:r w:rsidR="007034B7">
              <w:t>are</w:t>
            </w:r>
            <w:r w:rsidR="006F583D">
              <w:t xml:space="preserve"> critical for ill</w:t>
            </w:r>
            <w:r w:rsidR="00E06263">
              <w:t>-</w:t>
            </w:r>
            <w:r w:rsidR="006F583D">
              <w:t>appearing patients with bacterial infections, all antibiotics also have associated harm. P</w:t>
            </w:r>
            <w:r w:rsidR="00876D49">
              <w:t>romoting</w:t>
            </w:r>
            <w:r w:rsidR="009C5104">
              <w:t xml:space="preserve"> antibiotic stewardship </w:t>
            </w:r>
            <w:r w:rsidR="00876D49">
              <w:t>in your practice can improve patient outcomes by ensuring the most effective antibiotic is prescribed</w:t>
            </w:r>
            <w:r w:rsidR="00791182">
              <w:t xml:space="preserve"> for patients</w:t>
            </w:r>
            <w:r w:rsidR="00876D49">
              <w:t xml:space="preserve">, and only when necessary. </w:t>
            </w:r>
            <w:r w:rsidR="008E5D20">
              <w:t>Implementation of a</w:t>
            </w:r>
            <w:r w:rsidR="00791182">
              <w:t xml:space="preserve">ntibiotic stewardship </w:t>
            </w:r>
            <w:r w:rsidR="008E5D20">
              <w:t xml:space="preserve">activities </w:t>
            </w:r>
            <w:r w:rsidR="00791182">
              <w:t>assist</w:t>
            </w:r>
            <w:r w:rsidR="008E5D20">
              <w:t>s</w:t>
            </w:r>
            <w:r w:rsidR="009C5104">
              <w:t xml:space="preserve"> clinicians </w:t>
            </w:r>
            <w:r w:rsidR="00791182">
              <w:t xml:space="preserve">with remaining </w:t>
            </w:r>
            <w:r w:rsidR="009C5104">
              <w:t>up</w:t>
            </w:r>
            <w:r w:rsidR="00813CC5">
              <w:t xml:space="preserve"> </w:t>
            </w:r>
            <w:r w:rsidR="009C5104">
              <w:t>to</w:t>
            </w:r>
            <w:r w:rsidR="00813CC5">
              <w:t xml:space="preserve"> </w:t>
            </w:r>
            <w:r w:rsidR="009C5104">
              <w:t>date on best practices in antibiotic prescribing</w:t>
            </w:r>
            <w:r w:rsidR="00FA0665">
              <w:t xml:space="preserve">, </w:t>
            </w:r>
            <w:r w:rsidR="00791182">
              <w:t>improv</w:t>
            </w:r>
            <w:r w:rsidR="0072333C">
              <w:t>ing</w:t>
            </w:r>
            <w:r w:rsidR="00791182">
              <w:t xml:space="preserve"> teamwork and communication around antibiotic prescribing</w:t>
            </w:r>
            <w:r w:rsidR="00FA0665">
              <w:t>, and improv</w:t>
            </w:r>
            <w:r w:rsidR="0072333C">
              <w:t>ing</w:t>
            </w:r>
            <w:r w:rsidR="00FA0665">
              <w:t xml:space="preserve"> patient satisfaction</w:t>
            </w:r>
            <w:r w:rsidR="009C5104">
              <w:t xml:space="preserve">. </w:t>
            </w:r>
          </w:p>
        </w:tc>
        <w:tc>
          <w:tcPr>
            <w:tcW w:w="4950" w:type="dxa"/>
          </w:tcPr>
          <w:p w14:paraId="2B7434E4" w14:textId="5DF3F11C" w:rsidR="00ED2F0B" w:rsidRPr="00084114" w:rsidRDefault="00ED2F0B" w:rsidP="00E92EDB">
            <w:pPr>
              <w:spacing w:after="120"/>
              <w:rPr>
                <w:b/>
                <w:sz w:val="28"/>
                <w:szCs w:val="28"/>
              </w:rPr>
            </w:pPr>
            <w:r>
              <w:rPr>
                <w:b/>
                <w:sz w:val="28"/>
                <w:szCs w:val="28"/>
              </w:rPr>
              <w:t xml:space="preserve">Slide </w:t>
            </w:r>
            <w:r w:rsidR="008E3D61">
              <w:rPr>
                <w:b/>
                <w:sz w:val="28"/>
                <w:szCs w:val="28"/>
              </w:rPr>
              <w:t>18</w:t>
            </w:r>
            <w:r w:rsidR="008E59E7">
              <w:rPr>
                <w:noProof/>
              </w:rPr>
              <w:drawing>
                <wp:inline distT="0" distB="0" distL="0" distR="0" wp14:anchorId="121CC944" wp14:editId="235CDA04">
                  <wp:extent cx="3006090" cy="2322830"/>
                  <wp:effectExtent l="0" t="0" r="3810" b="1270"/>
                  <wp:docPr id="46" name="Picture 46"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lid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7F247D" w:rsidRPr="00084114" w14:paraId="49040282" w14:textId="77777777" w:rsidTr="00E92EDB">
        <w:trPr>
          <w:cantSplit/>
        </w:trPr>
        <w:tc>
          <w:tcPr>
            <w:tcW w:w="5238" w:type="dxa"/>
          </w:tcPr>
          <w:p w14:paraId="79D94A60" w14:textId="77777777" w:rsidR="007F247D" w:rsidRDefault="00CA55A7" w:rsidP="00811B6F">
            <w:pPr>
              <w:rPr>
                <w:b/>
                <w:sz w:val="28"/>
                <w:szCs w:val="28"/>
              </w:rPr>
            </w:pPr>
            <w:r>
              <w:rPr>
                <w:b/>
                <w:sz w:val="28"/>
                <w:szCs w:val="28"/>
              </w:rPr>
              <w:t>Disclaimer</w:t>
            </w:r>
          </w:p>
          <w:p w14:paraId="52A9D9BC" w14:textId="77777777" w:rsidR="00CA55A7" w:rsidRDefault="00CA55A7" w:rsidP="00811B6F">
            <w:pPr>
              <w:rPr>
                <w:b/>
                <w:sz w:val="28"/>
                <w:szCs w:val="28"/>
              </w:rPr>
            </w:pPr>
          </w:p>
          <w:p w14:paraId="65762F75" w14:textId="77777777" w:rsidR="00CA55A7" w:rsidRDefault="00CA55A7" w:rsidP="00CA55A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SAY:</w:t>
            </w:r>
            <w:r>
              <w:rPr>
                <w:rStyle w:val="eop"/>
                <w:rFonts w:ascii="Calibri" w:hAnsi="Calibri" w:cs="Calibri"/>
                <w:sz w:val="22"/>
                <w:szCs w:val="22"/>
              </w:rPr>
              <w:t> </w:t>
            </w:r>
          </w:p>
          <w:p w14:paraId="02078455" w14:textId="2E3F1940" w:rsidR="00CA55A7" w:rsidRDefault="00CA55A7" w:rsidP="00CA55A7">
            <w:pPr>
              <w:pStyle w:val="paragraph"/>
              <w:spacing w:before="0" w:beforeAutospacing="0" w:after="0" w:afterAutospacing="0"/>
              <w:textAlignment w:val="baseline"/>
              <w:rPr>
                <w:rFonts w:ascii="Segoe UI" w:hAnsi="Segoe UI" w:cs="Segoe UI"/>
                <w:sz w:val="18"/>
                <w:szCs w:val="18"/>
              </w:rPr>
            </w:pPr>
          </w:p>
          <w:p w14:paraId="756C68C6" w14:textId="76DD792B" w:rsidR="00CA55A7" w:rsidRDefault="00CA55A7" w:rsidP="00CA55A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findings and recommendations i</w:t>
            </w:r>
            <w:r w:rsidR="00F84AA6">
              <w:rPr>
                <w:rStyle w:val="normaltextrun"/>
                <w:rFonts w:ascii="Calibri" w:hAnsi="Calibri" w:cs="Calibri"/>
                <w:sz w:val="22"/>
                <w:szCs w:val="22"/>
              </w:rPr>
              <w:t xml:space="preserve">n this </w:t>
            </w:r>
            <w:r>
              <w:rPr>
                <w:rStyle w:val="normaltextrun"/>
                <w:rFonts w:ascii="Calibri" w:hAnsi="Calibri" w:cs="Calibri"/>
                <w:sz w:val="22"/>
                <w:szCs w:val="22"/>
              </w:rPr>
              <w:t>presentation are those of the authors, who are responsible for its content, and do not necessarily represent the views of AHRQ. No statement in this presentation should be construed as an official position of AHRQ or of the U.S. Department of Health and Human Services.  </w:t>
            </w:r>
            <w:r>
              <w:rPr>
                <w:rStyle w:val="eop"/>
                <w:rFonts w:ascii="Calibri" w:hAnsi="Calibri" w:cs="Calibri"/>
                <w:sz w:val="22"/>
                <w:szCs w:val="22"/>
              </w:rPr>
              <w:t> </w:t>
            </w:r>
          </w:p>
          <w:p w14:paraId="5AFC611A" w14:textId="77777777" w:rsidR="00CA55A7" w:rsidRDefault="00CA55A7" w:rsidP="00CA55A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E9A2AAB" w14:textId="14539BE3" w:rsidR="00CA55A7" w:rsidRPr="00E92EDB" w:rsidRDefault="00CA55A7" w:rsidP="00E92ED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Any practice described in this presentation must be applied by health care practitioners in accordance with professional judgment and standards of care in regard to the unique circumstances that may apply in each situation they encounter. These practices are offered as helpful options for consideration by healthcare practitioners, not as guidelines.</w:t>
            </w:r>
          </w:p>
        </w:tc>
        <w:tc>
          <w:tcPr>
            <w:tcW w:w="4950" w:type="dxa"/>
          </w:tcPr>
          <w:p w14:paraId="113667BF" w14:textId="77035DE4" w:rsidR="007F247D" w:rsidRDefault="00AA3E40" w:rsidP="00ED2F0B">
            <w:pPr>
              <w:rPr>
                <w:b/>
                <w:sz w:val="28"/>
                <w:szCs w:val="28"/>
              </w:rPr>
            </w:pPr>
            <w:r>
              <w:rPr>
                <w:b/>
                <w:sz w:val="28"/>
                <w:szCs w:val="28"/>
              </w:rPr>
              <w:t xml:space="preserve">Slide </w:t>
            </w:r>
            <w:r w:rsidR="008E3D61">
              <w:rPr>
                <w:b/>
                <w:sz w:val="28"/>
                <w:szCs w:val="28"/>
              </w:rPr>
              <w:t>19</w:t>
            </w:r>
            <w:r w:rsidR="00260F5A">
              <w:rPr>
                <w:noProof/>
              </w:rPr>
              <w:drawing>
                <wp:inline distT="0" distB="0" distL="0" distR="0" wp14:anchorId="1D7FEADD" wp14:editId="301950BD">
                  <wp:extent cx="3006090" cy="2322830"/>
                  <wp:effectExtent l="0" t="0" r="3810" b="1270"/>
                  <wp:docPr id="47" name="Picture 47"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lid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4B63A6D4" w14:textId="3F4F26E0" w:rsidR="00AA3E40" w:rsidRDefault="00AA3E40" w:rsidP="00ED2F0B">
            <w:pPr>
              <w:rPr>
                <w:b/>
                <w:sz w:val="28"/>
                <w:szCs w:val="28"/>
              </w:rPr>
            </w:pPr>
          </w:p>
        </w:tc>
      </w:tr>
      <w:tr w:rsidR="005F6797" w:rsidRPr="00084114" w14:paraId="5D382BED" w14:textId="77777777" w:rsidTr="00E92EDB">
        <w:trPr>
          <w:cantSplit/>
          <w:trHeight w:val="4058"/>
        </w:trPr>
        <w:tc>
          <w:tcPr>
            <w:tcW w:w="5238" w:type="dxa"/>
          </w:tcPr>
          <w:p w14:paraId="50A31DDC" w14:textId="77777777" w:rsidR="005F6797" w:rsidRDefault="005F6797" w:rsidP="00811B6F">
            <w:pPr>
              <w:rPr>
                <w:b/>
                <w:sz w:val="28"/>
                <w:szCs w:val="28"/>
              </w:rPr>
            </w:pPr>
            <w:r>
              <w:rPr>
                <w:b/>
                <w:sz w:val="28"/>
                <w:szCs w:val="28"/>
              </w:rPr>
              <w:lastRenderedPageBreak/>
              <w:t>References</w:t>
            </w:r>
          </w:p>
          <w:p w14:paraId="22691DD7" w14:textId="77777777" w:rsidR="00C74DDF" w:rsidRDefault="00C74DDF" w:rsidP="00811B6F">
            <w:pPr>
              <w:rPr>
                <w:b/>
                <w:sz w:val="28"/>
                <w:szCs w:val="28"/>
              </w:rPr>
            </w:pPr>
          </w:p>
          <w:p w14:paraId="5761CEAA" w14:textId="427AE8D4" w:rsidR="00C74DDF" w:rsidRPr="00321CB1" w:rsidRDefault="00321CB1" w:rsidP="00811B6F">
            <w:r w:rsidRPr="00321CB1">
              <w:t>SAY:</w:t>
            </w:r>
          </w:p>
          <w:p w14:paraId="6012CF2E" w14:textId="4320AB30" w:rsidR="00321CB1" w:rsidRDefault="00321CB1" w:rsidP="00811B6F">
            <w:pPr>
              <w:rPr>
                <w:b/>
                <w:sz w:val="28"/>
                <w:szCs w:val="28"/>
              </w:rPr>
            </w:pPr>
          </w:p>
          <w:p w14:paraId="34E2286C" w14:textId="6B72DA78" w:rsidR="00321CB1" w:rsidRDefault="00321CB1" w:rsidP="00811B6F">
            <w:pPr>
              <w:rPr>
                <w:b/>
                <w:sz w:val="28"/>
                <w:szCs w:val="28"/>
              </w:rPr>
            </w:pPr>
            <w:r w:rsidRPr="00321CB1">
              <w:t>Here are the references</w:t>
            </w:r>
            <w:r w:rsidR="006447BC">
              <w:t xml:space="preserve"> from this presentation</w:t>
            </w:r>
            <w:r w:rsidRPr="00321CB1">
              <w:t>.</w:t>
            </w:r>
          </w:p>
          <w:p w14:paraId="08C4E0C0" w14:textId="01339772" w:rsidR="00321CB1" w:rsidRDefault="00321CB1" w:rsidP="00811B6F">
            <w:pPr>
              <w:rPr>
                <w:b/>
                <w:sz w:val="28"/>
                <w:szCs w:val="28"/>
              </w:rPr>
            </w:pPr>
          </w:p>
          <w:p w14:paraId="36CEC8E4" w14:textId="325D4FEC" w:rsidR="00047455" w:rsidRPr="007637BB" w:rsidRDefault="00047455">
            <w:pPr>
              <w:rPr>
                <w:b/>
                <w:sz w:val="28"/>
                <w:szCs w:val="28"/>
              </w:rPr>
            </w:pPr>
          </w:p>
        </w:tc>
        <w:tc>
          <w:tcPr>
            <w:tcW w:w="4950" w:type="dxa"/>
          </w:tcPr>
          <w:p w14:paraId="35FD9B36" w14:textId="3EAC1A1F" w:rsidR="005F6797" w:rsidRPr="00084114" w:rsidRDefault="005F6797" w:rsidP="00E92EDB">
            <w:pPr>
              <w:spacing w:after="120"/>
              <w:rPr>
                <w:b/>
                <w:sz w:val="28"/>
                <w:szCs w:val="28"/>
              </w:rPr>
            </w:pPr>
            <w:r>
              <w:rPr>
                <w:b/>
                <w:sz w:val="28"/>
                <w:szCs w:val="28"/>
              </w:rPr>
              <w:t>Slide</w:t>
            </w:r>
            <w:r w:rsidR="00F6369F">
              <w:rPr>
                <w:b/>
                <w:sz w:val="28"/>
                <w:szCs w:val="28"/>
              </w:rPr>
              <w:t xml:space="preserve"> </w:t>
            </w:r>
            <w:r w:rsidR="004907C2">
              <w:rPr>
                <w:b/>
                <w:sz w:val="28"/>
                <w:szCs w:val="28"/>
              </w:rPr>
              <w:t>2</w:t>
            </w:r>
            <w:r w:rsidR="008E3D61">
              <w:rPr>
                <w:b/>
                <w:sz w:val="28"/>
                <w:szCs w:val="28"/>
              </w:rPr>
              <w:t>0</w:t>
            </w:r>
            <w:r w:rsidR="00260F5A">
              <w:rPr>
                <w:noProof/>
              </w:rPr>
              <w:drawing>
                <wp:inline distT="0" distB="0" distL="0" distR="0" wp14:anchorId="3C3B6C47" wp14:editId="521517C4">
                  <wp:extent cx="3006090" cy="2322830"/>
                  <wp:effectExtent l="0" t="0" r="3810" b="1270"/>
                  <wp:docPr id="48" name="Picture 48"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lid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A31449" w:rsidRPr="00084114" w14:paraId="17E58D3D" w14:textId="77777777" w:rsidTr="00E92EDB">
        <w:trPr>
          <w:cantSplit/>
        </w:trPr>
        <w:tc>
          <w:tcPr>
            <w:tcW w:w="5238" w:type="dxa"/>
          </w:tcPr>
          <w:p w14:paraId="0F5B1BCC" w14:textId="2EDF8F2E" w:rsidR="007B3149" w:rsidRDefault="00A31449" w:rsidP="00811B6F">
            <w:pPr>
              <w:rPr>
                <w:b/>
                <w:sz w:val="28"/>
                <w:szCs w:val="28"/>
              </w:rPr>
            </w:pPr>
            <w:r>
              <w:rPr>
                <w:b/>
                <w:sz w:val="28"/>
                <w:szCs w:val="28"/>
              </w:rPr>
              <w:t>References</w:t>
            </w:r>
          </w:p>
          <w:p w14:paraId="5E063F5A" w14:textId="77777777" w:rsidR="007B3149" w:rsidRDefault="007B3149" w:rsidP="00811B6F">
            <w:pPr>
              <w:rPr>
                <w:b/>
                <w:sz w:val="28"/>
                <w:szCs w:val="28"/>
              </w:rPr>
            </w:pPr>
          </w:p>
          <w:p w14:paraId="22A64F1E" w14:textId="77777777" w:rsidR="007B3149" w:rsidRDefault="007B3149" w:rsidP="00811B6F">
            <w:pPr>
              <w:rPr>
                <w:b/>
                <w:sz w:val="28"/>
                <w:szCs w:val="28"/>
              </w:rPr>
            </w:pPr>
          </w:p>
          <w:p w14:paraId="4A275825" w14:textId="78D8F8A7" w:rsidR="007B3149" w:rsidRDefault="007B3149" w:rsidP="00D67CF1">
            <w:pPr>
              <w:rPr>
                <w:b/>
                <w:sz w:val="28"/>
                <w:szCs w:val="28"/>
              </w:rPr>
            </w:pPr>
          </w:p>
        </w:tc>
        <w:tc>
          <w:tcPr>
            <w:tcW w:w="4950" w:type="dxa"/>
          </w:tcPr>
          <w:p w14:paraId="626D5869" w14:textId="613FA31A" w:rsidR="00A31449" w:rsidRDefault="00A31449" w:rsidP="00E92EDB">
            <w:pPr>
              <w:spacing w:after="120"/>
              <w:rPr>
                <w:b/>
                <w:sz w:val="28"/>
                <w:szCs w:val="28"/>
              </w:rPr>
            </w:pPr>
            <w:r>
              <w:rPr>
                <w:b/>
                <w:sz w:val="28"/>
                <w:szCs w:val="28"/>
              </w:rPr>
              <w:t xml:space="preserve">Slide </w:t>
            </w:r>
            <w:r w:rsidR="004907C2">
              <w:rPr>
                <w:b/>
                <w:sz w:val="28"/>
                <w:szCs w:val="28"/>
              </w:rPr>
              <w:t>2</w:t>
            </w:r>
            <w:r w:rsidR="008E3D61">
              <w:rPr>
                <w:b/>
                <w:sz w:val="28"/>
                <w:szCs w:val="28"/>
              </w:rPr>
              <w:t>1</w:t>
            </w:r>
            <w:r w:rsidR="00C74A7C">
              <w:rPr>
                <w:noProof/>
              </w:rPr>
              <w:drawing>
                <wp:inline distT="0" distB="0" distL="0" distR="0" wp14:anchorId="4855222E" wp14:editId="4F10DF71">
                  <wp:extent cx="3006090" cy="2322830"/>
                  <wp:effectExtent l="0" t="0" r="3810" b="1270"/>
                  <wp:docPr id="52" name="Picture 52"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lid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7B3149" w:rsidRPr="00084114" w14:paraId="536F59E2" w14:textId="77777777" w:rsidTr="00E92EDB">
        <w:trPr>
          <w:cantSplit/>
        </w:trPr>
        <w:tc>
          <w:tcPr>
            <w:tcW w:w="5238" w:type="dxa"/>
          </w:tcPr>
          <w:p w14:paraId="3D870686" w14:textId="7D7C6BB3" w:rsidR="007B3149" w:rsidRDefault="007B3149" w:rsidP="00811B6F">
            <w:pPr>
              <w:rPr>
                <w:b/>
                <w:sz w:val="28"/>
                <w:szCs w:val="28"/>
              </w:rPr>
            </w:pPr>
            <w:r>
              <w:rPr>
                <w:b/>
                <w:sz w:val="28"/>
                <w:szCs w:val="28"/>
              </w:rPr>
              <w:t>References</w:t>
            </w:r>
          </w:p>
        </w:tc>
        <w:tc>
          <w:tcPr>
            <w:tcW w:w="4950" w:type="dxa"/>
          </w:tcPr>
          <w:p w14:paraId="00122703" w14:textId="2C47D33B" w:rsidR="007B3149" w:rsidRDefault="007B3149" w:rsidP="00E92EDB">
            <w:pPr>
              <w:spacing w:after="120"/>
              <w:rPr>
                <w:b/>
                <w:sz w:val="28"/>
                <w:szCs w:val="28"/>
              </w:rPr>
            </w:pPr>
            <w:r>
              <w:rPr>
                <w:b/>
                <w:sz w:val="28"/>
                <w:szCs w:val="28"/>
              </w:rPr>
              <w:t xml:space="preserve">Slide </w:t>
            </w:r>
            <w:r w:rsidR="004907C2">
              <w:rPr>
                <w:b/>
                <w:sz w:val="28"/>
                <w:szCs w:val="28"/>
              </w:rPr>
              <w:t>2</w:t>
            </w:r>
            <w:r w:rsidR="008E3D61">
              <w:rPr>
                <w:b/>
                <w:sz w:val="28"/>
                <w:szCs w:val="28"/>
              </w:rPr>
              <w:t>2</w:t>
            </w:r>
            <w:r w:rsidR="00C74A7C">
              <w:rPr>
                <w:noProof/>
              </w:rPr>
              <w:drawing>
                <wp:inline distT="0" distB="0" distL="0" distR="0" wp14:anchorId="11299D82" wp14:editId="07AFF5BC">
                  <wp:extent cx="3006090" cy="2322830"/>
                  <wp:effectExtent l="0" t="0" r="3810" b="1270"/>
                  <wp:docPr id="53" name="Picture 53"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lid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bl>
    <w:p w14:paraId="7AEECBE1" w14:textId="22128641" w:rsidR="00B82479" w:rsidRDefault="00B82479" w:rsidP="00600070">
      <w:pPr>
        <w:spacing w:after="0" w:line="240" w:lineRule="auto"/>
        <w:rPr>
          <w:sz w:val="4"/>
          <w:szCs w:val="4"/>
        </w:rPr>
      </w:pPr>
    </w:p>
    <w:p w14:paraId="340E8E13" w14:textId="73784526" w:rsidR="004012C9" w:rsidRDefault="004012C9" w:rsidP="00600070">
      <w:pPr>
        <w:spacing w:after="0" w:line="240" w:lineRule="auto"/>
        <w:rPr>
          <w:sz w:val="4"/>
          <w:szCs w:val="4"/>
        </w:rPr>
      </w:pPr>
    </w:p>
    <w:p w14:paraId="21292AB4" w14:textId="0AECEA97" w:rsidR="004012C9" w:rsidRDefault="004012C9" w:rsidP="00600070">
      <w:pPr>
        <w:spacing w:after="0" w:line="240" w:lineRule="auto"/>
        <w:rPr>
          <w:sz w:val="4"/>
          <w:szCs w:val="4"/>
        </w:rPr>
      </w:pPr>
    </w:p>
    <w:p w14:paraId="2436557D" w14:textId="37F57CF1" w:rsidR="004012C9" w:rsidRDefault="004012C9" w:rsidP="00600070">
      <w:pPr>
        <w:spacing w:after="0" w:line="240" w:lineRule="auto"/>
        <w:rPr>
          <w:sz w:val="4"/>
          <w:szCs w:val="4"/>
        </w:rPr>
      </w:pPr>
    </w:p>
    <w:p w14:paraId="59555066" w14:textId="77777777" w:rsidR="004012C9" w:rsidRDefault="004012C9" w:rsidP="004012C9">
      <w:pPr>
        <w:spacing w:before="4000" w:after="0" w:line="240" w:lineRule="auto"/>
        <w:contextualSpacing/>
        <w:jc w:val="right"/>
        <w:rPr>
          <w:sz w:val="20"/>
          <w:szCs w:val="20"/>
        </w:rPr>
      </w:pPr>
    </w:p>
    <w:p w14:paraId="72AFFF27" w14:textId="77777777" w:rsidR="004012C9" w:rsidRDefault="004012C9" w:rsidP="004012C9">
      <w:pPr>
        <w:spacing w:before="4000" w:after="0" w:line="240" w:lineRule="auto"/>
        <w:contextualSpacing/>
        <w:jc w:val="right"/>
        <w:rPr>
          <w:sz w:val="20"/>
          <w:szCs w:val="20"/>
        </w:rPr>
      </w:pPr>
    </w:p>
    <w:p w14:paraId="772B57A3" w14:textId="77777777" w:rsidR="004012C9" w:rsidRDefault="004012C9" w:rsidP="004012C9">
      <w:pPr>
        <w:spacing w:before="4000" w:after="0" w:line="240" w:lineRule="auto"/>
        <w:contextualSpacing/>
        <w:jc w:val="right"/>
        <w:rPr>
          <w:sz w:val="20"/>
          <w:szCs w:val="20"/>
        </w:rPr>
      </w:pPr>
    </w:p>
    <w:p w14:paraId="7FA15D21" w14:textId="77777777" w:rsidR="004012C9" w:rsidRDefault="004012C9" w:rsidP="004012C9">
      <w:pPr>
        <w:spacing w:before="4000" w:after="0" w:line="240" w:lineRule="auto"/>
        <w:contextualSpacing/>
        <w:jc w:val="right"/>
        <w:rPr>
          <w:sz w:val="20"/>
          <w:szCs w:val="20"/>
        </w:rPr>
      </w:pPr>
    </w:p>
    <w:p w14:paraId="53564A57" w14:textId="77777777" w:rsidR="004012C9" w:rsidRDefault="004012C9" w:rsidP="004012C9">
      <w:pPr>
        <w:spacing w:before="4000" w:after="0" w:line="240" w:lineRule="auto"/>
        <w:contextualSpacing/>
        <w:jc w:val="right"/>
        <w:rPr>
          <w:sz w:val="20"/>
          <w:szCs w:val="20"/>
        </w:rPr>
      </w:pPr>
    </w:p>
    <w:p w14:paraId="2500F36F" w14:textId="77777777" w:rsidR="004012C9" w:rsidRDefault="004012C9" w:rsidP="004012C9">
      <w:pPr>
        <w:spacing w:before="4000" w:after="0" w:line="240" w:lineRule="auto"/>
        <w:contextualSpacing/>
        <w:jc w:val="right"/>
        <w:rPr>
          <w:sz w:val="20"/>
          <w:szCs w:val="20"/>
        </w:rPr>
      </w:pPr>
    </w:p>
    <w:p w14:paraId="5E496E20" w14:textId="77777777" w:rsidR="004012C9" w:rsidRDefault="004012C9" w:rsidP="004012C9">
      <w:pPr>
        <w:spacing w:before="4000" w:after="0" w:line="240" w:lineRule="auto"/>
        <w:contextualSpacing/>
        <w:jc w:val="right"/>
        <w:rPr>
          <w:sz w:val="20"/>
          <w:szCs w:val="20"/>
        </w:rPr>
      </w:pPr>
    </w:p>
    <w:p w14:paraId="60C5E02D" w14:textId="77777777" w:rsidR="004012C9" w:rsidRDefault="004012C9" w:rsidP="004012C9">
      <w:pPr>
        <w:spacing w:before="4000" w:after="0" w:line="240" w:lineRule="auto"/>
        <w:contextualSpacing/>
        <w:jc w:val="right"/>
        <w:rPr>
          <w:sz w:val="20"/>
          <w:szCs w:val="20"/>
        </w:rPr>
      </w:pPr>
    </w:p>
    <w:p w14:paraId="0B28DEFE" w14:textId="77777777" w:rsidR="004012C9" w:rsidRDefault="004012C9" w:rsidP="004012C9">
      <w:pPr>
        <w:spacing w:before="4000" w:after="0" w:line="240" w:lineRule="auto"/>
        <w:contextualSpacing/>
        <w:jc w:val="right"/>
        <w:rPr>
          <w:sz w:val="20"/>
          <w:szCs w:val="20"/>
        </w:rPr>
      </w:pPr>
    </w:p>
    <w:p w14:paraId="17BF2E75" w14:textId="77777777" w:rsidR="004012C9" w:rsidRDefault="004012C9" w:rsidP="004012C9">
      <w:pPr>
        <w:spacing w:before="4000" w:after="0" w:line="240" w:lineRule="auto"/>
        <w:contextualSpacing/>
        <w:jc w:val="right"/>
        <w:rPr>
          <w:sz w:val="20"/>
          <w:szCs w:val="20"/>
        </w:rPr>
      </w:pPr>
    </w:p>
    <w:p w14:paraId="103A2241" w14:textId="77777777" w:rsidR="004012C9" w:rsidRDefault="004012C9" w:rsidP="004012C9">
      <w:pPr>
        <w:spacing w:before="4000" w:after="0" w:line="240" w:lineRule="auto"/>
        <w:contextualSpacing/>
        <w:jc w:val="right"/>
        <w:rPr>
          <w:sz w:val="20"/>
          <w:szCs w:val="20"/>
        </w:rPr>
      </w:pPr>
    </w:p>
    <w:p w14:paraId="4C1E15A6" w14:textId="77777777" w:rsidR="004012C9" w:rsidRDefault="004012C9" w:rsidP="004012C9">
      <w:pPr>
        <w:spacing w:before="4000" w:after="0" w:line="240" w:lineRule="auto"/>
        <w:contextualSpacing/>
        <w:jc w:val="right"/>
        <w:rPr>
          <w:sz w:val="20"/>
          <w:szCs w:val="20"/>
        </w:rPr>
      </w:pPr>
    </w:p>
    <w:p w14:paraId="38230DDA" w14:textId="77777777" w:rsidR="004012C9" w:rsidRDefault="004012C9" w:rsidP="004012C9">
      <w:pPr>
        <w:spacing w:before="4000" w:after="0" w:line="240" w:lineRule="auto"/>
        <w:contextualSpacing/>
        <w:jc w:val="right"/>
        <w:rPr>
          <w:sz w:val="20"/>
          <w:szCs w:val="20"/>
        </w:rPr>
      </w:pPr>
    </w:p>
    <w:p w14:paraId="62993AC5" w14:textId="77777777" w:rsidR="004012C9" w:rsidRDefault="004012C9" w:rsidP="004012C9">
      <w:pPr>
        <w:spacing w:before="4000" w:after="0" w:line="240" w:lineRule="auto"/>
        <w:contextualSpacing/>
        <w:jc w:val="right"/>
        <w:rPr>
          <w:sz w:val="20"/>
          <w:szCs w:val="20"/>
        </w:rPr>
      </w:pPr>
    </w:p>
    <w:p w14:paraId="149BAA5E" w14:textId="77777777" w:rsidR="004012C9" w:rsidRDefault="004012C9" w:rsidP="004012C9">
      <w:pPr>
        <w:spacing w:before="4000" w:after="0" w:line="240" w:lineRule="auto"/>
        <w:contextualSpacing/>
        <w:jc w:val="right"/>
        <w:rPr>
          <w:sz w:val="20"/>
          <w:szCs w:val="20"/>
        </w:rPr>
      </w:pPr>
    </w:p>
    <w:p w14:paraId="61F12272" w14:textId="77777777" w:rsidR="004012C9" w:rsidRDefault="004012C9" w:rsidP="004012C9">
      <w:pPr>
        <w:spacing w:before="4000" w:after="0" w:line="240" w:lineRule="auto"/>
        <w:contextualSpacing/>
        <w:jc w:val="right"/>
        <w:rPr>
          <w:sz w:val="20"/>
          <w:szCs w:val="20"/>
        </w:rPr>
      </w:pPr>
    </w:p>
    <w:p w14:paraId="3395B4FD" w14:textId="77777777" w:rsidR="004012C9" w:rsidRDefault="004012C9" w:rsidP="004012C9">
      <w:pPr>
        <w:spacing w:before="4000" w:after="0" w:line="240" w:lineRule="auto"/>
        <w:contextualSpacing/>
        <w:jc w:val="right"/>
        <w:rPr>
          <w:sz w:val="20"/>
          <w:szCs w:val="20"/>
        </w:rPr>
      </w:pPr>
    </w:p>
    <w:p w14:paraId="57EF42F0" w14:textId="77777777" w:rsidR="004012C9" w:rsidRDefault="004012C9" w:rsidP="004012C9">
      <w:pPr>
        <w:spacing w:before="4000" w:after="0" w:line="240" w:lineRule="auto"/>
        <w:contextualSpacing/>
        <w:jc w:val="right"/>
        <w:rPr>
          <w:sz w:val="20"/>
          <w:szCs w:val="20"/>
        </w:rPr>
      </w:pPr>
    </w:p>
    <w:p w14:paraId="29CBC18A" w14:textId="77777777" w:rsidR="004012C9" w:rsidRDefault="004012C9" w:rsidP="004012C9">
      <w:pPr>
        <w:spacing w:before="4000" w:after="0" w:line="240" w:lineRule="auto"/>
        <w:contextualSpacing/>
        <w:jc w:val="right"/>
        <w:rPr>
          <w:sz w:val="20"/>
          <w:szCs w:val="20"/>
        </w:rPr>
      </w:pPr>
    </w:p>
    <w:p w14:paraId="2DE1B621" w14:textId="77777777" w:rsidR="004012C9" w:rsidRDefault="004012C9" w:rsidP="004012C9">
      <w:pPr>
        <w:spacing w:before="4000" w:after="0" w:line="240" w:lineRule="auto"/>
        <w:contextualSpacing/>
        <w:jc w:val="right"/>
        <w:rPr>
          <w:sz w:val="20"/>
          <w:szCs w:val="20"/>
        </w:rPr>
      </w:pPr>
    </w:p>
    <w:p w14:paraId="0849FC78" w14:textId="77777777" w:rsidR="004012C9" w:rsidRDefault="004012C9" w:rsidP="004012C9">
      <w:pPr>
        <w:spacing w:before="4000" w:after="0" w:line="240" w:lineRule="auto"/>
        <w:contextualSpacing/>
        <w:jc w:val="right"/>
        <w:rPr>
          <w:sz w:val="20"/>
          <w:szCs w:val="20"/>
        </w:rPr>
      </w:pPr>
    </w:p>
    <w:p w14:paraId="26358B87" w14:textId="77777777" w:rsidR="004012C9" w:rsidRDefault="004012C9" w:rsidP="004012C9">
      <w:pPr>
        <w:spacing w:before="4000" w:after="0" w:line="240" w:lineRule="auto"/>
        <w:contextualSpacing/>
        <w:jc w:val="right"/>
        <w:rPr>
          <w:sz w:val="20"/>
          <w:szCs w:val="20"/>
        </w:rPr>
      </w:pPr>
    </w:p>
    <w:p w14:paraId="17228CD6" w14:textId="77777777" w:rsidR="004012C9" w:rsidRDefault="004012C9" w:rsidP="004012C9">
      <w:pPr>
        <w:spacing w:before="4000" w:after="0" w:line="240" w:lineRule="auto"/>
        <w:contextualSpacing/>
        <w:jc w:val="right"/>
        <w:rPr>
          <w:sz w:val="20"/>
          <w:szCs w:val="20"/>
        </w:rPr>
      </w:pPr>
    </w:p>
    <w:p w14:paraId="3E71BA42" w14:textId="77777777" w:rsidR="004012C9" w:rsidRDefault="004012C9" w:rsidP="004012C9">
      <w:pPr>
        <w:spacing w:before="4000" w:after="0" w:line="240" w:lineRule="auto"/>
        <w:contextualSpacing/>
        <w:jc w:val="right"/>
        <w:rPr>
          <w:sz w:val="20"/>
          <w:szCs w:val="20"/>
        </w:rPr>
      </w:pPr>
    </w:p>
    <w:p w14:paraId="161F9658" w14:textId="77777777" w:rsidR="004012C9" w:rsidRDefault="004012C9" w:rsidP="004012C9">
      <w:pPr>
        <w:spacing w:before="4000" w:after="0" w:line="240" w:lineRule="auto"/>
        <w:contextualSpacing/>
        <w:jc w:val="right"/>
        <w:rPr>
          <w:sz w:val="20"/>
          <w:szCs w:val="20"/>
        </w:rPr>
      </w:pPr>
    </w:p>
    <w:p w14:paraId="6474B316" w14:textId="77777777" w:rsidR="004012C9" w:rsidRDefault="004012C9" w:rsidP="004012C9">
      <w:pPr>
        <w:spacing w:before="4000" w:after="0" w:line="240" w:lineRule="auto"/>
        <w:contextualSpacing/>
        <w:jc w:val="right"/>
        <w:rPr>
          <w:sz w:val="20"/>
          <w:szCs w:val="20"/>
        </w:rPr>
      </w:pPr>
    </w:p>
    <w:p w14:paraId="6CE4DB4E" w14:textId="77777777" w:rsidR="004012C9" w:rsidRDefault="004012C9" w:rsidP="004012C9">
      <w:pPr>
        <w:spacing w:before="4000" w:after="0" w:line="240" w:lineRule="auto"/>
        <w:contextualSpacing/>
        <w:jc w:val="right"/>
        <w:rPr>
          <w:sz w:val="20"/>
          <w:szCs w:val="20"/>
        </w:rPr>
      </w:pPr>
    </w:p>
    <w:p w14:paraId="73769278" w14:textId="77777777" w:rsidR="004012C9" w:rsidRDefault="004012C9" w:rsidP="004012C9">
      <w:pPr>
        <w:spacing w:before="4000" w:after="0" w:line="240" w:lineRule="auto"/>
        <w:contextualSpacing/>
        <w:jc w:val="right"/>
        <w:rPr>
          <w:sz w:val="20"/>
          <w:szCs w:val="20"/>
        </w:rPr>
      </w:pPr>
    </w:p>
    <w:p w14:paraId="2CD968B8" w14:textId="77777777" w:rsidR="004012C9" w:rsidRDefault="004012C9" w:rsidP="004012C9">
      <w:pPr>
        <w:spacing w:before="4000" w:after="0" w:line="240" w:lineRule="auto"/>
        <w:contextualSpacing/>
        <w:jc w:val="right"/>
        <w:rPr>
          <w:sz w:val="20"/>
          <w:szCs w:val="20"/>
        </w:rPr>
      </w:pPr>
    </w:p>
    <w:p w14:paraId="481F9D58" w14:textId="77777777" w:rsidR="004012C9" w:rsidRDefault="004012C9" w:rsidP="004012C9">
      <w:pPr>
        <w:spacing w:before="4000" w:after="0" w:line="240" w:lineRule="auto"/>
        <w:contextualSpacing/>
        <w:jc w:val="right"/>
        <w:rPr>
          <w:sz w:val="20"/>
          <w:szCs w:val="20"/>
        </w:rPr>
      </w:pPr>
    </w:p>
    <w:p w14:paraId="69F4D4EA" w14:textId="77777777" w:rsidR="004012C9" w:rsidRDefault="004012C9" w:rsidP="004012C9">
      <w:pPr>
        <w:spacing w:before="4000" w:after="0" w:line="240" w:lineRule="auto"/>
        <w:contextualSpacing/>
        <w:jc w:val="right"/>
        <w:rPr>
          <w:sz w:val="20"/>
          <w:szCs w:val="20"/>
        </w:rPr>
      </w:pPr>
    </w:p>
    <w:p w14:paraId="39BEA216" w14:textId="77777777" w:rsidR="004012C9" w:rsidRDefault="004012C9" w:rsidP="004012C9">
      <w:pPr>
        <w:spacing w:before="4000" w:after="0" w:line="240" w:lineRule="auto"/>
        <w:contextualSpacing/>
        <w:jc w:val="right"/>
        <w:rPr>
          <w:sz w:val="20"/>
          <w:szCs w:val="20"/>
        </w:rPr>
      </w:pPr>
    </w:p>
    <w:p w14:paraId="466AF016" w14:textId="77777777" w:rsidR="004012C9" w:rsidRDefault="004012C9" w:rsidP="004012C9">
      <w:pPr>
        <w:spacing w:before="4000" w:after="0" w:line="240" w:lineRule="auto"/>
        <w:contextualSpacing/>
        <w:jc w:val="right"/>
        <w:rPr>
          <w:sz w:val="20"/>
          <w:szCs w:val="20"/>
        </w:rPr>
      </w:pPr>
    </w:p>
    <w:p w14:paraId="2474C99F" w14:textId="77777777" w:rsidR="004012C9" w:rsidRDefault="004012C9" w:rsidP="004012C9">
      <w:pPr>
        <w:spacing w:before="4000" w:after="0" w:line="240" w:lineRule="auto"/>
        <w:contextualSpacing/>
        <w:jc w:val="right"/>
        <w:rPr>
          <w:sz w:val="20"/>
          <w:szCs w:val="20"/>
        </w:rPr>
      </w:pPr>
    </w:p>
    <w:p w14:paraId="3292D0CC" w14:textId="77777777" w:rsidR="004012C9" w:rsidRDefault="004012C9" w:rsidP="004012C9">
      <w:pPr>
        <w:spacing w:before="4000" w:after="0" w:line="240" w:lineRule="auto"/>
        <w:contextualSpacing/>
        <w:jc w:val="right"/>
        <w:rPr>
          <w:sz w:val="20"/>
          <w:szCs w:val="20"/>
        </w:rPr>
      </w:pPr>
    </w:p>
    <w:p w14:paraId="356C226A" w14:textId="77777777" w:rsidR="004012C9" w:rsidRDefault="004012C9" w:rsidP="004012C9">
      <w:pPr>
        <w:spacing w:before="4000" w:after="0" w:line="240" w:lineRule="auto"/>
        <w:contextualSpacing/>
        <w:jc w:val="right"/>
        <w:rPr>
          <w:sz w:val="20"/>
          <w:szCs w:val="20"/>
        </w:rPr>
      </w:pPr>
    </w:p>
    <w:p w14:paraId="5CDDACBA" w14:textId="77777777" w:rsidR="004012C9" w:rsidRDefault="004012C9" w:rsidP="004012C9">
      <w:pPr>
        <w:spacing w:before="4000" w:after="0" w:line="240" w:lineRule="auto"/>
        <w:contextualSpacing/>
        <w:jc w:val="right"/>
        <w:rPr>
          <w:sz w:val="20"/>
          <w:szCs w:val="20"/>
        </w:rPr>
      </w:pPr>
    </w:p>
    <w:p w14:paraId="6DB2E8CB" w14:textId="77777777" w:rsidR="004012C9" w:rsidRDefault="004012C9" w:rsidP="004012C9">
      <w:pPr>
        <w:spacing w:before="4000" w:after="0" w:line="240" w:lineRule="auto"/>
        <w:contextualSpacing/>
        <w:jc w:val="right"/>
        <w:rPr>
          <w:sz w:val="20"/>
          <w:szCs w:val="20"/>
        </w:rPr>
      </w:pPr>
    </w:p>
    <w:p w14:paraId="372F6A57" w14:textId="77777777" w:rsidR="004012C9" w:rsidRDefault="004012C9" w:rsidP="004012C9">
      <w:pPr>
        <w:spacing w:before="4000" w:after="0" w:line="240" w:lineRule="auto"/>
        <w:contextualSpacing/>
        <w:jc w:val="right"/>
        <w:rPr>
          <w:sz w:val="20"/>
          <w:szCs w:val="20"/>
        </w:rPr>
      </w:pPr>
    </w:p>
    <w:p w14:paraId="35B3C399" w14:textId="77777777" w:rsidR="004012C9" w:rsidRDefault="004012C9" w:rsidP="004012C9">
      <w:pPr>
        <w:spacing w:before="4000" w:after="0" w:line="240" w:lineRule="auto"/>
        <w:contextualSpacing/>
        <w:jc w:val="right"/>
        <w:rPr>
          <w:sz w:val="20"/>
          <w:szCs w:val="20"/>
        </w:rPr>
      </w:pPr>
    </w:p>
    <w:p w14:paraId="222964C8" w14:textId="77777777" w:rsidR="004012C9" w:rsidRDefault="004012C9" w:rsidP="004012C9">
      <w:pPr>
        <w:spacing w:before="4000" w:after="0" w:line="240" w:lineRule="auto"/>
        <w:contextualSpacing/>
        <w:jc w:val="right"/>
        <w:rPr>
          <w:sz w:val="20"/>
          <w:szCs w:val="20"/>
        </w:rPr>
      </w:pPr>
    </w:p>
    <w:p w14:paraId="510B54DF" w14:textId="77777777" w:rsidR="004012C9" w:rsidRDefault="004012C9" w:rsidP="004012C9">
      <w:pPr>
        <w:spacing w:before="4000" w:after="0" w:line="240" w:lineRule="auto"/>
        <w:contextualSpacing/>
        <w:jc w:val="right"/>
        <w:rPr>
          <w:sz w:val="20"/>
          <w:szCs w:val="20"/>
        </w:rPr>
      </w:pPr>
    </w:p>
    <w:p w14:paraId="030E8F9B" w14:textId="77777777" w:rsidR="004012C9" w:rsidRDefault="004012C9" w:rsidP="004012C9">
      <w:pPr>
        <w:spacing w:before="4000" w:after="0" w:line="240" w:lineRule="auto"/>
        <w:contextualSpacing/>
        <w:jc w:val="right"/>
        <w:rPr>
          <w:sz w:val="20"/>
          <w:szCs w:val="20"/>
        </w:rPr>
      </w:pPr>
    </w:p>
    <w:p w14:paraId="22DA7708" w14:textId="77777777" w:rsidR="004012C9" w:rsidRDefault="004012C9" w:rsidP="004012C9">
      <w:pPr>
        <w:spacing w:before="4000" w:after="0" w:line="240" w:lineRule="auto"/>
        <w:contextualSpacing/>
        <w:jc w:val="right"/>
        <w:rPr>
          <w:sz w:val="20"/>
          <w:szCs w:val="20"/>
        </w:rPr>
      </w:pPr>
    </w:p>
    <w:p w14:paraId="641B7525" w14:textId="77777777" w:rsidR="004012C9" w:rsidRDefault="004012C9" w:rsidP="004012C9">
      <w:pPr>
        <w:spacing w:before="4000" w:after="0" w:line="240" w:lineRule="auto"/>
        <w:contextualSpacing/>
        <w:jc w:val="right"/>
        <w:rPr>
          <w:sz w:val="20"/>
          <w:szCs w:val="20"/>
        </w:rPr>
      </w:pPr>
    </w:p>
    <w:p w14:paraId="5B34AA75" w14:textId="77777777" w:rsidR="004012C9" w:rsidRDefault="004012C9" w:rsidP="004012C9">
      <w:pPr>
        <w:spacing w:before="4000" w:after="0" w:line="240" w:lineRule="auto"/>
        <w:contextualSpacing/>
        <w:jc w:val="right"/>
        <w:rPr>
          <w:sz w:val="20"/>
          <w:szCs w:val="20"/>
        </w:rPr>
      </w:pPr>
    </w:p>
    <w:p w14:paraId="4D907E5D" w14:textId="77777777" w:rsidR="004012C9" w:rsidRDefault="004012C9" w:rsidP="004012C9">
      <w:pPr>
        <w:spacing w:before="4000" w:after="0" w:line="240" w:lineRule="auto"/>
        <w:contextualSpacing/>
        <w:jc w:val="right"/>
        <w:rPr>
          <w:sz w:val="20"/>
          <w:szCs w:val="20"/>
        </w:rPr>
      </w:pPr>
    </w:p>
    <w:p w14:paraId="012F15D2" w14:textId="77777777" w:rsidR="004012C9" w:rsidRDefault="004012C9" w:rsidP="004012C9">
      <w:pPr>
        <w:spacing w:before="4000" w:after="0" w:line="240" w:lineRule="auto"/>
        <w:contextualSpacing/>
        <w:jc w:val="right"/>
        <w:rPr>
          <w:sz w:val="20"/>
          <w:szCs w:val="20"/>
        </w:rPr>
      </w:pPr>
    </w:p>
    <w:p w14:paraId="64B145A2" w14:textId="77777777" w:rsidR="004012C9" w:rsidRDefault="004012C9" w:rsidP="004012C9">
      <w:pPr>
        <w:spacing w:before="4000" w:after="0" w:line="240" w:lineRule="auto"/>
        <w:contextualSpacing/>
        <w:jc w:val="right"/>
        <w:rPr>
          <w:sz w:val="20"/>
          <w:szCs w:val="20"/>
        </w:rPr>
      </w:pPr>
    </w:p>
    <w:p w14:paraId="6614F4F6" w14:textId="77777777" w:rsidR="004012C9" w:rsidRDefault="004012C9" w:rsidP="004012C9">
      <w:pPr>
        <w:spacing w:before="4000" w:after="0" w:line="240" w:lineRule="auto"/>
        <w:contextualSpacing/>
        <w:jc w:val="right"/>
        <w:rPr>
          <w:sz w:val="20"/>
          <w:szCs w:val="20"/>
        </w:rPr>
      </w:pPr>
    </w:p>
    <w:p w14:paraId="0B2D2C2B" w14:textId="77777777" w:rsidR="004012C9" w:rsidRDefault="004012C9" w:rsidP="004012C9">
      <w:pPr>
        <w:spacing w:before="4000" w:after="0" w:line="240" w:lineRule="auto"/>
        <w:contextualSpacing/>
        <w:jc w:val="right"/>
        <w:rPr>
          <w:sz w:val="20"/>
          <w:szCs w:val="20"/>
        </w:rPr>
      </w:pPr>
    </w:p>
    <w:p w14:paraId="41D06EDF" w14:textId="5F04128F" w:rsidR="004012C9" w:rsidRPr="0028230B" w:rsidRDefault="004012C9" w:rsidP="004012C9">
      <w:pPr>
        <w:spacing w:before="4000" w:after="0" w:line="240" w:lineRule="auto"/>
        <w:contextualSpacing/>
        <w:jc w:val="right"/>
      </w:pPr>
      <w:r w:rsidRPr="0028230B">
        <w:t>AHRQ Pub. No. 17(22)-0030</w:t>
      </w:r>
    </w:p>
    <w:p w14:paraId="18E12BE9" w14:textId="3215420D" w:rsidR="004012C9" w:rsidRPr="0028230B" w:rsidRDefault="004012C9" w:rsidP="004012C9">
      <w:pPr>
        <w:spacing w:after="0" w:line="240" w:lineRule="auto"/>
        <w:jc w:val="right"/>
      </w:pPr>
      <w:r w:rsidRPr="0028230B">
        <w:t>September 2022</w:t>
      </w:r>
    </w:p>
    <w:sectPr w:rsidR="004012C9" w:rsidRPr="0028230B" w:rsidSect="00B82479">
      <w:footerReference w:type="default" r:id="rId37"/>
      <w:headerReference w:type="first" r:id="rId38"/>
      <w:footerReference w:type="first" r:id="rId39"/>
      <w:pgSz w:w="12240" w:h="15840"/>
      <w:pgMar w:top="1080" w:right="1440" w:bottom="1440" w:left="1440" w:header="0" w:footer="1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63D0B" w14:textId="77777777" w:rsidR="00F35946" w:rsidRDefault="00F35946" w:rsidP="00E32D5F">
      <w:pPr>
        <w:spacing w:after="0" w:line="240" w:lineRule="auto"/>
      </w:pPr>
      <w:r>
        <w:separator/>
      </w:r>
    </w:p>
  </w:endnote>
  <w:endnote w:type="continuationSeparator" w:id="0">
    <w:p w14:paraId="5E6299C1" w14:textId="77777777" w:rsidR="00F35946" w:rsidRDefault="00F35946" w:rsidP="00E32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47896" w14:textId="14D486CE" w:rsidR="00A8090E" w:rsidRDefault="00741352">
    <w:pPr>
      <w:pStyle w:val="Footer"/>
    </w:pPr>
    <w:r>
      <w:rPr>
        <w:noProof/>
      </w:rPr>
      <mc:AlternateContent>
        <mc:Choice Requires="wps">
          <w:drawing>
            <wp:anchor distT="45720" distB="45720" distL="114300" distR="114300" simplePos="0" relativeHeight="251671040" behindDoc="0" locked="0" layoutInCell="1" allowOverlap="1" wp14:anchorId="42B1F3EC" wp14:editId="60CB22DA">
              <wp:simplePos x="0" y="0"/>
              <wp:positionH relativeFrom="column">
                <wp:posOffset>5613400</wp:posOffset>
              </wp:positionH>
              <wp:positionV relativeFrom="paragraph">
                <wp:posOffset>605790</wp:posOffset>
              </wp:positionV>
              <wp:extent cx="1054100" cy="701040"/>
              <wp:effectExtent l="0" t="0" r="0" b="381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701040"/>
                      </a:xfrm>
                      <a:prstGeom prst="rect">
                        <a:avLst/>
                      </a:prstGeom>
                      <a:noFill/>
                      <a:ln w="9525">
                        <a:noFill/>
                        <a:miter lim="800000"/>
                        <a:headEnd/>
                        <a:tailEnd/>
                      </a:ln>
                    </wps:spPr>
                    <wps:txbx>
                      <w:txbxContent>
                        <w:p w14:paraId="7001382F" w14:textId="77777777" w:rsidR="00403055" w:rsidRPr="00741352" w:rsidRDefault="00C86C3C" w:rsidP="00E92EDB">
                          <w:pPr>
                            <w:spacing w:after="0"/>
                            <w:rPr>
                              <w:color w:val="FFFFFF" w:themeColor="background1"/>
                            </w:rPr>
                          </w:pPr>
                          <w:r w:rsidRPr="00741352">
                            <w:rPr>
                              <w:color w:val="FFFFFF" w:themeColor="background1"/>
                            </w:rPr>
                            <w:t xml:space="preserve">Focus on </w:t>
                          </w:r>
                        </w:p>
                        <w:p w14:paraId="65A0468D" w14:textId="78765E01" w:rsidR="00A80C32" w:rsidRPr="00741352" w:rsidRDefault="00C86C3C" w:rsidP="00E92EDB">
                          <w:pPr>
                            <w:spacing w:after="0"/>
                            <w:rPr>
                              <w:color w:val="FFFFFF" w:themeColor="background1"/>
                            </w:rPr>
                          </w:pPr>
                          <w:r w:rsidRPr="00741352">
                            <w:rPr>
                              <w:color w:val="FFFFFF" w:themeColor="background1"/>
                            </w:rPr>
                            <w:t>Antibiotic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B1F3EC" id="_x0000_t202" coordsize="21600,21600" o:spt="202" path="m,l,21600r21600,l21600,xe">
              <v:stroke joinstyle="miter"/>
              <v:path gradientshapeok="t" o:connecttype="rect"/>
            </v:shapetype>
            <v:shape id="Text Box 2" o:spid="_x0000_s1027" type="#_x0000_t202" style="position:absolute;margin-left:442pt;margin-top:47.7pt;width:83pt;height:55.2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" filled="f" stroked="f">
              <v:textbox>
                <w:txbxContent>
                  <w:p w14:paraId="7001382F" w14:textId="77777777" w:rsidR="00403055" w:rsidRPr="00741352" w:rsidRDefault="00C86C3C" w:rsidP="00E92EDB">
                    <w:pPr>
                      <w:spacing w:after="0"/>
                      <w:rPr>
                        <w:color w:val="FFFFFF" w:themeColor="background1"/>
                      </w:rPr>
                    </w:pPr>
                    <w:r w:rsidRPr="00741352">
                      <w:rPr>
                        <w:color w:val="FFFFFF" w:themeColor="background1"/>
                      </w:rPr>
                      <w:t xml:space="preserve">Focus on </w:t>
                    </w:r>
                  </w:p>
                  <w:p w14:paraId="65A0468D" w14:textId="78765E01" w:rsidR="00A80C32" w:rsidRPr="00741352" w:rsidRDefault="00C86C3C" w:rsidP="00E92EDB">
                    <w:pPr>
                      <w:spacing w:after="0"/>
                      <w:rPr>
                        <w:color w:val="FFFFFF" w:themeColor="background1"/>
                      </w:rPr>
                    </w:pPr>
                    <w:r w:rsidRPr="00741352">
                      <w:rPr>
                        <w:color w:val="FFFFFF" w:themeColor="background1"/>
                      </w:rPr>
                      <w:t>Antibiotic Use</w:t>
                    </w:r>
                  </w:p>
                </w:txbxContent>
              </v:textbox>
              <w10:wrap type="square"/>
            </v:shape>
          </w:pict>
        </mc:Fallback>
      </mc:AlternateContent>
    </w:r>
    <w:r>
      <w:rPr>
        <w:noProof/>
      </w:rPr>
      <mc:AlternateContent>
        <mc:Choice Requires="wps">
          <w:drawing>
            <wp:anchor distT="0" distB="0" distL="114300" distR="114300" simplePos="0" relativeHeight="251666944" behindDoc="0" locked="0" layoutInCell="1" allowOverlap="1" wp14:anchorId="41A6C951" wp14:editId="384446FB">
              <wp:simplePos x="0" y="0"/>
              <wp:positionH relativeFrom="column">
                <wp:posOffset>6446520</wp:posOffset>
              </wp:positionH>
              <wp:positionV relativeFrom="paragraph">
                <wp:posOffset>648970</wp:posOffset>
              </wp:positionV>
              <wp:extent cx="4572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40B8513A" w14:textId="130D9281" w:rsidR="00A8090E" w:rsidRPr="00045415" w:rsidRDefault="00A8090E"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EA18A9">
                            <w:rPr>
                              <w:noProof/>
                              <w:color w:val="FFFFFF" w:themeColor="background1"/>
                            </w:rPr>
                            <w:t>13</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C951" id="Text Box 1" o:spid="_x0000_s1028" type="#_x0000_t202" style="position:absolute;margin-left:507.6pt;margin-top:51.1pt;width:36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" filled="f" stroked="f" strokeweight=".5pt">
              <v:textbox>
                <w:txbxContent>
                  <w:p w14:paraId="40B8513A" w14:textId="130D9281" w:rsidR="00A8090E" w:rsidRPr="00045415" w:rsidRDefault="00A8090E"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EA18A9">
                      <w:rPr>
                        <w:noProof/>
                        <w:color w:val="FFFFFF" w:themeColor="background1"/>
                      </w:rPr>
                      <w:t>13</w:t>
                    </w:r>
                    <w:r w:rsidRPr="00045415">
                      <w:rPr>
                        <w:noProof/>
                        <w:color w:val="FFFFFF" w:themeColor="background1"/>
                      </w:rPr>
                      <w:fldChar w:fldCharType="end"/>
                    </w:r>
                  </w:p>
                </w:txbxContent>
              </v:textbox>
            </v:shape>
          </w:pict>
        </mc:Fallback>
      </mc:AlternateContent>
    </w:r>
    <w:r>
      <w:rPr>
        <w:noProof/>
      </w:rPr>
      <mc:AlternateContent>
        <mc:Choice Requires="wps">
          <w:drawing>
            <wp:anchor distT="45720" distB="45720" distL="114300" distR="114300" simplePos="0" relativeHeight="251668992" behindDoc="0" locked="0" layoutInCell="1" allowOverlap="1" wp14:anchorId="6E5A388B" wp14:editId="2D40070F">
              <wp:simplePos x="0" y="0"/>
              <wp:positionH relativeFrom="column">
                <wp:posOffset>-692150</wp:posOffset>
              </wp:positionH>
              <wp:positionV relativeFrom="paragraph">
                <wp:posOffset>669290</wp:posOffset>
              </wp:positionV>
              <wp:extent cx="4356100" cy="296545"/>
              <wp:effectExtent l="0" t="0" r="635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296545"/>
                      </a:xfrm>
                      <a:prstGeom prst="rect">
                        <a:avLst/>
                      </a:prstGeom>
                      <a:solidFill>
                        <a:srgbClr val="FFFFFF"/>
                      </a:solidFill>
                      <a:ln w="9525">
                        <a:noFill/>
                        <a:miter lim="800000"/>
                        <a:headEnd/>
                        <a:tailEnd/>
                      </a:ln>
                    </wps:spPr>
                    <wps:txbx>
                      <w:txbxContent>
                        <w:p w14:paraId="67612402" w14:textId="432759AF" w:rsidR="00A80C32" w:rsidRPr="00741352" w:rsidRDefault="00A80C32">
                          <w:r w:rsidRPr="00741352">
                            <w:t xml:space="preserve">AHRQ Safety Program </w:t>
                          </w:r>
                          <w:r w:rsidR="00984843" w:rsidRPr="00741352">
                            <w:t>f</w:t>
                          </w:r>
                          <w:r w:rsidRPr="00741352">
                            <w:t>or Improving Antibiotic Us</w:t>
                          </w:r>
                          <w:r w:rsidR="00D9593D" w:rsidRPr="00741352">
                            <w:t>e</w:t>
                          </w:r>
                          <w:r w:rsidRPr="00741352">
                            <w:t xml:space="preserve"> – Ambulatory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A388B" id="_x0000_s1029" type="#_x0000_t202" style="position:absolute;margin-left:-54.5pt;margin-top:52.7pt;width:343pt;height:23.3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" stroked="f">
              <v:textbox>
                <w:txbxContent>
                  <w:p w14:paraId="67612402" w14:textId="432759AF" w:rsidR="00A80C32" w:rsidRPr="00741352" w:rsidRDefault="00A80C32">
                    <w:r w:rsidRPr="00741352">
                      <w:t xml:space="preserve">AHRQ Safety Program </w:t>
                    </w:r>
                    <w:r w:rsidR="00984843" w:rsidRPr="00741352">
                      <w:t>f</w:t>
                    </w:r>
                    <w:r w:rsidRPr="00741352">
                      <w:t>or Improving Antibiotic Us</w:t>
                    </w:r>
                    <w:r w:rsidR="00D9593D" w:rsidRPr="00741352">
                      <w:t>e</w:t>
                    </w:r>
                    <w:r w:rsidRPr="00741352">
                      <w:t xml:space="preserve"> – Ambulatory Care</w:t>
                    </w:r>
                  </w:p>
                </w:txbxContent>
              </v:textbox>
              <w10:wrap type="square"/>
            </v:shape>
          </w:pict>
        </mc:Fallback>
      </mc:AlternateContent>
    </w:r>
    <w:r w:rsidR="00A8090E">
      <w:rPr>
        <w:noProof/>
      </w:rPr>
      <mc:AlternateContent>
        <mc:Choice Requires="wps">
          <w:drawing>
            <wp:anchor distT="0" distB="0" distL="114300" distR="114300" simplePos="0" relativeHeight="251658752" behindDoc="0" locked="0" layoutInCell="1" allowOverlap="1" wp14:anchorId="0FCF01EB" wp14:editId="13894AEC">
              <wp:simplePos x="0" y="0"/>
              <wp:positionH relativeFrom="column">
                <wp:posOffset>6370320</wp:posOffset>
              </wp:positionH>
              <wp:positionV relativeFrom="paragraph">
                <wp:posOffset>-179705</wp:posOffset>
              </wp:positionV>
              <wp:extent cx="457200"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3451D99C" w14:textId="221EA598" w:rsidR="00A8090E" w:rsidRPr="00045415" w:rsidRDefault="00A8090E">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EA18A9">
                            <w:rPr>
                              <w:noProof/>
                              <w:color w:val="FFFFFF" w:themeColor="background1"/>
                            </w:rPr>
                            <w:t>13</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F01EB" id="Text Box 18" o:spid="_x0000_s1030" type="#_x0000_t202" style="position:absolute;margin-left:501.6pt;margin-top:-14.15pt;width:36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" filled="f" stroked="f" strokeweight=".5pt">
              <v:textbox>
                <w:txbxContent>
                  <w:p w14:paraId="3451D99C" w14:textId="221EA598" w:rsidR="00A8090E" w:rsidRPr="00045415" w:rsidRDefault="00A8090E">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EA18A9">
                      <w:rPr>
                        <w:noProof/>
                        <w:color w:val="FFFFFF" w:themeColor="background1"/>
                      </w:rPr>
                      <w:t>13</w:t>
                    </w:r>
                    <w:r w:rsidRPr="00045415">
                      <w:rPr>
                        <w:noProof/>
                        <w:color w:val="FFFFFF" w:themeColor="background1"/>
                      </w:rPr>
                      <w:fldChar w:fldCharType="end"/>
                    </w:r>
                  </w:p>
                </w:txbxContent>
              </v:textbox>
            </v:shape>
          </w:pict>
        </mc:Fallback>
      </mc:AlternateContent>
    </w:r>
    <w:r w:rsidR="00A8090E">
      <w:rPr>
        <w:noProof/>
      </w:rPr>
      <w:drawing>
        <wp:anchor distT="0" distB="0" distL="114300" distR="114300" simplePos="0" relativeHeight="251657728" behindDoc="1" locked="0" layoutInCell="1" allowOverlap="1" wp14:anchorId="150BFC34" wp14:editId="07D720C6">
          <wp:simplePos x="0" y="0"/>
          <wp:positionH relativeFrom="page">
            <wp:posOffset>4693920</wp:posOffset>
          </wp:positionH>
          <wp:positionV relativeFrom="page">
            <wp:posOffset>9540240</wp:posOffset>
          </wp:positionV>
          <wp:extent cx="3063240" cy="502920"/>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029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CD435" w14:textId="2425D769" w:rsidR="00A8090E" w:rsidRDefault="00A8090E">
    <w:pPr>
      <w:pStyle w:val="Footer"/>
    </w:pPr>
    <w:r w:rsidRPr="00B82479">
      <w:rPr>
        <w:rFonts w:ascii="Calibri" w:hAnsi="Calibri" w:cs="Calibri"/>
        <w:b/>
        <w:noProof/>
        <w:color w:val="FFFFFF" w:themeColor="background1"/>
        <w:sz w:val="52"/>
      </w:rPr>
      <w:drawing>
        <wp:anchor distT="0" distB="0" distL="114300" distR="114300" simplePos="0" relativeHeight="251660800" behindDoc="1" locked="0" layoutInCell="1" allowOverlap="1" wp14:anchorId="5AC5AF09" wp14:editId="2D21A5F8">
          <wp:simplePos x="0" y="0"/>
          <wp:positionH relativeFrom="column">
            <wp:posOffset>-1600200</wp:posOffset>
          </wp:positionH>
          <wp:positionV relativeFrom="paragraph">
            <wp:posOffset>-31115</wp:posOffset>
          </wp:positionV>
          <wp:extent cx="8501248" cy="1116442"/>
          <wp:effectExtent l="0" t="0" r="8255"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DC03E" w14:textId="77777777" w:rsidR="00F35946" w:rsidRDefault="00F35946" w:rsidP="00E32D5F">
      <w:pPr>
        <w:spacing w:after="0" w:line="240" w:lineRule="auto"/>
      </w:pPr>
      <w:r>
        <w:separator/>
      </w:r>
    </w:p>
  </w:footnote>
  <w:footnote w:type="continuationSeparator" w:id="0">
    <w:p w14:paraId="43FA3D59" w14:textId="77777777" w:rsidR="00F35946" w:rsidRDefault="00F35946" w:rsidP="00E32D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3DC32" w14:textId="06E0E501" w:rsidR="00A8090E" w:rsidRDefault="00A8090E">
    <w:pPr>
      <w:pStyle w:val="Header"/>
    </w:pPr>
    <w:r>
      <w:rPr>
        <w:rFonts w:ascii="Calibri" w:hAnsi="Calibri" w:cs="Calibri"/>
        <w:b/>
        <w:noProof/>
        <w:color w:val="FFFFFF" w:themeColor="background1"/>
        <w:sz w:val="52"/>
      </w:rPr>
      <mc:AlternateContent>
        <mc:Choice Requires="wps">
          <w:drawing>
            <wp:anchor distT="0" distB="0" distL="114300" distR="114300" simplePos="0" relativeHeight="251664896" behindDoc="0" locked="0" layoutInCell="1" allowOverlap="1" wp14:anchorId="7CBE140D" wp14:editId="23143BDF">
              <wp:simplePos x="0" y="0"/>
              <wp:positionH relativeFrom="column">
                <wp:posOffset>648335</wp:posOffset>
              </wp:positionH>
              <wp:positionV relativeFrom="paragraph">
                <wp:posOffset>363220</wp:posOffset>
              </wp:positionV>
              <wp:extent cx="5265420" cy="7843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784306"/>
                      </a:xfrm>
                      <a:prstGeom prst="rect">
                        <a:avLst/>
                      </a:prstGeom>
                      <a:noFill/>
                      <a:ln w="6350">
                        <a:noFill/>
                      </a:ln>
                    </wps:spPr>
                    <wps:txbx>
                      <w:txbxContent>
                        <w:p w14:paraId="5F6EC585" w14:textId="77777777" w:rsidR="00A8090E" w:rsidRPr="00E02BEA" w:rsidRDefault="00A8090E" w:rsidP="00B82479">
                          <w:pPr>
                            <w:jc w:val="center"/>
                            <w:rPr>
                              <w:color w:val="FFFFFF" w:themeColor="background1"/>
                              <w:sz w:val="44"/>
                              <w:szCs w:val="44"/>
                            </w:rPr>
                          </w:pPr>
                          <w:r w:rsidRPr="00E02BEA">
                            <w:rPr>
                              <w:color w:val="FFFFFF" w:themeColor="background1"/>
                              <w:sz w:val="44"/>
                              <w:szCs w:val="44"/>
                            </w:rPr>
                            <w:t>AHRQ S</w:t>
                          </w:r>
                          <w:r>
                            <w:rPr>
                              <w:color w:val="FFFFFF" w:themeColor="background1"/>
                              <w:sz w:val="44"/>
                              <w:szCs w:val="44"/>
                            </w:rPr>
                            <w:t>afety Program for Improving Antibiotic Use</w:t>
                          </w:r>
                        </w:p>
                        <w:p w14:paraId="18472166" w14:textId="4C006266" w:rsidR="00A8090E" w:rsidRPr="00045415" w:rsidRDefault="00A8090E">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EA18A9">
                            <w:rPr>
                              <w:noProof/>
                              <w:color w:val="FFFFFF" w:themeColor="background1"/>
                            </w:rPr>
                            <w:t>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BE140D" id="_x0000_t202" coordsize="21600,21600" o:spt="202" path="m,l,21600r21600,l21600,xe">
              <v:stroke joinstyle="miter"/>
              <v:path gradientshapeok="t" o:connecttype="rect"/>
            </v:shapetype>
            <v:shape id="Text Box 22" o:spid="_x0000_s1031" type="#_x0000_t202" style="position:absolute;margin-left:51.05pt;margin-top:28.6pt;width:414.6pt;height:61.7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" filled="f" stroked="f" strokeweight=".5pt">
              <v:textbox>
                <w:txbxContent>
                  <w:p w14:paraId="5F6EC585" w14:textId="77777777" w:rsidR="00A8090E" w:rsidRPr="00E02BEA" w:rsidRDefault="00A8090E" w:rsidP="00B82479">
                    <w:pPr>
                      <w:jc w:val="center"/>
                      <w:rPr>
                        <w:color w:val="FFFFFF" w:themeColor="background1"/>
                        <w:sz w:val="44"/>
                        <w:szCs w:val="44"/>
                      </w:rPr>
                    </w:pPr>
                    <w:r w:rsidRPr="00E02BEA">
                      <w:rPr>
                        <w:color w:val="FFFFFF" w:themeColor="background1"/>
                        <w:sz w:val="44"/>
                        <w:szCs w:val="44"/>
                      </w:rPr>
                      <w:t>AHRQ S</w:t>
                    </w:r>
                    <w:r>
                      <w:rPr>
                        <w:color w:val="FFFFFF" w:themeColor="background1"/>
                        <w:sz w:val="44"/>
                        <w:szCs w:val="44"/>
                      </w:rPr>
                      <w:t>afety Program for Improving Antibiotic Use</w:t>
                    </w:r>
                  </w:p>
                  <w:p w14:paraId="18472166" w14:textId="4C006266" w:rsidR="00A8090E" w:rsidRPr="00045415" w:rsidRDefault="00A8090E">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EA18A9">
                      <w:rPr>
                        <w:noProof/>
                        <w:color w:val="FFFFFF" w:themeColor="background1"/>
                      </w:rPr>
                      <w:t>1</w:t>
                    </w:r>
                    <w:r w:rsidRPr="00045415">
                      <w:rPr>
                        <w:noProof/>
                        <w:color w:val="FFFFFF" w:themeColor="background1"/>
                      </w:rPr>
                      <w:fldChar w:fldCharType="end"/>
                    </w:r>
                  </w:p>
                </w:txbxContent>
              </v:textbox>
            </v:shape>
          </w:pict>
        </mc:Fallback>
      </mc:AlternateContent>
    </w:r>
    <w:r w:rsidRPr="00045415">
      <w:rPr>
        <w:rFonts w:ascii="Calibri" w:hAnsi="Calibri" w:cs="Calibri"/>
        <w:b/>
        <w:noProof/>
        <w:color w:val="FFFFFF" w:themeColor="background1"/>
        <w:sz w:val="52"/>
      </w:rPr>
      <w:drawing>
        <wp:anchor distT="0" distB="0" distL="114300" distR="114300" simplePos="0" relativeHeight="251662848" behindDoc="1" locked="0" layoutInCell="1" allowOverlap="1" wp14:anchorId="41CB900B" wp14:editId="3961DC0D">
          <wp:simplePos x="0" y="0"/>
          <wp:positionH relativeFrom="column">
            <wp:posOffset>-1219200</wp:posOffset>
          </wp:positionH>
          <wp:positionV relativeFrom="paragraph">
            <wp:posOffset>-624205</wp:posOffset>
          </wp:positionV>
          <wp:extent cx="8503285" cy="2075180"/>
          <wp:effectExtent l="0" t="0" r="5715"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3169"/>
    <w:multiLevelType w:val="hybridMultilevel"/>
    <w:tmpl w:val="C97AF9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7800E3"/>
    <w:multiLevelType w:val="hybridMultilevel"/>
    <w:tmpl w:val="8A9AB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27C80"/>
    <w:multiLevelType w:val="hybridMultilevel"/>
    <w:tmpl w:val="0B869570"/>
    <w:lvl w:ilvl="0" w:tplc="53BA5BCE">
      <w:start w:val="1"/>
      <w:numFmt w:val="bullet"/>
      <w:lvlText w:val="-"/>
      <w:lvlJc w:val="left"/>
      <w:pPr>
        <w:tabs>
          <w:tab w:val="num" w:pos="360"/>
        </w:tabs>
        <w:ind w:left="360" w:hanging="360"/>
      </w:pPr>
      <w:rPr>
        <w:rFonts w:ascii="Times New Roman" w:hAnsi="Times New Roman" w:hint="default"/>
      </w:rPr>
    </w:lvl>
    <w:lvl w:ilvl="1" w:tplc="538C8DB2" w:tentative="1">
      <w:start w:val="1"/>
      <w:numFmt w:val="bullet"/>
      <w:lvlText w:val="-"/>
      <w:lvlJc w:val="left"/>
      <w:pPr>
        <w:tabs>
          <w:tab w:val="num" w:pos="1080"/>
        </w:tabs>
        <w:ind w:left="1080" w:hanging="360"/>
      </w:pPr>
      <w:rPr>
        <w:rFonts w:ascii="Times New Roman" w:hAnsi="Times New Roman" w:hint="default"/>
      </w:rPr>
    </w:lvl>
    <w:lvl w:ilvl="2" w:tplc="6D5AB5CA" w:tentative="1">
      <w:start w:val="1"/>
      <w:numFmt w:val="bullet"/>
      <w:lvlText w:val="-"/>
      <w:lvlJc w:val="left"/>
      <w:pPr>
        <w:tabs>
          <w:tab w:val="num" w:pos="1800"/>
        </w:tabs>
        <w:ind w:left="1800" w:hanging="360"/>
      </w:pPr>
      <w:rPr>
        <w:rFonts w:ascii="Times New Roman" w:hAnsi="Times New Roman" w:hint="default"/>
      </w:rPr>
    </w:lvl>
    <w:lvl w:ilvl="3" w:tplc="9F02BE1E" w:tentative="1">
      <w:start w:val="1"/>
      <w:numFmt w:val="bullet"/>
      <w:lvlText w:val="-"/>
      <w:lvlJc w:val="left"/>
      <w:pPr>
        <w:tabs>
          <w:tab w:val="num" w:pos="2520"/>
        </w:tabs>
        <w:ind w:left="2520" w:hanging="360"/>
      </w:pPr>
      <w:rPr>
        <w:rFonts w:ascii="Times New Roman" w:hAnsi="Times New Roman" w:hint="default"/>
      </w:rPr>
    </w:lvl>
    <w:lvl w:ilvl="4" w:tplc="F4E81DC0" w:tentative="1">
      <w:start w:val="1"/>
      <w:numFmt w:val="bullet"/>
      <w:lvlText w:val="-"/>
      <w:lvlJc w:val="left"/>
      <w:pPr>
        <w:tabs>
          <w:tab w:val="num" w:pos="3240"/>
        </w:tabs>
        <w:ind w:left="3240" w:hanging="360"/>
      </w:pPr>
      <w:rPr>
        <w:rFonts w:ascii="Times New Roman" w:hAnsi="Times New Roman" w:hint="default"/>
      </w:rPr>
    </w:lvl>
    <w:lvl w:ilvl="5" w:tplc="C1DCC4EC" w:tentative="1">
      <w:start w:val="1"/>
      <w:numFmt w:val="bullet"/>
      <w:lvlText w:val="-"/>
      <w:lvlJc w:val="left"/>
      <w:pPr>
        <w:tabs>
          <w:tab w:val="num" w:pos="3960"/>
        </w:tabs>
        <w:ind w:left="3960" w:hanging="360"/>
      </w:pPr>
      <w:rPr>
        <w:rFonts w:ascii="Times New Roman" w:hAnsi="Times New Roman" w:hint="default"/>
      </w:rPr>
    </w:lvl>
    <w:lvl w:ilvl="6" w:tplc="2D580BBE" w:tentative="1">
      <w:start w:val="1"/>
      <w:numFmt w:val="bullet"/>
      <w:lvlText w:val="-"/>
      <w:lvlJc w:val="left"/>
      <w:pPr>
        <w:tabs>
          <w:tab w:val="num" w:pos="4680"/>
        </w:tabs>
        <w:ind w:left="4680" w:hanging="360"/>
      </w:pPr>
      <w:rPr>
        <w:rFonts w:ascii="Times New Roman" w:hAnsi="Times New Roman" w:hint="default"/>
      </w:rPr>
    </w:lvl>
    <w:lvl w:ilvl="7" w:tplc="D6DAE49C" w:tentative="1">
      <w:start w:val="1"/>
      <w:numFmt w:val="bullet"/>
      <w:lvlText w:val="-"/>
      <w:lvlJc w:val="left"/>
      <w:pPr>
        <w:tabs>
          <w:tab w:val="num" w:pos="5400"/>
        </w:tabs>
        <w:ind w:left="5400" w:hanging="360"/>
      </w:pPr>
      <w:rPr>
        <w:rFonts w:ascii="Times New Roman" w:hAnsi="Times New Roman" w:hint="default"/>
      </w:rPr>
    </w:lvl>
    <w:lvl w:ilvl="8" w:tplc="EC6A4AD4" w:tentative="1">
      <w:start w:val="1"/>
      <w:numFmt w:val="bullet"/>
      <w:lvlText w:val="-"/>
      <w:lvlJc w:val="left"/>
      <w:pPr>
        <w:tabs>
          <w:tab w:val="num" w:pos="6120"/>
        </w:tabs>
        <w:ind w:left="6120" w:hanging="360"/>
      </w:pPr>
      <w:rPr>
        <w:rFonts w:ascii="Times New Roman" w:hAnsi="Times New Roman" w:hint="default"/>
      </w:rPr>
    </w:lvl>
  </w:abstractNum>
  <w:abstractNum w:abstractNumId="3" w15:restartNumberingAfterBreak="0">
    <w:nsid w:val="05BE6CBB"/>
    <w:multiLevelType w:val="hybridMultilevel"/>
    <w:tmpl w:val="36C20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9866A4"/>
    <w:multiLevelType w:val="hybridMultilevel"/>
    <w:tmpl w:val="FDC40F2C"/>
    <w:lvl w:ilvl="0" w:tplc="8402D4EA">
      <w:start w:val="1"/>
      <w:numFmt w:val="decimal"/>
      <w:lvlText w:val="%1."/>
      <w:lvlJc w:val="left"/>
      <w:pPr>
        <w:tabs>
          <w:tab w:val="num" w:pos="720"/>
        </w:tabs>
        <w:ind w:left="720" w:hanging="360"/>
      </w:pPr>
    </w:lvl>
    <w:lvl w:ilvl="1" w:tplc="B43C0802" w:tentative="1">
      <w:start w:val="1"/>
      <w:numFmt w:val="decimal"/>
      <w:lvlText w:val="%2."/>
      <w:lvlJc w:val="left"/>
      <w:pPr>
        <w:tabs>
          <w:tab w:val="num" w:pos="1440"/>
        </w:tabs>
        <w:ind w:left="1440" w:hanging="360"/>
      </w:pPr>
    </w:lvl>
    <w:lvl w:ilvl="2" w:tplc="98B24E6A" w:tentative="1">
      <w:start w:val="1"/>
      <w:numFmt w:val="decimal"/>
      <w:lvlText w:val="%3."/>
      <w:lvlJc w:val="left"/>
      <w:pPr>
        <w:tabs>
          <w:tab w:val="num" w:pos="2160"/>
        </w:tabs>
        <w:ind w:left="2160" w:hanging="360"/>
      </w:pPr>
    </w:lvl>
    <w:lvl w:ilvl="3" w:tplc="8BF25AA8" w:tentative="1">
      <w:start w:val="1"/>
      <w:numFmt w:val="decimal"/>
      <w:lvlText w:val="%4."/>
      <w:lvlJc w:val="left"/>
      <w:pPr>
        <w:tabs>
          <w:tab w:val="num" w:pos="2880"/>
        </w:tabs>
        <w:ind w:left="2880" w:hanging="360"/>
      </w:pPr>
    </w:lvl>
    <w:lvl w:ilvl="4" w:tplc="792A9C92" w:tentative="1">
      <w:start w:val="1"/>
      <w:numFmt w:val="decimal"/>
      <w:lvlText w:val="%5."/>
      <w:lvlJc w:val="left"/>
      <w:pPr>
        <w:tabs>
          <w:tab w:val="num" w:pos="3600"/>
        </w:tabs>
        <w:ind w:left="3600" w:hanging="360"/>
      </w:pPr>
    </w:lvl>
    <w:lvl w:ilvl="5" w:tplc="050E52F8" w:tentative="1">
      <w:start w:val="1"/>
      <w:numFmt w:val="decimal"/>
      <w:lvlText w:val="%6."/>
      <w:lvlJc w:val="left"/>
      <w:pPr>
        <w:tabs>
          <w:tab w:val="num" w:pos="4320"/>
        </w:tabs>
        <w:ind w:left="4320" w:hanging="360"/>
      </w:pPr>
    </w:lvl>
    <w:lvl w:ilvl="6" w:tplc="63947F7E" w:tentative="1">
      <w:start w:val="1"/>
      <w:numFmt w:val="decimal"/>
      <w:lvlText w:val="%7."/>
      <w:lvlJc w:val="left"/>
      <w:pPr>
        <w:tabs>
          <w:tab w:val="num" w:pos="5040"/>
        </w:tabs>
        <w:ind w:left="5040" w:hanging="360"/>
      </w:pPr>
    </w:lvl>
    <w:lvl w:ilvl="7" w:tplc="700E21BE" w:tentative="1">
      <w:start w:val="1"/>
      <w:numFmt w:val="decimal"/>
      <w:lvlText w:val="%8."/>
      <w:lvlJc w:val="left"/>
      <w:pPr>
        <w:tabs>
          <w:tab w:val="num" w:pos="5760"/>
        </w:tabs>
        <w:ind w:left="5760" w:hanging="360"/>
      </w:pPr>
    </w:lvl>
    <w:lvl w:ilvl="8" w:tplc="014E8620" w:tentative="1">
      <w:start w:val="1"/>
      <w:numFmt w:val="decimal"/>
      <w:lvlText w:val="%9."/>
      <w:lvlJc w:val="left"/>
      <w:pPr>
        <w:tabs>
          <w:tab w:val="num" w:pos="6480"/>
        </w:tabs>
        <w:ind w:left="6480" w:hanging="360"/>
      </w:pPr>
    </w:lvl>
  </w:abstractNum>
  <w:abstractNum w:abstractNumId="5" w15:restartNumberingAfterBreak="0">
    <w:nsid w:val="10FA093B"/>
    <w:multiLevelType w:val="hybridMultilevel"/>
    <w:tmpl w:val="A1EE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6556C5"/>
    <w:multiLevelType w:val="hybridMultilevel"/>
    <w:tmpl w:val="1D9C2B54"/>
    <w:lvl w:ilvl="0" w:tplc="987EB8F6">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7" w15:restartNumberingAfterBreak="0">
    <w:nsid w:val="1B4E33B0"/>
    <w:multiLevelType w:val="hybridMultilevel"/>
    <w:tmpl w:val="286C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8851A2"/>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9" w15:restartNumberingAfterBreak="0">
    <w:nsid w:val="21515ACD"/>
    <w:multiLevelType w:val="hybridMultilevel"/>
    <w:tmpl w:val="477CC5D8"/>
    <w:lvl w:ilvl="0" w:tplc="97E2260C">
      <w:start w:val="1"/>
      <w:numFmt w:val="bullet"/>
      <w:lvlText w:val="•"/>
      <w:lvlJc w:val="left"/>
      <w:pPr>
        <w:tabs>
          <w:tab w:val="num" w:pos="720"/>
        </w:tabs>
        <w:ind w:left="720" w:hanging="360"/>
      </w:pPr>
      <w:rPr>
        <w:rFonts w:ascii="Arial" w:hAnsi="Arial" w:hint="default"/>
      </w:rPr>
    </w:lvl>
    <w:lvl w:ilvl="1" w:tplc="FFAE6DD8" w:tentative="1">
      <w:start w:val="1"/>
      <w:numFmt w:val="bullet"/>
      <w:lvlText w:val="•"/>
      <w:lvlJc w:val="left"/>
      <w:pPr>
        <w:tabs>
          <w:tab w:val="num" w:pos="1440"/>
        </w:tabs>
        <w:ind w:left="1440" w:hanging="360"/>
      </w:pPr>
      <w:rPr>
        <w:rFonts w:ascii="Arial" w:hAnsi="Arial" w:hint="default"/>
      </w:rPr>
    </w:lvl>
    <w:lvl w:ilvl="2" w:tplc="567A0E24" w:tentative="1">
      <w:start w:val="1"/>
      <w:numFmt w:val="bullet"/>
      <w:lvlText w:val="•"/>
      <w:lvlJc w:val="left"/>
      <w:pPr>
        <w:tabs>
          <w:tab w:val="num" w:pos="2160"/>
        </w:tabs>
        <w:ind w:left="2160" w:hanging="360"/>
      </w:pPr>
      <w:rPr>
        <w:rFonts w:ascii="Arial" w:hAnsi="Arial" w:hint="default"/>
      </w:rPr>
    </w:lvl>
    <w:lvl w:ilvl="3" w:tplc="FB0ED78C" w:tentative="1">
      <w:start w:val="1"/>
      <w:numFmt w:val="bullet"/>
      <w:lvlText w:val="•"/>
      <w:lvlJc w:val="left"/>
      <w:pPr>
        <w:tabs>
          <w:tab w:val="num" w:pos="2880"/>
        </w:tabs>
        <w:ind w:left="2880" w:hanging="360"/>
      </w:pPr>
      <w:rPr>
        <w:rFonts w:ascii="Arial" w:hAnsi="Arial" w:hint="default"/>
      </w:rPr>
    </w:lvl>
    <w:lvl w:ilvl="4" w:tplc="D92E596A" w:tentative="1">
      <w:start w:val="1"/>
      <w:numFmt w:val="bullet"/>
      <w:lvlText w:val="•"/>
      <w:lvlJc w:val="left"/>
      <w:pPr>
        <w:tabs>
          <w:tab w:val="num" w:pos="3600"/>
        </w:tabs>
        <w:ind w:left="3600" w:hanging="360"/>
      </w:pPr>
      <w:rPr>
        <w:rFonts w:ascii="Arial" w:hAnsi="Arial" w:hint="default"/>
      </w:rPr>
    </w:lvl>
    <w:lvl w:ilvl="5" w:tplc="C58AB6EE" w:tentative="1">
      <w:start w:val="1"/>
      <w:numFmt w:val="bullet"/>
      <w:lvlText w:val="•"/>
      <w:lvlJc w:val="left"/>
      <w:pPr>
        <w:tabs>
          <w:tab w:val="num" w:pos="4320"/>
        </w:tabs>
        <w:ind w:left="4320" w:hanging="360"/>
      </w:pPr>
      <w:rPr>
        <w:rFonts w:ascii="Arial" w:hAnsi="Arial" w:hint="default"/>
      </w:rPr>
    </w:lvl>
    <w:lvl w:ilvl="6" w:tplc="4FB40A3A" w:tentative="1">
      <w:start w:val="1"/>
      <w:numFmt w:val="bullet"/>
      <w:lvlText w:val="•"/>
      <w:lvlJc w:val="left"/>
      <w:pPr>
        <w:tabs>
          <w:tab w:val="num" w:pos="5040"/>
        </w:tabs>
        <w:ind w:left="5040" w:hanging="360"/>
      </w:pPr>
      <w:rPr>
        <w:rFonts w:ascii="Arial" w:hAnsi="Arial" w:hint="default"/>
      </w:rPr>
    </w:lvl>
    <w:lvl w:ilvl="7" w:tplc="9EC69BA0" w:tentative="1">
      <w:start w:val="1"/>
      <w:numFmt w:val="bullet"/>
      <w:lvlText w:val="•"/>
      <w:lvlJc w:val="left"/>
      <w:pPr>
        <w:tabs>
          <w:tab w:val="num" w:pos="5760"/>
        </w:tabs>
        <w:ind w:left="5760" w:hanging="360"/>
      </w:pPr>
      <w:rPr>
        <w:rFonts w:ascii="Arial" w:hAnsi="Arial" w:hint="default"/>
      </w:rPr>
    </w:lvl>
    <w:lvl w:ilvl="8" w:tplc="C0D65D2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8311EB3"/>
    <w:multiLevelType w:val="hybridMultilevel"/>
    <w:tmpl w:val="E35E4F02"/>
    <w:lvl w:ilvl="0" w:tplc="71507576">
      <w:start w:val="1"/>
      <w:numFmt w:val="decimal"/>
      <w:lvlText w:val="%1."/>
      <w:lvlJc w:val="left"/>
      <w:pPr>
        <w:tabs>
          <w:tab w:val="num" w:pos="720"/>
        </w:tabs>
        <w:ind w:left="720" w:hanging="360"/>
      </w:pPr>
    </w:lvl>
    <w:lvl w:ilvl="1" w:tplc="ADBC9258" w:tentative="1">
      <w:start w:val="1"/>
      <w:numFmt w:val="decimal"/>
      <w:lvlText w:val="%2."/>
      <w:lvlJc w:val="left"/>
      <w:pPr>
        <w:tabs>
          <w:tab w:val="num" w:pos="1440"/>
        </w:tabs>
        <w:ind w:left="1440" w:hanging="360"/>
      </w:pPr>
    </w:lvl>
    <w:lvl w:ilvl="2" w:tplc="A300DF6C" w:tentative="1">
      <w:start w:val="1"/>
      <w:numFmt w:val="decimal"/>
      <w:lvlText w:val="%3."/>
      <w:lvlJc w:val="left"/>
      <w:pPr>
        <w:tabs>
          <w:tab w:val="num" w:pos="2160"/>
        </w:tabs>
        <w:ind w:left="2160" w:hanging="360"/>
      </w:pPr>
    </w:lvl>
    <w:lvl w:ilvl="3" w:tplc="B72C80B2" w:tentative="1">
      <w:start w:val="1"/>
      <w:numFmt w:val="decimal"/>
      <w:lvlText w:val="%4."/>
      <w:lvlJc w:val="left"/>
      <w:pPr>
        <w:tabs>
          <w:tab w:val="num" w:pos="2880"/>
        </w:tabs>
        <w:ind w:left="2880" w:hanging="360"/>
      </w:pPr>
    </w:lvl>
    <w:lvl w:ilvl="4" w:tplc="A37690CA" w:tentative="1">
      <w:start w:val="1"/>
      <w:numFmt w:val="decimal"/>
      <w:lvlText w:val="%5."/>
      <w:lvlJc w:val="left"/>
      <w:pPr>
        <w:tabs>
          <w:tab w:val="num" w:pos="3600"/>
        </w:tabs>
        <w:ind w:left="3600" w:hanging="360"/>
      </w:pPr>
    </w:lvl>
    <w:lvl w:ilvl="5" w:tplc="FCC829AE" w:tentative="1">
      <w:start w:val="1"/>
      <w:numFmt w:val="decimal"/>
      <w:lvlText w:val="%6."/>
      <w:lvlJc w:val="left"/>
      <w:pPr>
        <w:tabs>
          <w:tab w:val="num" w:pos="4320"/>
        </w:tabs>
        <w:ind w:left="4320" w:hanging="360"/>
      </w:pPr>
    </w:lvl>
    <w:lvl w:ilvl="6" w:tplc="51C432F2" w:tentative="1">
      <w:start w:val="1"/>
      <w:numFmt w:val="decimal"/>
      <w:lvlText w:val="%7."/>
      <w:lvlJc w:val="left"/>
      <w:pPr>
        <w:tabs>
          <w:tab w:val="num" w:pos="5040"/>
        </w:tabs>
        <w:ind w:left="5040" w:hanging="360"/>
      </w:pPr>
    </w:lvl>
    <w:lvl w:ilvl="7" w:tplc="ED08F8CA" w:tentative="1">
      <w:start w:val="1"/>
      <w:numFmt w:val="decimal"/>
      <w:lvlText w:val="%8."/>
      <w:lvlJc w:val="left"/>
      <w:pPr>
        <w:tabs>
          <w:tab w:val="num" w:pos="5760"/>
        </w:tabs>
        <w:ind w:left="5760" w:hanging="360"/>
      </w:pPr>
    </w:lvl>
    <w:lvl w:ilvl="8" w:tplc="09845A0E" w:tentative="1">
      <w:start w:val="1"/>
      <w:numFmt w:val="decimal"/>
      <w:lvlText w:val="%9."/>
      <w:lvlJc w:val="left"/>
      <w:pPr>
        <w:tabs>
          <w:tab w:val="num" w:pos="6480"/>
        </w:tabs>
        <w:ind w:left="6480" w:hanging="360"/>
      </w:pPr>
    </w:lvl>
  </w:abstractNum>
  <w:abstractNum w:abstractNumId="11" w15:restartNumberingAfterBreak="0">
    <w:nsid w:val="2C614C97"/>
    <w:multiLevelType w:val="hybridMultilevel"/>
    <w:tmpl w:val="0ABE5EE4"/>
    <w:lvl w:ilvl="0" w:tplc="BC243A92">
      <w:start w:val="1"/>
      <w:numFmt w:val="decimal"/>
      <w:lvlText w:val="%1."/>
      <w:lvlJc w:val="left"/>
      <w:pPr>
        <w:tabs>
          <w:tab w:val="num" w:pos="720"/>
        </w:tabs>
        <w:ind w:left="720" w:hanging="360"/>
      </w:pPr>
    </w:lvl>
    <w:lvl w:ilvl="1" w:tplc="74881CC6" w:tentative="1">
      <w:start w:val="1"/>
      <w:numFmt w:val="decimal"/>
      <w:lvlText w:val="%2."/>
      <w:lvlJc w:val="left"/>
      <w:pPr>
        <w:tabs>
          <w:tab w:val="num" w:pos="1440"/>
        </w:tabs>
        <w:ind w:left="1440" w:hanging="360"/>
      </w:pPr>
    </w:lvl>
    <w:lvl w:ilvl="2" w:tplc="26946EC6" w:tentative="1">
      <w:start w:val="1"/>
      <w:numFmt w:val="decimal"/>
      <w:lvlText w:val="%3."/>
      <w:lvlJc w:val="left"/>
      <w:pPr>
        <w:tabs>
          <w:tab w:val="num" w:pos="2160"/>
        </w:tabs>
        <w:ind w:left="2160" w:hanging="360"/>
      </w:pPr>
    </w:lvl>
    <w:lvl w:ilvl="3" w:tplc="0B146C5E" w:tentative="1">
      <w:start w:val="1"/>
      <w:numFmt w:val="decimal"/>
      <w:lvlText w:val="%4."/>
      <w:lvlJc w:val="left"/>
      <w:pPr>
        <w:tabs>
          <w:tab w:val="num" w:pos="2880"/>
        </w:tabs>
        <w:ind w:left="2880" w:hanging="360"/>
      </w:pPr>
    </w:lvl>
    <w:lvl w:ilvl="4" w:tplc="D11A4EB4" w:tentative="1">
      <w:start w:val="1"/>
      <w:numFmt w:val="decimal"/>
      <w:lvlText w:val="%5."/>
      <w:lvlJc w:val="left"/>
      <w:pPr>
        <w:tabs>
          <w:tab w:val="num" w:pos="3600"/>
        </w:tabs>
        <w:ind w:left="3600" w:hanging="360"/>
      </w:pPr>
    </w:lvl>
    <w:lvl w:ilvl="5" w:tplc="DC0A2FE2" w:tentative="1">
      <w:start w:val="1"/>
      <w:numFmt w:val="decimal"/>
      <w:lvlText w:val="%6."/>
      <w:lvlJc w:val="left"/>
      <w:pPr>
        <w:tabs>
          <w:tab w:val="num" w:pos="4320"/>
        </w:tabs>
        <w:ind w:left="4320" w:hanging="360"/>
      </w:pPr>
    </w:lvl>
    <w:lvl w:ilvl="6" w:tplc="5464DBC0" w:tentative="1">
      <w:start w:val="1"/>
      <w:numFmt w:val="decimal"/>
      <w:lvlText w:val="%7."/>
      <w:lvlJc w:val="left"/>
      <w:pPr>
        <w:tabs>
          <w:tab w:val="num" w:pos="5040"/>
        </w:tabs>
        <w:ind w:left="5040" w:hanging="360"/>
      </w:pPr>
    </w:lvl>
    <w:lvl w:ilvl="7" w:tplc="E07CB000" w:tentative="1">
      <w:start w:val="1"/>
      <w:numFmt w:val="decimal"/>
      <w:lvlText w:val="%8."/>
      <w:lvlJc w:val="left"/>
      <w:pPr>
        <w:tabs>
          <w:tab w:val="num" w:pos="5760"/>
        </w:tabs>
        <w:ind w:left="5760" w:hanging="360"/>
      </w:pPr>
    </w:lvl>
    <w:lvl w:ilvl="8" w:tplc="85381F14" w:tentative="1">
      <w:start w:val="1"/>
      <w:numFmt w:val="decimal"/>
      <w:lvlText w:val="%9."/>
      <w:lvlJc w:val="left"/>
      <w:pPr>
        <w:tabs>
          <w:tab w:val="num" w:pos="6480"/>
        </w:tabs>
        <w:ind w:left="6480" w:hanging="360"/>
      </w:pPr>
    </w:lvl>
  </w:abstractNum>
  <w:abstractNum w:abstractNumId="12" w15:restartNumberingAfterBreak="0">
    <w:nsid w:val="2E00025E"/>
    <w:multiLevelType w:val="hybridMultilevel"/>
    <w:tmpl w:val="115AFA52"/>
    <w:lvl w:ilvl="0" w:tplc="A0F2CD6C">
      <w:start w:val="1"/>
      <w:numFmt w:val="bullet"/>
      <w:lvlText w:val="•"/>
      <w:lvlJc w:val="left"/>
      <w:pPr>
        <w:tabs>
          <w:tab w:val="num" w:pos="720"/>
        </w:tabs>
        <w:ind w:left="720" w:hanging="360"/>
      </w:pPr>
      <w:rPr>
        <w:rFonts w:ascii="Arial" w:hAnsi="Arial" w:hint="default"/>
      </w:rPr>
    </w:lvl>
    <w:lvl w:ilvl="1" w:tplc="51743CC8" w:tentative="1">
      <w:start w:val="1"/>
      <w:numFmt w:val="bullet"/>
      <w:lvlText w:val="•"/>
      <w:lvlJc w:val="left"/>
      <w:pPr>
        <w:tabs>
          <w:tab w:val="num" w:pos="1440"/>
        </w:tabs>
        <w:ind w:left="1440" w:hanging="360"/>
      </w:pPr>
      <w:rPr>
        <w:rFonts w:ascii="Arial" w:hAnsi="Arial" w:hint="default"/>
      </w:rPr>
    </w:lvl>
    <w:lvl w:ilvl="2" w:tplc="569E6A0C" w:tentative="1">
      <w:start w:val="1"/>
      <w:numFmt w:val="bullet"/>
      <w:lvlText w:val="•"/>
      <w:lvlJc w:val="left"/>
      <w:pPr>
        <w:tabs>
          <w:tab w:val="num" w:pos="2160"/>
        </w:tabs>
        <w:ind w:left="2160" w:hanging="360"/>
      </w:pPr>
      <w:rPr>
        <w:rFonts w:ascii="Arial" w:hAnsi="Arial" w:hint="default"/>
      </w:rPr>
    </w:lvl>
    <w:lvl w:ilvl="3" w:tplc="C5E42F2E" w:tentative="1">
      <w:start w:val="1"/>
      <w:numFmt w:val="bullet"/>
      <w:lvlText w:val="•"/>
      <w:lvlJc w:val="left"/>
      <w:pPr>
        <w:tabs>
          <w:tab w:val="num" w:pos="2880"/>
        </w:tabs>
        <w:ind w:left="2880" w:hanging="360"/>
      </w:pPr>
      <w:rPr>
        <w:rFonts w:ascii="Arial" w:hAnsi="Arial" w:hint="default"/>
      </w:rPr>
    </w:lvl>
    <w:lvl w:ilvl="4" w:tplc="72CA45FA" w:tentative="1">
      <w:start w:val="1"/>
      <w:numFmt w:val="bullet"/>
      <w:lvlText w:val="•"/>
      <w:lvlJc w:val="left"/>
      <w:pPr>
        <w:tabs>
          <w:tab w:val="num" w:pos="3600"/>
        </w:tabs>
        <w:ind w:left="3600" w:hanging="360"/>
      </w:pPr>
      <w:rPr>
        <w:rFonts w:ascii="Arial" w:hAnsi="Arial" w:hint="default"/>
      </w:rPr>
    </w:lvl>
    <w:lvl w:ilvl="5" w:tplc="1E2A8852" w:tentative="1">
      <w:start w:val="1"/>
      <w:numFmt w:val="bullet"/>
      <w:lvlText w:val="•"/>
      <w:lvlJc w:val="left"/>
      <w:pPr>
        <w:tabs>
          <w:tab w:val="num" w:pos="4320"/>
        </w:tabs>
        <w:ind w:left="4320" w:hanging="360"/>
      </w:pPr>
      <w:rPr>
        <w:rFonts w:ascii="Arial" w:hAnsi="Arial" w:hint="default"/>
      </w:rPr>
    </w:lvl>
    <w:lvl w:ilvl="6" w:tplc="1E5C2B96" w:tentative="1">
      <w:start w:val="1"/>
      <w:numFmt w:val="bullet"/>
      <w:lvlText w:val="•"/>
      <w:lvlJc w:val="left"/>
      <w:pPr>
        <w:tabs>
          <w:tab w:val="num" w:pos="5040"/>
        </w:tabs>
        <w:ind w:left="5040" w:hanging="360"/>
      </w:pPr>
      <w:rPr>
        <w:rFonts w:ascii="Arial" w:hAnsi="Arial" w:hint="default"/>
      </w:rPr>
    </w:lvl>
    <w:lvl w:ilvl="7" w:tplc="77AA49A2" w:tentative="1">
      <w:start w:val="1"/>
      <w:numFmt w:val="bullet"/>
      <w:lvlText w:val="•"/>
      <w:lvlJc w:val="left"/>
      <w:pPr>
        <w:tabs>
          <w:tab w:val="num" w:pos="5760"/>
        </w:tabs>
        <w:ind w:left="5760" w:hanging="360"/>
      </w:pPr>
      <w:rPr>
        <w:rFonts w:ascii="Arial" w:hAnsi="Arial" w:hint="default"/>
      </w:rPr>
    </w:lvl>
    <w:lvl w:ilvl="8" w:tplc="39A4968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E482A96"/>
    <w:multiLevelType w:val="hybridMultilevel"/>
    <w:tmpl w:val="03D0AF62"/>
    <w:lvl w:ilvl="0" w:tplc="B8F64EE6">
      <w:start w:val="1"/>
      <w:numFmt w:val="decimal"/>
      <w:lvlText w:val="%1."/>
      <w:lvlJc w:val="left"/>
      <w:pPr>
        <w:tabs>
          <w:tab w:val="num" w:pos="1080"/>
        </w:tabs>
        <w:ind w:left="1080" w:hanging="360"/>
      </w:pPr>
    </w:lvl>
    <w:lvl w:ilvl="1" w:tplc="3F74C04E" w:tentative="1">
      <w:start w:val="1"/>
      <w:numFmt w:val="decimal"/>
      <w:lvlText w:val="%2."/>
      <w:lvlJc w:val="left"/>
      <w:pPr>
        <w:tabs>
          <w:tab w:val="num" w:pos="1800"/>
        </w:tabs>
        <w:ind w:left="1800" w:hanging="360"/>
      </w:pPr>
    </w:lvl>
    <w:lvl w:ilvl="2" w:tplc="E31EA4C2" w:tentative="1">
      <w:start w:val="1"/>
      <w:numFmt w:val="decimal"/>
      <w:lvlText w:val="%3."/>
      <w:lvlJc w:val="left"/>
      <w:pPr>
        <w:tabs>
          <w:tab w:val="num" w:pos="2520"/>
        </w:tabs>
        <w:ind w:left="2520" w:hanging="360"/>
      </w:pPr>
    </w:lvl>
    <w:lvl w:ilvl="3" w:tplc="436E2CB2" w:tentative="1">
      <w:start w:val="1"/>
      <w:numFmt w:val="decimal"/>
      <w:lvlText w:val="%4."/>
      <w:lvlJc w:val="left"/>
      <w:pPr>
        <w:tabs>
          <w:tab w:val="num" w:pos="3240"/>
        </w:tabs>
        <w:ind w:left="3240" w:hanging="360"/>
      </w:pPr>
    </w:lvl>
    <w:lvl w:ilvl="4" w:tplc="31D66992" w:tentative="1">
      <w:start w:val="1"/>
      <w:numFmt w:val="decimal"/>
      <w:lvlText w:val="%5."/>
      <w:lvlJc w:val="left"/>
      <w:pPr>
        <w:tabs>
          <w:tab w:val="num" w:pos="3960"/>
        </w:tabs>
        <w:ind w:left="3960" w:hanging="360"/>
      </w:pPr>
    </w:lvl>
    <w:lvl w:ilvl="5" w:tplc="84EA8292" w:tentative="1">
      <w:start w:val="1"/>
      <w:numFmt w:val="decimal"/>
      <w:lvlText w:val="%6."/>
      <w:lvlJc w:val="left"/>
      <w:pPr>
        <w:tabs>
          <w:tab w:val="num" w:pos="4680"/>
        </w:tabs>
        <w:ind w:left="4680" w:hanging="360"/>
      </w:pPr>
    </w:lvl>
    <w:lvl w:ilvl="6" w:tplc="9308FC38" w:tentative="1">
      <w:start w:val="1"/>
      <w:numFmt w:val="decimal"/>
      <w:lvlText w:val="%7."/>
      <w:lvlJc w:val="left"/>
      <w:pPr>
        <w:tabs>
          <w:tab w:val="num" w:pos="5400"/>
        </w:tabs>
        <w:ind w:left="5400" w:hanging="360"/>
      </w:pPr>
    </w:lvl>
    <w:lvl w:ilvl="7" w:tplc="B25AA460" w:tentative="1">
      <w:start w:val="1"/>
      <w:numFmt w:val="decimal"/>
      <w:lvlText w:val="%8."/>
      <w:lvlJc w:val="left"/>
      <w:pPr>
        <w:tabs>
          <w:tab w:val="num" w:pos="6120"/>
        </w:tabs>
        <w:ind w:left="6120" w:hanging="360"/>
      </w:pPr>
    </w:lvl>
    <w:lvl w:ilvl="8" w:tplc="7064313C" w:tentative="1">
      <w:start w:val="1"/>
      <w:numFmt w:val="decimal"/>
      <w:lvlText w:val="%9."/>
      <w:lvlJc w:val="left"/>
      <w:pPr>
        <w:tabs>
          <w:tab w:val="num" w:pos="6840"/>
        </w:tabs>
        <w:ind w:left="6840" w:hanging="360"/>
      </w:pPr>
    </w:lvl>
  </w:abstractNum>
  <w:abstractNum w:abstractNumId="14" w15:restartNumberingAfterBreak="0">
    <w:nsid w:val="2EC73CBD"/>
    <w:multiLevelType w:val="hybridMultilevel"/>
    <w:tmpl w:val="AD647402"/>
    <w:lvl w:ilvl="0" w:tplc="E05CDDBC">
      <w:start w:val="1"/>
      <w:numFmt w:val="bullet"/>
      <w:lvlText w:val="-"/>
      <w:lvlJc w:val="left"/>
      <w:pPr>
        <w:tabs>
          <w:tab w:val="num" w:pos="720"/>
        </w:tabs>
        <w:ind w:left="720" w:hanging="360"/>
      </w:pPr>
      <w:rPr>
        <w:rFonts w:ascii="Times New Roman" w:hAnsi="Times New Roman" w:hint="default"/>
      </w:rPr>
    </w:lvl>
    <w:lvl w:ilvl="1" w:tplc="2B72130C" w:tentative="1">
      <w:start w:val="1"/>
      <w:numFmt w:val="bullet"/>
      <w:lvlText w:val="-"/>
      <w:lvlJc w:val="left"/>
      <w:pPr>
        <w:tabs>
          <w:tab w:val="num" w:pos="1440"/>
        </w:tabs>
        <w:ind w:left="1440" w:hanging="360"/>
      </w:pPr>
      <w:rPr>
        <w:rFonts w:ascii="Times New Roman" w:hAnsi="Times New Roman" w:hint="default"/>
      </w:rPr>
    </w:lvl>
    <w:lvl w:ilvl="2" w:tplc="073CF6D8" w:tentative="1">
      <w:start w:val="1"/>
      <w:numFmt w:val="bullet"/>
      <w:lvlText w:val="-"/>
      <w:lvlJc w:val="left"/>
      <w:pPr>
        <w:tabs>
          <w:tab w:val="num" w:pos="2160"/>
        </w:tabs>
        <w:ind w:left="2160" w:hanging="360"/>
      </w:pPr>
      <w:rPr>
        <w:rFonts w:ascii="Times New Roman" w:hAnsi="Times New Roman" w:hint="default"/>
      </w:rPr>
    </w:lvl>
    <w:lvl w:ilvl="3" w:tplc="62A85C2C" w:tentative="1">
      <w:start w:val="1"/>
      <w:numFmt w:val="bullet"/>
      <w:lvlText w:val="-"/>
      <w:lvlJc w:val="left"/>
      <w:pPr>
        <w:tabs>
          <w:tab w:val="num" w:pos="2880"/>
        </w:tabs>
        <w:ind w:left="2880" w:hanging="360"/>
      </w:pPr>
      <w:rPr>
        <w:rFonts w:ascii="Times New Roman" w:hAnsi="Times New Roman" w:hint="default"/>
      </w:rPr>
    </w:lvl>
    <w:lvl w:ilvl="4" w:tplc="99A4BD0E" w:tentative="1">
      <w:start w:val="1"/>
      <w:numFmt w:val="bullet"/>
      <w:lvlText w:val="-"/>
      <w:lvlJc w:val="left"/>
      <w:pPr>
        <w:tabs>
          <w:tab w:val="num" w:pos="3600"/>
        </w:tabs>
        <w:ind w:left="3600" w:hanging="360"/>
      </w:pPr>
      <w:rPr>
        <w:rFonts w:ascii="Times New Roman" w:hAnsi="Times New Roman" w:hint="default"/>
      </w:rPr>
    </w:lvl>
    <w:lvl w:ilvl="5" w:tplc="424CEDA2" w:tentative="1">
      <w:start w:val="1"/>
      <w:numFmt w:val="bullet"/>
      <w:lvlText w:val="-"/>
      <w:lvlJc w:val="left"/>
      <w:pPr>
        <w:tabs>
          <w:tab w:val="num" w:pos="4320"/>
        </w:tabs>
        <w:ind w:left="4320" w:hanging="360"/>
      </w:pPr>
      <w:rPr>
        <w:rFonts w:ascii="Times New Roman" w:hAnsi="Times New Roman" w:hint="default"/>
      </w:rPr>
    </w:lvl>
    <w:lvl w:ilvl="6" w:tplc="1654F26A" w:tentative="1">
      <w:start w:val="1"/>
      <w:numFmt w:val="bullet"/>
      <w:lvlText w:val="-"/>
      <w:lvlJc w:val="left"/>
      <w:pPr>
        <w:tabs>
          <w:tab w:val="num" w:pos="5040"/>
        </w:tabs>
        <w:ind w:left="5040" w:hanging="360"/>
      </w:pPr>
      <w:rPr>
        <w:rFonts w:ascii="Times New Roman" w:hAnsi="Times New Roman" w:hint="default"/>
      </w:rPr>
    </w:lvl>
    <w:lvl w:ilvl="7" w:tplc="8BC8EBA8" w:tentative="1">
      <w:start w:val="1"/>
      <w:numFmt w:val="bullet"/>
      <w:lvlText w:val="-"/>
      <w:lvlJc w:val="left"/>
      <w:pPr>
        <w:tabs>
          <w:tab w:val="num" w:pos="5760"/>
        </w:tabs>
        <w:ind w:left="5760" w:hanging="360"/>
      </w:pPr>
      <w:rPr>
        <w:rFonts w:ascii="Times New Roman" w:hAnsi="Times New Roman" w:hint="default"/>
      </w:rPr>
    </w:lvl>
    <w:lvl w:ilvl="8" w:tplc="276A589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F0D43C6"/>
    <w:multiLevelType w:val="hybridMultilevel"/>
    <w:tmpl w:val="6DE425C8"/>
    <w:lvl w:ilvl="0" w:tplc="04090001">
      <w:start w:val="1"/>
      <w:numFmt w:val="bullet"/>
      <w:lvlText w:val=""/>
      <w:lvlJc w:val="left"/>
      <w:pPr>
        <w:tabs>
          <w:tab w:val="num" w:pos="720"/>
        </w:tabs>
        <w:ind w:left="720" w:hanging="360"/>
      </w:pPr>
      <w:rPr>
        <w:rFonts w:ascii="Symbol" w:hAnsi="Symbol" w:hint="default"/>
      </w:rPr>
    </w:lvl>
    <w:lvl w:ilvl="1" w:tplc="EDD46B0E" w:tentative="1">
      <w:start w:val="1"/>
      <w:numFmt w:val="bullet"/>
      <w:lvlText w:val="-"/>
      <w:lvlJc w:val="left"/>
      <w:pPr>
        <w:tabs>
          <w:tab w:val="num" w:pos="1440"/>
        </w:tabs>
        <w:ind w:left="1440" w:hanging="360"/>
      </w:pPr>
      <w:rPr>
        <w:rFonts w:ascii="Times New Roman" w:hAnsi="Times New Roman" w:hint="default"/>
      </w:rPr>
    </w:lvl>
    <w:lvl w:ilvl="2" w:tplc="5E38E936" w:tentative="1">
      <w:start w:val="1"/>
      <w:numFmt w:val="bullet"/>
      <w:lvlText w:val="-"/>
      <w:lvlJc w:val="left"/>
      <w:pPr>
        <w:tabs>
          <w:tab w:val="num" w:pos="2160"/>
        </w:tabs>
        <w:ind w:left="2160" w:hanging="360"/>
      </w:pPr>
      <w:rPr>
        <w:rFonts w:ascii="Times New Roman" w:hAnsi="Times New Roman" w:hint="default"/>
      </w:rPr>
    </w:lvl>
    <w:lvl w:ilvl="3" w:tplc="54A6D71A" w:tentative="1">
      <w:start w:val="1"/>
      <w:numFmt w:val="bullet"/>
      <w:lvlText w:val="-"/>
      <w:lvlJc w:val="left"/>
      <w:pPr>
        <w:tabs>
          <w:tab w:val="num" w:pos="2880"/>
        </w:tabs>
        <w:ind w:left="2880" w:hanging="360"/>
      </w:pPr>
      <w:rPr>
        <w:rFonts w:ascii="Times New Roman" w:hAnsi="Times New Roman" w:hint="default"/>
      </w:rPr>
    </w:lvl>
    <w:lvl w:ilvl="4" w:tplc="B4DA7FE6" w:tentative="1">
      <w:start w:val="1"/>
      <w:numFmt w:val="bullet"/>
      <w:lvlText w:val="-"/>
      <w:lvlJc w:val="left"/>
      <w:pPr>
        <w:tabs>
          <w:tab w:val="num" w:pos="3600"/>
        </w:tabs>
        <w:ind w:left="3600" w:hanging="360"/>
      </w:pPr>
      <w:rPr>
        <w:rFonts w:ascii="Times New Roman" w:hAnsi="Times New Roman" w:hint="default"/>
      </w:rPr>
    </w:lvl>
    <w:lvl w:ilvl="5" w:tplc="1DA0C7D6" w:tentative="1">
      <w:start w:val="1"/>
      <w:numFmt w:val="bullet"/>
      <w:lvlText w:val="-"/>
      <w:lvlJc w:val="left"/>
      <w:pPr>
        <w:tabs>
          <w:tab w:val="num" w:pos="4320"/>
        </w:tabs>
        <w:ind w:left="4320" w:hanging="360"/>
      </w:pPr>
      <w:rPr>
        <w:rFonts w:ascii="Times New Roman" w:hAnsi="Times New Roman" w:hint="default"/>
      </w:rPr>
    </w:lvl>
    <w:lvl w:ilvl="6" w:tplc="FE7EC3E6" w:tentative="1">
      <w:start w:val="1"/>
      <w:numFmt w:val="bullet"/>
      <w:lvlText w:val="-"/>
      <w:lvlJc w:val="left"/>
      <w:pPr>
        <w:tabs>
          <w:tab w:val="num" w:pos="5040"/>
        </w:tabs>
        <w:ind w:left="5040" w:hanging="360"/>
      </w:pPr>
      <w:rPr>
        <w:rFonts w:ascii="Times New Roman" w:hAnsi="Times New Roman" w:hint="default"/>
      </w:rPr>
    </w:lvl>
    <w:lvl w:ilvl="7" w:tplc="E0F6D46A" w:tentative="1">
      <w:start w:val="1"/>
      <w:numFmt w:val="bullet"/>
      <w:lvlText w:val="-"/>
      <w:lvlJc w:val="left"/>
      <w:pPr>
        <w:tabs>
          <w:tab w:val="num" w:pos="5760"/>
        </w:tabs>
        <w:ind w:left="5760" w:hanging="360"/>
      </w:pPr>
      <w:rPr>
        <w:rFonts w:ascii="Times New Roman" w:hAnsi="Times New Roman" w:hint="default"/>
      </w:rPr>
    </w:lvl>
    <w:lvl w:ilvl="8" w:tplc="A67C79E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1A534FD"/>
    <w:multiLevelType w:val="hybridMultilevel"/>
    <w:tmpl w:val="26F83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8" w15:restartNumberingAfterBreak="0">
    <w:nsid w:val="390C4096"/>
    <w:multiLevelType w:val="hybridMultilevel"/>
    <w:tmpl w:val="10F83A0A"/>
    <w:lvl w:ilvl="0" w:tplc="F2CC4334">
      <w:start w:val="1"/>
      <w:numFmt w:val="decimal"/>
      <w:lvlText w:val="%1."/>
      <w:lvlJc w:val="left"/>
      <w:pPr>
        <w:tabs>
          <w:tab w:val="num" w:pos="1080"/>
        </w:tabs>
        <w:ind w:left="1080" w:hanging="360"/>
      </w:pPr>
    </w:lvl>
    <w:lvl w:ilvl="1" w:tplc="6E3C7F7C" w:tentative="1">
      <w:start w:val="1"/>
      <w:numFmt w:val="decimal"/>
      <w:lvlText w:val="%2."/>
      <w:lvlJc w:val="left"/>
      <w:pPr>
        <w:tabs>
          <w:tab w:val="num" w:pos="1800"/>
        </w:tabs>
        <w:ind w:left="1800" w:hanging="360"/>
      </w:pPr>
    </w:lvl>
    <w:lvl w:ilvl="2" w:tplc="3D147FA0" w:tentative="1">
      <w:start w:val="1"/>
      <w:numFmt w:val="decimal"/>
      <w:lvlText w:val="%3."/>
      <w:lvlJc w:val="left"/>
      <w:pPr>
        <w:tabs>
          <w:tab w:val="num" w:pos="2520"/>
        </w:tabs>
        <w:ind w:left="2520" w:hanging="360"/>
      </w:pPr>
    </w:lvl>
    <w:lvl w:ilvl="3" w:tplc="AA389396" w:tentative="1">
      <w:start w:val="1"/>
      <w:numFmt w:val="decimal"/>
      <w:lvlText w:val="%4."/>
      <w:lvlJc w:val="left"/>
      <w:pPr>
        <w:tabs>
          <w:tab w:val="num" w:pos="3240"/>
        </w:tabs>
        <w:ind w:left="3240" w:hanging="360"/>
      </w:pPr>
    </w:lvl>
    <w:lvl w:ilvl="4" w:tplc="70EED5D8" w:tentative="1">
      <w:start w:val="1"/>
      <w:numFmt w:val="decimal"/>
      <w:lvlText w:val="%5."/>
      <w:lvlJc w:val="left"/>
      <w:pPr>
        <w:tabs>
          <w:tab w:val="num" w:pos="3960"/>
        </w:tabs>
        <w:ind w:left="3960" w:hanging="360"/>
      </w:pPr>
    </w:lvl>
    <w:lvl w:ilvl="5" w:tplc="7F7E61E6" w:tentative="1">
      <w:start w:val="1"/>
      <w:numFmt w:val="decimal"/>
      <w:lvlText w:val="%6."/>
      <w:lvlJc w:val="left"/>
      <w:pPr>
        <w:tabs>
          <w:tab w:val="num" w:pos="4680"/>
        </w:tabs>
        <w:ind w:left="4680" w:hanging="360"/>
      </w:pPr>
    </w:lvl>
    <w:lvl w:ilvl="6" w:tplc="4B9E628E" w:tentative="1">
      <w:start w:val="1"/>
      <w:numFmt w:val="decimal"/>
      <w:lvlText w:val="%7."/>
      <w:lvlJc w:val="left"/>
      <w:pPr>
        <w:tabs>
          <w:tab w:val="num" w:pos="5400"/>
        </w:tabs>
        <w:ind w:left="5400" w:hanging="360"/>
      </w:pPr>
    </w:lvl>
    <w:lvl w:ilvl="7" w:tplc="7534ADFC" w:tentative="1">
      <w:start w:val="1"/>
      <w:numFmt w:val="decimal"/>
      <w:lvlText w:val="%8."/>
      <w:lvlJc w:val="left"/>
      <w:pPr>
        <w:tabs>
          <w:tab w:val="num" w:pos="6120"/>
        </w:tabs>
        <w:ind w:left="6120" w:hanging="360"/>
      </w:pPr>
    </w:lvl>
    <w:lvl w:ilvl="8" w:tplc="4C2E0750" w:tentative="1">
      <w:start w:val="1"/>
      <w:numFmt w:val="decimal"/>
      <w:lvlText w:val="%9."/>
      <w:lvlJc w:val="left"/>
      <w:pPr>
        <w:tabs>
          <w:tab w:val="num" w:pos="6840"/>
        </w:tabs>
        <w:ind w:left="6840" w:hanging="360"/>
      </w:pPr>
    </w:lvl>
  </w:abstractNum>
  <w:abstractNum w:abstractNumId="19" w15:restartNumberingAfterBreak="0">
    <w:nsid w:val="420C107D"/>
    <w:multiLevelType w:val="hybridMultilevel"/>
    <w:tmpl w:val="78D8909E"/>
    <w:lvl w:ilvl="0" w:tplc="987EB8F6">
      <w:start w:val="1"/>
      <w:numFmt w:val="bullet"/>
      <w:lvlText w:val="-"/>
      <w:lvlJc w:val="left"/>
      <w:pPr>
        <w:tabs>
          <w:tab w:val="num" w:pos="360"/>
        </w:tabs>
        <w:ind w:left="360" w:hanging="360"/>
      </w:pPr>
      <w:rPr>
        <w:rFonts w:ascii="Times New Roman" w:hAnsi="Times New Roman" w:hint="default"/>
      </w:rPr>
    </w:lvl>
    <w:lvl w:ilvl="1" w:tplc="62F2358E">
      <w:start w:val="110"/>
      <w:numFmt w:val="bullet"/>
      <w:lvlText w:val="-"/>
      <w:lvlJc w:val="left"/>
      <w:pPr>
        <w:tabs>
          <w:tab w:val="num" w:pos="1080"/>
        </w:tabs>
        <w:ind w:left="1080" w:hanging="360"/>
      </w:pPr>
      <w:rPr>
        <w:rFonts w:ascii="Times New Roman" w:hAnsi="Times New Roman"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20" w15:restartNumberingAfterBreak="0">
    <w:nsid w:val="43E27A1F"/>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21" w15:restartNumberingAfterBreak="0">
    <w:nsid w:val="44082509"/>
    <w:multiLevelType w:val="hybridMultilevel"/>
    <w:tmpl w:val="EC32C06E"/>
    <w:lvl w:ilvl="0" w:tplc="DE32AFFA">
      <w:start w:val="1"/>
      <w:numFmt w:val="bullet"/>
      <w:lvlText w:val="•"/>
      <w:lvlJc w:val="left"/>
      <w:pPr>
        <w:tabs>
          <w:tab w:val="num" w:pos="720"/>
        </w:tabs>
        <w:ind w:left="720" w:hanging="360"/>
      </w:pPr>
      <w:rPr>
        <w:rFonts w:ascii="Arial" w:hAnsi="Arial" w:hint="default"/>
      </w:rPr>
    </w:lvl>
    <w:lvl w:ilvl="1" w:tplc="C1124DA4" w:tentative="1">
      <w:start w:val="1"/>
      <w:numFmt w:val="bullet"/>
      <w:lvlText w:val="•"/>
      <w:lvlJc w:val="left"/>
      <w:pPr>
        <w:tabs>
          <w:tab w:val="num" w:pos="1440"/>
        </w:tabs>
        <w:ind w:left="1440" w:hanging="360"/>
      </w:pPr>
      <w:rPr>
        <w:rFonts w:ascii="Arial" w:hAnsi="Arial" w:hint="default"/>
      </w:rPr>
    </w:lvl>
    <w:lvl w:ilvl="2" w:tplc="EDFC8504" w:tentative="1">
      <w:start w:val="1"/>
      <w:numFmt w:val="bullet"/>
      <w:lvlText w:val="•"/>
      <w:lvlJc w:val="left"/>
      <w:pPr>
        <w:tabs>
          <w:tab w:val="num" w:pos="2160"/>
        </w:tabs>
        <w:ind w:left="2160" w:hanging="360"/>
      </w:pPr>
      <w:rPr>
        <w:rFonts w:ascii="Arial" w:hAnsi="Arial" w:hint="default"/>
      </w:rPr>
    </w:lvl>
    <w:lvl w:ilvl="3" w:tplc="4E6E5D3E" w:tentative="1">
      <w:start w:val="1"/>
      <w:numFmt w:val="bullet"/>
      <w:lvlText w:val="•"/>
      <w:lvlJc w:val="left"/>
      <w:pPr>
        <w:tabs>
          <w:tab w:val="num" w:pos="2880"/>
        </w:tabs>
        <w:ind w:left="2880" w:hanging="360"/>
      </w:pPr>
      <w:rPr>
        <w:rFonts w:ascii="Arial" w:hAnsi="Arial" w:hint="default"/>
      </w:rPr>
    </w:lvl>
    <w:lvl w:ilvl="4" w:tplc="A202BA9E" w:tentative="1">
      <w:start w:val="1"/>
      <w:numFmt w:val="bullet"/>
      <w:lvlText w:val="•"/>
      <w:lvlJc w:val="left"/>
      <w:pPr>
        <w:tabs>
          <w:tab w:val="num" w:pos="3600"/>
        </w:tabs>
        <w:ind w:left="3600" w:hanging="360"/>
      </w:pPr>
      <w:rPr>
        <w:rFonts w:ascii="Arial" w:hAnsi="Arial" w:hint="default"/>
      </w:rPr>
    </w:lvl>
    <w:lvl w:ilvl="5" w:tplc="EDC8A472" w:tentative="1">
      <w:start w:val="1"/>
      <w:numFmt w:val="bullet"/>
      <w:lvlText w:val="•"/>
      <w:lvlJc w:val="left"/>
      <w:pPr>
        <w:tabs>
          <w:tab w:val="num" w:pos="4320"/>
        </w:tabs>
        <w:ind w:left="4320" w:hanging="360"/>
      </w:pPr>
      <w:rPr>
        <w:rFonts w:ascii="Arial" w:hAnsi="Arial" w:hint="default"/>
      </w:rPr>
    </w:lvl>
    <w:lvl w:ilvl="6" w:tplc="3432EE92" w:tentative="1">
      <w:start w:val="1"/>
      <w:numFmt w:val="bullet"/>
      <w:lvlText w:val="•"/>
      <w:lvlJc w:val="left"/>
      <w:pPr>
        <w:tabs>
          <w:tab w:val="num" w:pos="5040"/>
        </w:tabs>
        <w:ind w:left="5040" w:hanging="360"/>
      </w:pPr>
      <w:rPr>
        <w:rFonts w:ascii="Arial" w:hAnsi="Arial" w:hint="default"/>
      </w:rPr>
    </w:lvl>
    <w:lvl w:ilvl="7" w:tplc="E2243BD8" w:tentative="1">
      <w:start w:val="1"/>
      <w:numFmt w:val="bullet"/>
      <w:lvlText w:val="•"/>
      <w:lvlJc w:val="left"/>
      <w:pPr>
        <w:tabs>
          <w:tab w:val="num" w:pos="5760"/>
        </w:tabs>
        <w:ind w:left="5760" w:hanging="360"/>
      </w:pPr>
      <w:rPr>
        <w:rFonts w:ascii="Arial" w:hAnsi="Arial" w:hint="default"/>
      </w:rPr>
    </w:lvl>
    <w:lvl w:ilvl="8" w:tplc="50A6581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4EB2596"/>
    <w:multiLevelType w:val="hybridMultilevel"/>
    <w:tmpl w:val="3C94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3401F0"/>
    <w:multiLevelType w:val="hybridMultilevel"/>
    <w:tmpl w:val="07EAEB48"/>
    <w:lvl w:ilvl="0" w:tplc="D1BEF9BC">
      <w:start w:val="1"/>
      <w:numFmt w:val="decimal"/>
      <w:lvlText w:val="%1."/>
      <w:lvlJc w:val="left"/>
      <w:pPr>
        <w:tabs>
          <w:tab w:val="num" w:pos="720"/>
        </w:tabs>
        <w:ind w:left="720" w:hanging="360"/>
      </w:pPr>
    </w:lvl>
    <w:lvl w:ilvl="1" w:tplc="6A1C3220" w:tentative="1">
      <w:start w:val="1"/>
      <w:numFmt w:val="decimal"/>
      <w:lvlText w:val="%2."/>
      <w:lvlJc w:val="left"/>
      <w:pPr>
        <w:tabs>
          <w:tab w:val="num" w:pos="1440"/>
        </w:tabs>
        <w:ind w:left="1440" w:hanging="360"/>
      </w:pPr>
    </w:lvl>
    <w:lvl w:ilvl="2" w:tplc="5E0E9BAC" w:tentative="1">
      <w:start w:val="1"/>
      <w:numFmt w:val="decimal"/>
      <w:lvlText w:val="%3."/>
      <w:lvlJc w:val="left"/>
      <w:pPr>
        <w:tabs>
          <w:tab w:val="num" w:pos="2160"/>
        </w:tabs>
        <w:ind w:left="2160" w:hanging="360"/>
      </w:pPr>
    </w:lvl>
    <w:lvl w:ilvl="3" w:tplc="BF70D524" w:tentative="1">
      <w:start w:val="1"/>
      <w:numFmt w:val="decimal"/>
      <w:lvlText w:val="%4."/>
      <w:lvlJc w:val="left"/>
      <w:pPr>
        <w:tabs>
          <w:tab w:val="num" w:pos="2880"/>
        </w:tabs>
        <w:ind w:left="2880" w:hanging="360"/>
      </w:pPr>
    </w:lvl>
    <w:lvl w:ilvl="4" w:tplc="77905364" w:tentative="1">
      <w:start w:val="1"/>
      <w:numFmt w:val="decimal"/>
      <w:lvlText w:val="%5."/>
      <w:lvlJc w:val="left"/>
      <w:pPr>
        <w:tabs>
          <w:tab w:val="num" w:pos="3600"/>
        </w:tabs>
        <w:ind w:left="3600" w:hanging="360"/>
      </w:pPr>
    </w:lvl>
    <w:lvl w:ilvl="5" w:tplc="737CE7DE" w:tentative="1">
      <w:start w:val="1"/>
      <w:numFmt w:val="decimal"/>
      <w:lvlText w:val="%6."/>
      <w:lvlJc w:val="left"/>
      <w:pPr>
        <w:tabs>
          <w:tab w:val="num" w:pos="4320"/>
        </w:tabs>
        <w:ind w:left="4320" w:hanging="360"/>
      </w:pPr>
    </w:lvl>
    <w:lvl w:ilvl="6" w:tplc="CE78853C" w:tentative="1">
      <w:start w:val="1"/>
      <w:numFmt w:val="decimal"/>
      <w:lvlText w:val="%7."/>
      <w:lvlJc w:val="left"/>
      <w:pPr>
        <w:tabs>
          <w:tab w:val="num" w:pos="5040"/>
        </w:tabs>
        <w:ind w:left="5040" w:hanging="360"/>
      </w:pPr>
    </w:lvl>
    <w:lvl w:ilvl="7" w:tplc="DEE458FC" w:tentative="1">
      <w:start w:val="1"/>
      <w:numFmt w:val="decimal"/>
      <w:lvlText w:val="%8."/>
      <w:lvlJc w:val="left"/>
      <w:pPr>
        <w:tabs>
          <w:tab w:val="num" w:pos="5760"/>
        </w:tabs>
        <w:ind w:left="5760" w:hanging="360"/>
      </w:pPr>
    </w:lvl>
    <w:lvl w:ilvl="8" w:tplc="4A04EAD0" w:tentative="1">
      <w:start w:val="1"/>
      <w:numFmt w:val="decimal"/>
      <w:lvlText w:val="%9."/>
      <w:lvlJc w:val="left"/>
      <w:pPr>
        <w:tabs>
          <w:tab w:val="num" w:pos="6480"/>
        </w:tabs>
        <w:ind w:left="6480" w:hanging="360"/>
      </w:pPr>
    </w:lvl>
  </w:abstractNum>
  <w:abstractNum w:abstractNumId="24" w15:restartNumberingAfterBreak="0">
    <w:nsid w:val="4A7A003D"/>
    <w:multiLevelType w:val="hybridMultilevel"/>
    <w:tmpl w:val="C7B2B154"/>
    <w:lvl w:ilvl="0" w:tplc="9996A7B8">
      <w:start w:val="1"/>
      <w:numFmt w:val="bullet"/>
      <w:lvlText w:val="-"/>
      <w:lvlJc w:val="left"/>
      <w:pPr>
        <w:tabs>
          <w:tab w:val="num" w:pos="720"/>
        </w:tabs>
        <w:ind w:left="720" w:hanging="360"/>
      </w:pPr>
      <w:rPr>
        <w:rFonts w:ascii="Times New Roman" w:hAnsi="Times New Roman" w:hint="default"/>
      </w:rPr>
    </w:lvl>
    <w:lvl w:ilvl="1" w:tplc="E542C2F2" w:tentative="1">
      <w:start w:val="1"/>
      <w:numFmt w:val="bullet"/>
      <w:lvlText w:val="-"/>
      <w:lvlJc w:val="left"/>
      <w:pPr>
        <w:tabs>
          <w:tab w:val="num" w:pos="1440"/>
        </w:tabs>
        <w:ind w:left="1440" w:hanging="360"/>
      </w:pPr>
      <w:rPr>
        <w:rFonts w:ascii="Times New Roman" w:hAnsi="Times New Roman" w:hint="default"/>
      </w:rPr>
    </w:lvl>
    <w:lvl w:ilvl="2" w:tplc="76D64A36" w:tentative="1">
      <w:start w:val="1"/>
      <w:numFmt w:val="bullet"/>
      <w:lvlText w:val="-"/>
      <w:lvlJc w:val="left"/>
      <w:pPr>
        <w:tabs>
          <w:tab w:val="num" w:pos="2160"/>
        </w:tabs>
        <w:ind w:left="2160" w:hanging="360"/>
      </w:pPr>
      <w:rPr>
        <w:rFonts w:ascii="Times New Roman" w:hAnsi="Times New Roman" w:hint="default"/>
      </w:rPr>
    </w:lvl>
    <w:lvl w:ilvl="3" w:tplc="8FDA12FA" w:tentative="1">
      <w:start w:val="1"/>
      <w:numFmt w:val="bullet"/>
      <w:lvlText w:val="-"/>
      <w:lvlJc w:val="left"/>
      <w:pPr>
        <w:tabs>
          <w:tab w:val="num" w:pos="2880"/>
        </w:tabs>
        <w:ind w:left="2880" w:hanging="360"/>
      </w:pPr>
      <w:rPr>
        <w:rFonts w:ascii="Times New Roman" w:hAnsi="Times New Roman" w:hint="default"/>
      </w:rPr>
    </w:lvl>
    <w:lvl w:ilvl="4" w:tplc="76A06604" w:tentative="1">
      <w:start w:val="1"/>
      <w:numFmt w:val="bullet"/>
      <w:lvlText w:val="-"/>
      <w:lvlJc w:val="left"/>
      <w:pPr>
        <w:tabs>
          <w:tab w:val="num" w:pos="3600"/>
        </w:tabs>
        <w:ind w:left="3600" w:hanging="360"/>
      </w:pPr>
      <w:rPr>
        <w:rFonts w:ascii="Times New Roman" w:hAnsi="Times New Roman" w:hint="default"/>
      </w:rPr>
    </w:lvl>
    <w:lvl w:ilvl="5" w:tplc="0D48FEAA" w:tentative="1">
      <w:start w:val="1"/>
      <w:numFmt w:val="bullet"/>
      <w:lvlText w:val="-"/>
      <w:lvlJc w:val="left"/>
      <w:pPr>
        <w:tabs>
          <w:tab w:val="num" w:pos="4320"/>
        </w:tabs>
        <w:ind w:left="4320" w:hanging="360"/>
      </w:pPr>
      <w:rPr>
        <w:rFonts w:ascii="Times New Roman" w:hAnsi="Times New Roman" w:hint="default"/>
      </w:rPr>
    </w:lvl>
    <w:lvl w:ilvl="6" w:tplc="64CC428E" w:tentative="1">
      <w:start w:val="1"/>
      <w:numFmt w:val="bullet"/>
      <w:lvlText w:val="-"/>
      <w:lvlJc w:val="left"/>
      <w:pPr>
        <w:tabs>
          <w:tab w:val="num" w:pos="5040"/>
        </w:tabs>
        <w:ind w:left="5040" w:hanging="360"/>
      </w:pPr>
      <w:rPr>
        <w:rFonts w:ascii="Times New Roman" w:hAnsi="Times New Roman" w:hint="default"/>
      </w:rPr>
    </w:lvl>
    <w:lvl w:ilvl="7" w:tplc="BA32C744" w:tentative="1">
      <w:start w:val="1"/>
      <w:numFmt w:val="bullet"/>
      <w:lvlText w:val="-"/>
      <w:lvlJc w:val="left"/>
      <w:pPr>
        <w:tabs>
          <w:tab w:val="num" w:pos="5760"/>
        </w:tabs>
        <w:ind w:left="5760" w:hanging="360"/>
      </w:pPr>
      <w:rPr>
        <w:rFonts w:ascii="Times New Roman" w:hAnsi="Times New Roman" w:hint="default"/>
      </w:rPr>
    </w:lvl>
    <w:lvl w:ilvl="8" w:tplc="3348B2A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0B9152D"/>
    <w:multiLevelType w:val="hybridMultilevel"/>
    <w:tmpl w:val="23F61078"/>
    <w:lvl w:ilvl="0" w:tplc="41526AA4">
      <w:start w:val="1"/>
      <w:numFmt w:val="bullet"/>
      <w:lvlText w:val="-"/>
      <w:lvlJc w:val="left"/>
      <w:pPr>
        <w:tabs>
          <w:tab w:val="num" w:pos="720"/>
        </w:tabs>
        <w:ind w:left="720" w:hanging="360"/>
      </w:pPr>
      <w:rPr>
        <w:rFonts w:ascii="Times New Roman" w:hAnsi="Times New Roman" w:hint="default"/>
      </w:rPr>
    </w:lvl>
    <w:lvl w:ilvl="1" w:tplc="83E8CA58" w:tentative="1">
      <w:start w:val="1"/>
      <w:numFmt w:val="bullet"/>
      <w:lvlText w:val="-"/>
      <w:lvlJc w:val="left"/>
      <w:pPr>
        <w:tabs>
          <w:tab w:val="num" w:pos="1440"/>
        </w:tabs>
        <w:ind w:left="1440" w:hanging="360"/>
      </w:pPr>
      <w:rPr>
        <w:rFonts w:ascii="Times New Roman" w:hAnsi="Times New Roman" w:hint="default"/>
      </w:rPr>
    </w:lvl>
    <w:lvl w:ilvl="2" w:tplc="38B28EF4" w:tentative="1">
      <w:start w:val="1"/>
      <w:numFmt w:val="bullet"/>
      <w:lvlText w:val="-"/>
      <w:lvlJc w:val="left"/>
      <w:pPr>
        <w:tabs>
          <w:tab w:val="num" w:pos="2160"/>
        </w:tabs>
        <w:ind w:left="2160" w:hanging="360"/>
      </w:pPr>
      <w:rPr>
        <w:rFonts w:ascii="Times New Roman" w:hAnsi="Times New Roman" w:hint="default"/>
      </w:rPr>
    </w:lvl>
    <w:lvl w:ilvl="3" w:tplc="8E420A18" w:tentative="1">
      <w:start w:val="1"/>
      <w:numFmt w:val="bullet"/>
      <w:lvlText w:val="-"/>
      <w:lvlJc w:val="left"/>
      <w:pPr>
        <w:tabs>
          <w:tab w:val="num" w:pos="2880"/>
        </w:tabs>
        <w:ind w:left="2880" w:hanging="360"/>
      </w:pPr>
      <w:rPr>
        <w:rFonts w:ascii="Times New Roman" w:hAnsi="Times New Roman" w:hint="default"/>
      </w:rPr>
    </w:lvl>
    <w:lvl w:ilvl="4" w:tplc="B2608D64" w:tentative="1">
      <w:start w:val="1"/>
      <w:numFmt w:val="bullet"/>
      <w:lvlText w:val="-"/>
      <w:lvlJc w:val="left"/>
      <w:pPr>
        <w:tabs>
          <w:tab w:val="num" w:pos="3600"/>
        </w:tabs>
        <w:ind w:left="3600" w:hanging="360"/>
      </w:pPr>
      <w:rPr>
        <w:rFonts w:ascii="Times New Roman" w:hAnsi="Times New Roman" w:hint="default"/>
      </w:rPr>
    </w:lvl>
    <w:lvl w:ilvl="5" w:tplc="DD8268E2" w:tentative="1">
      <w:start w:val="1"/>
      <w:numFmt w:val="bullet"/>
      <w:lvlText w:val="-"/>
      <w:lvlJc w:val="left"/>
      <w:pPr>
        <w:tabs>
          <w:tab w:val="num" w:pos="4320"/>
        </w:tabs>
        <w:ind w:left="4320" w:hanging="360"/>
      </w:pPr>
      <w:rPr>
        <w:rFonts w:ascii="Times New Roman" w:hAnsi="Times New Roman" w:hint="default"/>
      </w:rPr>
    </w:lvl>
    <w:lvl w:ilvl="6" w:tplc="3D6A9744" w:tentative="1">
      <w:start w:val="1"/>
      <w:numFmt w:val="bullet"/>
      <w:lvlText w:val="-"/>
      <w:lvlJc w:val="left"/>
      <w:pPr>
        <w:tabs>
          <w:tab w:val="num" w:pos="5040"/>
        </w:tabs>
        <w:ind w:left="5040" w:hanging="360"/>
      </w:pPr>
      <w:rPr>
        <w:rFonts w:ascii="Times New Roman" w:hAnsi="Times New Roman" w:hint="default"/>
      </w:rPr>
    </w:lvl>
    <w:lvl w:ilvl="7" w:tplc="8506A024" w:tentative="1">
      <w:start w:val="1"/>
      <w:numFmt w:val="bullet"/>
      <w:lvlText w:val="-"/>
      <w:lvlJc w:val="left"/>
      <w:pPr>
        <w:tabs>
          <w:tab w:val="num" w:pos="5760"/>
        </w:tabs>
        <w:ind w:left="5760" w:hanging="360"/>
      </w:pPr>
      <w:rPr>
        <w:rFonts w:ascii="Times New Roman" w:hAnsi="Times New Roman" w:hint="default"/>
      </w:rPr>
    </w:lvl>
    <w:lvl w:ilvl="8" w:tplc="2EA278D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19A5528"/>
    <w:multiLevelType w:val="hybridMultilevel"/>
    <w:tmpl w:val="6EB6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E15D85"/>
    <w:multiLevelType w:val="hybridMultilevel"/>
    <w:tmpl w:val="AC50E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2454C5"/>
    <w:multiLevelType w:val="hybridMultilevel"/>
    <w:tmpl w:val="A5BA83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37D215C"/>
    <w:multiLevelType w:val="hybridMultilevel"/>
    <w:tmpl w:val="DB32CC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9D11F6"/>
    <w:multiLevelType w:val="hybridMultilevel"/>
    <w:tmpl w:val="6F7C664E"/>
    <w:lvl w:ilvl="0" w:tplc="3EE651F6">
      <w:start w:val="1"/>
      <w:numFmt w:val="bullet"/>
      <w:lvlText w:val="-"/>
      <w:lvlJc w:val="left"/>
      <w:pPr>
        <w:tabs>
          <w:tab w:val="num" w:pos="360"/>
        </w:tabs>
        <w:ind w:left="360" w:hanging="360"/>
      </w:pPr>
      <w:rPr>
        <w:rFonts w:ascii="Times New Roman" w:hAnsi="Times New Roman" w:hint="default"/>
      </w:rPr>
    </w:lvl>
    <w:lvl w:ilvl="1" w:tplc="C144F85A" w:tentative="1">
      <w:start w:val="1"/>
      <w:numFmt w:val="bullet"/>
      <w:lvlText w:val="-"/>
      <w:lvlJc w:val="left"/>
      <w:pPr>
        <w:tabs>
          <w:tab w:val="num" w:pos="1080"/>
        </w:tabs>
        <w:ind w:left="1080" w:hanging="360"/>
      </w:pPr>
      <w:rPr>
        <w:rFonts w:ascii="Times New Roman" w:hAnsi="Times New Roman" w:hint="default"/>
      </w:rPr>
    </w:lvl>
    <w:lvl w:ilvl="2" w:tplc="4E0C7FC0" w:tentative="1">
      <w:start w:val="1"/>
      <w:numFmt w:val="bullet"/>
      <w:lvlText w:val="-"/>
      <w:lvlJc w:val="left"/>
      <w:pPr>
        <w:tabs>
          <w:tab w:val="num" w:pos="1800"/>
        </w:tabs>
        <w:ind w:left="1800" w:hanging="360"/>
      </w:pPr>
      <w:rPr>
        <w:rFonts w:ascii="Times New Roman" w:hAnsi="Times New Roman" w:hint="default"/>
      </w:rPr>
    </w:lvl>
    <w:lvl w:ilvl="3" w:tplc="6290B5AA" w:tentative="1">
      <w:start w:val="1"/>
      <w:numFmt w:val="bullet"/>
      <w:lvlText w:val="-"/>
      <w:lvlJc w:val="left"/>
      <w:pPr>
        <w:tabs>
          <w:tab w:val="num" w:pos="2520"/>
        </w:tabs>
        <w:ind w:left="2520" w:hanging="360"/>
      </w:pPr>
      <w:rPr>
        <w:rFonts w:ascii="Times New Roman" w:hAnsi="Times New Roman" w:hint="default"/>
      </w:rPr>
    </w:lvl>
    <w:lvl w:ilvl="4" w:tplc="CD9423E4" w:tentative="1">
      <w:start w:val="1"/>
      <w:numFmt w:val="bullet"/>
      <w:lvlText w:val="-"/>
      <w:lvlJc w:val="left"/>
      <w:pPr>
        <w:tabs>
          <w:tab w:val="num" w:pos="3240"/>
        </w:tabs>
        <w:ind w:left="3240" w:hanging="360"/>
      </w:pPr>
      <w:rPr>
        <w:rFonts w:ascii="Times New Roman" w:hAnsi="Times New Roman" w:hint="default"/>
      </w:rPr>
    </w:lvl>
    <w:lvl w:ilvl="5" w:tplc="2D3CBBB4" w:tentative="1">
      <w:start w:val="1"/>
      <w:numFmt w:val="bullet"/>
      <w:lvlText w:val="-"/>
      <w:lvlJc w:val="left"/>
      <w:pPr>
        <w:tabs>
          <w:tab w:val="num" w:pos="3960"/>
        </w:tabs>
        <w:ind w:left="3960" w:hanging="360"/>
      </w:pPr>
      <w:rPr>
        <w:rFonts w:ascii="Times New Roman" w:hAnsi="Times New Roman" w:hint="default"/>
      </w:rPr>
    </w:lvl>
    <w:lvl w:ilvl="6" w:tplc="63343B70" w:tentative="1">
      <w:start w:val="1"/>
      <w:numFmt w:val="bullet"/>
      <w:lvlText w:val="-"/>
      <w:lvlJc w:val="left"/>
      <w:pPr>
        <w:tabs>
          <w:tab w:val="num" w:pos="4680"/>
        </w:tabs>
        <w:ind w:left="4680" w:hanging="360"/>
      </w:pPr>
      <w:rPr>
        <w:rFonts w:ascii="Times New Roman" w:hAnsi="Times New Roman" w:hint="default"/>
      </w:rPr>
    </w:lvl>
    <w:lvl w:ilvl="7" w:tplc="AE5CB38A" w:tentative="1">
      <w:start w:val="1"/>
      <w:numFmt w:val="bullet"/>
      <w:lvlText w:val="-"/>
      <w:lvlJc w:val="left"/>
      <w:pPr>
        <w:tabs>
          <w:tab w:val="num" w:pos="5400"/>
        </w:tabs>
        <w:ind w:left="5400" w:hanging="360"/>
      </w:pPr>
      <w:rPr>
        <w:rFonts w:ascii="Times New Roman" w:hAnsi="Times New Roman" w:hint="default"/>
      </w:rPr>
    </w:lvl>
    <w:lvl w:ilvl="8" w:tplc="3BEC1580" w:tentative="1">
      <w:start w:val="1"/>
      <w:numFmt w:val="bullet"/>
      <w:lvlText w:val="-"/>
      <w:lvlJc w:val="left"/>
      <w:pPr>
        <w:tabs>
          <w:tab w:val="num" w:pos="6120"/>
        </w:tabs>
        <w:ind w:left="6120" w:hanging="360"/>
      </w:pPr>
      <w:rPr>
        <w:rFonts w:ascii="Times New Roman" w:hAnsi="Times New Roman" w:hint="default"/>
      </w:rPr>
    </w:lvl>
  </w:abstractNum>
  <w:abstractNum w:abstractNumId="31" w15:restartNumberingAfterBreak="0">
    <w:nsid w:val="59AD77E5"/>
    <w:multiLevelType w:val="hybridMultilevel"/>
    <w:tmpl w:val="BAF4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0E0234"/>
    <w:multiLevelType w:val="hybridMultilevel"/>
    <w:tmpl w:val="8312CF6A"/>
    <w:lvl w:ilvl="0" w:tplc="A2901FCE">
      <w:start w:val="1"/>
      <w:numFmt w:val="bullet"/>
      <w:lvlText w:val="•"/>
      <w:lvlJc w:val="left"/>
      <w:pPr>
        <w:tabs>
          <w:tab w:val="num" w:pos="720"/>
        </w:tabs>
        <w:ind w:left="720" w:hanging="360"/>
      </w:pPr>
      <w:rPr>
        <w:rFonts w:ascii="Arial" w:hAnsi="Arial" w:hint="default"/>
      </w:rPr>
    </w:lvl>
    <w:lvl w:ilvl="1" w:tplc="922E62C4" w:tentative="1">
      <w:start w:val="1"/>
      <w:numFmt w:val="bullet"/>
      <w:lvlText w:val="•"/>
      <w:lvlJc w:val="left"/>
      <w:pPr>
        <w:tabs>
          <w:tab w:val="num" w:pos="1440"/>
        </w:tabs>
        <w:ind w:left="1440" w:hanging="360"/>
      </w:pPr>
      <w:rPr>
        <w:rFonts w:ascii="Arial" w:hAnsi="Arial" w:hint="default"/>
      </w:rPr>
    </w:lvl>
    <w:lvl w:ilvl="2" w:tplc="7632B8A4" w:tentative="1">
      <w:start w:val="1"/>
      <w:numFmt w:val="bullet"/>
      <w:lvlText w:val="•"/>
      <w:lvlJc w:val="left"/>
      <w:pPr>
        <w:tabs>
          <w:tab w:val="num" w:pos="2160"/>
        </w:tabs>
        <w:ind w:left="2160" w:hanging="360"/>
      </w:pPr>
      <w:rPr>
        <w:rFonts w:ascii="Arial" w:hAnsi="Arial" w:hint="default"/>
      </w:rPr>
    </w:lvl>
    <w:lvl w:ilvl="3" w:tplc="E06E8426" w:tentative="1">
      <w:start w:val="1"/>
      <w:numFmt w:val="bullet"/>
      <w:lvlText w:val="•"/>
      <w:lvlJc w:val="left"/>
      <w:pPr>
        <w:tabs>
          <w:tab w:val="num" w:pos="2880"/>
        </w:tabs>
        <w:ind w:left="2880" w:hanging="360"/>
      </w:pPr>
      <w:rPr>
        <w:rFonts w:ascii="Arial" w:hAnsi="Arial" w:hint="default"/>
      </w:rPr>
    </w:lvl>
    <w:lvl w:ilvl="4" w:tplc="43A0BC96" w:tentative="1">
      <w:start w:val="1"/>
      <w:numFmt w:val="bullet"/>
      <w:lvlText w:val="•"/>
      <w:lvlJc w:val="left"/>
      <w:pPr>
        <w:tabs>
          <w:tab w:val="num" w:pos="3600"/>
        </w:tabs>
        <w:ind w:left="3600" w:hanging="360"/>
      </w:pPr>
      <w:rPr>
        <w:rFonts w:ascii="Arial" w:hAnsi="Arial" w:hint="default"/>
      </w:rPr>
    </w:lvl>
    <w:lvl w:ilvl="5" w:tplc="50E01460" w:tentative="1">
      <w:start w:val="1"/>
      <w:numFmt w:val="bullet"/>
      <w:lvlText w:val="•"/>
      <w:lvlJc w:val="left"/>
      <w:pPr>
        <w:tabs>
          <w:tab w:val="num" w:pos="4320"/>
        </w:tabs>
        <w:ind w:left="4320" w:hanging="360"/>
      </w:pPr>
      <w:rPr>
        <w:rFonts w:ascii="Arial" w:hAnsi="Arial" w:hint="default"/>
      </w:rPr>
    </w:lvl>
    <w:lvl w:ilvl="6" w:tplc="2646914A" w:tentative="1">
      <w:start w:val="1"/>
      <w:numFmt w:val="bullet"/>
      <w:lvlText w:val="•"/>
      <w:lvlJc w:val="left"/>
      <w:pPr>
        <w:tabs>
          <w:tab w:val="num" w:pos="5040"/>
        </w:tabs>
        <w:ind w:left="5040" w:hanging="360"/>
      </w:pPr>
      <w:rPr>
        <w:rFonts w:ascii="Arial" w:hAnsi="Arial" w:hint="default"/>
      </w:rPr>
    </w:lvl>
    <w:lvl w:ilvl="7" w:tplc="6AC6A69E" w:tentative="1">
      <w:start w:val="1"/>
      <w:numFmt w:val="bullet"/>
      <w:lvlText w:val="•"/>
      <w:lvlJc w:val="left"/>
      <w:pPr>
        <w:tabs>
          <w:tab w:val="num" w:pos="5760"/>
        </w:tabs>
        <w:ind w:left="5760" w:hanging="360"/>
      </w:pPr>
      <w:rPr>
        <w:rFonts w:ascii="Arial" w:hAnsi="Arial" w:hint="default"/>
      </w:rPr>
    </w:lvl>
    <w:lvl w:ilvl="8" w:tplc="8B4C56D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A1D41CF"/>
    <w:multiLevelType w:val="hybridMultilevel"/>
    <w:tmpl w:val="C9124FC6"/>
    <w:lvl w:ilvl="0" w:tplc="B73284F6">
      <w:start w:val="1"/>
      <w:numFmt w:val="decimal"/>
      <w:lvlText w:val="%1."/>
      <w:lvlJc w:val="left"/>
      <w:pPr>
        <w:tabs>
          <w:tab w:val="num" w:pos="720"/>
        </w:tabs>
        <w:ind w:left="720" w:hanging="360"/>
      </w:pPr>
    </w:lvl>
    <w:lvl w:ilvl="1" w:tplc="56AEB846" w:tentative="1">
      <w:start w:val="1"/>
      <w:numFmt w:val="decimal"/>
      <w:lvlText w:val="%2."/>
      <w:lvlJc w:val="left"/>
      <w:pPr>
        <w:tabs>
          <w:tab w:val="num" w:pos="1440"/>
        </w:tabs>
        <w:ind w:left="1440" w:hanging="360"/>
      </w:pPr>
    </w:lvl>
    <w:lvl w:ilvl="2" w:tplc="00225C0C" w:tentative="1">
      <w:start w:val="1"/>
      <w:numFmt w:val="decimal"/>
      <w:lvlText w:val="%3."/>
      <w:lvlJc w:val="left"/>
      <w:pPr>
        <w:tabs>
          <w:tab w:val="num" w:pos="2160"/>
        </w:tabs>
        <w:ind w:left="2160" w:hanging="360"/>
      </w:pPr>
    </w:lvl>
    <w:lvl w:ilvl="3" w:tplc="91201662" w:tentative="1">
      <w:start w:val="1"/>
      <w:numFmt w:val="decimal"/>
      <w:lvlText w:val="%4."/>
      <w:lvlJc w:val="left"/>
      <w:pPr>
        <w:tabs>
          <w:tab w:val="num" w:pos="2880"/>
        </w:tabs>
        <w:ind w:left="2880" w:hanging="360"/>
      </w:pPr>
    </w:lvl>
    <w:lvl w:ilvl="4" w:tplc="079E7244" w:tentative="1">
      <w:start w:val="1"/>
      <w:numFmt w:val="decimal"/>
      <w:lvlText w:val="%5."/>
      <w:lvlJc w:val="left"/>
      <w:pPr>
        <w:tabs>
          <w:tab w:val="num" w:pos="3600"/>
        </w:tabs>
        <w:ind w:left="3600" w:hanging="360"/>
      </w:pPr>
    </w:lvl>
    <w:lvl w:ilvl="5" w:tplc="F75C1F76" w:tentative="1">
      <w:start w:val="1"/>
      <w:numFmt w:val="decimal"/>
      <w:lvlText w:val="%6."/>
      <w:lvlJc w:val="left"/>
      <w:pPr>
        <w:tabs>
          <w:tab w:val="num" w:pos="4320"/>
        </w:tabs>
        <w:ind w:left="4320" w:hanging="360"/>
      </w:pPr>
    </w:lvl>
    <w:lvl w:ilvl="6" w:tplc="5C28E046" w:tentative="1">
      <w:start w:val="1"/>
      <w:numFmt w:val="decimal"/>
      <w:lvlText w:val="%7."/>
      <w:lvlJc w:val="left"/>
      <w:pPr>
        <w:tabs>
          <w:tab w:val="num" w:pos="5040"/>
        </w:tabs>
        <w:ind w:left="5040" w:hanging="360"/>
      </w:pPr>
    </w:lvl>
    <w:lvl w:ilvl="7" w:tplc="75EA06C6" w:tentative="1">
      <w:start w:val="1"/>
      <w:numFmt w:val="decimal"/>
      <w:lvlText w:val="%8."/>
      <w:lvlJc w:val="left"/>
      <w:pPr>
        <w:tabs>
          <w:tab w:val="num" w:pos="5760"/>
        </w:tabs>
        <w:ind w:left="5760" w:hanging="360"/>
      </w:pPr>
    </w:lvl>
    <w:lvl w:ilvl="8" w:tplc="22C8D422" w:tentative="1">
      <w:start w:val="1"/>
      <w:numFmt w:val="decimal"/>
      <w:lvlText w:val="%9."/>
      <w:lvlJc w:val="left"/>
      <w:pPr>
        <w:tabs>
          <w:tab w:val="num" w:pos="6480"/>
        </w:tabs>
        <w:ind w:left="6480" w:hanging="360"/>
      </w:pPr>
    </w:lvl>
  </w:abstractNum>
  <w:abstractNum w:abstractNumId="34" w15:restartNumberingAfterBreak="0">
    <w:nsid w:val="5D5265B0"/>
    <w:multiLevelType w:val="hybridMultilevel"/>
    <w:tmpl w:val="95C88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288E4B2">
      <w:start w:val="3"/>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AC7AD8"/>
    <w:multiLevelType w:val="hybridMultilevel"/>
    <w:tmpl w:val="2780B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8730FB"/>
    <w:multiLevelType w:val="hybridMultilevel"/>
    <w:tmpl w:val="8CDC3CF8"/>
    <w:lvl w:ilvl="0" w:tplc="8442678E">
      <w:start w:val="1"/>
      <w:numFmt w:val="bullet"/>
      <w:lvlText w:val="•"/>
      <w:lvlJc w:val="left"/>
      <w:pPr>
        <w:tabs>
          <w:tab w:val="num" w:pos="360"/>
        </w:tabs>
        <w:ind w:left="360" w:hanging="360"/>
      </w:pPr>
      <w:rPr>
        <w:rFonts w:ascii="Arial" w:hAnsi="Arial" w:hint="default"/>
      </w:rPr>
    </w:lvl>
    <w:lvl w:ilvl="1" w:tplc="1354CCDE">
      <w:numFmt w:val="bullet"/>
      <w:lvlText w:val="–"/>
      <w:lvlJc w:val="left"/>
      <w:pPr>
        <w:tabs>
          <w:tab w:val="num" w:pos="1080"/>
        </w:tabs>
        <w:ind w:left="1080" w:hanging="360"/>
      </w:pPr>
      <w:rPr>
        <w:rFonts w:ascii="Arial" w:hAnsi="Arial" w:hint="default"/>
      </w:rPr>
    </w:lvl>
    <w:lvl w:ilvl="2" w:tplc="1832953A" w:tentative="1">
      <w:start w:val="1"/>
      <w:numFmt w:val="bullet"/>
      <w:lvlText w:val="•"/>
      <w:lvlJc w:val="left"/>
      <w:pPr>
        <w:tabs>
          <w:tab w:val="num" w:pos="1800"/>
        </w:tabs>
        <w:ind w:left="1800" w:hanging="360"/>
      </w:pPr>
      <w:rPr>
        <w:rFonts w:ascii="Arial" w:hAnsi="Arial" w:hint="default"/>
      </w:rPr>
    </w:lvl>
    <w:lvl w:ilvl="3" w:tplc="7F148224" w:tentative="1">
      <w:start w:val="1"/>
      <w:numFmt w:val="bullet"/>
      <w:lvlText w:val="•"/>
      <w:lvlJc w:val="left"/>
      <w:pPr>
        <w:tabs>
          <w:tab w:val="num" w:pos="2520"/>
        </w:tabs>
        <w:ind w:left="2520" w:hanging="360"/>
      </w:pPr>
      <w:rPr>
        <w:rFonts w:ascii="Arial" w:hAnsi="Arial" w:hint="default"/>
      </w:rPr>
    </w:lvl>
    <w:lvl w:ilvl="4" w:tplc="0700DB92" w:tentative="1">
      <w:start w:val="1"/>
      <w:numFmt w:val="bullet"/>
      <w:lvlText w:val="•"/>
      <w:lvlJc w:val="left"/>
      <w:pPr>
        <w:tabs>
          <w:tab w:val="num" w:pos="3240"/>
        </w:tabs>
        <w:ind w:left="3240" w:hanging="360"/>
      </w:pPr>
      <w:rPr>
        <w:rFonts w:ascii="Arial" w:hAnsi="Arial" w:hint="default"/>
      </w:rPr>
    </w:lvl>
    <w:lvl w:ilvl="5" w:tplc="2A1CCE7A" w:tentative="1">
      <w:start w:val="1"/>
      <w:numFmt w:val="bullet"/>
      <w:lvlText w:val="•"/>
      <w:lvlJc w:val="left"/>
      <w:pPr>
        <w:tabs>
          <w:tab w:val="num" w:pos="3960"/>
        </w:tabs>
        <w:ind w:left="3960" w:hanging="360"/>
      </w:pPr>
      <w:rPr>
        <w:rFonts w:ascii="Arial" w:hAnsi="Arial" w:hint="default"/>
      </w:rPr>
    </w:lvl>
    <w:lvl w:ilvl="6" w:tplc="C0AC02D0" w:tentative="1">
      <w:start w:val="1"/>
      <w:numFmt w:val="bullet"/>
      <w:lvlText w:val="•"/>
      <w:lvlJc w:val="left"/>
      <w:pPr>
        <w:tabs>
          <w:tab w:val="num" w:pos="4680"/>
        </w:tabs>
        <w:ind w:left="4680" w:hanging="360"/>
      </w:pPr>
      <w:rPr>
        <w:rFonts w:ascii="Arial" w:hAnsi="Arial" w:hint="default"/>
      </w:rPr>
    </w:lvl>
    <w:lvl w:ilvl="7" w:tplc="3024528C" w:tentative="1">
      <w:start w:val="1"/>
      <w:numFmt w:val="bullet"/>
      <w:lvlText w:val="•"/>
      <w:lvlJc w:val="left"/>
      <w:pPr>
        <w:tabs>
          <w:tab w:val="num" w:pos="5400"/>
        </w:tabs>
        <w:ind w:left="5400" w:hanging="360"/>
      </w:pPr>
      <w:rPr>
        <w:rFonts w:ascii="Arial" w:hAnsi="Arial" w:hint="default"/>
      </w:rPr>
    </w:lvl>
    <w:lvl w:ilvl="8" w:tplc="250ED2E0"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64933925"/>
    <w:multiLevelType w:val="hybridMultilevel"/>
    <w:tmpl w:val="08863B42"/>
    <w:lvl w:ilvl="0" w:tplc="DC3C6F78">
      <w:start w:val="1"/>
      <w:numFmt w:val="bullet"/>
      <w:lvlText w:val="-"/>
      <w:lvlJc w:val="left"/>
      <w:pPr>
        <w:tabs>
          <w:tab w:val="num" w:pos="1080"/>
        </w:tabs>
        <w:ind w:left="1080" w:hanging="360"/>
      </w:pPr>
      <w:rPr>
        <w:rFonts w:ascii="Times New Roman" w:hAnsi="Times New Roman" w:hint="default"/>
      </w:rPr>
    </w:lvl>
    <w:lvl w:ilvl="1" w:tplc="CDDAC9EC" w:tentative="1">
      <w:start w:val="1"/>
      <w:numFmt w:val="bullet"/>
      <w:lvlText w:val="-"/>
      <w:lvlJc w:val="left"/>
      <w:pPr>
        <w:tabs>
          <w:tab w:val="num" w:pos="1800"/>
        </w:tabs>
        <w:ind w:left="1800" w:hanging="360"/>
      </w:pPr>
      <w:rPr>
        <w:rFonts w:ascii="Times New Roman" w:hAnsi="Times New Roman" w:hint="default"/>
      </w:rPr>
    </w:lvl>
    <w:lvl w:ilvl="2" w:tplc="EFA410D4" w:tentative="1">
      <w:start w:val="1"/>
      <w:numFmt w:val="bullet"/>
      <w:lvlText w:val="-"/>
      <w:lvlJc w:val="left"/>
      <w:pPr>
        <w:tabs>
          <w:tab w:val="num" w:pos="2520"/>
        </w:tabs>
        <w:ind w:left="2520" w:hanging="360"/>
      </w:pPr>
      <w:rPr>
        <w:rFonts w:ascii="Times New Roman" w:hAnsi="Times New Roman" w:hint="default"/>
      </w:rPr>
    </w:lvl>
    <w:lvl w:ilvl="3" w:tplc="EEDE4234" w:tentative="1">
      <w:start w:val="1"/>
      <w:numFmt w:val="bullet"/>
      <w:lvlText w:val="-"/>
      <w:lvlJc w:val="left"/>
      <w:pPr>
        <w:tabs>
          <w:tab w:val="num" w:pos="3240"/>
        </w:tabs>
        <w:ind w:left="3240" w:hanging="360"/>
      </w:pPr>
      <w:rPr>
        <w:rFonts w:ascii="Times New Roman" w:hAnsi="Times New Roman" w:hint="default"/>
      </w:rPr>
    </w:lvl>
    <w:lvl w:ilvl="4" w:tplc="515EE4D6" w:tentative="1">
      <w:start w:val="1"/>
      <w:numFmt w:val="bullet"/>
      <w:lvlText w:val="-"/>
      <w:lvlJc w:val="left"/>
      <w:pPr>
        <w:tabs>
          <w:tab w:val="num" w:pos="3960"/>
        </w:tabs>
        <w:ind w:left="3960" w:hanging="360"/>
      </w:pPr>
      <w:rPr>
        <w:rFonts w:ascii="Times New Roman" w:hAnsi="Times New Roman" w:hint="default"/>
      </w:rPr>
    </w:lvl>
    <w:lvl w:ilvl="5" w:tplc="6AB6555A" w:tentative="1">
      <w:start w:val="1"/>
      <w:numFmt w:val="bullet"/>
      <w:lvlText w:val="-"/>
      <w:lvlJc w:val="left"/>
      <w:pPr>
        <w:tabs>
          <w:tab w:val="num" w:pos="4680"/>
        </w:tabs>
        <w:ind w:left="4680" w:hanging="360"/>
      </w:pPr>
      <w:rPr>
        <w:rFonts w:ascii="Times New Roman" w:hAnsi="Times New Roman" w:hint="default"/>
      </w:rPr>
    </w:lvl>
    <w:lvl w:ilvl="6" w:tplc="B8A4EF06" w:tentative="1">
      <w:start w:val="1"/>
      <w:numFmt w:val="bullet"/>
      <w:lvlText w:val="-"/>
      <w:lvlJc w:val="left"/>
      <w:pPr>
        <w:tabs>
          <w:tab w:val="num" w:pos="5400"/>
        </w:tabs>
        <w:ind w:left="5400" w:hanging="360"/>
      </w:pPr>
      <w:rPr>
        <w:rFonts w:ascii="Times New Roman" w:hAnsi="Times New Roman" w:hint="default"/>
      </w:rPr>
    </w:lvl>
    <w:lvl w:ilvl="7" w:tplc="3878B8B4" w:tentative="1">
      <w:start w:val="1"/>
      <w:numFmt w:val="bullet"/>
      <w:lvlText w:val="-"/>
      <w:lvlJc w:val="left"/>
      <w:pPr>
        <w:tabs>
          <w:tab w:val="num" w:pos="6120"/>
        </w:tabs>
        <w:ind w:left="6120" w:hanging="360"/>
      </w:pPr>
      <w:rPr>
        <w:rFonts w:ascii="Times New Roman" w:hAnsi="Times New Roman" w:hint="default"/>
      </w:rPr>
    </w:lvl>
    <w:lvl w:ilvl="8" w:tplc="58900D3C" w:tentative="1">
      <w:start w:val="1"/>
      <w:numFmt w:val="bullet"/>
      <w:lvlText w:val="-"/>
      <w:lvlJc w:val="left"/>
      <w:pPr>
        <w:tabs>
          <w:tab w:val="num" w:pos="6840"/>
        </w:tabs>
        <w:ind w:left="6840" w:hanging="360"/>
      </w:pPr>
      <w:rPr>
        <w:rFonts w:ascii="Times New Roman" w:hAnsi="Times New Roman" w:hint="default"/>
      </w:rPr>
    </w:lvl>
  </w:abstractNum>
  <w:abstractNum w:abstractNumId="38" w15:restartNumberingAfterBreak="0">
    <w:nsid w:val="67561DE4"/>
    <w:multiLevelType w:val="hybridMultilevel"/>
    <w:tmpl w:val="F12CDE38"/>
    <w:lvl w:ilvl="0" w:tplc="A6EE6648">
      <w:start w:val="1"/>
      <w:numFmt w:val="decimal"/>
      <w:lvlText w:val="%1."/>
      <w:lvlJc w:val="left"/>
      <w:pPr>
        <w:tabs>
          <w:tab w:val="num" w:pos="720"/>
        </w:tabs>
        <w:ind w:left="720" w:hanging="360"/>
      </w:pPr>
    </w:lvl>
    <w:lvl w:ilvl="1" w:tplc="34DA210C">
      <w:start w:val="1"/>
      <w:numFmt w:val="decimal"/>
      <w:lvlText w:val="%2."/>
      <w:lvlJc w:val="left"/>
      <w:pPr>
        <w:tabs>
          <w:tab w:val="num" w:pos="1440"/>
        </w:tabs>
        <w:ind w:left="1440" w:hanging="360"/>
      </w:pPr>
    </w:lvl>
    <w:lvl w:ilvl="2" w:tplc="4CB65484" w:tentative="1">
      <w:start w:val="1"/>
      <w:numFmt w:val="decimal"/>
      <w:lvlText w:val="%3."/>
      <w:lvlJc w:val="left"/>
      <w:pPr>
        <w:tabs>
          <w:tab w:val="num" w:pos="2160"/>
        </w:tabs>
        <w:ind w:left="2160" w:hanging="360"/>
      </w:pPr>
    </w:lvl>
    <w:lvl w:ilvl="3" w:tplc="E1283DB4" w:tentative="1">
      <w:start w:val="1"/>
      <w:numFmt w:val="decimal"/>
      <w:lvlText w:val="%4."/>
      <w:lvlJc w:val="left"/>
      <w:pPr>
        <w:tabs>
          <w:tab w:val="num" w:pos="2880"/>
        </w:tabs>
        <w:ind w:left="2880" w:hanging="360"/>
      </w:pPr>
    </w:lvl>
    <w:lvl w:ilvl="4" w:tplc="90EC234E" w:tentative="1">
      <w:start w:val="1"/>
      <w:numFmt w:val="decimal"/>
      <w:lvlText w:val="%5."/>
      <w:lvlJc w:val="left"/>
      <w:pPr>
        <w:tabs>
          <w:tab w:val="num" w:pos="3600"/>
        </w:tabs>
        <w:ind w:left="3600" w:hanging="360"/>
      </w:pPr>
    </w:lvl>
    <w:lvl w:ilvl="5" w:tplc="B60CA2BC" w:tentative="1">
      <w:start w:val="1"/>
      <w:numFmt w:val="decimal"/>
      <w:lvlText w:val="%6."/>
      <w:lvlJc w:val="left"/>
      <w:pPr>
        <w:tabs>
          <w:tab w:val="num" w:pos="4320"/>
        </w:tabs>
        <w:ind w:left="4320" w:hanging="360"/>
      </w:pPr>
    </w:lvl>
    <w:lvl w:ilvl="6" w:tplc="B31256EC" w:tentative="1">
      <w:start w:val="1"/>
      <w:numFmt w:val="decimal"/>
      <w:lvlText w:val="%7."/>
      <w:lvlJc w:val="left"/>
      <w:pPr>
        <w:tabs>
          <w:tab w:val="num" w:pos="5040"/>
        </w:tabs>
        <w:ind w:left="5040" w:hanging="360"/>
      </w:pPr>
    </w:lvl>
    <w:lvl w:ilvl="7" w:tplc="1876C2A2" w:tentative="1">
      <w:start w:val="1"/>
      <w:numFmt w:val="decimal"/>
      <w:lvlText w:val="%8."/>
      <w:lvlJc w:val="left"/>
      <w:pPr>
        <w:tabs>
          <w:tab w:val="num" w:pos="5760"/>
        </w:tabs>
        <w:ind w:left="5760" w:hanging="360"/>
      </w:pPr>
    </w:lvl>
    <w:lvl w:ilvl="8" w:tplc="450AFD08" w:tentative="1">
      <w:start w:val="1"/>
      <w:numFmt w:val="decimal"/>
      <w:lvlText w:val="%9."/>
      <w:lvlJc w:val="left"/>
      <w:pPr>
        <w:tabs>
          <w:tab w:val="num" w:pos="6480"/>
        </w:tabs>
        <w:ind w:left="6480" w:hanging="360"/>
      </w:pPr>
    </w:lvl>
  </w:abstractNum>
  <w:abstractNum w:abstractNumId="39" w15:restartNumberingAfterBreak="0">
    <w:nsid w:val="6A3F3CFF"/>
    <w:multiLevelType w:val="hybridMultilevel"/>
    <w:tmpl w:val="76144B1E"/>
    <w:lvl w:ilvl="0" w:tplc="EF9CCDD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AA7689D"/>
    <w:multiLevelType w:val="hybridMultilevel"/>
    <w:tmpl w:val="48DC9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F25306"/>
    <w:multiLevelType w:val="hybridMultilevel"/>
    <w:tmpl w:val="B0AC4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D3223B"/>
    <w:multiLevelType w:val="hybridMultilevel"/>
    <w:tmpl w:val="D396B6A0"/>
    <w:lvl w:ilvl="0" w:tplc="C798CE9C">
      <w:start w:val="1"/>
      <w:numFmt w:val="bullet"/>
      <w:lvlText w:val="•"/>
      <w:lvlJc w:val="left"/>
      <w:pPr>
        <w:tabs>
          <w:tab w:val="num" w:pos="720"/>
        </w:tabs>
        <w:ind w:left="720" w:hanging="360"/>
      </w:pPr>
      <w:rPr>
        <w:rFonts w:ascii="Arial" w:hAnsi="Arial" w:hint="default"/>
      </w:rPr>
    </w:lvl>
    <w:lvl w:ilvl="1" w:tplc="CD06DD52">
      <w:start w:val="1"/>
      <w:numFmt w:val="bullet"/>
      <w:lvlText w:val="•"/>
      <w:lvlJc w:val="left"/>
      <w:pPr>
        <w:tabs>
          <w:tab w:val="num" w:pos="1440"/>
        </w:tabs>
        <w:ind w:left="1440" w:hanging="360"/>
      </w:pPr>
      <w:rPr>
        <w:rFonts w:ascii="Arial" w:hAnsi="Arial" w:hint="default"/>
      </w:rPr>
    </w:lvl>
    <w:lvl w:ilvl="2" w:tplc="3A6CC66E" w:tentative="1">
      <w:start w:val="1"/>
      <w:numFmt w:val="bullet"/>
      <w:lvlText w:val="•"/>
      <w:lvlJc w:val="left"/>
      <w:pPr>
        <w:tabs>
          <w:tab w:val="num" w:pos="2160"/>
        </w:tabs>
        <w:ind w:left="2160" w:hanging="360"/>
      </w:pPr>
      <w:rPr>
        <w:rFonts w:ascii="Arial" w:hAnsi="Arial" w:hint="default"/>
      </w:rPr>
    </w:lvl>
    <w:lvl w:ilvl="3" w:tplc="F9CE0604" w:tentative="1">
      <w:start w:val="1"/>
      <w:numFmt w:val="bullet"/>
      <w:lvlText w:val="•"/>
      <w:lvlJc w:val="left"/>
      <w:pPr>
        <w:tabs>
          <w:tab w:val="num" w:pos="2880"/>
        </w:tabs>
        <w:ind w:left="2880" w:hanging="360"/>
      </w:pPr>
      <w:rPr>
        <w:rFonts w:ascii="Arial" w:hAnsi="Arial" w:hint="default"/>
      </w:rPr>
    </w:lvl>
    <w:lvl w:ilvl="4" w:tplc="458C673E" w:tentative="1">
      <w:start w:val="1"/>
      <w:numFmt w:val="bullet"/>
      <w:lvlText w:val="•"/>
      <w:lvlJc w:val="left"/>
      <w:pPr>
        <w:tabs>
          <w:tab w:val="num" w:pos="3600"/>
        </w:tabs>
        <w:ind w:left="3600" w:hanging="360"/>
      </w:pPr>
      <w:rPr>
        <w:rFonts w:ascii="Arial" w:hAnsi="Arial" w:hint="default"/>
      </w:rPr>
    </w:lvl>
    <w:lvl w:ilvl="5" w:tplc="369A09EA" w:tentative="1">
      <w:start w:val="1"/>
      <w:numFmt w:val="bullet"/>
      <w:lvlText w:val="•"/>
      <w:lvlJc w:val="left"/>
      <w:pPr>
        <w:tabs>
          <w:tab w:val="num" w:pos="4320"/>
        </w:tabs>
        <w:ind w:left="4320" w:hanging="360"/>
      </w:pPr>
      <w:rPr>
        <w:rFonts w:ascii="Arial" w:hAnsi="Arial" w:hint="default"/>
      </w:rPr>
    </w:lvl>
    <w:lvl w:ilvl="6" w:tplc="93B296AA" w:tentative="1">
      <w:start w:val="1"/>
      <w:numFmt w:val="bullet"/>
      <w:lvlText w:val="•"/>
      <w:lvlJc w:val="left"/>
      <w:pPr>
        <w:tabs>
          <w:tab w:val="num" w:pos="5040"/>
        </w:tabs>
        <w:ind w:left="5040" w:hanging="360"/>
      </w:pPr>
      <w:rPr>
        <w:rFonts w:ascii="Arial" w:hAnsi="Arial" w:hint="default"/>
      </w:rPr>
    </w:lvl>
    <w:lvl w:ilvl="7" w:tplc="92DA2DF8" w:tentative="1">
      <w:start w:val="1"/>
      <w:numFmt w:val="bullet"/>
      <w:lvlText w:val="•"/>
      <w:lvlJc w:val="left"/>
      <w:pPr>
        <w:tabs>
          <w:tab w:val="num" w:pos="5760"/>
        </w:tabs>
        <w:ind w:left="5760" w:hanging="360"/>
      </w:pPr>
      <w:rPr>
        <w:rFonts w:ascii="Arial" w:hAnsi="Arial" w:hint="default"/>
      </w:rPr>
    </w:lvl>
    <w:lvl w:ilvl="8" w:tplc="CFF0E34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8150686"/>
    <w:multiLevelType w:val="hybridMultilevel"/>
    <w:tmpl w:val="FA427F52"/>
    <w:lvl w:ilvl="0" w:tplc="02CCBB88">
      <w:start w:val="1"/>
      <w:numFmt w:val="bullet"/>
      <w:lvlText w:val="-"/>
      <w:lvlJc w:val="left"/>
      <w:pPr>
        <w:tabs>
          <w:tab w:val="num" w:pos="360"/>
        </w:tabs>
        <w:ind w:left="360" w:hanging="360"/>
      </w:pPr>
      <w:rPr>
        <w:rFonts w:ascii="Times New Roman" w:hAnsi="Times New Roman" w:hint="default"/>
      </w:rPr>
    </w:lvl>
    <w:lvl w:ilvl="1" w:tplc="D398E786" w:tentative="1">
      <w:start w:val="1"/>
      <w:numFmt w:val="bullet"/>
      <w:lvlText w:val="-"/>
      <w:lvlJc w:val="left"/>
      <w:pPr>
        <w:tabs>
          <w:tab w:val="num" w:pos="1080"/>
        </w:tabs>
        <w:ind w:left="1080" w:hanging="360"/>
      </w:pPr>
      <w:rPr>
        <w:rFonts w:ascii="Times New Roman" w:hAnsi="Times New Roman" w:hint="default"/>
      </w:rPr>
    </w:lvl>
    <w:lvl w:ilvl="2" w:tplc="A8DA4A26" w:tentative="1">
      <w:start w:val="1"/>
      <w:numFmt w:val="bullet"/>
      <w:lvlText w:val="-"/>
      <w:lvlJc w:val="left"/>
      <w:pPr>
        <w:tabs>
          <w:tab w:val="num" w:pos="1800"/>
        </w:tabs>
        <w:ind w:left="1800" w:hanging="360"/>
      </w:pPr>
      <w:rPr>
        <w:rFonts w:ascii="Times New Roman" w:hAnsi="Times New Roman" w:hint="default"/>
      </w:rPr>
    </w:lvl>
    <w:lvl w:ilvl="3" w:tplc="2024623A" w:tentative="1">
      <w:start w:val="1"/>
      <w:numFmt w:val="bullet"/>
      <w:lvlText w:val="-"/>
      <w:lvlJc w:val="left"/>
      <w:pPr>
        <w:tabs>
          <w:tab w:val="num" w:pos="2520"/>
        </w:tabs>
        <w:ind w:left="2520" w:hanging="360"/>
      </w:pPr>
      <w:rPr>
        <w:rFonts w:ascii="Times New Roman" w:hAnsi="Times New Roman" w:hint="default"/>
      </w:rPr>
    </w:lvl>
    <w:lvl w:ilvl="4" w:tplc="C0505FEE" w:tentative="1">
      <w:start w:val="1"/>
      <w:numFmt w:val="bullet"/>
      <w:lvlText w:val="-"/>
      <w:lvlJc w:val="left"/>
      <w:pPr>
        <w:tabs>
          <w:tab w:val="num" w:pos="3240"/>
        </w:tabs>
        <w:ind w:left="3240" w:hanging="360"/>
      </w:pPr>
      <w:rPr>
        <w:rFonts w:ascii="Times New Roman" w:hAnsi="Times New Roman" w:hint="default"/>
      </w:rPr>
    </w:lvl>
    <w:lvl w:ilvl="5" w:tplc="B3E01B24" w:tentative="1">
      <w:start w:val="1"/>
      <w:numFmt w:val="bullet"/>
      <w:lvlText w:val="-"/>
      <w:lvlJc w:val="left"/>
      <w:pPr>
        <w:tabs>
          <w:tab w:val="num" w:pos="3960"/>
        </w:tabs>
        <w:ind w:left="3960" w:hanging="360"/>
      </w:pPr>
      <w:rPr>
        <w:rFonts w:ascii="Times New Roman" w:hAnsi="Times New Roman" w:hint="default"/>
      </w:rPr>
    </w:lvl>
    <w:lvl w:ilvl="6" w:tplc="A61E6872" w:tentative="1">
      <w:start w:val="1"/>
      <w:numFmt w:val="bullet"/>
      <w:lvlText w:val="-"/>
      <w:lvlJc w:val="left"/>
      <w:pPr>
        <w:tabs>
          <w:tab w:val="num" w:pos="4680"/>
        </w:tabs>
        <w:ind w:left="4680" w:hanging="360"/>
      </w:pPr>
      <w:rPr>
        <w:rFonts w:ascii="Times New Roman" w:hAnsi="Times New Roman" w:hint="default"/>
      </w:rPr>
    </w:lvl>
    <w:lvl w:ilvl="7" w:tplc="7C9618A8" w:tentative="1">
      <w:start w:val="1"/>
      <w:numFmt w:val="bullet"/>
      <w:lvlText w:val="-"/>
      <w:lvlJc w:val="left"/>
      <w:pPr>
        <w:tabs>
          <w:tab w:val="num" w:pos="5400"/>
        </w:tabs>
        <w:ind w:left="5400" w:hanging="360"/>
      </w:pPr>
      <w:rPr>
        <w:rFonts w:ascii="Times New Roman" w:hAnsi="Times New Roman" w:hint="default"/>
      </w:rPr>
    </w:lvl>
    <w:lvl w:ilvl="8" w:tplc="2EC23B60" w:tentative="1">
      <w:start w:val="1"/>
      <w:numFmt w:val="bullet"/>
      <w:lvlText w:val="-"/>
      <w:lvlJc w:val="left"/>
      <w:pPr>
        <w:tabs>
          <w:tab w:val="num" w:pos="6120"/>
        </w:tabs>
        <w:ind w:left="6120" w:hanging="360"/>
      </w:pPr>
      <w:rPr>
        <w:rFonts w:ascii="Times New Roman" w:hAnsi="Times New Roman" w:hint="default"/>
      </w:rPr>
    </w:lvl>
  </w:abstractNum>
  <w:abstractNum w:abstractNumId="44" w15:restartNumberingAfterBreak="0">
    <w:nsid w:val="790E6065"/>
    <w:multiLevelType w:val="hybridMultilevel"/>
    <w:tmpl w:val="BF8CFA9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B606B1"/>
    <w:multiLevelType w:val="hybridMultilevel"/>
    <w:tmpl w:val="B236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21"/>
  </w:num>
  <w:num w:numId="4">
    <w:abstractNumId w:val="38"/>
  </w:num>
  <w:num w:numId="5">
    <w:abstractNumId w:val="19"/>
  </w:num>
  <w:num w:numId="6">
    <w:abstractNumId w:val="6"/>
  </w:num>
  <w:num w:numId="7">
    <w:abstractNumId w:val="26"/>
  </w:num>
  <w:num w:numId="8">
    <w:abstractNumId w:val="15"/>
  </w:num>
  <w:num w:numId="9">
    <w:abstractNumId w:val="37"/>
  </w:num>
  <w:num w:numId="10">
    <w:abstractNumId w:val="44"/>
  </w:num>
  <w:num w:numId="11">
    <w:abstractNumId w:val="14"/>
  </w:num>
  <w:num w:numId="12">
    <w:abstractNumId w:val="17"/>
  </w:num>
  <w:num w:numId="13">
    <w:abstractNumId w:val="42"/>
  </w:num>
  <w:num w:numId="14">
    <w:abstractNumId w:val="11"/>
  </w:num>
  <w:num w:numId="15">
    <w:abstractNumId w:val="28"/>
  </w:num>
  <w:num w:numId="16">
    <w:abstractNumId w:val="43"/>
  </w:num>
  <w:num w:numId="17">
    <w:abstractNumId w:val="18"/>
  </w:num>
  <w:num w:numId="18">
    <w:abstractNumId w:val="24"/>
  </w:num>
  <w:num w:numId="19">
    <w:abstractNumId w:val="13"/>
  </w:num>
  <w:num w:numId="20">
    <w:abstractNumId w:val="33"/>
  </w:num>
  <w:num w:numId="21">
    <w:abstractNumId w:val="30"/>
  </w:num>
  <w:num w:numId="22">
    <w:abstractNumId w:val="10"/>
  </w:num>
  <w:num w:numId="23">
    <w:abstractNumId w:val="2"/>
  </w:num>
  <w:num w:numId="24">
    <w:abstractNumId w:val="23"/>
  </w:num>
  <w:num w:numId="25">
    <w:abstractNumId w:val="25"/>
  </w:num>
  <w:num w:numId="26">
    <w:abstractNumId w:val="8"/>
  </w:num>
  <w:num w:numId="27">
    <w:abstractNumId w:val="20"/>
  </w:num>
  <w:num w:numId="28">
    <w:abstractNumId w:val="39"/>
  </w:num>
  <w:num w:numId="29">
    <w:abstractNumId w:val="4"/>
  </w:num>
  <w:num w:numId="30">
    <w:abstractNumId w:val="29"/>
  </w:num>
  <w:num w:numId="31">
    <w:abstractNumId w:val="1"/>
  </w:num>
  <w:num w:numId="32">
    <w:abstractNumId w:val="7"/>
  </w:num>
  <w:num w:numId="33">
    <w:abstractNumId w:val="35"/>
  </w:num>
  <w:num w:numId="34">
    <w:abstractNumId w:val="34"/>
  </w:num>
  <w:num w:numId="35">
    <w:abstractNumId w:val="45"/>
  </w:num>
  <w:num w:numId="36">
    <w:abstractNumId w:val="41"/>
  </w:num>
  <w:num w:numId="37">
    <w:abstractNumId w:val="36"/>
  </w:num>
  <w:num w:numId="38">
    <w:abstractNumId w:val="32"/>
  </w:num>
  <w:num w:numId="39">
    <w:abstractNumId w:val="22"/>
  </w:num>
  <w:num w:numId="40">
    <w:abstractNumId w:val="0"/>
  </w:num>
  <w:num w:numId="41">
    <w:abstractNumId w:val="40"/>
  </w:num>
  <w:num w:numId="42">
    <w:abstractNumId w:val="31"/>
  </w:num>
  <w:num w:numId="43">
    <w:abstractNumId w:val="3"/>
  </w:num>
  <w:num w:numId="44">
    <w:abstractNumId w:val="16"/>
  </w:num>
  <w:num w:numId="45">
    <w:abstractNumId w:val="5"/>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00513"/>
    <w:rsid w:val="00010494"/>
    <w:rsid w:val="00012B96"/>
    <w:rsid w:val="000216AF"/>
    <w:rsid w:val="00021B50"/>
    <w:rsid w:val="00022999"/>
    <w:rsid w:val="000246CD"/>
    <w:rsid w:val="00024B51"/>
    <w:rsid w:val="00036B74"/>
    <w:rsid w:val="00044F70"/>
    <w:rsid w:val="00045415"/>
    <w:rsid w:val="00047455"/>
    <w:rsid w:val="00052293"/>
    <w:rsid w:val="00067953"/>
    <w:rsid w:val="000705BD"/>
    <w:rsid w:val="00072E3D"/>
    <w:rsid w:val="0007339F"/>
    <w:rsid w:val="00085C5A"/>
    <w:rsid w:val="00087A40"/>
    <w:rsid w:val="00092289"/>
    <w:rsid w:val="00092DD3"/>
    <w:rsid w:val="00093BFE"/>
    <w:rsid w:val="00093F9A"/>
    <w:rsid w:val="00097D0F"/>
    <w:rsid w:val="000B20ED"/>
    <w:rsid w:val="000B23C4"/>
    <w:rsid w:val="000C2151"/>
    <w:rsid w:val="000C76E5"/>
    <w:rsid w:val="000D3F53"/>
    <w:rsid w:val="000D4082"/>
    <w:rsid w:val="000D529E"/>
    <w:rsid w:val="000E2192"/>
    <w:rsid w:val="000F7A96"/>
    <w:rsid w:val="0011217C"/>
    <w:rsid w:val="00112A73"/>
    <w:rsid w:val="001156D6"/>
    <w:rsid w:val="00123BC2"/>
    <w:rsid w:val="00136943"/>
    <w:rsid w:val="00147DE6"/>
    <w:rsid w:val="0015016C"/>
    <w:rsid w:val="00167C64"/>
    <w:rsid w:val="001806F5"/>
    <w:rsid w:val="00183D39"/>
    <w:rsid w:val="001848B8"/>
    <w:rsid w:val="00187973"/>
    <w:rsid w:val="00195209"/>
    <w:rsid w:val="001A1CDC"/>
    <w:rsid w:val="001A26AA"/>
    <w:rsid w:val="001B384C"/>
    <w:rsid w:val="001B4290"/>
    <w:rsid w:val="001C2C1C"/>
    <w:rsid w:val="001C6AFA"/>
    <w:rsid w:val="001D78B2"/>
    <w:rsid w:val="001F3B9C"/>
    <w:rsid w:val="001F488A"/>
    <w:rsid w:val="001F787C"/>
    <w:rsid w:val="00206A5D"/>
    <w:rsid w:val="002131C3"/>
    <w:rsid w:val="002238CA"/>
    <w:rsid w:val="00225135"/>
    <w:rsid w:val="00227813"/>
    <w:rsid w:val="00232AA9"/>
    <w:rsid w:val="0023362E"/>
    <w:rsid w:val="00242DE1"/>
    <w:rsid w:val="00251613"/>
    <w:rsid w:val="00251AA5"/>
    <w:rsid w:val="00256D9A"/>
    <w:rsid w:val="00260F5A"/>
    <w:rsid w:val="002664F3"/>
    <w:rsid w:val="00266DC7"/>
    <w:rsid w:val="002708E6"/>
    <w:rsid w:val="002727A2"/>
    <w:rsid w:val="002803A7"/>
    <w:rsid w:val="0028230B"/>
    <w:rsid w:val="00285265"/>
    <w:rsid w:val="00286E0B"/>
    <w:rsid w:val="002912AD"/>
    <w:rsid w:val="002A0607"/>
    <w:rsid w:val="002A39BA"/>
    <w:rsid w:val="002A466C"/>
    <w:rsid w:val="002A7D4E"/>
    <w:rsid w:val="002B0B3A"/>
    <w:rsid w:val="002B2765"/>
    <w:rsid w:val="002B7314"/>
    <w:rsid w:val="002C14F0"/>
    <w:rsid w:val="002D000E"/>
    <w:rsid w:val="002D218B"/>
    <w:rsid w:val="002D66CB"/>
    <w:rsid w:val="002E03CC"/>
    <w:rsid w:val="002E462F"/>
    <w:rsid w:val="002E7C1C"/>
    <w:rsid w:val="002F0554"/>
    <w:rsid w:val="002F065E"/>
    <w:rsid w:val="002F6C46"/>
    <w:rsid w:val="0030001B"/>
    <w:rsid w:val="00310711"/>
    <w:rsid w:val="00312F16"/>
    <w:rsid w:val="00321CB1"/>
    <w:rsid w:val="00335CD3"/>
    <w:rsid w:val="003421A7"/>
    <w:rsid w:val="00350815"/>
    <w:rsid w:val="00377C8C"/>
    <w:rsid w:val="00380966"/>
    <w:rsid w:val="00381B9E"/>
    <w:rsid w:val="00392863"/>
    <w:rsid w:val="00393C52"/>
    <w:rsid w:val="003A0DC7"/>
    <w:rsid w:val="003A2F4E"/>
    <w:rsid w:val="003B1118"/>
    <w:rsid w:val="003B3733"/>
    <w:rsid w:val="003B76F6"/>
    <w:rsid w:val="003B7FD9"/>
    <w:rsid w:val="003C264A"/>
    <w:rsid w:val="003C32E6"/>
    <w:rsid w:val="003D2A9B"/>
    <w:rsid w:val="003D3EB9"/>
    <w:rsid w:val="003E259C"/>
    <w:rsid w:val="003E3984"/>
    <w:rsid w:val="003F237E"/>
    <w:rsid w:val="003F2ABA"/>
    <w:rsid w:val="003F32AD"/>
    <w:rsid w:val="004012C9"/>
    <w:rsid w:val="00403055"/>
    <w:rsid w:val="004058E1"/>
    <w:rsid w:val="00407CB2"/>
    <w:rsid w:val="004122B4"/>
    <w:rsid w:val="0041296C"/>
    <w:rsid w:val="004147EF"/>
    <w:rsid w:val="0041539F"/>
    <w:rsid w:val="00416094"/>
    <w:rsid w:val="004177E6"/>
    <w:rsid w:val="00435E8E"/>
    <w:rsid w:val="00444E3D"/>
    <w:rsid w:val="00461CEB"/>
    <w:rsid w:val="00465AB8"/>
    <w:rsid w:val="00471280"/>
    <w:rsid w:val="00475AA9"/>
    <w:rsid w:val="00477AD1"/>
    <w:rsid w:val="00480440"/>
    <w:rsid w:val="00484D77"/>
    <w:rsid w:val="004907C2"/>
    <w:rsid w:val="00491637"/>
    <w:rsid w:val="004968C1"/>
    <w:rsid w:val="004A2D19"/>
    <w:rsid w:val="004A3E0D"/>
    <w:rsid w:val="004A5693"/>
    <w:rsid w:val="004B1525"/>
    <w:rsid w:val="004B1CA3"/>
    <w:rsid w:val="004B5C54"/>
    <w:rsid w:val="004B7766"/>
    <w:rsid w:val="004C1897"/>
    <w:rsid w:val="004C54E3"/>
    <w:rsid w:val="004E4927"/>
    <w:rsid w:val="004F326B"/>
    <w:rsid w:val="00500505"/>
    <w:rsid w:val="00502CC1"/>
    <w:rsid w:val="0050627D"/>
    <w:rsid w:val="005070CE"/>
    <w:rsid w:val="00512D27"/>
    <w:rsid w:val="00517EAE"/>
    <w:rsid w:val="005234B0"/>
    <w:rsid w:val="00525851"/>
    <w:rsid w:val="00527E6D"/>
    <w:rsid w:val="005301FA"/>
    <w:rsid w:val="00533115"/>
    <w:rsid w:val="005361AA"/>
    <w:rsid w:val="00547953"/>
    <w:rsid w:val="00561D2A"/>
    <w:rsid w:val="00564A9E"/>
    <w:rsid w:val="00581225"/>
    <w:rsid w:val="005844D9"/>
    <w:rsid w:val="00590761"/>
    <w:rsid w:val="00593D8B"/>
    <w:rsid w:val="00594168"/>
    <w:rsid w:val="00594F72"/>
    <w:rsid w:val="005A1C66"/>
    <w:rsid w:val="005A7191"/>
    <w:rsid w:val="005A7C20"/>
    <w:rsid w:val="005B0054"/>
    <w:rsid w:val="005C2881"/>
    <w:rsid w:val="005C70B3"/>
    <w:rsid w:val="005D223A"/>
    <w:rsid w:val="005D7500"/>
    <w:rsid w:val="005E0E42"/>
    <w:rsid w:val="005E4503"/>
    <w:rsid w:val="005E4CFE"/>
    <w:rsid w:val="005E54EE"/>
    <w:rsid w:val="005F6797"/>
    <w:rsid w:val="00600070"/>
    <w:rsid w:val="0060273B"/>
    <w:rsid w:val="0060278F"/>
    <w:rsid w:val="00605C2E"/>
    <w:rsid w:val="00613313"/>
    <w:rsid w:val="00631535"/>
    <w:rsid w:val="0064271F"/>
    <w:rsid w:val="006447BC"/>
    <w:rsid w:val="006548CE"/>
    <w:rsid w:val="00670A97"/>
    <w:rsid w:val="006714F7"/>
    <w:rsid w:val="00671AC7"/>
    <w:rsid w:val="00672461"/>
    <w:rsid w:val="006729F8"/>
    <w:rsid w:val="006738B6"/>
    <w:rsid w:val="006757D1"/>
    <w:rsid w:val="00690697"/>
    <w:rsid w:val="00690DAD"/>
    <w:rsid w:val="00691C98"/>
    <w:rsid w:val="00692756"/>
    <w:rsid w:val="00695C5C"/>
    <w:rsid w:val="006966AB"/>
    <w:rsid w:val="006A7272"/>
    <w:rsid w:val="006B08C1"/>
    <w:rsid w:val="006B1600"/>
    <w:rsid w:val="006B27B4"/>
    <w:rsid w:val="006B33BE"/>
    <w:rsid w:val="006B4013"/>
    <w:rsid w:val="006B7A85"/>
    <w:rsid w:val="006C5754"/>
    <w:rsid w:val="006C5E7E"/>
    <w:rsid w:val="006D033C"/>
    <w:rsid w:val="006D14F1"/>
    <w:rsid w:val="006D372E"/>
    <w:rsid w:val="006D6A49"/>
    <w:rsid w:val="006D7DB1"/>
    <w:rsid w:val="006E146B"/>
    <w:rsid w:val="006E7BDD"/>
    <w:rsid w:val="006F583D"/>
    <w:rsid w:val="00703443"/>
    <w:rsid w:val="007034B7"/>
    <w:rsid w:val="0072333C"/>
    <w:rsid w:val="007310A7"/>
    <w:rsid w:val="00740C3F"/>
    <w:rsid w:val="00741352"/>
    <w:rsid w:val="00743496"/>
    <w:rsid w:val="0074510A"/>
    <w:rsid w:val="00746E7A"/>
    <w:rsid w:val="0076328D"/>
    <w:rsid w:val="00772444"/>
    <w:rsid w:val="00774C9C"/>
    <w:rsid w:val="00777CEC"/>
    <w:rsid w:val="00781417"/>
    <w:rsid w:val="00784568"/>
    <w:rsid w:val="0078486C"/>
    <w:rsid w:val="00790905"/>
    <w:rsid w:val="00791182"/>
    <w:rsid w:val="00793D48"/>
    <w:rsid w:val="007A32B8"/>
    <w:rsid w:val="007A558F"/>
    <w:rsid w:val="007B3149"/>
    <w:rsid w:val="007C079B"/>
    <w:rsid w:val="007C094F"/>
    <w:rsid w:val="007C3D38"/>
    <w:rsid w:val="007C5139"/>
    <w:rsid w:val="007E654C"/>
    <w:rsid w:val="007E7600"/>
    <w:rsid w:val="007F18D0"/>
    <w:rsid w:val="007F247D"/>
    <w:rsid w:val="007F428C"/>
    <w:rsid w:val="00803B3D"/>
    <w:rsid w:val="00804C88"/>
    <w:rsid w:val="00811B6F"/>
    <w:rsid w:val="00813CC5"/>
    <w:rsid w:val="00853F13"/>
    <w:rsid w:val="0086015D"/>
    <w:rsid w:val="0087097B"/>
    <w:rsid w:val="00873ED7"/>
    <w:rsid w:val="00873EF4"/>
    <w:rsid w:val="00876D49"/>
    <w:rsid w:val="00883D1E"/>
    <w:rsid w:val="00886A5C"/>
    <w:rsid w:val="00890EF9"/>
    <w:rsid w:val="008A2665"/>
    <w:rsid w:val="008B3358"/>
    <w:rsid w:val="008B34F2"/>
    <w:rsid w:val="008B422D"/>
    <w:rsid w:val="008C34BA"/>
    <w:rsid w:val="008D075A"/>
    <w:rsid w:val="008D2E99"/>
    <w:rsid w:val="008D31F7"/>
    <w:rsid w:val="008E03C7"/>
    <w:rsid w:val="008E2EF2"/>
    <w:rsid w:val="008E3D61"/>
    <w:rsid w:val="008E59E7"/>
    <w:rsid w:val="008E5D20"/>
    <w:rsid w:val="008F4817"/>
    <w:rsid w:val="009001A9"/>
    <w:rsid w:val="00913A94"/>
    <w:rsid w:val="00913D2F"/>
    <w:rsid w:val="00923AAD"/>
    <w:rsid w:val="0093423D"/>
    <w:rsid w:val="00943805"/>
    <w:rsid w:val="00946211"/>
    <w:rsid w:val="0095073A"/>
    <w:rsid w:val="00961F48"/>
    <w:rsid w:val="0096318F"/>
    <w:rsid w:val="009705BF"/>
    <w:rsid w:val="00970627"/>
    <w:rsid w:val="009822AA"/>
    <w:rsid w:val="00982A47"/>
    <w:rsid w:val="00984843"/>
    <w:rsid w:val="00990A4C"/>
    <w:rsid w:val="00992084"/>
    <w:rsid w:val="009954D9"/>
    <w:rsid w:val="0099786D"/>
    <w:rsid w:val="009A00C0"/>
    <w:rsid w:val="009A10DB"/>
    <w:rsid w:val="009A2AE5"/>
    <w:rsid w:val="009A38E1"/>
    <w:rsid w:val="009A4094"/>
    <w:rsid w:val="009C5104"/>
    <w:rsid w:val="009D0906"/>
    <w:rsid w:val="009D7D5C"/>
    <w:rsid w:val="009F1949"/>
    <w:rsid w:val="009F2D03"/>
    <w:rsid w:val="009F70AC"/>
    <w:rsid w:val="00A004BF"/>
    <w:rsid w:val="00A0183D"/>
    <w:rsid w:val="00A03694"/>
    <w:rsid w:val="00A0547F"/>
    <w:rsid w:val="00A05896"/>
    <w:rsid w:val="00A06577"/>
    <w:rsid w:val="00A10194"/>
    <w:rsid w:val="00A21F58"/>
    <w:rsid w:val="00A22F34"/>
    <w:rsid w:val="00A25C5C"/>
    <w:rsid w:val="00A25F11"/>
    <w:rsid w:val="00A31449"/>
    <w:rsid w:val="00A434A6"/>
    <w:rsid w:val="00A54D61"/>
    <w:rsid w:val="00A7051F"/>
    <w:rsid w:val="00A802D6"/>
    <w:rsid w:val="00A8090E"/>
    <w:rsid w:val="00A80C32"/>
    <w:rsid w:val="00A8191D"/>
    <w:rsid w:val="00A94C2E"/>
    <w:rsid w:val="00AA3E40"/>
    <w:rsid w:val="00AB0B1F"/>
    <w:rsid w:val="00AC0AE4"/>
    <w:rsid w:val="00AC1934"/>
    <w:rsid w:val="00AC1968"/>
    <w:rsid w:val="00AD1399"/>
    <w:rsid w:val="00AD4CED"/>
    <w:rsid w:val="00AE40DA"/>
    <w:rsid w:val="00AE4386"/>
    <w:rsid w:val="00AF14A0"/>
    <w:rsid w:val="00B016D9"/>
    <w:rsid w:val="00B02113"/>
    <w:rsid w:val="00B1157C"/>
    <w:rsid w:val="00B20EBA"/>
    <w:rsid w:val="00B25AA5"/>
    <w:rsid w:val="00B31C6F"/>
    <w:rsid w:val="00B34B2C"/>
    <w:rsid w:val="00B43A18"/>
    <w:rsid w:val="00B4561D"/>
    <w:rsid w:val="00B46ABD"/>
    <w:rsid w:val="00B55F90"/>
    <w:rsid w:val="00B560E8"/>
    <w:rsid w:val="00B62FD6"/>
    <w:rsid w:val="00B711DC"/>
    <w:rsid w:val="00B82479"/>
    <w:rsid w:val="00B847D5"/>
    <w:rsid w:val="00B90F94"/>
    <w:rsid w:val="00B9360B"/>
    <w:rsid w:val="00B972C9"/>
    <w:rsid w:val="00B973E1"/>
    <w:rsid w:val="00BA3964"/>
    <w:rsid w:val="00BA4574"/>
    <w:rsid w:val="00BC25B9"/>
    <w:rsid w:val="00BC301A"/>
    <w:rsid w:val="00BC516B"/>
    <w:rsid w:val="00BC57D7"/>
    <w:rsid w:val="00BE2BF5"/>
    <w:rsid w:val="00BE2CF5"/>
    <w:rsid w:val="00BF01ED"/>
    <w:rsid w:val="00BF1431"/>
    <w:rsid w:val="00BF23B1"/>
    <w:rsid w:val="00BF2E2D"/>
    <w:rsid w:val="00BF40F3"/>
    <w:rsid w:val="00C17162"/>
    <w:rsid w:val="00C436EC"/>
    <w:rsid w:val="00C44143"/>
    <w:rsid w:val="00C63E47"/>
    <w:rsid w:val="00C66D82"/>
    <w:rsid w:val="00C67974"/>
    <w:rsid w:val="00C74A7C"/>
    <w:rsid w:val="00C74DDF"/>
    <w:rsid w:val="00C83799"/>
    <w:rsid w:val="00C86C3C"/>
    <w:rsid w:val="00C9217F"/>
    <w:rsid w:val="00C927CB"/>
    <w:rsid w:val="00C9612E"/>
    <w:rsid w:val="00CA55A7"/>
    <w:rsid w:val="00CA6C16"/>
    <w:rsid w:val="00CA7B52"/>
    <w:rsid w:val="00CB14E2"/>
    <w:rsid w:val="00CB7533"/>
    <w:rsid w:val="00CC198C"/>
    <w:rsid w:val="00CC21C8"/>
    <w:rsid w:val="00CC245D"/>
    <w:rsid w:val="00CD3B6D"/>
    <w:rsid w:val="00CD7210"/>
    <w:rsid w:val="00CD74C9"/>
    <w:rsid w:val="00CD7AEE"/>
    <w:rsid w:val="00CE02A0"/>
    <w:rsid w:val="00CE02A4"/>
    <w:rsid w:val="00D02124"/>
    <w:rsid w:val="00D0568E"/>
    <w:rsid w:val="00D1109C"/>
    <w:rsid w:val="00D14618"/>
    <w:rsid w:val="00D14DE5"/>
    <w:rsid w:val="00D20485"/>
    <w:rsid w:val="00D20506"/>
    <w:rsid w:val="00D26086"/>
    <w:rsid w:val="00D273E5"/>
    <w:rsid w:val="00D314D7"/>
    <w:rsid w:val="00D452FB"/>
    <w:rsid w:val="00D61B95"/>
    <w:rsid w:val="00D63D91"/>
    <w:rsid w:val="00D64157"/>
    <w:rsid w:val="00D644B6"/>
    <w:rsid w:val="00D66A71"/>
    <w:rsid w:val="00D676E2"/>
    <w:rsid w:val="00D67CF1"/>
    <w:rsid w:val="00D746D7"/>
    <w:rsid w:val="00D87AD6"/>
    <w:rsid w:val="00D9077D"/>
    <w:rsid w:val="00D942B9"/>
    <w:rsid w:val="00D9593D"/>
    <w:rsid w:val="00D97B86"/>
    <w:rsid w:val="00DA1A4A"/>
    <w:rsid w:val="00DB1196"/>
    <w:rsid w:val="00DB1FF9"/>
    <w:rsid w:val="00DB5A95"/>
    <w:rsid w:val="00DC0556"/>
    <w:rsid w:val="00DC0D48"/>
    <w:rsid w:val="00DC309F"/>
    <w:rsid w:val="00DC3E7F"/>
    <w:rsid w:val="00DE0E2E"/>
    <w:rsid w:val="00DF0B0E"/>
    <w:rsid w:val="00DF4D0D"/>
    <w:rsid w:val="00E014A3"/>
    <w:rsid w:val="00E0153B"/>
    <w:rsid w:val="00E02124"/>
    <w:rsid w:val="00E02BEA"/>
    <w:rsid w:val="00E0444E"/>
    <w:rsid w:val="00E06263"/>
    <w:rsid w:val="00E15BDF"/>
    <w:rsid w:val="00E31A69"/>
    <w:rsid w:val="00E32AA4"/>
    <w:rsid w:val="00E32D5F"/>
    <w:rsid w:val="00E55F98"/>
    <w:rsid w:val="00E6157B"/>
    <w:rsid w:val="00E649C4"/>
    <w:rsid w:val="00E65794"/>
    <w:rsid w:val="00E659F5"/>
    <w:rsid w:val="00E66063"/>
    <w:rsid w:val="00E769DB"/>
    <w:rsid w:val="00E802BA"/>
    <w:rsid w:val="00E80B56"/>
    <w:rsid w:val="00E85301"/>
    <w:rsid w:val="00E90D1F"/>
    <w:rsid w:val="00E92EDB"/>
    <w:rsid w:val="00E955DB"/>
    <w:rsid w:val="00E976A7"/>
    <w:rsid w:val="00EA18A9"/>
    <w:rsid w:val="00EA1E03"/>
    <w:rsid w:val="00EA7659"/>
    <w:rsid w:val="00EB1D7D"/>
    <w:rsid w:val="00EC0C1D"/>
    <w:rsid w:val="00ED17A0"/>
    <w:rsid w:val="00ED2A8C"/>
    <w:rsid w:val="00ED2F0B"/>
    <w:rsid w:val="00ED3B4B"/>
    <w:rsid w:val="00ED6743"/>
    <w:rsid w:val="00EE2D03"/>
    <w:rsid w:val="00EE4549"/>
    <w:rsid w:val="00EE6567"/>
    <w:rsid w:val="00EF0B0B"/>
    <w:rsid w:val="00EF4030"/>
    <w:rsid w:val="00EF40BF"/>
    <w:rsid w:val="00EF7F52"/>
    <w:rsid w:val="00F03698"/>
    <w:rsid w:val="00F05A1D"/>
    <w:rsid w:val="00F10439"/>
    <w:rsid w:val="00F34E0F"/>
    <w:rsid w:val="00F35946"/>
    <w:rsid w:val="00F369F0"/>
    <w:rsid w:val="00F36AE5"/>
    <w:rsid w:val="00F4231E"/>
    <w:rsid w:val="00F44A4B"/>
    <w:rsid w:val="00F46A03"/>
    <w:rsid w:val="00F472B6"/>
    <w:rsid w:val="00F50086"/>
    <w:rsid w:val="00F51625"/>
    <w:rsid w:val="00F5392F"/>
    <w:rsid w:val="00F57262"/>
    <w:rsid w:val="00F5741B"/>
    <w:rsid w:val="00F576B5"/>
    <w:rsid w:val="00F57F17"/>
    <w:rsid w:val="00F6369F"/>
    <w:rsid w:val="00F71FA4"/>
    <w:rsid w:val="00F76BF9"/>
    <w:rsid w:val="00F8093B"/>
    <w:rsid w:val="00F84AA6"/>
    <w:rsid w:val="00F874E2"/>
    <w:rsid w:val="00F96B0B"/>
    <w:rsid w:val="00FA0665"/>
    <w:rsid w:val="00FB1997"/>
    <w:rsid w:val="00FB4799"/>
    <w:rsid w:val="00FB55F6"/>
    <w:rsid w:val="00FB579F"/>
    <w:rsid w:val="00FC1152"/>
    <w:rsid w:val="00FC26CE"/>
    <w:rsid w:val="00FD5C49"/>
    <w:rsid w:val="00FE0296"/>
    <w:rsid w:val="00FE03D3"/>
    <w:rsid w:val="00FE0DA1"/>
    <w:rsid w:val="00FE12A1"/>
    <w:rsid w:val="00FE27A9"/>
    <w:rsid w:val="00FE2811"/>
    <w:rsid w:val="00FE4E94"/>
    <w:rsid w:val="00FF1B0D"/>
    <w:rsid w:val="04603818"/>
    <w:rsid w:val="05D6DEC7"/>
    <w:rsid w:val="06CFEBAC"/>
    <w:rsid w:val="0BAC202F"/>
    <w:rsid w:val="0CE79BC7"/>
    <w:rsid w:val="0DAE8538"/>
    <w:rsid w:val="0E9697E2"/>
    <w:rsid w:val="10285804"/>
    <w:rsid w:val="15DB65D6"/>
    <w:rsid w:val="15F7D1B5"/>
    <w:rsid w:val="1A525B81"/>
    <w:rsid w:val="1B1F5915"/>
    <w:rsid w:val="1CEF4523"/>
    <w:rsid w:val="1F441145"/>
    <w:rsid w:val="2271B9E7"/>
    <w:rsid w:val="2289E27C"/>
    <w:rsid w:val="23280A26"/>
    <w:rsid w:val="243CEC99"/>
    <w:rsid w:val="251CCCAE"/>
    <w:rsid w:val="2AAA62DC"/>
    <w:rsid w:val="2ADFD861"/>
    <w:rsid w:val="2BE79F19"/>
    <w:rsid w:val="2DDA06BC"/>
    <w:rsid w:val="304D7500"/>
    <w:rsid w:val="30D3DC46"/>
    <w:rsid w:val="33D2BDA0"/>
    <w:rsid w:val="367A872E"/>
    <w:rsid w:val="36A98ACA"/>
    <w:rsid w:val="379859E8"/>
    <w:rsid w:val="37C4B101"/>
    <w:rsid w:val="382F8373"/>
    <w:rsid w:val="38455B2B"/>
    <w:rsid w:val="3A9F6167"/>
    <w:rsid w:val="3DAF9DC2"/>
    <w:rsid w:val="3F72D28A"/>
    <w:rsid w:val="441EE069"/>
    <w:rsid w:val="452991D9"/>
    <w:rsid w:val="479D491A"/>
    <w:rsid w:val="4815E122"/>
    <w:rsid w:val="4861329B"/>
    <w:rsid w:val="4891C02B"/>
    <w:rsid w:val="526218AA"/>
    <w:rsid w:val="52E226D0"/>
    <w:rsid w:val="56B9E657"/>
    <w:rsid w:val="5735031F"/>
    <w:rsid w:val="581310F6"/>
    <w:rsid w:val="598C205C"/>
    <w:rsid w:val="5D77F4F6"/>
    <w:rsid w:val="5DBE68F9"/>
    <w:rsid w:val="5F4BDFF2"/>
    <w:rsid w:val="611C69F2"/>
    <w:rsid w:val="61623CB0"/>
    <w:rsid w:val="66E1A125"/>
    <w:rsid w:val="68755CC2"/>
    <w:rsid w:val="6B881708"/>
    <w:rsid w:val="6D277BD4"/>
    <w:rsid w:val="6D41D523"/>
    <w:rsid w:val="6D98B14F"/>
    <w:rsid w:val="73A80382"/>
    <w:rsid w:val="74A9A64C"/>
    <w:rsid w:val="7543D3E3"/>
    <w:rsid w:val="754A444D"/>
    <w:rsid w:val="75F3CED7"/>
    <w:rsid w:val="778F9F38"/>
    <w:rsid w:val="78C23C94"/>
    <w:rsid w:val="79B49A2B"/>
    <w:rsid w:val="7A61CB9B"/>
    <w:rsid w:val="7ACCC52D"/>
    <w:rsid w:val="7B626059"/>
    <w:rsid w:val="7B7F055A"/>
    <w:rsid w:val="7FF47A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76BA3A"/>
  <w15:docId w15:val="{6ADAB6B4-6A8B-4489-9B3F-6750942C7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styleId="CommentReference">
    <w:name w:val="annotation reference"/>
    <w:basedOn w:val="DefaultParagraphFont"/>
    <w:uiPriority w:val="99"/>
    <w:semiHidden/>
    <w:unhideWhenUsed/>
    <w:rsid w:val="002E7C1C"/>
    <w:rPr>
      <w:sz w:val="16"/>
      <w:szCs w:val="16"/>
    </w:rPr>
  </w:style>
  <w:style w:type="paragraph" w:styleId="CommentText">
    <w:name w:val="annotation text"/>
    <w:basedOn w:val="Normal"/>
    <w:link w:val="CommentTextChar"/>
    <w:uiPriority w:val="99"/>
    <w:unhideWhenUsed/>
    <w:rsid w:val="002E7C1C"/>
    <w:pPr>
      <w:spacing w:line="240" w:lineRule="auto"/>
    </w:pPr>
    <w:rPr>
      <w:sz w:val="20"/>
      <w:szCs w:val="20"/>
    </w:rPr>
  </w:style>
  <w:style w:type="character" w:customStyle="1" w:styleId="CommentTextChar">
    <w:name w:val="Comment Text Char"/>
    <w:basedOn w:val="DefaultParagraphFont"/>
    <w:link w:val="CommentText"/>
    <w:uiPriority w:val="99"/>
    <w:rsid w:val="002E7C1C"/>
    <w:rPr>
      <w:sz w:val="20"/>
      <w:szCs w:val="20"/>
    </w:rPr>
  </w:style>
  <w:style w:type="paragraph" w:styleId="CommentSubject">
    <w:name w:val="annotation subject"/>
    <w:basedOn w:val="CommentText"/>
    <w:next w:val="CommentText"/>
    <w:link w:val="CommentSubjectChar"/>
    <w:uiPriority w:val="99"/>
    <w:semiHidden/>
    <w:unhideWhenUsed/>
    <w:rsid w:val="002E7C1C"/>
    <w:rPr>
      <w:b/>
      <w:bCs/>
    </w:rPr>
  </w:style>
  <w:style w:type="character" w:customStyle="1" w:styleId="CommentSubjectChar">
    <w:name w:val="Comment Subject Char"/>
    <w:basedOn w:val="CommentTextChar"/>
    <w:link w:val="CommentSubject"/>
    <w:uiPriority w:val="99"/>
    <w:semiHidden/>
    <w:rsid w:val="002E7C1C"/>
    <w:rPr>
      <w:b/>
      <w:bCs/>
      <w:sz w:val="20"/>
      <w:szCs w:val="20"/>
    </w:rPr>
  </w:style>
  <w:style w:type="paragraph" w:styleId="Revision">
    <w:name w:val="Revision"/>
    <w:hidden/>
    <w:uiPriority w:val="99"/>
    <w:semiHidden/>
    <w:rsid w:val="002E7C1C"/>
    <w:pPr>
      <w:spacing w:after="0" w:line="240" w:lineRule="auto"/>
    </w:pPr>
  </w:style>
  <w:style w:type="character" w:styleId="Hyperlink">
    <w:name w:val="Hyperlink"/>
    <w:basedOn w:val="DefaultParagraphFont"/>
    <w:uiPriority w:val="99"/>
    <w:unhideWhenUsed/>
    <w:rsid w:val="00C927CB"/>
    <w:rPr>
      <w:color w:val="0563C1"/>
      <w:u w:val="single"/>
    </w:rPr>
  </w:style>
  <w:style w:type="paragraph" w:customStyle="1" w:styleId="paragraph">
    <w:name w:val="paragraph"/>
    <w:basedOn w:val="Normal"/>
    <w:rsid w:val="00CA55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A55A7"/>
  </w:style>
  <w:style w:type="character" w:customStyle="1" w:styleId="eop">
    <w:name w:val="eop"/>
    <w:basedOn w:val="DefaultParagraphFont"/>
    <w:rsid w:val="00CA55A7"/>
  </w:style>
  <w:style w:type="character" w:customStyle="1" w:styleId="contextualspellingandgrammarerror">
    <w:name w:val="contextualspellingandgrammarerror"/>
    <w:basedOn w:val="DefaultParagraphFont"/>
    <w:rsid w:val="009978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12132">
      <w:bodyDiv w:val="1"/>
      <w:marLeft w:val="0"/>
      <w:marRight w:val="0"/>
      <w:marTop w:val="0"/>
      <w:marBottom w:val="0"/>
      <w:divBdr>
        <w:top w:val="none" w:sz="0" w:space="0" w:color="auto"/>
        <w:left w:val="none" w:sz="0" w:space="0" w:color="auto"/>
        <w:bottom w:val="none" w:sz="0" w:space="0" w:color="auto"/>
        <w:right w:val="none" w:sz="0" w:space="0" w:color="auto"/>
      </w:divBdr>
    </w:div>
    <w:div w:id="137305404">
      <w:bodyDiv w:val="1"/>
      <w:marLeft w:val="0"/>
      <w:marRight w:val="0"/>
      <w:marTop w:val="0"/>
      <w:marBottom w:val="0"/>
      <w:divBdr>
        <w:top w:val="none" w:sz="0" w:space="0" w:color="auto"/>
        <w:left w:val="none" w:sz="0" w:space="0" w:color="auto"/>
        <w:bottom w:val="none" w:sz="0" w:space="0" w:color="auto"/>
        <w:right w:val="none" w:sz="0" w:space="0" w:color="auto"/>
      </w:divBdr>
    </w:div>
    <w:div w:id="153379969">
      <w:bodyDiv w:val="1"/>
      <w:marLeft w:val="0"/>
      <w:marRight w:val="0"/>
      <w:marTop w:val="0"/>
      <w:marBottom w:val="0"/>
      <w:divBdr>
        <w:top w:val="none" w:sz="0" w:space="0" w:color="auto"/>
        <w:left w:val="none" w:sz="0" w:space="0" w:color="auto"/>
        <w:bottom w:val="none" w:sz="0" w:space="0" w:color="auto"/>
        <w:right w:val="none" w:sz="0" w:space="0" w:color="auto"/>
      </w:divBdr>
    </w:div>
    <w:div w:id="170066285">
      <w:bodyDiv w:val="1"/>
      <w:marLeft w:val="0"/>
      <w:marRight w:val="0"/>
      <w:marTop w:val="0"/>
      <w:marBottom w:val="0"/>
      <w:divBdr>
        <w:top w:val="none" w:sz="0" w:space="0" w:color="auto"/>
        <w:left w:val="none" w:sz="0" w:space="0" w:color="auto"/>
        <w:bottom w:val="none" w:sz="0" w:space="0" w:color="auto"/>
        <w:right w:val="none" w:sz="0" w:space="0" w:color="auto"/>
      </w:divBdr>
    </w:div>
    <w:div w:id="224806105">
      <w:bodyDiv w:val="1"/>
      <w:marLeft w:val="0"/>
      <w:marRight w:val="0"/>
      <w:marTop w:val="0"/>
      <w:marBottom w:val="0"/>
      <w:divBdr>
        <w:top w:val="none" w:sz="0" w:space="0" w:color="auto"/>
        <w:left w:val="none" w:sz="0" w:space="0" w:color="auto"/>
        <w:bottom w:val="none" w:sz="0" w:space="0" w:color="auto"/>
        <w:right w:val="none" w:sz="0" w:space="0" w:color="auto"/>
      </w:divBdr>
    </w:div>
    <w:div w:id="266737356">
      <w:bodyDiv w:val="1"/>
      <w:marLeft w:val="0"/>
      <w:marRight w:val="0"/>
      <w:marTop w:val="0"/>
      <w:marBottom w:val="0"/>
      <w:divBdr>
        <w:top w:val="none" w:sz="0" w:space="0" w:color="auto"/>
        <w:left w:val="none" w:sz="0" w:space="0" w:color="auto"/>
        <w:bottom w:val="none" w:sz="0" w:space="0" w:color="auto"/>
        <w:right w:val="none" w:sz="0" w:space="0" w:color="auto"/>
      </w:divBdr>
    </w:div>
    <w:div w:id="288122732">
      <w:bodyDiv w:val="1"/>
      <w:marLeft w:val="0"/>
      <w:marRight w:val="0"/>
      <w:marTop w:val="0"/>
      <w:marBottom w:val="0"/>
      <w:divBdr>
        <w:top w:val="none" w:sz="0" w:space="0" w:color="auto"/>
        <w:left w:val="none" w:sz="0" w:space="0" w:color="auto"/>
        <w:bottom w:val="none" w:sz="0" w:space="0" w:color="auto"/>
        <w:right w:val="none" w:sz="0" w:space="0" w:color="auto"/>
      </w:divBdr>
    </w:div>
    <w:div w:id="481894361">
      <w:bodyDiv w:val="1"/>
      <w:marLeft w:val="0"/>
      <w:marRight w:val="0"/>
      <w:marTop w:val="0"/>
      <w:marBottom w:val="0"/>
      <w:divBdr>
        <w:top w:val="none" w:sz="0" w:space="0" w:color="auto"/>
        <w:left w:val="none" w:sz="0" w:space="0" w:color="auto"/>
        <w:bottom w:val="none" w:sz="0" w:space="0" w:color="auto"/>
        <w:right w:val="none" w:sz="0" w:space="0" w:color="auto"/>
      </w:divBdr>
    </w:div>
    <w:div w:id="495464900">
      <w:bodyDiv w:val="1"/>
      <w:marLeft w:val="0"/>
      <w:marRight w:val="0"/>
      <w:marTop w:val="0"/>
      <w:marBottom w:val="0"/>
      <w:divBdr>
        <w:top w:val="none" w:sz="0" w:space="0" w:color="auto"/>
        <w:left w:val="none" w:sz="0" w:space="0" w:color="auto"/>
        <w:bottom w:val="none" w:sz="0" w:space="0" w:color="auto"/>
        <w:right w:val="none" w:sz="0" w:space="0" w:color="auto"/>
      </w:divBdr>
    </w:div>
    <w:div w:id="539325636">
      <w:bodyDiv w:val="1"/>
      <w:marLeft w:val="0"/>
      <w:marRight w:val="0"/>
      <w:marTop w:val="0"/>
      <w:marBottom w:val="0"/>
      <w:divBdr>
        <w:top w:val="none" w:sz="0" w:space="0" w:color="auto"/>
        <w:left w:val="none" w:sz="0" w:space="0" w:color="auto"/>
        <w:bottom w:val="none" w:sz="0" w:space="0" w:color="auto"/>
        <w:right w:val="none" w:sz="0" w:space="0" w:color="auto"/>
      </w:divBdr>
    </w:div>
    <w:div w:id="601568401">
      <w:bodyDiv w:val="1"/>
      <w:marLeft w:val="0"/>
      <w:marRight w:val="0"/>
      <w:marTop w:val="0"/>
      <w:marBottom w:val="0"/>
      <w:divBdr>
        <w:top w:val="none" w:sz="0" w:space="0" w:color="auto"/>
        <w:left w:val="none" w:sz="0" w:space="0" w:color="auto"/>
        <w:bottom w:val="none" w:sz="0" w:space="0" w:color="auto"/>
        <w:right w:val="none" w:sz="0" w:space="0" w:color="auto"/>
      </w:divBdr>
    </w:div>
    <w:div w:id="609826399">
      <w:bodyDiv w:val="1"/>
      <w:marLeft w:val="0"/>
      <w:marRight w:val="0"/>
      <w:marTop w:val="0"/>
      <w:marBottom w:val="0"/>
      <w:divBdr>
        <w:top w:val="none" w:sz="0" w:space="0" w:color="auto"/>
        <w:left w:val="none" w:sz="0" w:space="0" w:color="auto"/>
        <w:bottom w:val="none" w:sz="0" w:space="0" w:color="auto"/>
        <w:right w:val="none" w:sz="0" w:space="0" w:color="auto"/>
      </w:divBdr>
    </w:div>
    <w:div w:id="644816267">
      <w:bodyDiv w:val="1"/>
      <w:marLeft w:val="0"/>
      <w:marRight w:val="0"/>
      <w:marTop w:val="0"/>
      <w:marBottom w:val="0"/>
      <w:divBdr>
        <w:top w:val="none" w:sz="0" w:space="0" w:color="auto"/>
        <w:left w:val="none" w:sz="0" w:space="0" w:color="auto"/>
        <w:bottom w:val="none" w:sz="0" w:space="0" w:color="auto"/>
        <w:right w:val="none" w:sz="0" w:space="0" w:color="auto"/>
      </w:divBdr>
    </w:div>
    <w:div w:id="665943125">
      <w:bodyDiv w:val="1"/>
      <w:marLeft w:val="0"/>
      <w:marRight w:val="0"/>
      <w:marTop w:val="0"/>
      <w:marBottom w:val="0"/>
      <w:divBdr>
        <w:top w:val="none" w:sz="0" w:space="0" w:color="auto"/>
        <w:left w:val="none" w:sz="0" w:space="0" w:color="auto"/>
        <w:bottom w:val="none" w:sz="0" w:space="0" w:color="auto"/>
        <w:right w:val="none" w:sz="0" w:space="0" w:color="auto"/>
      </w:divBdr>
    </w:div>
    <w:div w:id="686518867">
      <w:bodyDiv w:val="1"/>
      <w:marLeft w:val="0"/>
      <w:marRight w:val="0"/>
      <w:marTop w:val="0"/>
      <w:marBottom w:val="0"/>
      <w:divBdr>
        <w:top w:val="none" w:sz="0" w:space="0" w:color="auto"/>
        <w:left w:val="none" w:sz="0" w:space="0" w:color="auto"/>
        <w:bottom w:val="none" w:sz="0" w:space="0" w:color="auto"/>
        <w:right w:val="none" w:sz="0" w:space="0" w:color="auto"/>
      </w:divBdr>
    </w:div>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805511018">
      <w:bodyDiv w:val="1"/>
      <w:marLeft w:val="0"/>
      <w:marRight w:val="0"/>
      <w:marTop w:val="0"/>
      <w:marBottom w:val="0"/>
      <w:divBdr>
        <w:top w:val="none" w:sz="0" w:space="0" w:color="auto"/>
        <w:left w:val="none" w:sz="0" w:space="0" w:color="auto"/>
        <w:bottom w:val="none" w:sz="0" w:space="0" w:color="auto"/>
        <w:right w:val="none" w:sz="0" w:space="0" w:color="auto"/>
      </w:divBdr>
    </w:div>
    <w:div w:id="864706700">
      <w:bodyDiv w:val="1"/>
      <w:marLeft w:val="0"/>
      <w:marRight w:val="0"/>
      <w:marTop w:val="0"/>
      <w:marBottom w:val="0"/>
      <w:divBdr>
        <w:top w:val="none" w:sz="0" w:space="0" w:color="auto"/>
        <w:left w:val="none" w:sz="0" w:space="0" w:color="auto"/>
        <w:bottom w:val="none" w:sz="0" w:space="0" w:color="auto"/>
        <w:right w:val="none" w:sz="0" w:space="0" w:color="auto"/>
      </w:divBdr>
    </w:div>
    <w:div w:id="912661841">
      <w:bodyDiv w:val="1"/>
      <w:marLeft w:val="0"/>
      <w:marRight w:val="0"/>
      <w:marTop w:val="0"/>
      <w:marBottom w:val="0"/>
      <w:divBdr>
        <w:top w:val="none" w:sz="0" w:space="0" w:color="auto"/>
        <w:left w:val="none" w:sz="0" w:space="0" w:color="auto"/>
        <w:bottom w:val="none" w:sz="0" w:space="0" w:color="auto"/>
        <w:right w:val="none" w:sz="0" w:space="0" w:color="auto"/>
      </w:divBdr>
    </w:div>
    <w:div w:id="924995167">
      <w:bodyDiv w:val="1"/>
      <w:marLeft w:val="0"/>
      <w:marRight w:val="0"/>
      <w:marTop w:val="0"/>
      <w:marBottom w:val="0"/>
      <w:divBdr>
        <w:top w:val="none" w:sz="0" w:space="0" w:color="auto"/>
        <w:left w:val="none" w:sz="0" w:space="0" w:color="auto"/>
        <w:bottom w:val="none" w:sz="0" w:space="0" w:color="auto"/>
        <w:right w:val="none" w:sz="0" w:space="0" w:color="auto"/>
      </w:divBdr>
    </w:div>
    <w:div w:id="975647961">
      <w:bodyDiv w:val="1"/>
      <w:marLeft w:val="0"/>
      <w:marRight w:val="0"/>
      <w:marTop w:val="0"/>
      <w:marBottom w:val="0"/>
      <w:divBdr>
        <w:top w:val="none" w:sz="0" w:space="0" w:color="auto"/>
        <w:left w:val="none" w:sz="0" w:space="0" w:color="auto"/>
        <w:bottom w:val="none" w:sz="0" w:space="0" w:color="auto"/>
        <w:right w:val="none" w:sz="0" w:space="0" w:color="auto"/>
      </w:divBdr>
    </w:div>
    <w:div w:id="977497655">
      <w:bodyDiv w:val="1"/>
      <w:marLeft w:val="0"/>
      <w:marRight w:val="0"/>
      <w:marTop w:val="0"/>
      <w:marBottom w:val="0"/>
      <w:divBdr>
        <w:top w:val="none" w:sz="0" w:space="0" w:color="auto"/>
        <w:left w:val="none" w:sz="0" w:space="0" w:color="auto"/>
        <w:bottom w:val="none" w:sz="0" w:space="0" w:color="auto"/>
        <w:right w:val="none" w:sz="0" w:space="0" w:color="auto"/>
      </w:divBdr>
    </w:div>
    <w:div w:id="1005742353">
      <w:bodyDiv w:val="1"/>
      <w:marLeft w:val="0"/>
      <w:marRight w:val="0"/>
      <w:marTop w:val="0"/>
      <w:marBottom w:val="0"/>
      <w:divBdr>
        <w:top w:val="none" w:sz="0" w:space="0" w:color="auto"/>
        <w:left w:val="none" w:sz="0" w:space="0" w:color="auto"/>
        <w:bottom w:val="none" w:sz="0" w:space="0" w:color="auto"/>
        <w:right w:val="none" w:sz="0" w:space="0" w:color="auto"/>
      </w:divBdr>
    </w:div>
    <w:div w:id="1094937053">
      <w:bodyDiv w:val="1"/>
      <w:marLeft w:val="0"/>
      <w:marRight w:val="0"/>
      <w:marTop w:val="0"/>
      <w:marBottom w:val="0"/>
      <w:divBdr>
        <w:top w:val="none" w:sz="0" w:space="0" w:color="auto"/>
        <w:left w:val="none" w:sz="0" w:space="0" w:color="auto"/>
        <w:bottom w:val="none" w:sz="0" w:space="0" w:color="auto"/>
        <w:right w:val="none" w:sz="0" w:space="0" w:color="auto"/>
      </w:divBdr>
    </w:div>
    <w:div w:id="1149398368">
      <w:bodyDiv w:val="1"/>
      <w:marLeft w:val="0"/>
      <w:marRight w:val="0"/>
      <w:marTop w:val="0"/>
      <w:marBottom w:val="0"/>
      <w:divBdr>
        <w:top w:val="none" w:sz="0" w:space="0" w:color="auto"/>
        <w:left w:val="none" w:sz="0" w:space="0" w:color="auto"/>
        <w:bottom w:val="none" w:sz="0" w:space="0" w:color="auto"/>
        <w:right w:val="none" w:sz="0" w:space="0" w:color="auto"/>
      </w:divBdr>
    </w:div>
    <w:div w:id="1156608014">
      <w:bodyDiv w:val="1"/>
      <w:marLeft w:val="0"/>
      <w:marRight w:val="0"/>
      <w:marTop w:val="0"/>
      <w:marBottom w:val="0"/>
      <w:divBdr>
        <w:top w:val="none" w:sz="0" w:space="0" w:color="auto"/>
        <w:left w:val="none" w:sz="0" w:space="0" w:color="auto"/>
        <w:bottom w:val="none" w:sz="0" w:space="0" w:color="auto"/>
        <w:right w:val="none" w:sz="0" w:space="0" w:color="auto"/>
      </w:divBdr>
    </w:div>
    <w:div w:id="1234705159">
      <w:bodyDiv w:val="1"/>
      <w:marLeft w:val="0"/>
      <w:marRight w:val="0"/>
      <w:marTop w:val="0"/>
      <w:marBottom w:val="0"/>
      <w:divBdr>
        <w:top w:val="none" w:sz="0" w:space="0" w:color="auto"/>
        <w:left w:val="none" w:sz="0" w:space="0" w:color="auto"/>
        <w:bottom w:val="none" w:sz="0" w:space="0" w:color="auto"/>
        <w:right w:val="none" w:sz="0" w:space="0" w:color="auto"/>
      </w:divBdr>
    </w:div>
    <w:div w:id="1341548116">
      <w:bodyDiv w:val="1"/>
      <w:marLeft w:val="0"/>
      <w:marRight w:val="0"/>
      <w:marTop w:val="0"/>
      <w:marBottom w:val="0"/>
      <w:divBdr>
        <w:top w:val="none" w:sz="0" w:space="0" w:color="auto"/>
        <w:left w:val="none" w:sz="0" w:space="0" w:color="auto"/>
        <w:bottom w:val="none" w:sz="0" w:space="0" w:color="auto"/>
        <w:right w:val="none" w:sz="0" w:space="0" w:color="auto"/>
      </w:divBdr>
    </w:div>
    <w:div w:id="1359115272">
      <w:bodyDiv w:val="1"/>
      <w:marLeft w:val="0"/>
      <w:marRight w:val="0"/>
      <w:marTop w:val="0"/>
      <w:marBottom w:val="0"/>
      <w:divBdr>
        <w:top w:val="none" w:sz="0" w:space="0" w:color="auto"/>
        <w:left w:val="none" w:sz="0" w:space="0" w:color="auto"/>
        <w:bottom w:val="none" w:sz="0" w:space="0" w:color="auto"/>
        <w:right w:val="none" w:sz="0" w:space="0" w:color="auto"/>
      </w:divBdr>
    </w:div>
    <w:div w:id="1386298641">
      <w:bodyDiv w:val="1"/>
      <w:marLeft w:val="0"/>
      <w:marRight w:val="0"/>
      <w:marTop w:val="0"/>
      <w:marBottom w:val="0"/>
      <w:divBdr>
        <w:top w:val="none" w:sz="0" w:space="0" w:color="auto"/>
        <w:left w:val="none" w:sz="0" w:space="0" w:color="auto"/>
        <w:bottom w:val="none" w:sz="0" w:space="0" w:color="auto"/>
        <w:right w:val="none" w:sz="0" w:space="0" w:color="auto"/>
      </w:divBdr>
    </w:div>
    <w:div w:id="1749424591">
      <w:bodyDiv w:val="1"/>
      <w:marLeft w:val="0"/>
      <w:marRight w:val="0"/>
      <w:marTop w:val="0"/>
      <w:marBottom w:val="0"/>
      <w:divBdr>
        <w:top w:val="none" w:sz="0" w:space="0" w:color="auto"/>
        <w:left w:val="none" w:sz="0" w:space="0" w:color="auto"/>
        <w:bottom w:val="none" w:sz="0" w:space="0" w:color="auto"/>
        <w:right w:val="none" w:sz="0" w:space="0" w:color="auto"/>
      </w:divBdr>
    </w:div>
    <w:div w:id="1796486330">
      <w:bodyDiv w:val="1"/>
      <w:marLeft w:val="0"/>
      <w:marRight w:val="0"/>
      <w:marTop w:val="0"/>
      <w:marBottom w:val="0"/>
      <w:divBdr>
        <w:top w:val="none" w:sz="0" w:space="0" w:color="auto"/>
        <w:left w:val="none" w:sz="0" w:space="0" w:color="auto"/>
        <w:bottom w:val="none" w:sz="0" w:space="0" w:color="auto"/>
        <w:right w:val="none" w:sz="0" w:space="0" w:color="auto"/>
      </w:divBdr>
    </w:div>
    <w:div w:id="1828552379">
      <w:bodyDiv w:val="1"/>
      <w:marLeft w:val="0"/>
      <w:marRight w:val="0"/>
      <w:marTop w:val="0"/>
      <w:marBottom w:val="0"/>
      <w:divBdr>
        <w:top w:val="none" w:sz="0" w:space="0" w:color="auto"/>
        <w:left w:val="none" w:sz="0" w:space="0" w:color="auto"/>
        <w:bottom w:val="none" w:sz="0" w:space="0" w:color="auto"/>
        <w:right w:val="none" w:sz="0" w:space="0" w:color="auto"/>
      </w:divBdr>
    </w:div>
    <w:div w:id="1879930969">
      <w:bodyDiv w:val="1"/>
      <w:marLeft w:val="0"/>
      <w:marRight w:val="0"/>
      <w:marTop w:val="0"/>
      <w:marBottom w:val="0"/>
      <w:divBdr>
        <w:top w:val="none" w:sz="0" w:space="0" w:color="auto"/>
        <w:left w:val="none" w:sz="0" w:space="0" w:color="auto"/>
        <w:bottom w:val="none" w:sz="0" w:space="0" w:color="auto"/>
        <w:right w:val="none" w:sz="0" w:space="0" w:color="auto"/>
      </w:divBdr>
    </w:div>
    <w:div w:id="1895120011">
      <w:bodyDiv w:val="1"/>
      <w:marLeft w:val="0"/>
      <w:marRight w:val="0"/>
      <w:marTop w:val="0"/>
      <w:marBottom w:val="0"/>
      <w:divBdr>
        <w:top w:val="none" w:sz="0" w:space="0" w:color="auto"/>
        <w:left w:val="none" w:sz="0" w:space="0" w:color="auto"/>
        <w:bottom w:val="none" w:sz="0" w:space="0" w:color="auto"/>
        <w:right w:val="none" w:sz="0" w:space="0" w:color="auto"/>
      </w:divBdr>
      <w:divsChild>
        <w:div w:id="1041442172">
          <w:marLeft w:val="0"/>
          <w:marRight w:val="0"/>
          <w:marTop w:val="0"/>
          <w:marBottom w:val="0"/>
          <w:divBdr>
            <w:top w:val="none" w:sz="0" w:space="0" w:color="auto"/>
            <w:left w:val="none" w:sz="0" w:space="0" w:color="auto"/>
            <w:bottom w:val="none" w:sz="0" w:space="0" w:color="auto"/>
            <w:right w:val="none" w:sz="0" w:space="0" w:color="auto"/>
          </w:divBdr>
        </w:div>
        <w:div w:id="340938015">
          <w:marLeft w:val="0"/>
          <w:marRight w:val="0"/>
          <w:marTop w:val="0"/>
          <w:marBottom w:val="0"/>
          <w:divBdr>
            <w:top w:val="none" w:sz="0" w:space="0" w:color="auto"/>
            <w:left w:val="none" w:sz="0" w:space="0" w:color="auto"/>
            <w:bottom w:val="none" w:sz="0" w:space="0" w:color="auto"/>
            <w:right w:val="none" w:sz="0" w:space="0" w:color="auto"/>
          </w:divBdr>
        </w:div>
        <w:div w:id="1338733956">
          <w:marLeft w:val="0"/>
          <w:marRight w:val="0"/>
          <w:marTop w:val="0"/>
          <w:marBottom w:val="0"/>
          <w:divBdr>
            <w:top w:val="none" w:sz="0" w:space="0" w:color="auto"/>
            <w:left w:val="none" w:sz="0" w:space="0" w:color="auto"/>
            <w:bottom w:val="none" w:sz="0" w:space="0" w:color="auto"/>
            <w:right w:val="none" w:sz="0" w:space="0" w:color="auto"/>
          </w:divBdr>
        </w:div>
        <w:div w:id="1966039931">
          <w:marLeft w:val="0"/>
          <w:marRight w:val="0"/>
          <w:marTop w:val="0"/>
          <w:marBottom w:val="0"/>
          <w:divBdr>
            <w:top w:val="none" w:sz="0" w:space="0" w:color="auto"/>
            <w:left w:val="none" w:sz="0" w:space="0" w:color="auto"/>
            <w:bottom w:val="none" w:sz="0" w:space="0" w:color="auto"/>
            <w:right w:val="none" w:sz="0" w:space="0" w:color="auto"/>
          </w:divBdr>
        </w:div>
        <w:div w:id="234357873">
          <w:marLeft w:val="0"/>
          <w:marRight w:val="0"/>
          <w:marTop w:val="0"/>
          <w:marBottom w:val="0"/>
          <w:divBdr>
            <w:top w:val="none" w:sz="0" w:space="0" w:color="auto"/>
            <w:left w:val="none" w:sz="0" w:space="0" w:color="auto"/>
            <w:bottom w:val="none" w:sz="0" w:space="0" w:color="auto"/>
            <w:right w:val="none" w:sz="0" w:space="0" w:color="auto"/>
          </w:divBdr>
        </w:div>
      </w:divsChild>
    </w:div>
    <w:div w:id="1943873415">
      <w:bodyDiv w:val="1"/>
      <w:marLeft w:val="0"/>
      <w:marRight w:val="0"/>
      <w:marTop w:val="0"/>
      <w:marBottom w:val="0"/>
      <w:divBdr>
        <w:top w:val="none" w:sz="0" w:space="0" w:color="auto"/>
        <w:left w:val="none" w:sz="0" w:space="0" w:color="auto"/>
        <w:bottom w:val="none" w:sz="0" w:space="0" w:color="auto"/>
        <w:right w:val="none" w:sz="0" w:space="0" w:color="auto"/>
      </w:divBdr>
    </w:div>
    <w:div w:id="1952541884">
      <w:bodyDiv w:val="1"/>
      <w:marLeft w:val="0"/>
      <w:marRight w:val="0"/>
      <w:marTop w:val="0"/>
      <w:marBottom w:val="0"/>
      <w:divBdr>
        <w:top w:val="none" w:sz="0" w:space="0" w:color="auto"/>
        <w:left w:val="none" w:sz="0" w:space="0" w:color="auto"/>
        <w:bottom w:val="none" w:sz="0" w:space="0" w:color="auto"/>
        <w:right w:val="none" w:sz="0" w:space="0" w:color="auto"/>
      </w:divBdr>
      <w:divsChild>
        <w:div w:id="1441102544">
          <w:marLeft w:val="360"/>
          <w:marRight w:val="0"/>
          <w:marTop w:val="200"/>
          <w:marBottom w:val="0"/>
          <w:divBdr>
            <w:top w:val="none" w:sz="0" w:space="0" w:color="auto"/>
            <w:left w:val="none" w:sz="0" w:space="0" w:color="auto"/>
            <w:bottom w:val="none" w:sz="0" w:space="0" w:color="auto"/>
            <w:right w:val="none" w:sz="0" w:space="0" w:color="auto"/>
          </w:divBdr>
        </w:div>
        <w:div w:id="2113892653">
          <w:marLeft w:val="360"/>
          <w:marRight w:val="0"/>
          <w:marTop w:val="200"/>
          <w:marBottom w:val="0"/>
          <w:divBdr>
            <w:top w:val="none" w:sz="0" w:space="0" w:color="auto"/>
            <w:left w:val="none" w:sz="0" w:space="0" w:color="auto"/>
            <w:bottom w:val="none" w:sz="0" w:space="0" w:color="auto"/>
            <w:right w:val="none" w:sz="0" w:space="0" w:color="auto"/>
          </w:divBdr>
        </w:div>
      </w:divsChild>
    </w:div>
    <w:div w:id="1970547572">
      <w:bodyDiv w:val="1"/>
      <w:marLeft w:val="0"/>
      <w:marRight w:val="0"/>
      <w:marTop w:val="0"/>
      <w:marBottom w:val="0"/>
      <w:divBdr>
        <w:top w:val="none" w:sz="0" w:space="0" w:color="auto"/>
        <w:left w:val="none" w:sz="0" w:space="0" w:color="auto"/>
        <w:bottom w:val="none" w:sz="0" w:space="0" w:color="auto"/>
        <w:right w:val="none" w:sz="0" w:space="0" w:color="auto"/>
      </w:divBdr>
    </w:div>
    <w:div w:id="1980961753">
      <w:bodyDiv w:val="1"/>
      <w:marLeft w:val="0"/>
      <w:marRight w:val="0"/>
      <w:marTop w:val="0"/>
      <w:marBottom w:val="0"/>
      <w:divBdr>
        <w:top w:val="none" w:sz="0" w:space="0" w:color="auto"/>
        <w:left w:val="none" w:sz="0" w:space="0" w:color="auto"/>
        <w:bottom w:val="none" w:sz="0" w:space="0" w:color="auto"/>
        <w:right w:val="none" w:sz="0" w:space="0" w:color="auto"/>
      </w:divBdr>
    </w:div>
    <w:div w:id="2082749586">
      <w:bodyDiv w:val="1"/>
      <w:marLeft w:val="0"/>
      <w:marRight w:val="0"/>
      <w:marTop w:val="0"/>
      <w:marBottom w:val="0"/>
      <w:divBdr>
        <w:top w:val="none" w:sz="0" w:space="0" w:color="auto"/>
        <w:left w:val="none" w:sz="0" w:space="0" w:color="auto"/>
        <w:bottom w:val="none" w:sz="0" w:space="0" w:color="auto"/>
        <w:right w:val="none" w:sz="0" w:space="0" w:color="auto"/>
      </w:divBdr>
    </w:div>
    <w:div w:id="2121485950">
      <w:bodyDiv w:val="1"/>
      <w:marLeft w:val="0"/>
      <w:marRight w:val="0"/>
      <w:marTop w:val="0"/>
      <w:marBottom w:val="0"/>
      <w:divBdr>
        <w:top w:val="none" w:sz="0" w:space="0" w:color="auto"/>
        <w:left w:val="none" w:sz="0" w:space="0" w:color="auto"/>
        <w:bottom w:val="none" w:sz="0" w:space="0" w:color="auto"/>
        <w:right w:val="none" w:sz="0" w:space="0" w:color="auto"/>
      </w:divBdr>
    </w:div>
    <w:div w:id="2136370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sv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svg"/><Relationship Id="rId33" Type="http://schemas.openxmlformats.org/officeDocument/2006/relationships/image" Target="media/image23.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sv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_rels/footer2.xml.rels><?xml version="1.0" encoding="UTF-8" standalone="yes"?>
<Relationships xmlns="http://schemas.openxmlformats.org/package/2006/relationships"><Relationship Id="rId1"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32054F02AA4E4B85C531D03CECC3B0" ma:contentTypeVersion="7" ma:contentTypeDescription="Create a new document." ma:contentTypeScope="" ma:versionID="d7ea41cc145f7ff72225721552a2c6c4">
  <xsd:schema xmlns:xsd="http://www.w3.org/2001/XMLSchema" xmlns:xs="http://www.w3.org/2001/XMLSchema" xmlns:p="http://schemas.microsoft.com/office/2006/metadata/properties" xmlns:ns3="4e3e9135-41e7-4c54-bf40-ce5b775512fa" xmlns:ns4="2b4cb83a-f68f-4681-8f43-090880bf4943" targetNamespace="http://schemas.microsoft.com/office/2006/metadata/properties" ma:root="true" ma:fieldsID="50ae1b2f03ff503a19f80573a9eaf2f9" ns3:_="" ns4:_="">
    <xsd:import namespace="4e3e9135-41e7-4c54-bf40-ce5b775512fa"/>
    <xsd:import namespace="2b4cb83a-f68f-4681-8f43-090880bf494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3e9135-41e7-4c54-bf40-ce5b775512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4cb83a-f68f-4681-8f43-090880bf494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7145B0-3D5C-4F1E-84C9-AA03BC1B46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3e9135-41e7-4c54-bf40-ce5b775512fa"/>
    <ds:schemaRef ds:uri="2b4cb83a-f68f-4681-8f43-090880bf4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1A2D0E-B153-4C8E-B725-94C6923DA1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BF90C9-F2EA-48A4-B219-018D3B661FE1}">
  <ds:schemaRefs>
    <ds:schemaRef ds:uri="http://schemas.openxmlformats.org/officeDocument/2006/bibliography"/>
  </ds:schemaRefs>
</ds:datastoreItem>
</file>

<file path=customXml/itemProps4.xml><?xml version="1.0" encoding="utf-8"?>
<ds:datastoreItem xmlns:ds="http://schemas.openxmlformats.org/officeDocument/2006/customXml" ds:itemID="{9B14ACE9-CBBE-4C10-9364-35D9CDF5F8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CUSP HAI Word template FINAL 10-12-16</Template>
  <TotalTime>25</TotalTime>
  <Pages>12</Pages>
  <Words>1726</Words>
  <Characters>9839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Should Your Practice Focus on Improving Antibiotic Prescribing? – Facilitator Guide</dc:title>
  <dc:creator>"Agency for Healthcare Research and Quality (AHRQ)"</dc:creator>
  <cp:keywords>antibiotics</cp:keywords>
  <cp:lastModifiedBy>Heidenrich, Christine (AHRQ/OC) (CTR)</cp:lastModifiedBy>
  <cp:revision>8</cp:revision>
  <cp:lastPrinted>2017-04-11T14:23:00Z</cp:lastPrinted>
  <dcterms:created xsi:type="dcterms:W3CDTF">2022-08-12T21:56:00Z</dcterms:created>
  <dcterms:modified xsi:type="dcterms:W3CDTF">2022-08-27T14:08:00Z</dcterms:modified>
  <cp:category>antibiotic stewardship; healthcare associated infections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0x0101002932054F02AA4E4B85C531D03CECC3B0</vt:lpwstr>
  </property>
</Properties>
</file>