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993C" w14:textId="7580FC9C" w:rsidR="00405F55" w:rsidRPr="00405F55" w:rsidRDefault="00201DCC" w:rsidP="00405F55">
      <w:pPr>
        <w:pStyle w:val="ListParagraph"/>
        <w:ind w:left="144" w:right="-144" w:hanging="774"/>
        <w:jc w:val="both"/>
        <w:rPr>
          <w:sz w:val="18"/>
          <w:szCs w:val="18"/>
          <w:lang w:val="es-ES"/>
        </w:rPr>
      </w:pPr>
      <w:bookmarkStart w:id="0" w:name="OLE_LINK6"/>
      <w:r>
        <w:rPr>
          <w:noProof/>
          <w:lang w:val="es-ES"/>
        </w:rPr>
        <w:drawing>
          <wp:inline distT="0" distB="0" distL="0" distR="0" wp14:anchorId="1F11A52C" wp14:editId="3A90D6FA">
            <wp:extent cx="7041521" cy="7832035"/>
            <wp:effectExtent l="0" t="0" r="6985" b="0"/>
            <wp:docPr id="3" name="Picture 3" descr="Texto:&#10;¿Qué es el resfriado común?&#10;•El resfriado común también se conoce como infección viral aguda de las vías respiratorias superiores. &#10;•Los virus ocasionan resfriados pero las bacterias no.&#10;•Los resfriados pueden hacerle sientir mal de varias formas. Pueden ocasionar lagrimeo en los ojos, congestión o goteo nasal, estornudos, irritación o dolor de garganta, fiebre, dolor muscular y tos. También pueden hacer que se sienta muy cansado (o fatigado). &#10;•Los virus de los resfriados se transmiten de tres formas: por el aire, mediante el contacto con personas que tienen un resfriado y con superficies que han sido tocadas por alguien con un resfriado. &#10;•Después de haber contraído un virus de resfriado, generalmente pueden pasar hasta 3 días antes de empezar a sentirse enfermo. &#10;•Puede evitar transmitir resfriados si:&#10;-Se lava las manos con frecuencia &#10;-Evita estar en contacto cercano con personas enfermas&#10;-Cubre su tos o estornudo con un pañuelo de papel o con el codo &#10;-Usa una mascarilla si está enfermo y cerca de otras personas&#10; &#10;¿Qué debo hacer para mejorarme?&#10;•No se pueden tratar los virus del resfriado directamente, pero se pueden tratar los síntomas. Pregúntele al personal de atención médica qué debe hacer. Es posible que le recomienden:&#10;-Para aliviar el dolor de garganta: hacer gárgaras con agua, usar pastillas para la tos o ingerir miel (no debe dar miel a niños menores de 1 año).&#10;-Descansar mucho, tomar mucha agua u otros líquidos y no fumar. &#10;•Los antibióticos no ayudan a curar los resfriados. Los antibióticos solamente matan bacterias y las bacterias no ocasionan los resfriados. Si usa antibióticos para tratar los virus, no se sentirá mejor y estos pueden hacer más daño que bien. Seguirá sintiéndose enfermo y el antibiótico puede provocarle salpullido en la piel, diarrea o una infección por cándida. &#10;&#10;¿Cuándo me sentiré mejor?&#10;•La mayoría de los resfriados duran 1 o 2 semanas, pero algunas personas quedan con tos por más tiempo. &#10;•Aunque es posible que no se sienta bien, el resfriado común casi nunca ocasiona una enfermedad grave.&#10;&#10;Comuníquese con el personal de atención médica si:&#10;•No mejora después de 10 días.&#10;•Empieza a tener fiebre alta (más de 102° F), dificultad para respirar o tragar, falta de aliento, dolor en el pecho, sangre en el esputo, confusión, dolor de cabeza intenso, dolor intenso en la cara o frente, cansancio o fatiga intensa o salpullido.&#10;&#10;El propósito de este documento es proporcionar información relacionada con la salud para que esté mejor informado. No sustituye la consulta de su médico y no debe basarse en este documento para el tratamiento de condiciones médicas específ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o:&#10;¿Qué es el resfriado común?&#10;•El resfriado común también se conoce como infección viral aguda de las vías respiratorias superiores. &#10;•Los virus ocasionan resfriados pero las bacterias no.&#10;•Los resfriados pueden hacerle sientir mal de varias formas. Pueden ocasionar lagrimeo en los ojos, congestión o goteo nasal, estornudos, irritación o dolor de garganta, fiebre, dolor muscular y tos. También pueden hacer que se sienta muy cansado (o fatigado). &#10;•Los virus de los resfriados se transmiten de tres formas: por el aire, mediante el contacto con personas que tienen un resfriado y con superficies que han sido tocadas por alguien con un resfriado. &#10;•Después de haber contraído un virus de resfriado, generalmente pueden pasar hasta 3 días antes de empezar a sentirse enfermo. &#10;•Puede evitar transmitir resfriados si:&#10;-Se lava las manos con frecuencia &#10;-Evita estar en contacto cercano con personas enfermas&#10;-Cubre su tos o estornudo con un pañuelo de papel o con el codo &#10;-Usa una mascarilla si está enfermo y cerca de otras personas&#10; &#10;¿Qué debo hacer para mejorarme?&#10;•No se pueden tratar los virus del resfriado directamente, pero se pueden tratar los síntomas. Pregúntele al personal de atención médica qué debe hacer. Es posible que le recomienden:&#10;-Para aliviar el dolor de garganta: hacer gárgaras con agua, usar pastillas para la tos o ingerir miel (no debe dar miel a niños menores de 1 año).&#10;-Descansar mucho, tomar mucha agua u otros líquidos y no fumar. &#10;•Los antibióticos no ayudan a curar los resfriados. Los antibióticos solamente matan bacterias y las bacterias no ocasionan los resfriados. Si usa antibióticos para tratar los virus, no se sentirá mejor y estos pueden hacer más daño que bien. Seguirá sintiéndose enfermo y el antibiótico puede provocarle salpullido en la piel, diarrea o una infección por cándida. &#10;&#10;¿Cuándo me sentiré mejor?&#10;•La mayoría de los resfriados duran 1 o 2 semanas, pero algunas personas quedan con tos por más tiempo. &#10;•Aunque es posible que no se sienta bien, el resfriado común casi nunca ocasiona una enfermedad grave.&#10;&#10;Comuníquese con el personal de atención médica si:&#10;•No mejora después de 10 días.&#10;•Empieza a tener fiebre alta (más de 102° F), dificultad para respirar o tragar, falta de aliento, dolor en el pecho, sangre en el esputo, confusión, dolor de cabeza intenso, dolor intenso en la cara o frente, cansancio o fatiga intensa o salpullido.&#10;&#10;El propósito de este documento es proporcionar información relacionada con la salud para que esté mejor informado. No sustituye la consulta de su médico y no debe basarse en este documento para el tratamiento de condiciones médicas específica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819" cy="785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9A0E" w14:textId="79190255" w:rsidR="00F65DED" w:rsidRDefault="00F65DED" w:rsidP="00F65DED">
      <w:pPr>
        <w:ind w:right="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Directions for Adding Your Logo to Your Document</w:t>
      </w:r>
    </w:p>
    <w:p w14:paraId="3743E66D" w14:textId="77777777" w:rsidR="00F65DED" w:rsidRDefault="00F65DED" w:rsidP="00F65DED">
      <w:pPr>
        <w:ind w:left="0" w:right="0" w:firstLine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If you chose to add a logo to this document, you can place it in the footer, below the article development content.</w:t>
      </w:r>
    </w:p>
    <w:p w14:paraId="42EBA72F" w14:textId="77777777" w:rsidR="00F65DED" w:rsidRDefault="00F65DED" w:rsidP="00F65DED">
      <w:pPr>
        <w:ind w:left="0" w:right="0" w:firstLine="0"/>
        <w:rPr>
          <w:rFonts w:asciiTheme="minorHAnsi" w:eastAsiaTheme="minorHAnsi" w:hAnsiTheme="minorHAnsi" w:cstheme="minorHAnsi"/>
        </w:rPr>
      </w:pPr>
    </w:p>
    <w:p w14:paraId="657989C4" w14:textId="77777777" w:rsidR="00F65DED" w:rsidRDefault="00F65DED" w:rsidP="00F65DED">
      <w:pPr>
        <w:ind w:left="0" w:right="0" w:firstLine="0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Steps:</w:t>
      </w:r>
    </w:p>
    <w:p w14:paraId="02A7204A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Open the footer section (either double click in the footer section of the document or go to the “Insert” tab→ select the drop-down menu for “Footer” → and click on “Edit Footer”).</w:t>
      </w:r>
    </w:p>
    <w:p w14:paraId="608E6290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Make sure your cursor is below the bottom line (or wherever you want your logo).</w:t>
      </w:r>
    </w:p>
    <w:p w14:paraId="51682A8C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Go to the “Insert” tab.</w:t>
      </w:r>
    </w:p>
    <w:p w14:paraId="24350D7C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Click on “Pictures” from the “Insert” tab.</w:t>
      </w:r>
    </w:p>
    <w:p w14:paraId="2253129C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 window will pop up so you can search your computer for the logo. Select your logo (.jpg or .png format) and click the insert button.</w:t>
      </w:r>
    </w:p>
    <w:p w14:paraId="67FDA5DD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Your logo will appear in your footer. If you are happy with the placement, skip step 7.</w:t>
      </w:r>
    </w:p>
    <w:p w14:paraId="08D0FC29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eastAsia="Calibri"/>
        </w:rPr>
      </w:pPr>
      <w:r>
        <w:rPr>
          <w:rFonts w:asciiTheme="minorHAnsi" w:eastAsia="Calibri" w:hAnsiTheme="minorHAnsi" w:cstheme="minorHAnsi"/>
        </w:rPr>
        <w:t xml:space="preserve">** If you want to move the logo image around, click on the logo→ go to the </w:t>
      </w:r>
      <w:r>
        <w:rPr>
          <w:rFonts w:asciiTheme="minorHAnsi" w:eastAsia="Calibri" w:hAnsiTheme="minorHAnsi" w:cstheme="minorHAnsi"/>
        </w:rPr>
        <w:br/>
        <w:t>“Format” tab→ click on the “Wrap Text” drop-down menu→ and select “In front of text.” This formatting will allow you to move the logo freely around the screen.</w:t>
      </w:r>
    </w:p>
    <w:p w14:paraId="54666172" w14:textId="77777777" w:rsidR="00F65DED" w:rsidRDefault="00F65DED" w:rsidP="00F65DED">
      <w:pPr>
        <w:numPr>
          <w:ilvl w:val="0"/>
          <w:numId w:val="15"/>
        </w:numPr>
        <w:spacing w:after="240"/>
        <w:ind w:left="720" w:right="166" w:hanging="450"/>
        <w:rPr>
          <w:rFonts w:eastAsia="Calibri"/>
        </w:rPr>
      </w:pPr>
      <w:r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tab→ and click the “Close header and footer” button).</w:t>
      </w:r>
    </w:p>
    <w:bookmarkEnd w:id="0"/>
    <w:p w14:paraId="56F7BCB6" w14:textId="68FFDBF3" w:rsidR="0334F868" w:rsidRDefault="0334F868" w:rsidP="0040454C">
      <w:pPr>
        <w:spacing w:after="160" w:line="360" w:lineRule="auto"/>
        <w:ind w:left="806" w:right="0" w:hanging="446"/>
        <w:rPr>
          <w:rFonts w:eastAsia="Calibri"/>
          <w:noProof/>
        </w:rPr>
      </w:pPr>
    </w:p>
    <w:p w14:paraId="033CF296" w14:textId="17BE9B9E" w:rsidR="009C4AAC" w:rsidRPr="00405F55" w:rsidRDefault="00405F55" w:rsidP="00405F55">
      <w:pPr>
        <w:spacing w:before="3000" w:line="240" w:lineRule="auto"/>
        <w:ind w:left="0" w:firstLine="0"/>
        <w:jc w:val="right"/>
        <w:rPr>
          <w:rFonts w:asciiTheme="minorHAnsi" w:eastAsia="Calibri" w:hAnsiTheme="minorHAnsi"/>
        </w:rPr>
      </w:pPr>
      <w:r w:rsidRPr="00405F55">
        <w:rPr>
          <w:rFonts w:asciiTheme="minorHAnsi" w:eastAsia="Calibri" w:hAnsiTheme="minorHAnsi"/>
        </w:rPr>
        <w:t>AHRQ Pub. No. 17(22)-0030</w:t>
      </w:r>
    </w:p>
    <w:p w14:paraId="0664BCB1" w14:textId="06D4F3DE" w:rsidR="00405F55" w:rsidRPr="00405F55" w:rsidRDefault="00405F55" w:rsidP="00405F55">
      <w:pPr>
        <w:ind w:left="0" w:firstLine="0"/>
        <w:jc w:val="right"/>
        <w:rPr>
          <w:rFonts w:asciiTheme="minorHAnsi" w:eastAsia="Calibri" w:hAnsiTheme="minorHAnsi"/>
        </w:rPr>
      </w:pPr>
      <w:r w:rsidRPr="00405F55">
        <w:rPr>
          <w:rFonts w:asciiTheme="minorHAnsi" w:eastAsia="Calibri" w:hAnsiTheme="minorHAnsi"/>
        </w:rPr>
        <w:t>September 2022</w:t>
      </w:r>
    </w:p>
    <w:sectPr w:rsidR="00405F55" w:rsidRPr="00405F55" w:rsidSect="0031054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0" w:right="1440" w:bottom="54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37AF" w14:textId="77777777" w:rsidR="0056293F" w:rsidRDefault="0056293F" w:rsidP="004E2C34">
      <w:r>
        <w:separator/>
      </w:r>
    </w:p>
  </w:endnote>
  <w:endnote w:type="continuationSeparator" w:id="0">
    <w:p w14:paraId="50AA6E10" w14:textId="77777777" w:rsidR="0056293F" w:rsidRDefault="0056293F" w:rsidP="004E2C34">
      <w:r>
        <w:continuationSeparator/>
      </w:r>
    </w:p>
  </w:endnote>
  <w:endnote w:type="continuationNotice" w:id="1">
    <w:p w14:paraId="6CA309C3" w14:textId="77777777" w:rsidR="0056293F" w:rsidRDefault="005629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3885" w14:textId="47FCD7AB" w:rsidR="000060D9" w:rsidRDefault="00405F55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31" behindDoc="0" locked="0" layoutInCell="1" allowOverlap="1" wp14:anchorId="47F7BA0F" wp14:editId="58A6F4DE">
              <wp:simplePos x="0" y="0"/>
              <wp:positionH relativeFrom="column">
                <wp:posOffset>5191125</wp:posOffset>
              </wp:positionH>
              <wp:positionV relativeFrom="paragraph">
                <wp:posOffset>137160</wp:posOffset>
              </wp:positionV>
              <wp:extent cx="1383665" cy="48387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483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D45E" w14:textId="65A20DFB" w:rsidR="001B48B4" w:rsidRPr="00405F55" w:rsidRDefault="001B48B4" w:rsidP="005C790E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05F5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El resfriado común</w:t>
                          </w:r>
                        </w:p>
                        <w:p w14:paraId="26B61AA7" w14:textId="14FF429C" w:rsidR="001B48B4" w:rsidRPr="00405F55" w:rsidRDefault="001B48B4" w:rsidP="005C790E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405F5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  <w:r w:rsidRPr="00405F55" w:rsidDel="00E13E6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05F5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7BA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8.75pt;margin-top:10.8pt;width:108.95pt;height:38.1pt;z-index:2516746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4XCgIAAPMDAAAOAAAAZHJzL2Uyb0RvYy54bWysU9tu2zAMfR+wfxD0vjj3pkacomvXYUB3&#10;Adp9ACPLsTBJ1CQldvb1o+Q0Dba3YX4QRJM85Dmk1je90ewgfVBoKz4ZjTmTVmCt7K7i358f3q04&#10;CxFsDRqtrPhRBn6zeftm3blSTrFFXUvPCMSGsnMVb2N0ZVEE0UoDYYROWnI26A1EMv2uqD10hG50&#10;MR2Pl0WHvnYehQyB/t4PTr7J+E0jRfzaNEFGpitOvcV8+nxu01ls1lDuPLhWiVMb8A9dGFCWip6h&#10;7iEC23v1F5RRwmPAJo4EmgKbRgmZORCbyfgPNk8tOJm5kDjBnWUK/w9WfDl880zVNLspZxYMzehZ&#10;9pG9x55NkzydCyVFPTmKiz39ptBMNbhHFD8Cs3jXgt3JW++xayXU1N4kZRYXqQNOSCDb7jPWVAb2&#10;ETNQ33iTtCM1GKHTmI7n0aRWRCo5W82WywVngnzz1Wx1lWdXQPmS7XyIHyUali4V9zT6jA6HxxBT&#10;N1C+hKRiFh+U1nn82rKu4teL6SInXHiMirSdWpmKr8bpG/Ylkfxg65wcQenhTgW0PbFORAfKsd/2&#10;FJik2GJ9JP4ehy2kV0OXFv0vzjrawIqHn3vwkjP9yZKG15P5PK1sNuaLqykZ/tKzvfSAFQRV8cjZ&#10;cL2Lec0HrrekdaOyDK+dnHqlzcrqnF5BWt1LO0e9vtXNbwAAAP//AwBQSwMEFAAGAAgAAAAhAGT5&#10;tH3fAAAACgEAAA8AAABkcnMvZG93bnJldi54bWxMj8FOwzAQRO9I/IO1SNyondK0acimQiCuIAqt&#10;xM2Nt0lEvI5itwl/j3uC42qeZt4Wm8l24kyDbx0jJDMFgrhypuUa4fPj5S4D4YNmozvHhPBDHjbl&#10;9VWhc+NGfqfzNtQilrDPNUITQp9L6auGrPYz1xPH7OgGq0M8h1qaQY+x3HZyrtRSWt1yXGh0T08N&#10;Vd/bk0XYvR6/9gv1Vj/btB/dpCTbtUS8vZkeH0AEmsIfDBf9qA5ldDq4ExsvOoQsWaURRZgnSxAX&#10;QN2nCxAHhPUqA1kW8v8L5S8AAAD//wMAUEsBAi0AFAAGAAgAAAAhALaDOJL+AAAA4QEAABMAAAAA&#10;AAAAAAAAAAAAAAAAAFtDb250ZW50X1R5cGVzXS54bWxQSwECLQAUAAYACAAAACEAOP0h/9YAAACU&#10;AQAACwAAAAAAAAAAAAAAAAAvAQAAX3JlbHMvLnJlbHNQSwECLQAUAAYACAAAACEAFD3+FwoCAADz&#10;AwAADgAAAAAAAAAAAAAAAAAuAgAAZHJzL2Uyb0RvYy54bWxQSwECLQAUAAYACAAAACEAZPm0fd8A&#10;AAAKAQAADwAAAAAAAAAAAAAAAABkBAAAZHJzL2Rvd25yZXYueG1sUEsFBgAAAAAEAAQA8wAAAHAF&#10;AAAAAA==&#10;" filled="f" stroked="f">
              <v:textbox>
                <w:txbxContent>
                  <w:p w14:paraId="71CED45E" w14:textId="65A20DFB" w:rsidR="001B48B4" w:rsidRPr="00405F55" w:rsidRDefault="001B48B4" w:rsidP="005C790E">
                    <w:pPr>
                      <w:ind w:left="0" w:firstLine="0"/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405F5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El resfriado común</w:t>
                    </w:r>
                  </w:p>
                  <w:p w14:paraId="26B61AA7" w14:textId="14FF429C" w:rsidR="001B48B4" w:rsidRPr="00405F55" w:rsidRDefault="001B48B4" w:rsidP="005C790E">
                    <w:pPr>
                      <w:ind w:left="0" w:firstLine="0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405F5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  <w:r w:rsidRPr="00405F55" w:rsidDel="00E13E62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405F5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3BD3">
      <w:rPr>
        <w:noProof/>
      </w:rPr>
      <mc:AlternateContent>
        <mc:Choice Requires="wps">
          <w:drawing>
            <wp:anchor distT="45720" distB="45720" distL="114300" distR="114300" simplePos="0" relativeHeight="251672583" behindDoc="0" locked="0" layoutInCell="1" allowOverlap="1" wp14:anchorId="058D079D" wp14:editId="49EA8D78">
              <wp:simplePos x="0" y="0"/>
              <wp:positionH relativeFrom="margin">
                <wp:posOffset>-438150</wp:posOffset>
              </wp:positionH>
              <wp:positionV relativeFrom="paragraph">
                <wp:posOffset>89535</wp:posOffset>
              </wp:positionV>
              <wp:extent cx="490855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B683D" w14:textId="1FAB07C8" w:rsidR="001B48B4" w:rsidRPr="00405F55" w:rsidRDefault="001B48B4" w:rsidP="001B48B4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05F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405F55" w:rsidDel="00E13E6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8D079D" id="_x0000_s1027" type="#_x0000_t202" style="position:absolute;left:0;text-align:left;margin-left:-34.5pt;margin-top:7.05pt;width:386.5pt;height:110.6pt;z-index:25167258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sZDwIAAPsDAAAOAAAAZHJzL2Uyb0RvYy54bWysU9uO2yAQfa/Uf0C8N7YjZ5tYcVbb3aaq&#10;tL1Iu/0AjHGMCgwFEjv9+g44SaPdt6o8IGBmzsw5M6xvR63IQTgvwdS0mOWUCMOhlWZX0x/P23dL&#10;SnxgpmUKjKjpUXh6u3n7Zj3YSsyhB9UKRxDE+GqwNe1DsFWWed4LzfwMrDBo7MBpFvDqdlnr2IDo&#10;WmXzPL/JBnCtdcCF9/j6MBnpJuF3neDhW9d5EYiqKdYW0u7S3sQ926xZtXPM9pKfymD/UIVm0mDS&#10;C9QDC4zsnXwFpSV34KELMw46g66TXCQOyKbIX7B56pkViQuK4+1FJv//YPnXw3dHZIu9KygxTGOP&#10;nsUYyAcYyTzKM1hfodeTRb8w4jO6JqrePgL/6YmB+56ZnbhzDoZesBbLK2JkdhU64fgI0gxfoMU0&#10;bB8gAY2d01E7VIMgOrbpeGlNLIXjY7nKl4sFmjjaijIvb+apeRmrzuHW+fBJgCbxUFOHvU/w7PDo&#10;QyyHVWeXmM3AViqV+q8MGWq6WswXKeDKomXA8VRS13SZxzUNTGT50bQpODCppjMmUOZEOzKdOIex&#10;GSeBz2o20B5RBwfTNOLvwUMP7jclA05iTf2vPXOCEvXZoJaroizj6KZLuXiPxIm7tjTXFmY4QtU0&#10;UDId70Ma90jZ2zvUfCuTGrE5UyWnknHCkkin3xBH+PqevP7+2c0fAAAA//8DAFBLAwQUAAYACAAA&#10;ACEA/dR1Tt8AAAAKAQAADwAAAGRycy9kb3ducmV2LnhtbEyPzU7DMBCE70i8g7VI3Fq7aWlpiFNV&#10;qC1HoEQ9u/GSRMQ/st00vD3LCY47M5r9ptiMpmcDhtg5K2E2FcDQ1k53tpFQfewnj8BiUlar3lmU&#10;8I0RNuXtTaFy7a72HYdjahiV2JgrCW1KPuc81i0aFafOoyXv0wWjEp2h4TqoK5WbnmdCLLlRnaUP&#10;rfL43GL9dbwYCT75w+olvL5td/tBVKdDlXXNTsr7u3H7BCzhmP7C8ItP6FAS09ldrI6slzBZrmlL&#10;ImMxA0aBlViQcJaQzR/mwMuC/59Q/gAAAP//AwBQSwECLQAUAAYACAAAACEAtoM4kv4AAADhAQAA&#10;EwAAAAAAAAAAAAAAAAAAAAAAW0NvbnRlbnRfVHlwZXNdLnhtbFBLAQItABQABgAIAAAAIQA4/SH/&#10;1gAAAJQBAAALAAAAAAAAAAAAAAAAAC8BAABfcmVscy8ucmVsc1BLAQItABQABgAIAAAAIQDAMisZ&#10;DwIAAPsDAAAOAAAAAAAAAAAAAAAAAC4CAABkcnMvZTJvRG9jLnhtbFBLAQItABQABgAIAAAAIQD9&#10;1HVO3wAAAAoBAAAPAAAAAAAAAAAAAAAAAGkEAABkcnMvZG93bnJldi54bWxQSwUGAAAAAAQABADz&#10;AAAAdQUAAAAA&#10;" filled="f" stroked="f">
              <v:textbox style="mso-fit-shape-to-text:t">
                <w:txbxContent>
                  <w:p w14:paraId="0E6B683D" w14:textId="1FAB07C8" w:rsidR="001B48B4" w:rsidRPr="00405F55" w:rsidRDefault="001B48B4" w:rsidP="001B48B4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05F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405F55" w:rsidDel="00E13E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00653" w:rsidRPr="00D70526">
      <w:rPr>
        <w:noProof/>
      </w:rPr>
      <w:drawing>
        <wp:anchor distT="0" distB="0" distL="114300" distR="114300" simplePos="0" relativeHeight="251658245" behindDoc="1" locked="0" layoutInCell="1" allowOverlap="1" wp14:anchorId="08EBBE0D" wp14:editId="56E6BA49">
          <wp:simplePos x="0" y="0"/>
          <wp:positionH relativeFrom="page">
            <wp:posOffset>4467556</wp:posOffset>
          </wp:positionH>
          <wp:positionV relativeFrom="bottomMargin">
            <wp:posOffset>7620</wp:posOffset>
          </wp:positionV>
          <wp:extent cx="3063240" cy="502920"/>
          <wp:effectExtent l="0" t="0" r="3810" b="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3099" w14:textId="0F4DCC75" w:rsidR="00B03F83" w:rsidRPr="00405F55" w:rsidRDefault="00405F55" w:rsidP="00405F55">
    <w:pPr>
      <w:ind w:left="0" w:firstLine="0"/>
      <w:jc w:val="right"/>
      <w:rPr>
        <w:sz w:val="18"/>
        <w:szCs w:val="18"/>
      </w:rPr>
    </w:pPr>
    <w:r w:rsidRPr="00405F55">
      <w:rPr>
        <w:sz w:val="18"/>
        <w:szCs w:val="18"/>
      </w:rPr>
      <w:t>AHRQ Pub. No. 17(22)-0030 | September 2022</w:t>
    </w:r>
  </w:p>
  <w:p w14:paraId="183E4C02" w14:textId="44B8C62C" w:rsidR="003973BA" w:rsidRPr="006E57EC" w:rsidRDefault="00405F55" w:rsidP="00B03F83">
    <w:pPr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91" behindDoc="0" locked="0" layoutInCell="1" allowOverlap="1" wp14:anchorId="4AEE9B1C" wp14:editId="32BAEA41">
              <wp:simplePos x="0" y="0"/>
              <wp:positionH relativeFrom="column">
                <wp:posOffset>5318125</wp:posOffset>
              </wp:positionH>
              <wp:positionV relativeFrom="paragraph">
                <wp:posOffset>113665</wp:posOffset>
              </wp:positionV>
              <wp:extent cx="1619250" cy="48387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83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9E643B" w14:textId="391BDDC5" w:rsidR="00D03E78" w:rsidRPr="00405F55" w:rsidRDefault="00EE3BD3" w:rsidP="005C790E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05F5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El resfriado</w:t>
                          </w:r>
                          <w:r w:rsidR="006325C6" w:rsidRPr="00405F5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común</w:t>
                          </w:r>
                        </w:p>
                        <w:p w14:paraId="7E575BEA" w14:textId="7D179B37" w:rsidR="00F75BC3" w:rsidRPr="00405F55" w:rsidRDefault="00D03E78" w:rsidP="005C790E">
                          <w:pPr>
                            <w:ind w:left="0" w:firstLine="0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405F5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E9B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8.75pt;margin-top:8.95pt;width:127.5pt;height:38.1pt;z-index:251664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NsDgIAAPkDAAAOAAAAZHJzL2Uyb0RvYy54bWysU9tu2zAMfR+wfxD0vjhxkzQxohRduw4D&#10;ugvQ7gMUWY6FSaImKbGzry8lJ2nQvQ3zgyCa5CHPIbW66Y0me+mDAsvoZDSmRFoBtbJbRn8+P3xY&#10;UBIitzXXYCWjBxnozfr9u1XnKllCC7qWniCIDVXnGG1jdFVRBNFKw8MInLTobMAbHtH026L2vEN0&#10;o4tyPJ4XHfjaeRAyBPx7PzjpOuM3jRTxe9MEGYlmFHuL+fT53KSzWK94tfXctUoc2+D/0IXhymLR&#10;M9Q9j5zsvPoLyijhIUATRwJMAU2jhMwckM1k/IbNU8udzFxQnODOMoX/Byu+7X94ompG55RYbnBE&#10;z7KP5CP0pEzqdC5UGPTkMCz2+BunnJkG9wjiVyAW7lput/LWe+hayWvsbpIyi4vUASckkE33FWos&#10;w3cRMlDfeJOkQzEIouOUDufJpFZEKjmfLMsZugT6pourxXUeXcGrU7bzIX6WYEi6MOpx8hmd7x9D&#10;TN3w6hSSill4UFrn6WtLOkaXs3KWEy48RkVcTq0Mo4tx+oZ1SSQ/2TonR670cMcC2h5ZJ6ID5dhv&#10;+izv1UnMDdQHlMHDsIv4dvDSgv9DSYd7yGj4veNeUqK/WJRyOZlO0+JmYzq7LtHwl57NpYdbgVCM&#10;RkqG613Myz5QvkXJG5XVSLMZOjm2jPuVRTq+hbTAl3aOen2x6xcAAAD//wMAUEsDBBQABgAIAAAA&#10;IQDVeCV83gAAAAoBAAAPAAAAZHJzL2Rvd25yZXYueG1sTI9NT8MwDIbvSPyHyEjcWLKxr5am0wTi&#10;Ctpgk7hljddWa5yqydby7/FO7Gi/j14/zlaDa8QFu1B70jAeKRBIhbc1lRq+v96fliBCNGRN4wk1&#10;/GKAVX5/l5nU+p42eNnGUnAJhdRoqGJsUylDUaEzYeRbJM6OvnMm8tiV0nam53LXyIlSc+lMTXyh&#10;Mi2+VlictmenYfdx/NlP1Wf55mZt7wclySVS68eHYf0CIuIQ/2G46rM65Ox08GeyQTQals+LGaMc&#10;LBIQV0AlE94cNCTTMcg8k7cv5H8AAAD//wMAUEsBAi0AFAAGAAgAAAAhALaDOJL+AAAA4QEAABMA&#10;AAAAAAAAAAAAAAAAAAAAAFtDb250ZW50X1R5cGVzXS54bWxQSwECLQAUAAYACAAAACEAOP0h/9YA&#10;AACUAQAACwAAAAAAAAAAAAAAAAAvAQAAX3JlbHMvLnJlbHNQSwECLQAUAAYACAAAACEAvwuTbA4C&#10;AAD5AwAADgAAAAAAAAAAAAAAAAAuAgAAZHJzL2Uyb0RvYy54bWxQSwECLQAUAAYACAAAACEA1Xgl&#10;fN4AAAAKAQAADwAAAAAAAAAAAAAAAABoBAAAZHJzL2Rvd25yZXYueG1sUEsFBgAAAAAEAAQA8wAA&#10;AHMFAAAAAA==&#10;" filled="f" stroked="f">
              <v:textbox>
                <w:txbxContent>
                  <w:p w14:paraId="199E643B" w14:textId="391BDDC5" w:rsidR="00D03E78" w:rsidRPr="00405F55" w:rsidRDefault="00EE3BD3" w:rsidP="005C790E">
                    <w:pPr>
                      <w:ind w:left="0" w:firstLine="0"/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405F5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El resfriado</w:t>
                    </w:r>
                    <w:r w:rsidR="006325C6" w:rsidRPr="00405F5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común</w:t>
                    </w:r>
                  </w:p>
                  <w:p w14:paraId="7E575BEA" w14:textId="7D179B37" w:rsidR="00F75BC3" w:rsidRPr="00405F55" w:rsidRDefault="00D03E78" w:rsidP="005C790E">
                    <w:pPr>
                      <w:ind w:left="0" w:firstLine="0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405F5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3BD3">
      <w:rPr>
        <w:noProof/>
      </w:rPr>
      <mc:AlternateContent>
        <mc:Choice Requires="wps">
          <w:drawing>
            <wp:anchor distT="45720" distB="45720" distL="114300" distR="114300" simplePos="0" relativeHeight="251670535" behindDoc="0" locked="0" layoutInCell="1" allowOverlap="1" wp14:anchorId="1332A516" wp14:editId="7F97643E">
              <wp:simplePos x="0" y="0"/>
              <wp:positionH relativeFrom="margin">
                <wp:posOffset>-457200</wp:posOffset>
              </wp:positionH>
              <wp:positionV relativeFrom="paragraph">
                <wp:posOffset>94615</wp:posOffset>
              </wp:positionV>
              <wp:extent cx="494030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F8580" w14:textId="0DAA8638" w:rsidR="00EE3BD3" w:rsidRPr="005C790E" w:rsidRDefault="00EE3BD3" w:rsidP="00EE3BD3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05F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5C790E" w:rsidDel="00E13E6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2A516" id="_x0000_s1030" type="#_x0000_t202" style="position:absolute;margin-left:-36pt;margin-top:7.45pt;width:389pt;height:110.6pt;z-index:25167053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dADwIAAPoDAAAOAAAAZHJzL2Uyb0RvYy54bWysU9tuGyEQfa/Uf0C817t210m8Mo7SpK4q&#10;pRcp6QdglvWiAkMBe9f9+g6s7VrJW1UeEDAzZ+acGZa3g9FkL31QYBmdTkpKpBXQKLtl9Mfz+t0N&#10;JSFy23ANVjJ6kIHert6+WfauljPoQDfSEwSxoe4do12Mri6KIDppeJiAkxaNLXjDI179tmg87xHd&#10;6GJWlldFD75xHoQMAV8fRiNdZfy2lSJ+a9sgI9GMYm0x7z7vm7QXqyWvt567ToljGfwfqjBcWUx6&#10;hnrgkZOdV6+gjBIeArRxIsAU0LZKyMwB2UzLF2yeOu5k5oLiBHeWKfw/WPF1/90T1TB6TYnlBlv0&#10;LIdIPsBAZkmd3oUanZ4cusUBn7HLmWlwjyB+BmLhvuN2K++8h76TvMHqpimyuAgdcUIC2fRfoME0&#10;fBchAw2tN0k6FIMgOnbpcO5MKkXgY7WoyvclmgTaplVZXc1y7wpen8KdD/GTBEPSgVGPrc/wfP8Y&#10;YiqH1yeXlM3CWmmd268t6RldzGfzHHBhMSridGplGL0p0xrnJbH8aJscHLnS4xkTaHuknZiOnOOw&#10;GbK+1UnNDTQH1MHDOIz4efDQgf9NSY+DyGj4teNeUqI/W9RyMa2qNLn5Us2vkTjxl5bNpYVbgVCM&#10;RkrG433M054oB3eHmq9VViM1Z6zkWDIOWBbp+BnSBF/es9ffL7v6AwAA//8DAFBLAwQUAAYACAAA&#10;ACEAOvdMLt4AAAAKAQAADwAAAGRycy9kb3ducmV2LnhtbEyPzU7DMBCE70i8g7VI3Fq7ASUQ4lQV&#10;asuRUiLObrwkEfGPbDcNb89yguPOjGa/qdazGdmEIQ7OSlgtBTC0rdOD7SQ077vFA7CYlNVqdBYl&#10;fGOEdX19ValSu4t9w+mYOkYlNpZKQp+SLzmPbY9GxaXzaMn7dMGoRGfouA7qQuVm5JkQOTdqsPSh&#10;Vx6fe2y/jmcjwSe/L17C62Gz3U2i+dg32dBtpby9mTdPwBLO6S8Mv/iEDjUxndzZ6shGCYsioy2J&#10;jPtHYBQoRE7CSUJ2l6+A1xX/P6H+AQAA//8DAFBLAQItABQABgAIAAAAIQC2gziS/gAAAOEBAAAT&#10;AAAAAAAAAAAAAAAAAAAAAABbQ29udGVudF9UeXBlc10ueG1sUEsBAi0AFAAGAAgAAAAhADj9If/W&#10;AAAAlAEAAAsAAAAAAAAAAAAAAAAALwEAAF9yZWxzLy5yZWxzUEsBAi0AFAAGAAgAAAAhAEOap0AP&#10;AgAA+gMAAA4AAAAAAAAAAAAAAAAALgIAAGRycy9lMm9Eb2MueG1sUEsBAi0AFAAGAAgAAAAhADr3&#10;TC7eAAAACgEAAA8AAAAAAAAAAAAAAAAAaQQAAGRycy9kb3ducmV2LnhtbFBLBQYAAAAABAAEAPMA&#10;AAB0BQAAAAA=&#10;" filled="f" stroked="f">
              <v:textbox style="mso-fit-shape-to-text:t">
                <w:txbxContent>
                  <w:p w14:paraId="4E0F8580" w14:textId="0DAA8638" w:rsidR="00EE3BD3" w:rsidRPr="005C790E" w:rsidRDefault="00EE3BD3" w:rsidP="00EE3BD3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05F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5C790E" w:rsidDel="00E13E62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00653" w:rsidRPr="00D70526">
      <w:rPr>
        <w:noProof/>
      </w:rPr>
      <w:drawing>
        <wp:anchor distT="0" distB="0" distL="114300" distR="114300" simplePos="0" relativeHeight="251658246" behindDoc="1" locked="0" layoutInCell="1" allowOverlap="1" wp14:anchorId="7207A533" wp14:editId="2A599056">
          <wp:simplePos x="0" y="0"/>
          <wp:positionH relativeFrom="page">
            <wp:posOffset>4515871</wp:posOffset>
          </wp:positionH>
          <wp:positionV relativeFrom="bottomMargin">
            <wp:posOffset>135172</wp:posOffset>
          </wp:positionV>
          <wp:extent cx="3063240" cy="502920"/>
          <wp:effectExtent l="0" t="0" r="3810" b="0"/>
          <wp:wrapNone/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46E5" w14:textId="77777777" w:rsidR="0056293F" w:rsidRDefault="0056293F" w:rsidP="004E2C34">
      <w:r>
        <w:separator/>
      </w:r>
    </w:p>
  </w:footnote>
  <w:footnote w:type="continuationSeparator" w:id="0">
    <w:p w14:paraId="722DFE0C" w14:textId="77777777" w:rsidR="0056293F" w:rsidRDefault="0056293F" w:rsidP="004E2C34">
      <w:r>
        <w:continuationSeparator/>
      </w:r>
    </w:p>
  </w:footnote>
  <w:footnote w:type="continuationNotice" w:id="1">
    <w:p w14:paraId="3A4B1FA7" w14:textId="77777777" w:rsidR="0056293F" w:rsidRDefault="005629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2F4D" w14:textId="77777777" w:rsidR="00400653" w:rsidRDefault="00400653">
    <w:pPr>
      <w:pStyle w:val="Head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2D7F63AF" wp14:editId="385F74B1">
          <wp:simplePos x="0" y="0"/>
          <wp:positionH relativeFrom="margin">
            <wp:posOffset>4914462</wp:posOffset>
          </wp:positionH>
          <wp:positionV relativeFrom="paragraph">
            <wp:posOffset>409575</wp:posOffset>
          </wp:positionV>
          <wp:extent cx="1135672" cy="476250"/>
          <wp:effectExtent l="0" t="0" r="7620" b="0"/>
          <wp:wrapNone/>
          <wp:docPr id="38" name="Picture 38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64" cy="47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A1EC" w14:textId="77777777" w:rsidR="00B12587" w:rsidRDefault="000C01A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8559E2" wp14:editId="52D62B5C">
              <wp:simplePos x="0" y="0"/>
              <wp:positionH relativeFrom="margin">
                <wp:posOffset>-692150</wp:posOffset>
              </wp:positionH>
              <wp:positionV relativeFrom="paragraph">
                <wp:posOffset>215900</wp:posOffset>
              </wp:positionV>
              <wp:extent cx="7283450" cy="1098550"/>
              <wp:effectExtent l="0" t="0" r="0" b="6350"/>
              <wp:wrapSquare wrapText="bothSides"/>
              <wp:docPr id="1" name="Text Box 2" descr="Nonspecific Upper Respiratory&#10;Infection or “Common Cold”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1098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0E897" w14:textId="77777777" w:rsidR="00BD2274" w:rsidRPr="00BD2274" w:rsidRDefault="00FE64E4" w:rsidP="00BD2274">
                          <w:pPr>
                            <w:pStyle w:val="Title"/>
                            <w:ind w:left="630"/>
                            <w:rPr>
                              <w:rFonts w:asciiTheme="minorHAnsi" w:hAnsiTheme="minorHAnsi" w:cstheme="minorHAnsi"/>
                              <w:b w:val="0"/>
                              <w:sz w:val="28"/>
                              <w:szCs w:val="28"/>
                            </w:rPr>
                          </w:pPr>
                          <w:bookmarkStart w:id="1" w:name="OLE_LINK7"/>
                          <w:r>
                            <w:rPr>
                              <w:rFonts w:asciiTheme="minorHAnsi" w:hAnsiTheme="minorHAnsi" w:cstheme="minorHAnsi"/>
                              <w:b w:val="0"/>
                              <w:sz w:val="52"/>
                              <w:szCs w:val="52"/>
                            </w:rPr>
                            <w:t xml:space="preserve">   </w:t>
                          </w:r>
                        </w:p>
                        <w:p w14:paraId="21B2F045" w14:textId="24F72A3B" w:rsidR="00400653" w:rsidRPr="00230FAA" w:rsidRDefault="008A6E74" w:rsidP="00FD759D">
                          <w:pPr>
                            <w:ind w:left="63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30FAA"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  <w:lang w:val="es-ES"/>
                            </w:rPr>
                            <w:t>El resfriado común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C8559E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Nonspecific Upper Respiratory&#10;Infection or “Common Cold”&#10;" style="position:absolute;left:0;text-align:left;margin-left:-54.5pt;margin-top:17pt;width:573.5pt;height:8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6A+wEAANUDAAAOAAAAZHJzL2Uyb0RvYy54bWysU9uO2yAQfa/Uf0C8N3bcpJtYIavtbreq&#10;tL1I234AwThGBYYCiZ1+/Q7Ym43at6p+QIyHOcw5c9hcD0aTo/RBgWV0PispkVZAo+ye0R/f79+s&#10;KAmR24ZrsJLRkwz0evv61aZ3taygA91ITxDEhrp3jHYxurooguik4WEGTlpMtuANjxj6fdF43iO6&#10;0UVVlu+KHnzjPAgZAv69G5N0m/HbVor4tW2DjEQzir3FvPq87tJabDe83nvuOiWmNvg/dGG4snjp&#10;GeqOR04OXv0FZZTwEKCNMwGmgLZVQmYOyGZe/sHmseNOZi4oTnBnmcL/gxVfjo/umydxeA8DDjCT&#10;CO4BxM9ALNx23O7ljffQd5I3ePE8SVb0LtRTaZI61CGB7PrP0OCQ+SFCBhpab5IqyJMgOg7gdBZd&#10;DpEI/HlVrd4ulpgSmJuX69USg3QHr5/LnQ/xowRD0oZRj1PN8Pz4EOJ49PlIus3CvdI6T1Zb0jO6&#10;XlbLXHCRMSqi8bQyjK7K9I1WSCw/2CYXR670uMdetJ1oJ6Yj5zjsBqIaRqtUm1TYQXNCHTyMPsN3&#10;gZsO/G9KevQYo+HXgXtJif5kUcv1fLFIpszBYnlVYeAvM7vLDLcCoRiNlIzb25iNPFK+Qc1bldV4&#10;6WRqGb2T9Zx8nsx5GedTL69x+wQAAP//AwBQSwMEFAAGAAgAAAAhAFTXpJ7gAAAADAEAAA8AAABk&#10;cnMvZG93bnJldi54bWxMj0tPwzAQhO9I/Adrkbi1dh9AG7KpEIgrqOUhcXPjbRIRr6PYbcK/Z3uC&#10;0+5qRrPf5JvRt+pEfWwCI8ymBhRxGVzDFcL72/NkBSomy862gQnhhyJsisuL3GYuDLyl0y5VSkI4&#10;ZhahTqnLtI5lTd7GaeiIRTuE3tskZ19p19tBwn2r58bcam8blg+17eixpvJ7d/QIHy+Hr8+lea2e&#10;/E03hNFo9muNeH01PtyDSjSmPzOc8QUdCmHahyO7qFqEycyspUxCWCxlnh1msZJtjzA3dwZ0kev/&#10;JYpfAAAA//8DAFBLAQItABQABgAIAAAAIQC2gziS/gAAAOEBAAATAAAAAAAAAAAAAAAAAAAAAABb&#10;Q29udGVudF9UeXBlc10ueG1sUEsBAi0AFAAGAAgAAAAhADj9If/WAAAAlAEAAAsAAAAAAAAAAAAA&#10;AAAALwEAAF9yZWxzLy5yZWxzUEsBAi0AFAAGAAgAAAAhAGrBDoD7AQAA1QMAAA4AAAAAAAAAAAAA&#10;AAAALgIAAGRycy9lMm9Eb2MueG1sUEsBAi0AFAAGAAgAAAAhAFTXpJ7gAAAADAEAAA8AAAAAAAAA&#10;AAAAAAAAVQQAAGRycy9kb3ducmV2LnhtbFBLBQYAAAAABAAEAPMAAABiBQAAAAA=&#10;" filled="f" stroked="f">
              <v:textbox>
                <w:txbxContent>
                  <w:p w14:paraId="6E90E897" w14:textId="77777777" w:rsidR="00BD2274" w:rsidRPr="00BD2274" w:rsidRDefault="00FE64E4" w:rsidP="00BD2274">
                    <w:pPr>
                      <w:pStyle w:val="Title"/>
                      <w:ind w:left="630"/>
                      <w:rPr>
                        <w:rFonts w:asciiTheme="minorHAnsi" w:hAnsiTheme="minorHAnsi" w:cstheme="minorHAnsi"/>
                        <w:b w:val="0"/>
                        <w:sz w:val="28"/>
                        <w:szCs w:val="28"/>
                      </w:rPr>
                    </w:pPr>
                    <w:bookmarkStart w:id="7" w:name="OLE_LINK7"/>
                    <w:r>
                      <w:rPr>
                        <w:rFonts w:asciiTheme="minorHAnsi" w:hAnsiTheme="minorHAnsi" w:cstheme="minorHAnsi"/>
                        <w:b w:val="0"/>
                        <w:sz w:val="52"/>
                        <w:szCs w:val="52"/>
                      </w:rPr>
                      <w:t xml:space="preserve">   </w:t>
                    </w:r>
                  </w:p>
                  <w:p w14:paraId="21B2F045" w14:textId="24F72A3B" w:rsidR="00400653" w:rsidRPr="00230FAA" w:rsidRDefault="008A6E74" w:rsidP="00FD759D">
                    <w:pPr>
                      <w:ind w:left="630"/>
                      <w:rPr>
                        <w:rFonts w:asciiTheme="minorHAnsi" w:hAnsiTheme="minorHAnsi" w:cstheme="minorHAnsi"/>
                        <w:color w:val="FFFFFF" w:themeColor="background1"/>
                        <w:sz w:val="52"/>
                        <w:szCs w:val="52"/>
                      </w:rPr>
                    </w:pPr>
                    <w:r w:rsidRPr="00230FAA">
                      <w:rPr>
                        <w:rFonts w:asciiTheme="minorHAnsi" w:hAnsiTheme="minorHAnsi" w:cstheme="minorHAnsi"/>
                        <w:sz w:val="52"/>
                        <w:szCs w:val="52"/>
                        <w:lang w:val="es-ES"/>
                      </w:rPr>
                      <w:t>El resfriado común</w:t>
                    </w:r>
                    <w:bookmarkEnd w:id="7"/>
                  </w:p>
                </w:txbxContent>
              </v:textbox>
              <w10:wrap type="square" anchorx="margin"/>
            </v:shape>
          </w:pict>
        </mc:Fallback>
      </mc:AlternateContent>
    </w:r>
    <w:r w:rsidR="00DA42A1" w:rsidRPr="00D70526">
      <w:rPr>
        <w:rFonts w:ascii="Calibri" w:hAnsi="Calibri" w:cs="Calibri"/>
        <w:b/>
        <w:noProof/>
        <w:color w:val="02A6D3"/>
        <w:sz w:val="52"/>
      </w:rPr>
      <w:drawing>
        <wp:anchor distT="0" distB="0" distL="114300" distR="114300" simplePos="0" relativeHeight="251658241" behindDoc="1" locked="0" layoutInCell="1" allowOverlap="1" wp14:anchorId="7D4A56CA" wp14:editId="27F07294">
          <wp:simplePos x="0" y="0"/>
          <wp:positionH relativeFrom="margin">
            <wp:align>center</wp:align>
          </wp:positionH>
          <wp:positionV relativeFrom="paragraph">
            <wp:posOffset>261892</wp:posOffset>
          </wp:positionV>
          <wp:extent cx="7299104" cy="918186"/>
          <wp:effectExtent l="0" t="0" r="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299104" cy="918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2A1"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686085" wp14:editId="154BB678">
              <wp:simplePos x="0" y="0"/>
              <wp:positionH relativeFrom="column">
                <wp:posOffset>-691515</wp:posOffset>
              </wp:positionH>
              <wp:positionV relativeFrom="paragraph">
                <wp:posOffset>1172572</wp:posOffset>
              </wp:positionV>
              <wp:extent cx="7298772" cy="95416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8772" cy="95416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1319C861">
            <v:rect id="Rectangle 2" style="position:absolute;margin-left:-54.45pt;margin-top:92.35pt;width:574.7pt;height: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cd605" stroked="f" strokeweight="2pt" w14:anchorId="5967F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pFtQIAAG8FAAAOAAAAZHJzL2Uyb0RvYy54bWysVEtv2zAMvg/YfxB0Tx27TpwEdYo8lmFA&#10;0RZrh54ZWY4NyJImKXG6Yf99lOw0XbfDMOwQhRRpPj5+1NX1sRHkwI2tlcxpfDGkhEumilrucvrl&#10;cTOYUGIdyAKEkjynz9zS6/n7d1etnvFEVUoU3BAMIu2s1TmtnNOzKLKs4g3YC6W5RGOpTAMOVbOL&#10;CgMtRm9ElAyH46hVptBGMW4t3q47I52H+GXJmbsrS8sdETnF2lw4TTi3/ozmVzDbGdBVzfoy4B+q&#10;aKCWmPQl1BockL2pfwvV1Mwoq0p3wVQTqbKsGQ89YDfx8E03DxVoHnpBcKx+gcn+v7Ds9nBvSF3k&#10;NKFEQoMj+oyggdwJTpLQEj+6G+t8cyh1TX1fxZPLdbYZD5bpdDJIL5eXg2k6WQ7iLJksR8liMf6Q&#10;/vBfF5zN8KcMuPrATwjjzd+10A/bg5NF5ziUHAAHGvvxRaGu03+oNGq1nYXOPA+C+KDvDTp7zaLo&#10;uzmWpvH/OARyDIx4fmGE75ThZZZMJ1mG0DC0TUdpPO5Tnj7WxrqPXDXECzk1iF0ADQ5YSVfdycXn&#10;skrUxaYWIihmt10J0/WyWa3Hw1Ef/Rc3IUmL4xmlQyQwA1ySUoBDsdE4Nit3lIDY4fYxZ0JuqXyG&#10;wGyfew226nKEsH0KIX0JPKxIX+oZHC9tVfGM1DCq2xmr2abGaDdg3T0YXBKsBhff3eFRCoUlql6i&#10;pFLm25/uvT8OHq2UtLh0WP7XPRhOifgkkdXTOE39lgYlHWUJKua1ZfvaIvfNSgUaEKwuiN7fiZNY&#10;GtU84fuw8FnRBJJh7g6oXlm57jHAF4bxxSK44WZqcDfyQSNL4wCpx/Hx+ARG94N2yJBbdVpQmL2Z&#10;d+frEZZqsXeqrAMZzrgiX72CWx2Y279A/tl4rQev8zs5/wkAAP//AwBQSwMEFAAGAAgAAAAhAE9Y&#10;hWnhAAAADQEAAA8AAABkcnMvZG93bnJldi54bWxMj01PwzAMhu9I/IfISNy2pGisHzSdAAmJwwRa&#10;4cDRa0JbaJyqybby7/FOcLP1Pnr9uNzMbhBHO4Xek4ZkqUBYarzpqdXw/va0yECEiGRw8GQ1/NgA&#10;m+ryosTC+BPt7LGOreASCgVq6GIcCylD01mHYelHS5x9+slh5HVqpZnwxOVukDdKraXDnvhCh6N9&#10;7GzzXR+chmea169f2NYyfZkeEmf8brv90Pr6ar6/AxHtHP9gOOuzOlTstPcHMkEMGhaJynJmOclW&#10;KYgzolbqFsSepzxPQVal/P9F9QsAAP//AwBQSwECLQAUAAYACAAAACEAtoM4kv4AAADhAQAAEwAA&#10;AAAAAAAAAAAAAAAAAAAAW0NvbnRlbnRfVHlwZXNdLnhtbFBLAQItABQABgAIAAAAIQA4/SH/1gAA&#10;AJQBAAALAAAAAAAAAAAAAAAAAC8BAABfcmVscy8ucmVsc1BLAQItABQABgAIAAAAIQAs/9pFtQIA&#10;AG8FAAAOAAAAAAAAAAAAAAAAAC4CAABkcnMvZTJvRG9jLnhtbFBLAQItABQABgAIAAAAIQBPWIVp&#10;4QAAAA0BAAAPAAAAAAAAAAAAAAAAAA8FAABkcnMvZG93bnJldi54bWxQSwUGAAAAAAQABADzAAAA&#10;HQYAAAAA&#10;"/>
          </w:pict>
        </mc:Fallback>
      </mc:AlternateContent>
    </w:r>
    <w:r w:rsidR="00FB3402">
      <w:rPr>
        <w:noProof/>
      </w:rPr>
      <w:drawing>
        <wp:anchor distT="0" distB="0" distL="114300" distR="114300" simplePos="0" relativeHeight="251658242" behindDoc="0" locked="0" layoutInCell="1" allowOverlap="1" wp14:anchorId="14A3DF81" wp14:editId="6DC21D65">
          <wp:simplePos x="0" y="0"/>
          <wp:positionH relativeFrom="margin">
            <wp:posOffset>5025225</wp:posOffset>
          </wp:positionH>
          <wp:positionV relativeFrom="paragraph">
            <wp:posOffset>452561</wp:posOffset>
          </wp:positionV>
          <wp:extent cx="1144270" cy="480060"/>
          <wp:effectExtent l="0" t="0" r="0" b="0"/>
          <wp:wrapNone/>
          <wp:docPr id="41" name="Picture 41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A2B74"/>
    <w:multiLevelType w:val="hybridMultilevel"/>
    <w:tmpl w:val="3D7C2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8287372"/>
    <w:multiLevelType w:val="hybridMultilevel"/>
    <w:tmpl w:val="4108482C"/>
    <w:lvl w:ilvl="0" w:tplc="B7EC4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0885A5A"/>
    <w:multiLevelType w:val="hybridMultilevel"/>
    <w:tmpl w:val="E7BE1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2B3E9B"/>
    <w:multiLevelType w:val="hybridMultilevel"/>
    <w:tmpl w:val="ED1AA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851B01"/>
    <w:multiLevelType w:val="hybridMultilevel"/>
    <w:tmpl w:val="08F4E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22CB6"/>
    <w:multiLevelType w:val="hybridMultilevel"/>
    <w:tmpl w:val="DA9C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4911"/>
    <w:multiLevelType w:val="hybridMultilevel"/>
    <w:tmpl w:val="8E62E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2" w15:restartNumberingAfterBreak="0">
    <w:nsid w:val="6FD45F23"/>
    <w:multiLevelType w:val="hybridMultilevel"/>
    <w:tmpl w:val="377A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70C9A"/>
    <w:multiLevelType w:val="hybridMultilevel"/>
    <w:tmpl w:val="59F699C4"/>
    <w:lvl w:ilvl="0" w:tplc="045CA404">
      <w:start w:val="1"/>
      <w:numFmt w:val="bullet"/>
      <w:lvlText w:val="-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15"/>
  </w:num>
  <w:num w:numId="5">
    <w:abstractNumId w:val="11"/>
  </w:num>
  <w:num w:numId="6">
    <w:abstractNumId w:val="0"/>
  </w:num>
  <w:num w:numId="7">
    <w:abstractNumId w:val="17"/>
  </w:num>
  <w:num w:numId="8">
    <w:abstractNumId w:val="8"/>
  </w:num>
  <w:num w:numId="9">
    <w:abstractNumId w:val="9"/>
  </w:num>
  <w:num w:numId="10">
    <w:abstractNumId w:val="3"/>
  </w:num>
  <w:num w:numId="11">
    <w:abstractNumId w:val="20"/>
  </w:num>
  <w:num w:numId="12">
    <w:abstractNumId w:val="21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5"/>
  </w:num>
  <w:num w:numId="18">
    <w:abstractNumId w:val="6"/>
  </w:num>
  <w:num w:numId="19">
    <w:abstractNumId w:val="14"/>
  </w:num>
  <w:num w:numId="20">
    <w:abstractNumId w:val="1"/>
  </w:num>
  <w:num w:numId="21">
    <w:abstractNumId w:val="2"/>
  </w:num>
  <w:num w:numId="22">
    <w:abstractNumId w:val="22"/>
  </w:num>
  <w:num w:numId="23">
    <w:abstractNumId w:val="16"/>
  </w:num>
  <w:num w:numId="24">
    <w:abstractNumId w:val="10"/>
  </w:num>
  <w:num w:numId="25">
    <w:abstractNumId w:val="13"/>
  </w:num>
  <w:num w:numId="26">
    <w:abstractNumId w:val="19"/>
  </w:num>
  <w:num w:numId="27">
    <w:abstractNumId w:val="12"/>
  </w:num>
  <w:num w:numId="28">
    <w:abstractNumId w:val="22"/>
  </w:num>
  <w:num w:numId="29">
    <w:abstractNumId w:val="25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06D3"/>
    <w:rsid w:val="0000575C"/>
    <w:rsid w:val="000060D9"/>
    <w:rsid w:val="00010A3B"/>
    <w:rsid w:val="000123D3"/>
    <w:rsid w:val="00032516"/>
    <w:rsid w:val="00033A75"/>
    <w:rsid w:val="00035786"/>
    <w:rsid w:val="00045415"/>
    <w:rsid w:val="00050E72"/>
    <w:rsid w:val="00055EDD"/>
    <w:rsid w:val="000563AC"/>
    <w:rsid w:val="00057406"/>
    <w:rsid w:val="00061E12"/>
    <w:rsid w:val="0006204E"/>
    <w:rsid w:val="0006410B"/>
    <w:rsid w:val="00082554"/>
    <w:rsid w:val="000838ED"/>
    <w:rsid w:val="00092DD3"/>
    <w:rsid w:val="00093D46"/>
    <w:rsid w:val="000A1983"/>
    <w:rsid w:val="000A357C"/>
    <w:rsid w:val="000C01A6"/>
    <w:rsid w:val="000C0C34"/>
    <w:rsid w:val="000C1789"/>
    <w:rsid w:val="000C2F01"/>
    <w:rsid w:val="000C4E03"/>
    <w:rsid w:val="000C604D"/>
    <w:rsid w:val="000C666D"/>
    <w:rsid w:val="000F2E9F"/>
    <w:rsid w:val="00110647"/>
    <w:rsid w:val="00116A4A"/>
    <w:rsid w:val="00116E3A"/>
    <w:rsid w:val="001201FD"/>
    <w:rsid w:val="00122224"/>
    <w:rsid w:val="0014126E"/>
    <w:rsid w:val="001517B9"/>
    <w:rsid w:val="00156ADF"/>
    <w:rsid w:val="00156D00"/>
    <w:rsid w:val="001575DF"/>
    <w:rsid w:val="00160839"/>
    <w:rsid w:val="001711B9"/>
    <w:rsid w:val="00175C0C"/>
    <w:rsid w:val="00175FD2"/>
    <w:rsid w:val="00176852"/>
    <w:rsid w:val="0017722B"/>
    <w:rsid w:val="00185B5C"/>
    <w:rsid w:val="00190532"/>
    <w:rsid w:val="0019233F"/>
    <w:rsid w:val="001A5EDD"/>
    <w:rsid w:val="001B17E4"/>
    <w:rsid w:val="001B293D"/>
    <w:rsid w:val="001B48B4"/>
    <w:rsid w:val="001B7381"/>
    <w:rsid w:val="001C07C2"/>
    <w:rsid w:val="001C6AFA"/>
    <w:rsid w:val="001D2744"/>
    <w:rsid w:val="001D525D"/>
    <w:rsid w:val="001E2C4C"/>
    <w:rsid w:val="001E6D19"/>
    <w:rsid w:val="001F1F2A"/>
    <w:rsid w:val="00201DCC"/>
    <w:rsid w:val="00211529"/>
    <w:rsid w:val="00211921"/>
    <w:rsid w:val="00225DF9"/>
    <w:rsid w:val="00226FA8"/>
    <w:rsid w:val="00230FAA"/>
    <w:rsid w:val="002346A8"/>
    <w:rsid w:val="002461A1"/>
    <w:rsid w:val="00253928"/>
    <w:rsid w:val="00277AA6"/>
    <w:rsid w:val="002806B0"/>
    <w:rsid w:val="0028595E"/>
    <w:rsid w:val="00291904"/>
    <w:rsid w:val="0029208E"/>
    <w:rsid w:val="0029483C"/>
    <w:rsid w:val="00297D46"/>
    <w:rsid w:val="002A306A"/>
    <w:rsid w:val="002D5AC3"/>
    <w:rsid w:val="002E70ED"/>
    <w:rsid w:val="002F1F73"/>
    <w:rsid w:val="002F5A38"/>
    <w:rsid w:val="00310545"/>
    <w:rsid w:val="00310768"/>
    <w:rsid w:val="00322E7A"/>
    <w:rsid w:val="003301F7"/>
    <w:rsid w:val="00342B13"/>
    <w:rsid w:val="003570EB"/>
    <w:rsid w:val="00357470"/>
    <w:rsid w:val="003577EB"/>
    <w:rsid w:val="00362932"/>
    <w:rsid w:val="003633BB"/>
    <w:rsid w:val="0037475E"/>
    <w:rsid w:val="00374DDA"/>
    <w:rsid w:val="00375764"/>
    <w:rsid w:val="00380092"/>
    <w:rsid w:val="003805EE"/>
    <w:rsid w:val="00383CB5"/>
    <w:rsid w:val="00390E16"/>
    <w:rsid w:val="00391ED9"/>
    <w:rsid w:val="003950D6"/>
    <w:rsid w:val="00395B8F"/>
    <w:rsid w:val="003973BA"/>
    <w:rsid w:val="003A2108"/>
    <w:rsid w:val="003A2336"/>
    <w:rsid w:val="003A5043"/>
    <w:rsid w:val="003C5306"/>
    <w:rsid w:val="003D21FA"/>
    <w:rsid w:val="003D2567"/>
    <w:rsid w:val="003D7046"/>
    <w:rsid w:val="003F04F3"/>
    <w:rsid w:val="00400653"/>
    <w:rsid w:val="00400CF3"/>
    <w:rsid w:val="0040454C"/>
    <w:rsid w:val="00405F55"/>
    <w:rsid w:val="004112A7"/>
    <w:rsid w:val="004328F1"/>
    <w:rsid w:val="00432B72"/>
    <w:rsid w:val="004346DF"/>
    <w:rsid w:val="00436267"/>
    <w:rsid w:val="00440347"/>
    <w:rsid w:val="0044221E"/>
    <w:rsid w:val="00444876"/>
    <w:rsid w:val="004465A1"/>
    <w:rsid w:val="00446696"/>
    <w:rsid w:val="00451A3A"/>
    <w:rsid w:val="00461580"/>
    <w:rsid w:val="00465663"/>
    <w:rsid w:val="00465EB9"/>
    <w:rsid w:val="00467D9A"/>
    <w:rsid w:val="004748D7"/>
    <w:rsid w:val="0047617C"/>
    <w:rsid w:val="00490C51"/>
    <w:rsid w:val="00490FCA"/>
    <w:rsid w:val="00495429"/>
    <w:rsid w:val="00495DD4"/>
    <w:rsid w:val="004968C1"/>
    <w:rsid w:val="004A5F95"/>
    <w:rsid w:val="004C0780"/>
    <w:rsid w:val="004C46AF"/>
    <w:rsid w:val="004D1AAB"/>
    <w:rsid w:val="004D60BB"/>
    <w:rsid w:val="004E09DC"/>
    <w:rsid w:val="004E2C34"/>
    <w:rsid w:val="004E48A6"/>
    <w:rsid w:val="004E4FF0"/>
    <w:rsid w:val="004F65C4"/>
    <w:rsid w:val="00501479"/>
    <w:rsid w:val="00505B08"/>
    <w:rsid w:val="00505FAA"/>
    <w:rsid w:val="005070CE"/>
    <w:rsid w:val="00511D28"/>
    <w:rsid w:val="00514C6E"/>
    <w:rsid w:val="0051581C"/>
    <w:rsid w:val="00522E4E"/>
    <w:rsid w:val="0052656B"/>
    <w:rsid w:val="00531258"/>
    <w:rsid w:val="00556A2C"/>
    <w:rsid w:val="00556EF6"/>
    <w:rsid w:val="005623C6"/>
    <w:rsid w:val="0056293F"/>
    <w:rsid w:val="00583CC6"/>
    <w:rsid w:val="005844D9"/>
    <w:rsid w:val="0058756E"/>
    <w:rsid w:val="00590377"/>
    <w:rsid w:val="005906DB"/>
    <w:rsid w:val="00593B2F"/>
    <w:rsid w:val="00594493"/>
    <w:rsid w:val="005A571B"/>
    <w:rsid w:val="005A6233"/>
    <w:rsid w:val="005B4FE6"/>
    <w:rsid w:val="005B6B86"/>
    <w:rsid w:val="005C790E"/>
    <w:rsid w:val="005D49C7"/>
    <w:rsid w:val="005E0076"/>
    <w:rsid w:val="005E2CE5"/>
    <w:rsid w:val="005E4503"/>
    <w:rsid w:val="005E4768"/>
    <w:rsid w:val="005F654E"/>
    <w:rsid w:val="00605862"/>
    <w:rsid w:val="0061193E"/>
    <w:rsid w:val="006174CE"/>
    <w:rsid w:val="006203A3"/>
    <w:rsid w:val="0062143B"/>
    <w:rsid w:val="006325C6"/>
    <w:rsid w:val="00633DFF"/>
    <w:rsid w:val="00643ED9"/>
    <w:rsid w:val="006540A3"/>
    <w:rsid w:val="00662A8A"/>
    <w:rsid w:val="006632AB"/>
    <w:rsid w:val="00663900"/>
    <w:rsid w:val="00664B80"/>
    <w:rsid w:val="00664C74"/>
    <w:rsid w:val="006742D7"/>
    <w:rsid w:val="006852AE"/>
    <w:rsid w:val="00692D69"/>
    <w:rsid w:val="006937C1"/>
    <w:rsid w:val="006940E5"/>
    <w:rsid w:val="00695C5C"/>
    <w:rsid w:val="006A0785"/>
    <w:rsid w:val="006A154C"/>
    <w:rsid w:val="006B05B9"/>
    <w:rsid w:val="006B32E7"/>
    <w:rsid w:val="006B7A85"/>
    <w:rsid w:val="006C06AD"/>
    <w:rsid w:val="006C26C9"/>
    <w:rsid w:val="006C2BFC"/>
    <w:rsid w:val="006C5C3A"/>
    <w:rsid w:val="006D14F1"/>
    <w:rsid w:val="006D2DA6"/>
    <w:rsid w:val="006E57EC"/>
    <w:rsid w:val="007151CB"/>
    <w:rsid w:val="00720AD9"/>
    <w:rsid w:val="007242F7"/>
    <w:rsid w:val="007310A7"/>
    <w:rsid w:val="0073346F"/>
    <w:rsid w:val="00734A32"/>
    <w:rsid w:val="00747403"/>
    <w:rsid w:val="0075167B"/>
    <w:rsid w:val="00754A59"/>
    <w:rsid w:val="00755339"/>
    <w:rsid w:val="0075706A"/>
    <w:rsid w:val="00757134"/>
    <w:rsid w:val="00770AC2"/>
    <w:rsid w:val="0077351C"/>
    <w:rsid w:val="00777CEC"/>
    <w:rsid w:val="0078193A"/>
    <w:rsid w:val="00783309"/>
    <w:rsid w:val="0078619F"/>
    <w:rsid w:val="00786EC7"/>
    <w:rsid w:val="007979EB"/>
    <w:rsid w:val="007A0EAE"/>
    <w:rsid w:val="007A5EDC"/>
    <w:rsid w:val="007A65E5"/>
    <w:rsid w:val="007B5E50"/>
    <w:rsid w:val="007C39CB"/>
    <w:rsid w:val="007C3AD1"/>
    <w:rsid w:val="007C427E"/>
    <w:rsid w:val="007C4C3D"/>
    <w:rsid w:val="007D3BC5"/>
    <w:rsid w:val="007E79E8"/>
    <w:rsid w:val="007F4443"/>
    <w:rsid w:val="007F5A7F"/>
    <w:rsid w:val="0080433F"/>
    <w:rsid w:val="00810EA4"/>
    <w:rsid w:val="00814992"/>
    <w:rsid w:val="008277EB"/>
    <w:rsid w:val="008306E5"/>
    <w:rsid w:val="00831751"/>
    <w:rsid w:val="00840470"/>
    <w:rsid w:val="0085437E"/>
    <w:rsid w:val="00855083"/>
    <w:rsid w:val="0085606F"/>
    <w:rsid w:val="00856C98"/>
    <w:rsid w:val="008645BE"/>
    <w:rsid w:val="00881521"/>
    <w:rsid w:val="00881D37"/>
    <w:rsid w:val="00886D83"/>
    <w:rsid w:val="00890A2C"/>
    <w:rsid w:val="00894AA3"/>
    <w:rsid w:val="008A0CFD"/>
    <w:rsid w:val="008A6E74"/>
    <w:rsid w:val="008B3969"/>
    <w:rsid w:val="008B65E2"/>
    <w:rsid w:val="008D2E91"/>
    <w:rsid w:val="008E3332"/>
    <w:rsid w:val="008E55A0"/>
    <w:rsid w:val="008F5C08"/>
    <w:rsid w:val="0090060B"/>
    <w:rsid w:val="009045FB"/>
    <w:rsid w:val="00904861"/>
    <w:rsid w:val="0090544F"/>
    <w:rsid w:val="009104E0"/>
    <w:rsid w:val="00911236"/>
    <w:rsid w:val="0093095C"/>
    <w:rsid w:val="00935D4C"/>
    <w:rsid w:val="00941E1E"/>
    <w:rsid w:val="009626C6"/>
    <w:rsid w:val="0097151D"/>
    <w:rsid w:val="00974F82"/>
    <w:rsid w:val="00983A07"/>
    <w:rsid w:val="00985DA9"/>
    <w:rsid w:val="0098622D"/>
    <w:rsid w:val="009869EF"/>
    <w:rsid w:val="00986B20"/>
    <w:rsid w:val="0098786D"/>
    <w:rsid w:val="009916C5"/>
    <w:rsid w:val="009938D6"/>
    <w:rsid w:val="009B5291"/>
    <w:rsid w:val="009B7E77"/>
    <w:rsid w:val="009C0C94"/>
    <w:rsid w:val="009C31B3"/>
    <w:rsid w:val="009C4137"/>
    <w:rsid w:val="009C4AAC"/>
    <w:rsid w:val="009C5CA6"/>
    <w:rsid w:val="009D1463"/>
    <w:rsid w:val="009F2895"/>
    <w:rsid w:val="009F477D"/>
    <w:rsid w:val="00A024F7"/>
    <w:rsid w:val="00A03174"/>
    <w:rsid w:val="00A144F6"/>
    <w:rsid w:val="00A1656B"/>
    <w:rsid w:val="00A2009C"/>
    <w:rsid w:val="00A21BD8"/>
    <w:rsid w:val="00A359AE"/>
    <w:rsid w:val="00A42A0C"/>
    <w:rsid w:val="00A434A6"/>
    <w:rsid w:val="00A4416D"/>
    <w:rsid w:val="00A5226D"/>
    <w:rsid w:val="00A526BE"/>
    <w:rsid w:val="00A52A33"/>
    <w:rsid w:val="00A66F41"/>
    <w:rsid w:val="00A70298"/>
    <w:rsid w:val="00A73C87"/>
    <w:rsid w:val="00A75F77"/>
    <w:rsid w:val="00A8089D"/>
    <w:rsid w:val="00A80D16"/>
    <w:rsid w:val="00A82FA8"/>
    <w:rsid w:val="00A834E9"/>
    <w:rsid w:val="00A8384F"/>
    <w:rsid w:val="00A864DF"/>
    <w:rsid w:val="00AA0EA1"/>
    <w:rsid w:val="00AA245C"/>
    <w:rsid w:val="00AB516B"/>
    <w:rsid w:val="00AB776B"/>
    <w:rsid w:val="00AB7C7B"/>
    <w:rsid w:val="00AC1501"/>
    <w:rsid w:val="00AC3E14"/>
    <w:rsid w:val="00AC6A55"/>
    <w:rsid w:val="00AC7DD7"/>
    <w:rsid w:val="00AD4C4E"/>
    <w:rsid w:val="00AD6CF1"/>
    <w:rsid w:val="00AD7554"/>
    <w:rsid w:val="00AE5CE3"/>
    <w:rsid w:val="00AF29CB"/>
    <w:rsid w:val="00AF4694"/>
    <w:rsid w:val="00AF4C6A"/>
    <w:rsid w:val="00B03EF8"/>
    <w:rsid w:val="00B03F83"/>
    <w:rsid w:val="00B0608F"/>
    <w:rsid w:val="00B12587"/>
    <w:rsid w:val="00B21A2C"/>
    <w:rsid w:val="00B240DB"/>
    <w:rsid w:val="00B25337"/>
    <w:rsid w:val="00B51E14"/>
    <w:rsid w:val="00B61CFB"/>
    <w:rsid w:val="00B64896"/>
    <w:rsid w:val="00B71307"/>
    <w:rsid w:val="00B721B0"/>
    <w:rsid w:val="00B738E8"/>
    <w:rsid w:val="00B7651A"/>
    <w:rsid w:val="00B810B7"/>
    <w:rsid w:val="00B81215"/>
    <w:rsid w:val="00B849AE"/>
    <w:rsid w:val="00BA4AAD"/>
    <w:rsid w:val="00BA77DB"/>
    <w:rsid w:val="00BB6EE2"/>
    <w:rsid w:val="00BB7F94"/>
    <w:rsid w:val="00BC3A3B"/>
    <w:rsid w:val="00BD2274"/>
    <w:rsid w:val="00BF735D"/>
    <w:rsid w:val="00C023B2"/>
    <w:rsid w:val="00C050A8"/>
    <w:rsid w:val="00C06D50"/>
    <w:rsid w:val="00C1446E"/>
    <w:rsid w:val="00C169AC"/>
    <w:rsid w:val="00C2081D"/>
    <w:rsid w:val="00C2447B"/>
    <w:rsid w:val="00C44143"/>
    <w:rsid w:val="00C45606"/>
    <w:rsid w:val="00C45652"/>
    <w:rsid w:val="00C51FFE"/>
    <w:rsid w:val="00C56592"/>
    <w:rsid w:val="00C5789B"/>
    <w:rsid w:val="00C6657A"/>
    <w:rsid w:val="00C75A24"/>
    <w:rsid w:val="00C81726"/>
    <w:rsid w:val="00C91ED3"/>
    <w:rsid w:val="00C93AC5"/>
    <w:rsid w:val="00CA5938"/>
    <w:rsid w:val="00CA6FE7"/>
    <w:rsid w:val="00CB0D92"/>
    <w:rsid w:val="00CB1C0B"/>
    <w:rsid w:val="00CC0C6C"/>
    <w:rsid w:val="00CC14E6"/>
    <w:rsid w:val="00CD345A"/>
    <w:rsid w:val="00CD7C7B"/>
    <w:rsid w:val="00CD7FF7"/>
    <w:rsid w:val="00CE3556"/>
    <w:rsid w:val="00CE6FC5"/>
    <w:rsid w:val="00CE7445"/>
    <w:rsid w:val="00CF294E"/>
    <w:rsid w:val="00D038A3"/>
    <w:rsid w:val="00D03E78"/>
    <w:rsid w:val="00D0568E"/>
    <w:rsid w:val="00D057AF"/>
    <w:rsid w:val="00D121A5"/>
    <w:rsid w:val="00D143A3"/>
    <w:rsid w:val="00D200A9"/>
    <w:rsid w:val="00D24F30"/>
    <w:rsid w:val="00D3695E"/>
    <w:rsid w:val="00D47F61"/>
    <w:rsid w:val="00D50A5F"/>
    <w:rsid w:val="00D53992"/>
    <w:rsid w:val="00D567EB"/>
    <w:rsid w:val="00D571B1"/>
    <w:rsid w:val="00D60566"/>
    <w:rsid w:val="00D60AAC"/>
    <w:rsid w:val="00D66FFD"/>
    <w:rsid w:val="00D742CC"/>
    <w:rsid w:val="00D7564B"/>
    <w:rsid w:val="00D81C1E"/>
    <w:rsid w:val="00D827F9"/>
    <w:rsid w:val="00D84467"/>
    <w:rsid w:val="00D851D2"/>
    <w:rsid w:val="00D91961"/>
    <w:rsid w:val="00D93369"/>
    <w:rsid w:val="00D95AEF"/>
    <w:rsid w:val="00DA0AB3"/>
    <w:rsid w:val="00DA0CEC"/>
    <w:rsid w:val="00DA1907"/>
    <w:rsid w:val="00DA2E60"/>
    <w:rsid w:val="00DA42A1"/>
    <w:rsid w:val="00DB3EE1"/>
    <w:rsid w:val="00DC4406"/>
    <w:rsid w:val="00DC6CD6"/>
    <w:rsid w:val="00DE07FA"/>
    <w:rsid w:val="00DE4D7B"/>
    <w:rsid w:val="00DE740D"/>
    <w:rsid w:val="00DE7D43"/>
    <w:rsid w:val="00DF2D5E"/>
    <w:rsid w:val="00DF58DB"/>
    <w:rsid w:val="00DF6B24"/>
    <w:rsid w:val="00E22A51"/>
    <w:rsid w:val="00E24ECD"/>
    <w:rsid w:val="00E32D5F"/>
    <w:rsid w:val="00E42748"/>
    <w:rsid w:val="00E54EAD"/>
    <w:rsid w:val="00E555ED"/>
    <w:rsid w:val="00E60DC5"/>
    <w:rsid w:val="00E64A9C"/>
    <w:rsid w:val="00E75ED1"/>
    <w:rsid w:val="00E800C3"/>
    <w:rsid w:val="00E8124D"/>
    <w:rsid w:val="00E81763"/>
    <w:rsid w:val="00E81CD3"/>
    <w:rsid w:val="00E86980"/>
    <w:rsid w:val="00E93BE1"/>
    <w:rsid w:val="00E952EA"/>
    <w:rsid w:val="00EA073D"/>
    <w:rsid w:val="00EA66B7"/>
    <w:rsid w:val="00EB13EF"/>
    <w:rsid w:val="00EB1650"/>
    <w:rsid w:val="00ED34BE"/>
    <w:rsid w:val="00ED6391"/>
    <w:rsid w:val="00EE3BD3"/>
    <w:rsid w:val="00EF412C"/>
    <w:rsid w:val="00F032F8"/>
    <w:rsid w:val="00F040D6"/>
    <w:rsid w:val="00F10439"/>
    <w:rsid w:val="00F13E23"/>
    <w:rsid w:val="00F21AEA"/>
    <w:rsid w:val="00F24DDB"/>
    <w:rsid w:val="00F326A6"/>
    <w:rsid w:val="00F34755"/>
    <w:rsid w:val="00F35AD3"/>
    <w:rsid w:val="00F42539"/>
    <w:rsid w:val="00F43BD9"/>
    <w:rsid w:val="00F46A03"/>
    <w:rsid w:val="00F56C17"/>
    <w:rsid w:val="00F65DED"/>
    <w:rsid w:val="00F75BC3"/>
    <w:rsid w:val="00F80944"/>
    <w:rsid w:val="00F80946"/>
    <w:rsid w:val="00F8314E"/>
    <w:rsid w:val="00F95B88"/>
    <w:rsid w:val="00FB3402"/>
    <w:rsid w:val="00FC22E2"/>
    <w:rsid w:val="00FC36CE"/>
    <w:rsid w:val="00FC5990"/>
    <w:rsid w:val="00FC61C6"/>
    <w:rsid w:val="00FC7026"/>
    <w:rsid w:val="00FC7D48"/>
    <w:rsid w:val="00FD72C5"/>
    <w:rsid w:val="00FD759D"/>
    <w:rsid w:val="00FE0296"/>
    <w:rsid w:val="00FE0739"/>
    <w:rsid w:val="00FE2E52"/>
    <w:rsid w:val="00FE5E54"/>
    <w:rsid w:val="00FE64E4"/>
    <w:rsid w:val="00FE69C2"/>
    <w:rsid w:val="0334F868"/>
    <w:rsid w:val="04D0310E"/>
    <w:rsid w:val="08ABE563"/>
    <w:rsid w:val="594E73F7"/>
    <w:rsid w:val="73209F22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239951"/>
  <w15:docId w15:val="{A3E2EC13-EF6B-4971-AC45-063FF65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47" w:right="-360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pPr>
      <w:ind w:left="0"/>
    </w:pPr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pPr>
      <w:ind w:left="0"/>
    </w:pPr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paragraph" w:styleId="NoSpacing">
    <w:name w:val="No Spacing"/>
    <w:uiPriority w:val="1"/>
    <w:qFormat/>
    <w:rsid w:val="00757134"/>
    <w:pPr>
      <w:spacing w:line="240" w:lineRule="auto"/>
      <w:ind w:left="-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C902ED-63D3-44DE-AB9D-7C94E6438C60}">
  <we:reference id="8c1c3d44-57e9-40d7-86e4-4adf61fea1dd" version="2.1.0.1" store="EXCatalog" storeType="EXCatalog"/>
  <we:alternateReferences>
    <we:reference id="WA104380122" version="2.1.0.1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7873B52BBB499358F4F8246A380C" ma:contentTypeVersion="14" ma:contentTypeDescription="Create a new document." ma:contentTypeScope="" ma:versionID="96321f754dab14505b88777485f9237b">
  <xsd:schema xmlns:xsd="http://www.w3.org/2001/XMLSchema" xmlns:xs="http://www.w3.org/2001/XMLSchema" xmlns:p="http://schemas.microsoft.com/office/2006/metadata/properties" xmlns:ns3="8d84337d-f78a-4df3-8942-aba3cf4058a3" xmlns:ns4="52156dd6-18c6-4975-81af-2c344b24e092" targetNamespace="http://schemas.microsoft.com/office/2006/metadata/properties" ma:root="true" ma:fieldsID="85f26ee3e8665ea858fe88d757fc9ff6" ns3:_="" ns4:_="">
    <xsd:import namespace="8d84337d-f78a-4df3-8942-aba3cf4058a3"/>
    <xsd:import namespace="52156dd6-18c6-4975-81af-2c344b24e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337d-f78a-4df3-8942-aba3cf40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6dd6-18c6-4975-81af-2c344b24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1F25D-1F58-466F-8ABC-72831418F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2B487-42B5-4E4D-9B07-D51BA171B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7072F-5589-464D-B87B-4D3A2226A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8EC0F-DA75-4D69-B397-E7FE8FFE6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4337d-f78a-4df3-8942-aba3cf4058a3"/>
    <ds:schemaRef ds:uri="52156dd6-18c6-4975-81af-2c344b24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Non-Specific Upper Respiratory Infection or “Common Cold”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 Cold – Patient and Family Member Handout (Spanish)</dc:title>
  <dc:subject>Common Cold</dc:subject>
  <dc:creator>"Agency for Healthcare Research and Quality (AHRQ)"</dc:creator>
  <cp:keywords/>
  <dc:description/>
  <cp:lastModifiedBy>Heidenrich, Christine (AHRQ/OC) (CTR)</cp:lastModifiedBy>
  <cp:revision>3</cp:revision>
  <dcterms:created xsi:type="dcterms:W3CDTF">2022-08-25T09:41:00Z</dcterms:created>
  <dcterms:modified xsi:type="dcterms:W3CDTF">2022-08-26T00:58:00Z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0x01010035F57873B52BBB499358F4F8246A380C</vt:lpwstr>
  </property>
</Properties>
</file>