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95940" w14:textId="77777777" w:rsidR="003121ED" w:rsidRDefault="003121ED" w:rsidP="003121ED">
      <w:pPr>
        <w:jc w:val="center"/>
        <w:rPr>
          <w:rFonts w:cstheme="minorHAnsi"/>
          <w:b/>
          <w:sz w:val="32"/>
        </w:rPr>
      </w:pPr>
      <w:bookmarkStart w:id="0" w:name="_GoBack"/>
      <w:bookmarkEnd w:id="0"/>
      <w:r w:rsidRPr="00A309DC">
        <w:rPr>
          <w:b/>
          <w:color w:val="FFFFFF" w:themeColor="background1"/>
          <w:sz w:val="44"/>
          <w:szCs w:val="44"/>
        </w:rPr>
        <w:t>AHRQ Safety Program for Improving Antibiotic Use</w:t>
      </w:r>
    </w:p>
    <w:p w14:paraId="0021C6D8" w14:textId="77777777" w:rsidR="003121ED" w:rsidRDefault="003121ED" w:rsidP="00C827EC">
      <w:pPr>
        <w:rPr>
          <w:rFonts w:cstheme="minorHAnsi"/>
          <w:b/>
          <w:sz w:val="32"/>
        </w:rPr>
      </w:pPr>
    </w:p>
    <w:p w14:paraId="2AD5FC3D" w14:textId="717A1D0C" w:rsidR="00C827EC" w:rsidRPr="005E69E0" w:rsidRDefault="00C827EC" w:rsidP="003121ED">
      <w:pPr>
        <w:jc w:val="center"/>
        <w:rPr>
          <w:rFonts w:cstheme="minorHAnsi"/>
          <w:b/>
          <w:sz w:val="32"/>
        </w:rPr>
      </w:pPr>
      <w:r w:rsidRPr="005E69E0">
        <w:rPr>
          <w:rFonts w:cstheme="minorHAnsi"/>
          <w:b/>
          <w:sz w:val="32"/>
        </w:rPr>
        <w:t>Gap Analysis</w:t>
      </w:r>
      <w:r w:rsidR="00DA169F" w:rsidRPr="005E69E0">
        <w:rPr>
          <w:rFonts w:cstheme="minorHAnsi"/>
          <w:b/>
          <w:sz w:val="32"/>
        </w:rPr>
        <w:t xml:space="preserve"> for Antibiotic Stewardship Programs</w:t>
      </w:r>
    </w:p>
    <w:p w14:paraId="45BFAE65" w14:textId="77777777" w:rsidR="00615C58" w:rsidRPr="005E69E0" w:rsidRDefault="004E7687">
      <w:pPr>
        <w:rPr>
          <w:rFonts w:cstheme="minorHAnsi"/>
        </w:rPr>
      </w:pPr>
      <w:r w:rsidRPr="005E69E0">
        <w:rPr>
          <w:rFonts w:cstheme="minorHAnsi"/>
        </w:rPr>
        <w:t>Instructions</w:t>
      </w:r>
      <w:r w:rsidR="00C827EC" w:rsidRPr="005E69E0">
        <w:rPr>
          <w:rFonts w:cstheme="minorHAnsi"/>
        </w:rPr>
        <w:t>: C</w:t>
      </w:r>
      <w:r w:rsidRPr="005E69E0">
        <w:rPr>
          <w:rFonts w:cstheme="minorHAnsi"/>
        </w:rPr>
        <w:t xml:space="preserve">omplete </w:t>
      </w:r>
      <w:r w:rsidR="00C827EC" w:rsidRPr="005E69E0">
        <w:rPr>
          <w:rFonts w:cstheme="minorHAnsi"/>
        </w:rPr>
        <w:t xml:space="preserve">this document </w:t>
      </w:r>
      <w:r w:rsidRPr="005E69E0">
        <w:rPr>
          <w:rFonts w:cstheme="minorHAnsi"/>
        </w:rPr>
        <w:t xml:space="preserve">to assess your antibiotic stewardship </w:t>
      </w:r>
      <w:r w:rsidR="008F0126" w:rsidRPr="005E69E0">
        <w:rPr>
          <w:rFonts w:cstheme="minorHAnsi"/>
        </w:rPr>
        <w:t>program</w:t>
      </w:r>
      <w:r w:rsidR="00C827EC" w:rsidRPr="005E69E0">
        <w:rPr>
          <w:rFonts w:cstheme="minorHAnsi"/>
        </w:rPr>
        <w:t xml:space="preserve"> (ASP) on an annual basis.</w:t>
      </w:r>
      <w:r w:rsidR="0044724D" w:rsidRPr="005E69E0">
        <w:rPr>
          <w:rFonts w:cstheme="minorHAnsi"/>
        </w:rPr>
        <w:t xml:space="preserve"> </w:t>
      </w:r>
      <w:r w:rsidR="00C26B6B" w:rsidRPr="005E69E0">
        <w:rPr>
          <w:rFonts w:cstheme="minorHAnsi"/>
        </w:rPr>
        <w:t xml:space="preserve">The ASP areas addressed in this document are those that are discussed throughout the AHRQ Safety Program Toolkit. </w:t>
      </w:r>
    </w:p>
    <w:p w14:paraId="2A1C9D50" w14:textId="42D2999C" w:rsidR="00615C58" w:rsidRPr="005E69E0" w:rsidRDefault="00776CE3">
      <w:pPr>
        <w:rPr>
          <w:rFonts w:cstheme="minorHAnsi"/>
        </w:rPr>
      </w:pPr>
      <w:r>
        <w:rPr>
          <w:rFonts w:cstheme="minorHAnsi"/>
        </w:rPr>
        <w:t xml:space="preserve">Unmarked questions ask about basic structure and commonly utilized interventions. </w:t>
      </w:r>
      <w:r w:rsidR="00C26B6B" w:rsidRPr="005E69E0">
        <w:rPr>
          <w:rFonts w:cstheme="minorHAnsi"/>
        </w:rPr>
        <w:t xml:space="preserve">The questions </w:t>
      </w:r>
      <w:r w:rsidR="00F65803" w:rsidRPr="005E69E0">
        <w:rPr>
          <w:rFonts w:cstheme="minorHAnsi"/>
        </w:rPr>
        <w:t>labeled as Enhanc</w:t>
      </w:r>
      <w:r>
        <w:rPr>
          <w:rFonts w:cstheme="minorHAnsi"/>
        </w:rPr>
        <w:t>ing Components</w:t>
      </w:r>
      <w:r w:rsidR="00F65803" w:rsidRPr="005E69E0">
        <w:rPr>
          <w:rFonts w:cstheme="minorHAnsi"/>
        </w:rPr>
        <w:t xml:space="preserve"> </w:t>
      </w:r>
      <w:r w:rsidR="0047609F">
        <w:rPr>
          <w:rFonts w:cstheme="minorHAnsi"/>
        </w:rPr>
        <w:t>(</w:t>
      </w:r>
      <w:r w:rsidR="0047609F" w:rsidRPr="005E69E0">
        <w:rPr>
          <w:rFonts w:ascii="Segoe UI Symbol" w:eastAsia="Times New Roman" w:hAnsi="Segoe UI Symbol" w:cs="Segoe UI Symbol"/>
          <w:color w:val="3C98A2"/>
        </w:rPr>
        <w:t>➕</w:t>
      </w:r>
      <w:r w:rsidR="0047609F" w:rsidRPr="0047609F">
        <w:rPr>
          <w:rFonts w:ascii="Segoe UI Symbol" w:eastAsia="Times New Roman" w:hAnsi="Segoe UI Symbol" w:cs="Segoe UI Symbol"/>
        </w:rPr>
        <w:t>)</w:t>
      </w:r>
      <w:r w:rsidR="0047609F">
        <w:rPr>
          <w:rFonts w:ascii="Segoe UI Symbol" w:eastAsia="Times New Roman" w:hAnsi="Segoe UI Symbol" w:cs="Segoe UI Symbol"/>
          <w:color w:val="3C98A2"/>
        </w:rPr>
        <w:t xml:space="preserve"> </w:t>
      </w:r>
      <w:r w:rsidR="00C26B6B" w:rsidRPr="005E69E0">
        <w:rPr>
          <w:rFonts w:cstheme="minorHAnsi"/>
        </w:rPr>
        <w:t xml:space="preserve">address components that </w:t>
      </w:r>
      <w:r w:rsidR="00D511A6" w:rsidRPr="005E69E0">
        <w:rPr>
          <w:rFonts w:cstheme="minorHAnsi"/>
        </w:rPr>
        <w:t>may</w:t>
      </w:r>
      <w:r w:rsidR="00C26B6B" w:rsidRPr="005E69E0">
        <w:rPr>
          <w:rFonts w:cstheme="minorHAnsi"/>
        </w:rPr>
        <w:t xml:space="preserve"> enhance ASPs. </w:t>
      </w:r>
      <w:r>
        <w:rPr>
          <w:rFonts w:cstheme="minorHAnsi"/>
        </w:rPr>
        <w:t>Once your ASP is established,</w:t>
      </w:r>
      <w:r w:rsidR="00C26B6B" w:rsidRPr="005E69E0">
        <w:rPr>
          <w:rFonts w:cstheme="minorHAnsi"/>
        </w:rPr>
        <w:t xml:space="preserve"> </w:t>
      </w:r>
      <w:r w:rsidR="00D511A6" w:rsidRPr="005E69E0">
        <w:rPr>
          <w:rFonts w:cstheme="minorHAnsi"/>
        </w:rPr>
        <w:t xml:space="preserve">discuss </w:t>
      </w:r>
      <w:r w:rsidR="00974178" w:rsidRPr="005E69E0">
        <w:rPr>
          <w:rFonts w:cstheme="minorHAnsi"/>
        </w:rPr>
        <w:t>whe</w:t>
      </w:r>
      <w:r w:rsidR="00D511A6" w:rsidRPr="005E69E0">
        <w:rPr>
          <w:rFonts w:cstheme="minorHAnsi"/>
        </w:rPr>
        <w:t>ther implementation of the</w:t>
      </w:r>
      <w:r>
        <w:rPr>
          <w:rFonts w:cstheme="minorHAnsi"/>
        </w:rPr>
        <w:t xml:space="preserve"> Enhancing Component</w:t>
      </w:r>
      <w:r w:rsidR="00D511A6" w:rsidRPr="005E69E0">
        <w:rPr>
          <w:rFonts w:cstheme="minorHAnsi"/>
        </w:rPr>
        <w:t xml:space="preserve">s might be of benefit to your program and what resources would be need to operationalize them.  </w:t>
      </w:r>
    </w:p>
    <w:p w14:paraId="6E3A6EFD" w14:textId="5F3ABC4A" w:rsidR="007B76BF" w:rsidRPr="005E69E0" w:rsidRDefault="0044724D">
      <w:pPr>
        <w:rPr>
          <w:rFonts w:cstheme="minorHAnsi"/>
        </w:rPr>
      </w:pPr>
      <w:r w:rsidRPr="005E69E0">
        <w:rPr>
          <w:rFonts w:cstheme="minorHAnsi"/>
        </w:rPr>
        <w:t xml:space="preserve">For </w:t>
      </w:r>
      <w:r w:rsidR="006B431F" w:rsidRPr="005E69E0">
        <w:rPr>
          <w:rFonts w:cstheme="minorHAnsi"/>
        </w:rPr>
        <w:t xml:space="preserve">answers that are not </w:t>
      </w:r>
      <w:r w:rsidRPr="005E69E0">
        <w:rPr>
          <w:rFonts w:cstheme="minorHAnsi"/>
        </w:rPr>
        <w:t>non-yes/no or non</w:t>
      </w:r>
      <w:r w:rsidR="006B431F" w:rsidRPr="005E69E0">
        <w:rPr>
          <w:rFonts w:cstheme="minorHAnsi"/>
        </w:rPr>
        <w:t>-yes/no/not applicable</w:t>
      </w:r>
      <w:r w:rsidRPr="005E69E0">
        <w:rPr>
          <w:rFonts w:cstheme="minorHAnsi"/>
        </w:rPr>
        <w:t xml:space="preserve">, select all answers that apply. </w:t>
      </w:r>
      <w:r w:rsidR="00C827EC" w:rsidRPr="005E69E0">
        <w:rPr>
          <w:rFonts w:cstheme="minorHAnsi"/>
        </w:rPr>
        <w:t xml:space="preserve"> </w:t>
      </w:r>
    </w:p>
    <w:p w14:paraId="6B565166" w14:textId="0D382096" w:rsidR="005E69E0" w:rsidRPr="007367A6" w:rsidRDefault="005E69E0">
      <w:pPr>
        <w:rPr>
          <w:rFonts w:cstheme="minorHAnsi"/>
        </w:rPr>
      </w:pPr>
      <w:r>
        <w:rPr>
          <w:rFonts w:cstheme="minorHAnsi"/>
        </w:rPr>
        <w:t xml:space="preserve">Key: </w:t>
      </w:r>
      <w:r w:rsidRPr="005E69E0">
        <w:rPr>
          <w:rFonts w:ascii="Segoe UI Symbol" w:eastAsia="Times New Roman" w:hAnsi="Segoe UI Symbol" w:cs="Segoe UI Symbol"/>
          <w:color w:val="3C98A2"/>
        </w:rPr>
        <w:t>➕</w:t>
      </w:r>
      <w:r w:rsidRPr="005E69E0">
        <w:rPr>
          <w:rFonts w:cstheme="minorHAnsi"/>
        </w:rPr>
        <w:t xml:space="preserve"> = Enhanc</w:t>
      </w:r>
      <w:r w:rsidR="00776CE3">
        <w:rPr>
          <w:rFonts w:cstheme="minorHAnsi"/>
        </w:rPr>
        <w:t>ing Components</w:t>
      </w:r>
    </w:p>
    <w:tbl>
      <w:tblPr>
        <w:tblStyle w:val="GridTable4-Accent3"/>
        <w:tblW w:w="10075" w:type="dxa"/>
        <w:tblLayout w:type="fixed"/>
        <w:tblLook w:val="04A0" w:firstRow="1" w:lastRow="0" w:firstColumn="1" w:lastColumn="0" w:noHBand="0" w:noVBand="1"/>
        <w:tblCaption w:val="Gap analysis questions"/>
        <w:tblDescription w:val="The table poses questions in three categories: program leadership, program structure, and guidelines."/>
      </w:tblPr>
      <w:tblGrid>
        <w:gridCol w:w="4225"/>
        <w:gridCol w:w="3780"/>
        <w:gridCol w:w="2070"/>
      </w:tblGrid>
      <w:tr w:rsidR="00932FC2" w:rsidRPr="007367A6" w14:paraId="46850C0D" w14:textId="77777777" w:rsidTr="00BC10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shd w:val="clear" w:color="auto" w:fill="1F4C51"/>
            <w:vAlign w:val="center"/>
          </w:tcPr>
          <w:p w14:paraId="52C0C0AE" w14:textId="77777777" w:rsidR="00932FC2" w:rsidRPr="00AB0CE5" w:rsidRDefault="004E7687" w:rsidP="0037182B">
            <w:pPr>
              <w:jc w:val="center"/>
              <w:rPr>
                <w:rFonts w:cstheme="minorHAnsi"/>
                <w:b w:val="0"/>
                <w:sz w:val="24"/>
              </w:rPr>
            </w:pPr>
            <w:r w:rsidRPr="00AB0CE5">
              <w:rPr>
                <w:rFonts w:cstheme="minorHAnsi"/>
                <w:sz w:val="24"/>
              </w:rPr>
              <w:t>ASP Area</w:t>
            </w:r>
          </w:p>
        </w:tc>
        <w:tc>
          <w:tcPr>
            <w:tcW w:w="3780" w:type="dxa"/>
            <w:shd w:val="clear" w:color="auto" w:fill="1F4C51"/>
            <w:vAlign w:val="center"/>
          </w:tcPr>
          <w:p w14:paraId="47ACB07F" w14:textId="77777777" w:rsidR="00932FC2" w:rsidRPr="00AB0CE5" w:rsidRDefault="004E7687" w:rsidP="003121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</w:rPr>
            </w:pPr>
            <w:r w:rsidRPr="00AB0CE5">
              <w:rPr>
                <w:rFonts w:cstheme="minorHAnsi"/>
                <w:sz w:val="24"/>
              </w:rPr>
              <w:t>Answers</w:t>
            </w:r>
          </w:p>
        </w:tc>
        <w:tc>
          <w:tcPr>
            <w:tcW w:w="2070" w:type="dxa"/>
            <w:shd w:val="clear" w:color="auto" w:fill="1F4C51"/>
            <w:vAlign w:val="center"/>
          </w:tcPr>
          <w:p w14:paraId="46FBD772" w14:textId="77777777" w:rsidR="00932FC2" w:rsidRPr="00AB0CE5" w:rsidRDefault="004E7687" w:rsidP="003121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</w:rPr>
            </w:pPr>
            <w:r w:rsidRPr="00AB0CE5">
              <w:rPr>
                <w:rFonts w:cstheme="minorHAnsi"/>
                <w:sz w:val="24"/>
              </w:rPr>
              <w:t>C</w:t>
            </w:r>
            <w:r w:rsidR="00932FC2" w:rsidRPr="00AB0CE5">
              <w:rPr>
                <w:rFonts w:cstheme="minorHAnsi"/>
                <w:sz w:val="24"/>
              </w:rPr>
              <w:t>omments</w:t>
            </w:r>
          </w:p>
        </w:tc>
      </w:tr>
      <w:tr w:rsidR="00932FC2" w:rsidRPr="007367A6" w14:paraId="2EF48449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5" w:type="dxa"/>
            <w:gridSpan w:val="3"/>
            <w:shd w:val="clear" w:color="auto" w:fill="C2E4E8"/>
            <w:vAlign w:val="center"/>
          </w:tcPr>
          <w:p w14:paraId="792C2E2E" w14:textId="77777777" w:rsidR="00932FC2" w:rsidRPr="007367A6" w:rsidRDefault="00932FC2" w:rsidP="0037182B">
            <w:pPr>
              <w:rPr>
                <w:rFonts w:cstheme="minorHAnsi"/>
              </w:rPr>
            </w:pPr>
            <w:r w:rsidRPr="007367A6">
              <w:rPr>
                <w:rFonts w:cstheme="minorHAnsi"/>
                <w:sz w:val="28"/>
              </w:rPr>
              <w:t>Program Leadership</w:t>
            </w:r>
          </w:p>
        </w:tc>
      </w:tr>
      <w:tr w:rsidR="003121ED" w:rsidRPr="007367A6" w14:paraId="59C8E57D" w14:textId="77777777" w:rsidTr="00BC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5" w:type="dxa"/>
            <w:gridSpan w:val="3"/>
            <w:shd w:val="clear" w:color="auto" w:fill="FFF2CC" w:themeFill="accent4" w:themeFillTint="33"/>
            <w:vAlign w:val="center"/>
          </w:tcPr>
          <w:p w14:paraId="7583BBCF" w14:textId="77777777" w:rsidR="003121ED" w:rsidRPr="007367A6" w:rsidRDefault="0025459A" w:rsidP="003121ED">
            <w:pPr>
              <w:jc w:val="center"/>
              <w:rPr>
                <w:rFonts w:cstheme="minorHAnsi"/>
              </w:rPr>
            </w:pPr>
            <w:r w:rsidRPr="00AB0CE5">
              <w:rPr>
                <w:rFonts w:cstheme="minorHAnsi"/>
                <w:sz w:val="24"/>
              </w:rPr>
              <w:t>Physician L</w:t>
            </w:r>
            <w:r w:rsidR="003121ED" w:rsidRPr="00AB0CE5">
              <w:rPr>
                <w:rFonts w:cstheme="minorHAnsi"/>
                <w:sz w:val="24"/>
              </w:rPr>
              <w:t>eadership</w:t>
            </w:r>
          </w:p>
        </w:tc>
      </w:tr>
      <w:tr w:rsidR="00215DB3" w:rsidRPr="007367A6" w14:paraId="0D65D9FB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0B18DED4" w14:textId="61ABA581" w:rsidR="00F65803" w:rsidRPr="004344D5" w:rsidRDefault="00215DB3" w:rsidP="004344D5">
            <w:pPr>
              <w:ind w:left="251"/>
              <w:rPr>
                <w:rFonts w:cstheme="minorHAnsi"/>
                <w:b w:val="0"/>
              </w:rPr>
            </w:pPr>
            <w:r w:rsidRPr="004344D5">
              <w:rPr>
                <w:rFonts w:cstheme="minorHAnsi"/>
                <w:b w:val="0"/>
              </w:rPr>
              <w:t>Has a ph</w:t>
            </w:r>
            <w:r w:rsidR="004344D5" w:rsidRPr="004344D5">
              <w:rPr>
                <w:rFonts w:cstheme="minorHAnsi"/>
                <w:b w:val="0"/>
              </w:rPr>
              <w:t>ysician leader been identified?</w:t>
            </w:r>
          </w:p>
        </w:tc>
        <w:tc>
          <w:tcPr>
            <w:tcW w:w="3780" w:type="dxa"/>
            <w:vAlign w:val="center"/>
          </w:tcPr>
          <w:p w14:paraId="54292C81" w14:textId="700A4C47" w:rsidR="00215DB3" w:rsidRPr="004344D5" w:rsidRDefault="00014319" w:rsidP="003718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9504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1ED" w:rsidRPr="004344D5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37182B" w:rsidRPr="004344D5">
              <w:rPr>
                <w:rFonts w:cstheme="minorHAnsi"/>
              </w:rPr>
              <w:t xml:space="preserve"> </w:t>
            </w:r>
            <w:r w:rsidR="00215DB3" w:rsidRPr="004344D5">
              <w:rPr>
                <w:rFonts w:cstheme="minorHAnsi"/>
              </w:rPr>
              <w:t>Yes</w:t>
            </w:r>
          </w:p>
          <w:p w14:paraId="4A9D2143" w14:textId="20229FF7" w:rsidR="00215DB3" w:rsidRPr="004344D5" w:rsidRDefault="00014319" w:rsidP="003718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831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DB3" w:rsidRPr="004344D5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37182B" w:rsidRPr="004344D5">
              <w:rPr>
                <w:rFonts w:cstheme="minorHAnsi"/>
              </w:rPr>
              <w:t xml:space="preserve"> </w:t>
            </w:r>
            <w:r w:rsidR="00215DB3" w:rsidRPr="004344D5">
              <w:rPr>
                <w:rFonts w:cstheme="minorHAnsi"/>
              </w:rPr>
              <w:t>No</w:t>
            </w:r>
          </w:p>
        </w:tc>
        <w:tc>
          <w:tcPr>
            <w:tcW w:w="2070" w:type="dxa"/>
            <w:vAlign w:val="center"/>
          </w:tcPr>
          <w:p w14:paraId="0911DD5C" w14:textId="77777777" w:rsidR="00215DB3" w:rsidRPr="007367A6" w:rsidRDefault="00215DB3" w:rsidP="0037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15DB3" w:rsidRPr="007367A6" w14:paraId="1DC844F9" w14:textId="77777777" w:rsidTr="00BC10F1">
        <w:trPr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17683792" w14:textId="13470B8F" w:rsidR="00F65803" w:rsidRPr="004344D5" w:rsidRDefault="004344D5" w:rsidP="004344D5">
            <w:pPr>
              <w:ind w:left="251"/>
              <w:rPr>
                <w:rFonts w:cstheme="minorHAnsi"/>
                <w:b w:val="0"/>
              </w:rPr>
            </w:pPr>
            <w:r w:rsidRPr="004344D5">
              <w:rPr>
                <w:rFonts w:cstheme="minorHAnsi"/>
                <w:b w:val="0"/>
              </w:rPr>
              <w:t xml:space="preserve"> </w:t>
            </w:r>
            <w:r w:rsidR="00215DB3" w:rsidRPr="004344D5">
              <w:rPr>
                <w:rFonts w:cstheme="minorHAnsi"/>
                <w:b w:val="0"/>
              </w:rPr>
              <w:t>Is the physician leader</w:t>
            </w:r>
            <w:r w:rsidR="003121ED" w:rsidRPr="004344D5">
              <w:rPr>
                <w:rFonts w:cstheme="minorHAnsi"/>
                <w:b w:val="0"/>
              </w:rPr>
              <w:t xml:space="preserve"> </w:t>
            </w:r>
            <w:r w:rsidR="00215DB3" w:rsidRPr="004344D5">
              <w:rPr>
                <w:rFonts w:cstheme="minorHAnsi"/>
                <w:b w:val="0"/>
              </w:rPr>
              <w:t xml:space="preserve">trained in infectious </w:t>
            </w:r>
            <w:r w:rsidRPr="004344D5">
              <w:rPr>
                <w:rFonts w:cstheme="minorHAnsi"/>
                <w:b w:val="0"/>
              </w:rPr>
              <w:t>disease?</w:t>
            </w:r>
          </w:p>
        </w:tc>
        <w:tc>
          <w:tcPr>
            <w:tcW w:w="3780" w:type="dxa"/>
            <w:vAlign w:val="center"/>
          </w:tcPr>
          <w:p w14:paraId="14289729" w14:textId="53617FF5" w:rsidR="00215DB3" w:rsidRPr="004344D5" w:rsidRDefault="00014319" w:rsidP="0037182B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0370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428" w:rsidRPr="004344D5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37182B" w:rsidRPr="004344D5">
              <w:rPr>
                <w:rFonts w:cstheme="minorHAnsi"/>
              </w:rPr>
              <w:t xml:space="preserve"> </w:t>
            </w:r>
            <w:r w:rsidR="00215DB3" w:rsidRPr="004344D5">
              <w:rPr>
                <w:rFonts w:cstheme="minorHAnsi"/>
              </w:rPr>
              <w:t>Yes</w:t>
            </w:r>
          </w:p>
          <w:p w14:paraId="743BBF6E" w14:textId="32294724" w:rsidR="00215DB3" w:rsidRPr="004344D5" w:rsidRDefault="00014319" w:rsidP="0037182B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1520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428" w:rsidRPr="004344D5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37182B" w:rsidRPr="004344D5">
              <w:rPr>
                <w:rFonts w:cstheme="minorHAnsi"/>
              </w:rPr>
              <w:t xml:space="preserve"> </w:t>
            </w:r>
            <w:r w:rsidR="00215DB3" w:rsidRPr="004344D5">
              <w:rPr>
                <w:rFonts w:cstheme="minorHAnsi"/>
              </w:rPr>
              <w:t>No</w:t>
            </w:r>
          </w:p>
          <w:p w14:paraId="332BE05D" w14:textId="27AB215D" w:rsidR="00215DB3" w:rsidRPr="004344D5" w:rsidRDefault="00014319" w:rsidP="0037182B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990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428" w:rsidRPr="004344D5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37182B" w:rsidRPr="004344D5">
              <w:rPr>
                <w:rFonts w:cstheme="minorHAnsi"/>
              </w:rPr>
              <w:t xml:space="preserve"> </w:t>
            </w:r>
            <w:r w:rsidR="00215DB3" w:rsidRPr="004344D5">
              <w:rPr>
                <w:rFonts w:cstheme="minorHAnsi"/>
              </w:rPr>
              <w:t>N</w:t>
            </w:r>
            <w:r w:rsidR="00737F2B" w:rsidRPr="004344D5">
              <w:rPr>
                <w:rFonts w:cstheme="minorHAnsi"/>
              </w:rPr>
              <w:t>ot applicable (N</w:t>
            </w:r>
            <w:r w:rsidR="00215DB3" w:rsidRPr="004344D5">
              <w:rPr>
                <w:rFonts w:cstheme="minorHAnsi"/>
              </w:rPr>
              <w:t>/A</w:t>
            </w:r>
            <w:r w:rsidR="00737F2B" w:rsidRPr="004344D5">
              <w:rPr>
                <w:rFonts w:cstheme="minorHAnsi"/>
              </w:rPr>
              <w:t>)</w:t>
            </w:r>
          </w:p>
        </w:tc>
        <w:tc>
          <w:tcPr>
            <w:tcW w:w="2070" w:type="dxa"/>
            <w:vAlign w:val="center"/>
          </w:tcPr>
          <w:p w14:paraId="354B1DF0" w14:textId="77777777" w:rsidR="00215DB3" w:rsidRPr="007367A6" w:rsidRDefault="00215DB3" w:rsidP="0037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15DB3" w:rsidRPr="007367A6" w14:paraId="32F238BA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270AD48F" w14:textId="245BDB6E" w:rsidR="00F65803" w:rsidRPr="004344D5" w:rsidRDefault="00215DB3" w:rsidP="004344D5">
            <w:pPr>
              <w:ind w:left="251"/>
              <w:rPr>
                <w:rFonts w:cstheme="minorHAnsi"/>
                <w:b w:val="0"/>
              </w:rPr>
            </w:pPr>
            <w:r w:rsidRPr="004344D5">
              <w:rPr>
                <w:rFonts w:cstheme="minorHAnsi"/>
                <w:b w:val="0"/>
              </w:rPr>
              <w:t>What salary support [</w:t>
            </w:r>
            <w:r w:rsidR="0025714A">
              <w:rPr>
                <w:rFonts w:cstheme="minorHAnsi"/>
                <w:b w:val="0"/>
              </w:rPr>
              <w:t>f</w:t>
            </w:r>
            <w:r w:rsidRPr="004344D5">
              <w:rPr>
                <w:rFonts w:cstheme="minorHAnsi"/>
                <w:b w:val="0"/>
              </w:rPr>
              <w:t>ull-time equivalent (FTE) or amount/hour consulting] is received by the ASP physician</w:t>
            </w:r>
            <w:r w:rsidR="00F22037" w:rsidRPr="004344D5">
              <w:rPr>
                <w:rFonts w:cstheme="minorHAnsi"/>
                <w:b w:val="0"/>
              </w:rPr>
              <w:t xml:space="preserve"> leader</w:t>
            </w:r>
            <w:r w:rsidR="004344D5" w:rsidRPr="004344D5">
              <w:rPr>
                <w:rFonts w:cstheme="minorHAnsi"/>
                <w:b w:val="0"/>
              </w:rPr>
              <w:t>?</w:t>
            </w:r>
          </w:p>
        </w:tc>
        <w:tc>
          <w:tcPr>
            <w:tcW w:w="3780" w:type="dxa"/>
            <w:vAlign w:val="center"/>
          </w:tcPr>
          <w:p w14:paraId="65892C17" w14:textId="77777777" w:rsidR="00215DB3" w:rsidRPr="004344D5" w:rsidRDefault="00215DB3" w:rsidP="003718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70" w:type="dxa"/>
            <w:vAlign w:val="center"/>
          </w:tcPr>
          <w:p w14:paraId="5A6D6CC2" w14:textId="77777777" w:rsidR="00215DB3" w:rsidRPr="007367A6" w:rsidRDefault="00215DB3" w:rsidP="0037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15DB3" w:rsidRPr="007367A6" w14:paraId="1C780DA4" w14:textId="77777777" w:rsidTr="00BC10F1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117700C7" w14:textId="6EA5FD76" w:rsidR="00F65803" w:rsidRPr="004344D5" w:rsidRDefault="00215DB3" w:rsidP="004344D5">
            <w:pPr>
              <w:ind w:left="251"/>
              <w:rPr>
                <w:rFonts w:cstheme="minorHAnsi"/>
                <w:b w:val="0"/>
              </w:rPr>
            </w:pPr>
            <w:r w:rsidRPr="004344D5">
              <w:rPr>
                <w:rFonts w:cstheme="minorHAnsi"/>
                <w:b w:val="0"/>
              </w:rPr>
              <w:t>How much time do</w:t>
            </w:r>
            <w:r w:rsidR="00F22037" w:rsidRPr="004344D5">
              <w:rPr>
                <w:rFonts w:cstheme="minorHAnsi"/>
                <w:b w:val="0"/>
              </w:rPr>
              <w:t>es</w:t>
            </w:r>
            <w:r w:rsidRPr="004344D5">
              <w:rPr>
                <w:rFonts w:cstheme="minorHAnsi"/>
                <w:b w:val="0"/>
              </w:rPr>
              <w:t xml:space="preserve"> the ASP physician </w:t>
            </w:r>
            <w:r w:rsidR="00F22037" w:rsidRPr="004344D5">
              <w:rPr>
                <w:rFonts w:cstheme="minorHAnsi"/>
                <w:b w:val="0"/>
              </w:rPr>
              <w:t xml:space="preserve">leader </w:t>
            </w:r>
            <w:r w:rsidRPr="004344D5">
              <w:rPr>
                <w:rFonts w:cstheme="minorHAnsi"/>
                <w:b w:val="0"/>
              </w:rPr>
              <w:t xml:space="preserve">dedicate to ASP (% </w:t>
            </w:r>
            <w:r w:rsidR="004344D5" w:rsidRPr="004344D5">
              <w:rPr>
                <w:rFonts w:cstheme="minorHAnsi"/>
                <w:b w:val="0"/>
              </w:rPr>
              <w:t>effort or hours/week)</w:t>
            </w:r>
          </w:p>
        </w:tc>
        <w:tc>
          <w:tcPr>
            <w:tcW w:w="3780" w:type="dxa"/>
            <w:vAlign w:val="center"/>
          </w:tcPr>
          <w:p w14:paraId="1D659787" w14:textId="77777777" w:rsidR="00215DB3" w:rsidRPr="004344D5" w:rsidRDefault="00215DB3" w:rsidP="0037182B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70" w:type="dxa"/>
            <w:vAlign w:val="center"/>
          </w:tcPr>
          <w:p w14:paraId="5D72E996" w14:textId="77777777" w:rsidR="00215DB3" w:rsidRPr="007367A6" w:rsidRDefault="00215DB3" w:rsidP="0037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15DB3" w:rsidRPr="007367A6" w14:paraId="7E3FDB7A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44B00081" w14:textId="3C21A77E" w:rsidR="00F65803" w:rsidRPr="004344D5" w:rsidRDefault="00215DB3" w:rsidP="004344D5">
            <w:pPr>
              <w:ind w:left="251"/>
              <w:rPr>
                <w:rFonts w:cstheme="minorHAnsi"/>
                <w:b w:val="0"/>
              </w:rPr>
            </w:pPr>
            <w:r w:rsidRPr="004344D5">
              <w:rPr>
                <w:rFonts w:cstheme="minorHAnsi"/>
                <w:b w:val="0"/>
              </w:rPr>
              <w:t>Is the ASP physician leader available to the ASP on a daily basis?</w:t>
            </w:r>
          </w:p>
        </w:tc>
        <w:tc>
          <w:tcPr>
            <w:tcW w:w="3780" w:type="dxa"/>
            <w:vAlign w:val="center"/>
          </w:tcPr>
          <w:p w14:paraId="2F1029FC" w14:textId="2292D2DB" w:rsidR="00215DB3" w:rsidRPr="004344D5" w:rsidRDefault="00014319" w:rsidP="003718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1153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DB3" w:rsidRPr="004344D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182B" w:rsidRPr="004344D5">
              <w:rPr>
                <w:rFonts w:cstheme="minorHAnsi"/>
              </w:rPr>
              <w:t xml:space="preserve"> </w:t>
            </w:r>
            <w:r w:rsidR="00215DB3" w:rsidRPr="004344D5">
              <w:rPr>
                <w:rFonts w:cstheme="minorHAnsi"/>
              </w:rPr>
              <w:t>Yes</w:t>
            </w:r>
          </w:p>
          <w:p w14:paraId="1A276936" w14:textId="3E073017" w:rsidR="00215DB3" w:rsidRPr="004344D5" w:rsidRDefault="00014319" w:rsidP="003718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1157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DB3" w:rsidRPr="004344D5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37182B" w:rsidRPr="004344D5">
              <w:rPr>
                <w:rFonts w:cstheme="minorHAnsi"/>
              </w:rPr>
              <w:t xml:space="preserve"> </w:t>
            </w:r>
            <w:r w:rsidR="00215DB3" w:rsidRPr="004344D5">
              <w:rPr>
                <w:rFonts w:cstheme="minorHAnsi"/>
              </w:rPr>
              <w:t>No</w:t>
            </w:r>
          </w:p>
          <w:p w14:paraId="74FC0D16" w14:textId="1780F22F" w:rsidR="00215DB3" w:rsidRPr="004344D5" w:rsidRDefault="00014319" w:rsidP="003718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863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DB3" w:rsidRPr="004344D5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37182B" w:rsidRPr="004344D5">
              <w:rPr>
                <w:rFonts w:cstheme="minorHAnsi"/>
              </w:rPr>
              <w:t xml:space="preserve"> </w:t>
            </w:r>
            <w:r w:rsidR="00215DB3" w:rsidRPr="004344D5">
              <w:rPr>
                <w:rFonts w:cstheme="minorHAnsi"/>
              </w:rPr>
              <w:t>N/A</w:t>
            </w:r>
          </w:p>
        </w:tc>
        <w:tc>
          <w:tcPr>
            <w:tcW w:w="2070" w:type="dxa"/>
            <w:vAlign w:val="center"/>
          </w:tcPr>
          <w:p w14:paraId="048F0858" w14:textId="77777777" w:rsidR="00215DB3" w:rsidRPr="007367A6" w:rsidRDefault="00215DB3" w:rsidP="0037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121ED" w:rsidRPr="007367A6" w14:paraId="4208F7FC" w14:textId="77777777" w:rsidTr="00BC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5" w:type="dxa"/>
            <w:gridSpan w:val="3"/>
            <w:shd w:val="clear" w:color="auto" w:fill="FFF2CC" w:themeFill="accent4" w:themeFillTint="33"/>
            <w:vAlign w:val="center"/>
          </w:tcPr>
          <w:p w14:paraId="72D3CA68" w14:textId="77777777" w:rsidR="003121ED" w:rsidRPr="003121ED" w:rsidRDefault="0025459A" w:rsidP="00520228">
            <w:pPr>
              <w:ind w:left="159" w:hanging="159"/>
              <w:jc w:val="center"/>
              <w:rPr>
                <w:rFonts w:cstheme="minorHAnsi"/>
                <w:b w:val="0"/>
                <w:bCs w:val="0"/>
              </w:rPr>
            </w:pPr>
            <w:r w:rsidRPr="00AB0CE5">
              <w:rPr>
                <w:rFonts w:cstheme="minorHAnsi"/>
                <w:sz w:val="24"/>
              </w:rPr>
              <w:t>Pharmacist L</w:t>
            </w:r>
            <w:r w:rsidR="003121ED" w:rsidRPr="00AB0CE5">
              <w:rPr>
                <w:rFonts w:cstheme="minorHAnsi"/>
                <w:sz w:val="24"/>
              </w:rPr>
              <w:t>eadership</w:t>
            </w:r>
          </w:p>
        </w:tc>
      </w:tr>
      <w:tr w:rsidR="00215DB3" w:rsidRPr="007367A6" w14:paraId="5D1AE32A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3EFB2D9B" w14:textId="6B105C05" w:rsidR="00F65803" w:rsidRPr="004344D5" w:rsidRDefault="00215DB3" w:rsidP="004344D5">
            <w:pPr>
              <w:ind w:left="251"/>
              <w:rPr>
                <w:rFonts w:cstheme="minorHAnsi"/>
                <w:b w:val="0"/>
              </w:rPr>
            </w:pPr>
            <w:r w:rsidRPr="004344D5">
              <w:rPr>
                <w:rFonts w:cstheme="minorHAnsi"/>
                <w:b w:val="0"/>
              </w:rPr>
              <w:t>Has a pharmacist leader been identified?</w:t>
            </w:r>
          </w:p>
        </w:tc>
        <w:tc>
          <w:tcPr>
            <w:tcW w:w="3780" w:type="dxa"/>
            <w:vAlign w:val="center"/>
          </w:tcPr>
          <w:p w14:paraId="0BB2CA22" w14:textId="77777777" w:rsidR="0037182B" w:rsidRPr="004344D5" w:rsidRDefault="00014319" w:rsidP="003718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0679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82B" w:rsidRPr="004344D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182B" w:rsidRPr="004344D5">
              <w:rPr>
                <w:rFonts w:cstheme="minorHAnsi"/>
              </w:rPr>
              <w:t xml:space="preserve"> Yes</w:t>
            </w:r>
          </w:p>
          <w:p w14:paraId="463F3760" w14:textId="48DB2800" w:rsidR="00215DB3" w:rsidRPr="004344D5" w:rsidRDefault="00014319" w:rsidP="003718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1896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82B" w:rsidRPr="004344D5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37182B" w:rsidRPr="004344D5">
              <w:rPr>
                <w:rFonts w:cstheme="minorHAnsi"/>
              </w:rPr>
              <w:t xml:space="preserve"> No</w:t>
            </w:r>
          </w:p>
        </w:tc>
        <w:tc>
          <w:tcPr>
            <w:tcW w:w="2070" w:type="dxa"/>
            <w:vAlign w:val="center"/>
          </w:tcPr>
          <w:p w14:paraId="023C4475" w14:textId="77777777" w:rsidR="00215DB3" w:rsidRPr="007367A6" w:rsidRDefault="00215DB3" w:rsidP="0037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15DB3" w:rsidRPr="007367A6" w14:paraId="1729A3D5" w14:textId="77777777" w:rsidTr="00BC10F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6B89B7F8" w14:textId="6C89DAAC" w:rsidR="00215DB3" w:rsidRPr="004344D5" w:rsidRDefault="00215DB3" w:rsidP="004344D5">
            <w:pPr>
              <w:ind w:left="251"/>
              <w:rPr>
                <w:rFonts w:cstheme="minorHAnsi"/>
                <w:b w:val="0"/>
              </w:rPr>
            </w:pPr>
            <w:r w:rsidRPr="004344D5">
              <w:rPr>
                <w:rFonts w:cstheme="minorHAnsi"/>
                <w:b w:val="0"/>
              </w:rPr>
              <w:t>Is the pharmacist leader trained in infectious diseases?</w:t>
            </w:r>
          </w:p>
        </w:tc>
        <w:tc>
          <w:tcPr>
            <w:tcW w:w="3780" w:type="dxa"/>
            <w:vAlign w:val="center"/>
          </w:tcPr>
          <w:p w14:paraId="74BC7C75" w14:textId="77777777" w:rsidR="0037182B" w:rsidRPr="004344D5" w:rsidRDefault="00014319" w:rsidP="0037182B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1086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82B" w:rsidRPr="004344D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182B" w:rsidRPr="004344D5">
              <w:rPr>
                <w:rFonts w:cstheme="minorHAnsi"/>
              </w:rPr>
              <w:t xml:space="preserve"> Yes</w:t>
            </w:r>
          </w:p>
          <w:p w14:paraId="7DFF9142" w14:textId="77777777" w:rsidR="0037182B" w:rsidRPr="004344D5" w:rsidRDefault="00014319" w:rsidP="0037182B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6033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82B" w:rsidRPr="004344D5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37182B" w:rsidRPr="004344D5">
              <w:rPr>
                <w:rFonts w:cstheme="minorHAnsi"/>
              </w:rPr>
              <w:t xml:space="preserve"> No</w:t>
            </w:r>
          </w:p>
          <w:p w14:paraId="4FC437D2" w14:textId="50747B73" w:rsidR="00215DB3" w:rsidRPr="004344D5" w:rsidRDefault="00014319" w:rsidP="0037182B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8425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82B" w:rsidRPr="004344D5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37182B" w:rsidRPr="004344D5">
              <w:rPr>
                <w:rFonts w:cstheme="minorHAnsi"/>
              </w:rPr>
              <w:t xml:space="preserve"> N/A</w:t>
            </w:r>
          </w:p>
        </w:tc>
        <w:tc>
          <w:tcPr>
            <w:tcW w:w="2070" w:type="dxa"/>
            <w:vAlign w:val="center"/>
          </w:tcPr>
          <w:p w14:paraId="72CE78A9" w14:textId="77777777" w:rsidR="00215DB3" w:rsidRDefault="00215DB3" w:rsidP="0037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AA8953D" w14:textId="77777777" w:rsidR="0037182B" w:rsidRDefault="0037182B" w:rsidP="0037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AD9A0C2" w14:textId="77777777" w:rsidR="0037182B" w:rsidRDefault="0037182B" w:rsidP="0037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59E5B84" w14:textId="0C34E609" w:rsidR="0037182B" w:rsidRPr="007367A6" w:rsidRDefault="0037182B" w:rsidP="0037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121ED" w:rsidRPr="007367A6" w14:paraId="25F5AC2E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5" w:type="dxa"/>
            <w:gridSpan w:val="3"/>
            <w:shd w:val="clear" w:color="auto" w:fill="FFF2CC" w:themeFill="accent4" w:themeFillTint="33"/>
            <w:vAlign w:val="center"/>
          </w:tcPr>
          <w:p w14:paraId="337EE3CB" w14:textId="77777777" w:rsidR="003121ED" w:rsidRPr="007367A6" w:rsidRDefault="003121ED" w:rsidP="00FB68E1">
            <w:pPr>
              <w:ind w:left="159" w:hanging="159"/>
              <w:jc w:val="center"/>
              <w:rPr>
                <w:rFonts w:cstheme="minorHAnsi"/>
                <w:b w:val="0"/>
              </w:rPr>
            </w:pPr>
            <w:r w:rsidRPr="00AB0CE5">
              <w:rPr>
                <w:rFonts w:cstheme="minorHAnsi"/>
                <w:sz w:val="24"/>
              </w:rPr>
              <w:t>Senior Executive Leadership</w:t>
            </w:r>
          </w:p>
        </w:tc>
      </w:tr>
      <w:tr w:rsidR="00215DB3" w:rsidRPr="007367A6" w14:paraId="3EFB6159" w14:textId="77777777" w:rsidTr="00BC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5CDB147C" w14:textId="021B84A0" w:rsidR="00F65803" w:rsidRPr="00F63E70" w:rsidRDefault="00215DB3" w:rsidP="000427CE">
            <w:pPr>
              <w:ind w:left="251"/>
              <w:rPr>
                <w:rFonts w:cstheme="minorHAnsi"/>
                <w:b w:val="0"/>
              </w:rPr>
            </w:pPr>
            <w:r w:rsidRPr="00F63E70">
              <w:rPr>
                <w:rFonts w:cstheme="minorHAnsi"/>
                <w:b w:val="0"/>
              </w:rPr>
              <w:t>To whom does the ASP report?</w:t>
            </w:r>
          </w:p>
        </w:tc>
        <w:tc>
          <w:tcPr>
            <w:tcW w:w="3780" w:type="dxa"/>
            <w:vAlign w:val="center"/>
          </w:tcPr>
          <w:p w14:paraId="5BADC697" w14:textId="77777777" w:rsidR="00215DB3" w:rsidRPr="00F63E70" w:rsidRDefault="00215DB3" w:rsidP="0037182B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70" w:type="dxa"/>
            <w:vAlign w:val="center"/>
          </w:tcPr>
          <w:p w14:paraId="34A87E20" w14:textId="77777777" w:rsidR="00215DB3" w:rsidRPr="00F63E70" w:rsidRDefault="00215DB3" w:rsidP="0037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15DB3" w:rsidRPr="007367A6" w14:paraId="1937938F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4CD2775C" w14:textId="5D10E42C" w:rsidR="00F65803" w:rsidRPr="00F63E70" w:rsidRDefault="00215DB3" w:rsidP="000427CE">
            <w:pPr>
              <w:ind w:left="251"/>
              <w:rPr>
                <w:rFonts w:cstheme="minorHAnsi"/>
                <w:b w:val="0"/>
              </w:rPr>
            </w:pPr>
            <w:r w:rsidRPr="00F63E70">
              <w:rPr>
                <w:rFonts w:cstheme="minorHAnsi"/>
                <w:b w:val="0"/>
              </w:rPr>
              <w:t>How often does ASP leadership</w:t>
            </w:r>
            <w:r w:rsidR="00A81749" w:rsidRPr="00F63E70">
              <w:rPr>
                <w:rFonts w:cstheme="minorHAnsi"/>
                <w:b w:val="0"/>
              </w:rPr>
              <w:t xml:space="preserve"> </w:t>
            </w:r>
            <w:r w:rsidRPr="00F63E70">
              <w:rPr>
                <w:rFonts w:cstheme="minorHAnsi"/>
                <w:b w:val="0"/>
              </w:rPr>
              <w:t>meet with senior leadership?</w:t>
            </w:r>
          </w:p>
        </w:tc>
        <w:tc>
          <w:tcPr>
            <w:tcW w:w="3780" w:type="dxa"/>
            <w:vAlign w:val="center"/>
          </w:tcPr>
          <w:p w14:paraId="4139F111" w14:textId="688D52B1" w:rsidR="00215DB3" w:rsidRPr="00F63E70" w:rsidRDefault="00014319" w:rsidP="003718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360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DB3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182B" w:rsidRPr="00F63E70">
              <w:rPr>
                <w:rFonts w:cstheme="minorHAnsi"/>
              </w:rPr>
              <w:t xml:space="preserve"> </w:t>
            </w:r>
            <w:r w:rsidR="00215DB3" w:rsidRPr="00F63E70">
              <w:rPr>
                <w:rFonts w:cstheme="minorHAnsi"/>
              </w:rPr>
              <w:t xml:space="preserve">Monthly </w:t>
            </w:r>
          </w:p>
          <w:p w14:paraId="66E2018D" w14:textId="5170C275" w:rsidR="00215DB3" w:rsidRPr="00F63E70" w:rsidRDefault="00014319" w:rsidP="003718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775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DB3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182B" w:rsidRPr="00F63E70">
              <w:rPr>
                <w:rFonts w:cstheme="minorHAnsi"/>
              </w:rPr>
              <w:t xml:space="preserve"> </w:t>
            </w:r>
            <w:r w:rsidR="00215DB3" w:rsidRPr="00F63E70">
              <w:rPr>
                <w:rFonts w:cstheme="minorHAnsi"/>
              </w:rPr>
              <w:t>Quarterly</w:t>
            </w:r>
          </w:p>
          <w:p w14:paraId="0762590A" w14:textId="1B0BECBA" w:rsidR="00215DB3" w:rsidRPr="00F63E70" w:rsidRDefault="00014319" w:rsidP="003718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9165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DB3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182B" w:rsidRPr="00F63E70">
              <w:rPr>
                <w:rFonts w:cstheme="minorHAnsi"/>
              </w:rPr>
              <w:t xml:space="preserve"> </w:t>
            </w:r>
            <w:r w:rsidR="00215DB3" w:rsidRPr="00F63E70">
              <w:rPr>
                <w:rFonts w:cstheme="minorHAnsi"/>
              </w:rPr>
              <w:t>Annually</w:t>
            </w:r>
          </w:p>
          <w:p w14:paraId="62FE8DCD" w14:textId="415577C0" w:rsidR="00215DB3" w:rsidRPr="00F63E70" w:rsidRDefault="00014319" w:rsidP="003718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7787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DB3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182B" w:rsidRPr="00F63E70">
              <w:rPr>
                <w:rFonts w:cstheme="minorHAnsi"/>
              </w:rPr>
              <w:t xml:space="preserve"> </w:t>
            </w:r>
            <w:r w:rsidR="00215DB3" w:rsidRPr="00F63E70">
              <w:rPr>
                <w:rFonts w:cstheme="minorHAnsi"/>
              </w:rPr>
              <w:t>Never</w:t>
            </w:r>
          </w:p>
          <w:p w14:paraId="5A92E203" w14:textId="1BC42129" w:rsidR="00215DB3" w:rsidRPr="00F63E70" w:rsidRDefault="00014319" w:rsidP="003718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9264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C47" w:rsidRPr="00F63E70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37182B" w:rsidRPr="00F63E70">
              <w:rPr>
                <w:rFonts w:cstheme="minorHAnsi"/>
              </w:rPr>
              <w:t xml:space="preserve"> </w:t>
            </w:r>
            <w:r w:rsidR="00B77CDC" w:rsidRPr="00F63E70">
              <w:rPr>
                <w:rFonts w:cstheme="minorHAnsi"/>
              </w:rPr>
              <w:t>Other:</w:t>
            </w:r>
          </w:p>
        </w:tc>
        <w:tc>
          <w:tcPr>
            <w:tcW w:w="2070" w:type="dxa"/>
            <w:vAlign w:val="center"/>
          </w:tcPr>
          <w:p w14:paraId="4FF5868C" w14:textId="77777777" w:rsidR="00215DB3" w:rsidRPr="00F63E70" w:rsidRDefault="00215DB3" w:rsidP="0037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15DB3" w:rsidRPr="007367A6" w14:paraId="57277387" w14:textId="77777777" w:rsidTr="00BC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tcBorders>
              <w:bottom w:val="single" w:sz="4" w:space="0" w:color="C9C9C9" w:themeColor="accent3" w:themeTint="99"/>
            </w:tcBorders>
          </w:tcPr>
          <w:p w14:paraId="0424A19B" w14:textId="33DF60C3" w:rsidR="00F65803" w:rsidRPr="00F63E70" w:rsidRDefault="00215DB3" w:rsidP="000427CE">
            <w:pPr>
              <w:ind w:left="251"/>
              <w:rPr>
                <w:rFonts w:cstheme="minorHAnsi"/>
                <w:b w:val="0"/>
              </w:rPr>
            </w:pPr>
            <w:r w:rsidRPr="00F63E70">
              <w:rPr>
                <w:rFonts w:cstheme="minorHAnsi"/>
                <w:b w:val="0"/>
              </w:rPr>
              <w:lastRenderedPageBreak/>
              <w:t>Does senior leadership actively promote/support antibiotic stewardship (AS) prevention activities?</w:t>
            </w:r>
          </w:p>
        </w:tc>
        <w:tc>
          <w:tcPr>
            <w:tcW w:w="3780" w:type="dxa"/>
            <w:tcBorders>
              <w:bottom w:val="single" w:sz="4" w:space="0" w:color="C9C9C9" w:themeColor="accent3" w:themeTint="99"/>
            </w:tcBorders>
            <w:vAlign w:val="center"/>
          </w:tcPr>
          <w:p w14:paraId="0C5863D2" w14:textId="24A02E12" w:rsidR="00215DB3" w:rsidRPr="00F63E70" w:rsidRDefault="00014319" w:rsidP="0037182B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0629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DB3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182B" w:rsidRPr="00F63E70">
              <w:rPr>
                <w:rFonts w:cstheme="minorHAnsi"/>
              </w:rPr>
              <w:t xml:space="preserve"> </w:t>
            </w:r>
            <w:r w:rsidR="00215DB3" w:rsidRPr="00F63E70">
              <w:rPr>
                <w:rFonts w:cstheme="minorHAnsi"/>
              </w:rPr>
              <w:t>No</w:t>
            </w:r>
          </w:p>
          <w:p w14:paraId="35FA1EB8" w14:textId="2AAD3D3E" w:rsidR="00215DB3" w:rsidRPr="00F63E70" w:rsidRDefault="00014319" w:rsidP="0037182B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893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DB3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182B" w:rsidRPr="00F63E70">
              <w:rPr>
                <w:rFonts w:cstheme="minorHAnsi"/>
              </w:rPr>
              <w:t xml:space="preserve"> </w:t>
            </w:r>
            <w:r w:rsidR="00215DB3" w:rsidRPr="00F63E70">
              <w:rPr>
                <w:rFonts w:cstheme="minorHAnsi"/>
              </w:rPr>
              <w:t>Yes: ASP Committee member</w:t>
            </w:r>
          </w:p>
          <w:p w14:paraId="577951DC" w14:textId="4862EB73" w:rsidR="00215DB3" w:rsidRPr="00F63E70" w:rsidRDefault="00014319" w:rsidP="0037182B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4004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DB3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182B" w:rsidRPr="00F63E70">
              <w:rPr>
                <w:rFonts w:cstheme="minorHAnsi"/>
              </w:rPr>
              <w:t xml:space="preserve"> </w:t>
            </w:r>
            <w:r w:rsidR="00215DB3" w:rsidRPr="00F63E70">
              <w:rPr>
                <w:rFonts w:cstheme="minorHAnsi"/>
              </w:rPr>
              <w:t>Yes: Provides adequate funding for ASP</w:t>
            </w:r>
          </w:p>
          <w:p w14:paraId="644636AB" w14:textId="76C2DE3D" w:rsidR="00215DB3" w:rsidRPr="00F63E70" w:rsidRDefault="00014319" w:rsidP="0037182B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2053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DB3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182B" w:rsidRPr="00F63E70">
              <w:rPr>
                <w:rFonts w:cstheme="minorHAnsi"/>
              </w:rPr>
              <w:t xml:space="preserve"> </w:t>
            </w:r>
            <w:r w:rsidR="00215DB3" w:rsidRPr="00F63E70">
              <w:rPr>
                <w:rFonts w:cstheme="minorHAnsi"/>
              </w:rPr>
              <w:t>Yes: Provides funding for AS member training</w:t>
            </w:r>
          </w:p>
          <w:p w14:paraId="74AC1E7A" w14:textId="1938D1DD" w:rsidR="00215DB3" w:rsidRPr="00F63E70" w:rsidRDefault="00014319" w:rsidP="0037182B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1297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DB3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182B" w:rsidRPr="00F63E70">
              <w:rPr>
                <w:rFonts w:cstheme="minorHAnsi"/>
              </w:rPr>
              <w:t xml:space="preserve"> </w:t>
            </w:r>
            <w:r w:rsidR="00215DB3" w:rsidRPr="00F63E70">
              <w:rPr>
                <w:rFonts w:cstheme="minorHAnsi"/>
              </w:rPr>
              <w:t xml:space="preserve">Yes: Promotes AS messages via newsletters, screen savers, </w:t>
            </w:r>
            <w:r w:rsidR="00A81749" w:rsidRPr="00F63E70">
              <w:rPr>
                <w:rFonts w:cstheme="minorHAnsi"/>
              </w:rPr>
              <w:t>etc.</w:t>
            </w:r>
          </w:p>
          <w:p w14:paraId="0A1A1ECB" w14:textId="46C690F5" w:rsidR="00215DB3" w:rsidRPr="00F63E70" w:rsidRDefault="00014319" w:rsidP="0037182B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4973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DB3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182B" w:rsidRPr="00F63E70">
              <w:rPr>
                <w:rFonts w:cstheme="minorHAnsi"/>
              </w:rPr>
              <w:t xml:space="preserve"> </w:t>
            </w:r>
            <w:r w:rsidR="00215DB3" w:rsidRPr="00F63E70">
              <w:rPr>
                <w:rFonts w:cstheme="minorHAnsi"/>
              </w:rPr>
              <w:t>Yes: Provides back up to ASP if prescribers do not follow AS approaches</w:t>
            </w:r>
          </w:p>
          <w:p w14:paraId="271BF796" w14:textId="739C5EC0" w:rsidR="00215DB3" w:rsidRPr="00F63E70" w:rsidRDefault="00014319" w:rsidP="0037182B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8619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DB3" w:rsidRPr="00F63E70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37182B" w:rsidRPr="00F63E70">
              <w:rPr>
                <w:rFonts w:cstheme="minorHAnsi"/>
              </w:rPr>
              <w:t xml:space="preserve"> </w:t>
            </w:r>
            <w:r w:rsidR="00215DB3" w:rsidRPr="00F63E70">
              <w:rPr>
                <w:rFonts w:cstheme="minorHAnsi"/>
              </w:rPr>
              <w:t xml:space="preserve">Yes: </w:t>
            </w:r>
            <w:r w:rsidR="00B77CDC" w:rsidRPr="00F63E70">
              <w:rPr>
                <w:rFonts w:cstheme="minorHAnsi"/>
              </w:rPr>
              <w:t>Other:</w:t>
            </w:r>
          </w:p>
        </w:tc>
        <w:tc>
          <w:tcPr>
            <w:tcW w:w="2070" w:type="dxa"/>
            <w:tcBorders>
              <w:bottom w:val="single" w:sz="4" w:space="0" w:color="C9C9C9" w:themeColor="accent3" w:themeTint="99"/>
            </w:tcBorders>
            <w:vAlign w:val="center"/>
          </w:tcPr>
          <w:p w14:paraId="76F604EA" w14:textId="77777777" w:rsidR="00215DB3" w:rsidRPr="00F63E70" w:rsidRDefault="00215DB3" w:rsidP="0037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871F6" w:rsidRPr="007367A6" w14:paraId="399843F2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5" w:type="dxa"/>
            <w:gridSpan w:val="3"/>
            <w:tcBorders>
              <w:top w:val="single" w:sz="4" w:space="0" w:color="FFFFFF" w:themeColor="background1"/>
            </w:tcBorders>
            <w:shd w:val="clear" w:color="auto" w:fill="C2E4E8"/>
            <w:vAlign w:val="center"/>
          </w:tcPr>
          <w:p w14:paraId="1F87D8E3" w14:textId="77777777" w:rsidR="00D871F6" w:rsidRPr="00520228" w:rsidRDefault="00D871F6" w:rsidP="006F1AAE">
            <w:pPr>
              <w:ind w:left="159" w:hanging="159"/>
              <w:rPr>
                <w:rFonts w:cstheme="minorHAnsi"/>
              </w:rPr>
            </w:pPr>
            <w:r w:rsidRPr="00520228">
              <w:rPr>
                <w:rFonts w:cstheme="minorHAnsi"/>
                <w:sz w:val="28"/>
              </w:rPr>
              <w:t>Program Structure</w:t>
            </w:r>
          </w:p>
        </w:tc>
      </w:tr>
      <w:tr w:rsidR="0025229E" w:rsidRPr="007367A6" w14:paraId="3BEB1B23" w14:textId="77777777" w:rsidTr="00BC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21737FB2" w14:textId="738500CF" w:rsidR="00F65803" w:rsidRPr="00F63E70" w:rsidRDefault="00045C8B" w:rsidP="000427CE">
            <w:pPr>
              <w:ind w:left="251"/>
              <w:rPr>
                <w:rFonts w:cstheme="minorHAnsi"/>
                <w:b w:val="0"/>
              </w:rPr>
            </w:pPr>
            <w:r w:rsidRPr="00F63E70">
              <w:rPr>
                <w:rFonts w:cstheme="minorHAnsi"/>
                <w:b w:val="0"/>
              </w:rPr>
              <w:t xml:space="preserve">How </w:t>
            </w:r>
            <w:r w:rsidR="00215DB3" w:rsidRPr="00F63E70">
              <w:rPr>
                <w:rFonts w:cstheme="minorHAnsi"/>
                <w:b w:val="0"/>
              </w:rPr>
              <w:t>many pharmacists staff the ASP?</w:t>
            </w:r>
          </w:p>
        </w:tc>
        <w:tc>
          <w:tcPr>
            <w:tcW w:w="3780" w:type="dxa"/>
            <w:vAlign w:val="center"/>
          </w:tcPr>
          <w:p w14:paraId="66F68EE7" w14:textId="5A0EF94F" w:rsidR="002C310B" w:rsidRPr="00F63E70" w:rsidRDefault="00576D12" w:rsidP="0037182B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63E70">
              <w:rPr>
                <w:rFonts w:cstheme="minorHAnsi"/>
              </w:rPr>
              <w:t>Number</w:t>
            </w:r>
            <w:r w:rsidR="00B77CDC" w:rsidRPr="00F63E70">
              <w:rPr>
                <w:rFonts w:cstheme="minorHAnsi"/>
              </w:rPr>
              <w:t xml:space="preserve">: </w:t>
            </w:r>
          </w:p>
          <w:p w14:paraId="0B7F38E0" w14:textId="160A30B7" w:rsidR="00974178" w:rsidRPr="00F63E70" w:rsidRDefault="00974178" w:rsidP="0037182B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63E70">
              <w:rPr>
                <w:rFonts w:cstheme="minorHAnsi"/>
              </w:rPr>
              <w:t xml:space="preserve">FTE for pharmacist leader: </w:t>
            </w:r>
          </w:p>
          <w:p w14:paraId="1BD51973" w14:textId="07F25294" w:rsidR="00523260" w:rsidRPr="00F63E70" w:rsidRDefault="00974178" w:rsidP="0037182B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63E70">
              <w:rPr>
                <w:rFonts w:cstheme="minorHAnsi"/>
              </w:rPr>
              <w:t>FTE for other AS pharmacists</w:t>
            </w:r>
            <w:r w:rsidR="00B77CDC" w:rsidRPr="00F63E70">
              <w:rPr>
                <w:rFonts w:cstheme="minorHAnsi"/>
              </w:rPr>
              <w:t>:</w:t>
            </w:r>
          </w:p>
        </w:tc>
        <w:tc>
          <w:tcPr>
            <w:tcW w:w="2070" w:type="dxa"/>
            <w:vAlign w:val="center"/>
          </w:tcPr>
          <w:p w14:paraId="593E08F9" w14:textId="77777777" w:rsidR="007B76BF" w:rsidRPr="00F63E70" w:rsidRDefault="007B76BF" w:rsidP="0037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15DB3" w:rsidRPr="007367A6" w14:paraId="51B223E5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457CF005" w14:textId="76479771" w:rsidR="00F65803" w:rsidRPr="00F63E70" w:rsidRDefault="00215DB3" w:rsidP="000427CE">
            <w:pPr>
              <w:ind w:left="251"/>
              <w:rPr>
                <w:rFonts w:cstheme="minorHAnsi"/>
                <w:b w:val="0"/>
              </w:rPr>
            </w:pPr>
            <w:r w:rsidRPr="00F63E70">
              <w:rPr>
                <w:rFonts w:cstheme="minorHAnsi"/>
                <w:b w:val="0"/>
              </w:rPr>
              <w:t xml:space="preserve">Does ASP have </w:t>
            </w:r>
            <w:r w:rsidR="00132F37" w:rsidRPr="00F63E70">
              <w:rPr>
                <w:rFonts w:cstheme="minorHAnsi"/>
                <w:b w:val="0"/>
              </w:rPr>
              <w:t xml:space="preserve">access to </w:t>
            </w:r>
            <w:r w:rsidRPr="00F63E70">
              <w:rPr>
                <w:rFonts w:cstheme="minorHAnsi"/>
                <w:b w:val="0"/>
              </w:rPr>
              <w:t xml:space="preserve">a data analyst? </w:t>
            </w:r>
          </w:p>
        </w:tc>
        <w:tc>
          <w:tcPr>
            <w:tcW w:w="3780" w:type="dxa"/>
            <w:vAlign w:val="center"/>
          </w:tcPr>
          <w:p w14:paraId="6510D5A4" w14:textId="77777777" w:rsidR="00215DB3" w:rsidRPr="00F63E70" w:rsidRDefault="00215DB3" w:rsidP="003718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63E70">
              <w:rPr>
                <w:rFonts w:cstheme="minorHAnsi"/>
              </w:rPr>
              <w:t>N</w:t>
            </w:r>
            <w:r w:rsidR="00B77CDC" w:rsidRPr="00F63E70">
              <w:rPr>
                <w:rFonts w:cstheme="minorHAnsi"/>
              </w:rPr>
              <w:t xml:space="preserve">umber: </w:t>
            </w:r>
          </w:p>
          <w:p w14:paraId="51E0EF03" w14:textId="77777777" w:rsidR="00215DB3" w:rsidRPr="00F63E70" w:rsidRDefault="00215DB3" w:rsidP="003718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63E70">
              <w:rPr>
                <w:rFonts w:cstheme="minorHAnsi"/>
              </w:rPr>
              <w:t>Total FTE for AS effort</w:t>
            </w:r>
            <w:r w:rsidR="00B77CDC" w:rsidRPr="00F63E70">
              <w:rPr>
                <w:rFonts w:cstheme="minorHAnsi"/>
              </w:rPr>
              <w:t xml:space="preserve">: </w:t>
            </w:r>
          </w:p>
          <w:p w14:paraId="3D3E1849" w14:textId="3C9D462D" w:rsidR="00215DB3" w:rsidRPr="00F63E70" w:rsidRDefault="00014319" w:rsidP="003718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2036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DB3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215DB3" w:rsidRPr="00F63E70">
              <w:rPr>
                <w:rFonts w:cstheme="minorHAnsi"/>
              </w:rPr>
              <w:t>No</w:t>
            </w:r>
            <w:r w:rsidR="00132F37" w:rsidRPr="00F63E70">
              <w:rPr>
                <w:rFonts w:cstheme="minorHAnsi"/>
              </w:rPr>
              <w:t xml:space="preserve"> access to a data analyst</w:t>
            </w:r>
          </w:p>
        </w:tc>
        <w:tc>
          <w:tcPr>
            <w:tcW w:w="2070" w:type="dxa"/>
            <w:vAlign w:val="center"/>
          </w:tcPr>
          <w:p w14:paraId="12368C54" w14:textId="77777777" w:rsidR="00215DB3" w:rsidRPr="00F63E70" w:rsidRDefault="00215DB3" w:rsidP="0037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5229E" w:rsidRPr="007367A6" w14:paraId="38A457D9" w14:textId="77777777" w:rsidTr="00BC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3A17D691" w14:textId="021615F4" w:rsidR="00F65803" w:rsidRPr="006339E0" w:rsidRDefault="000427CE" w:rsidP="000427CE">
            <w:pPr>
              <w:ind w:left="251"/>
              <w:rPr>
                <w:rFonts w:cstheme="minorHAnsi"/>
                <w:b w:val="0"/>
              </w:rPr>
            </w:pPr>
            <w:r w:rsidRPr="005E69E0">
              <w:rPr>
                <w:rFonts w:ascii="Segoe UI Symbol" w:eastAsia="Times New Roman" w:hAnsi="Segoe UI Symbol" w:cs="Segoe UI Symbol"/>
                <w:b w:val="0"/>
                <w:color w:val="3C98A2"/>
              </w:rPr>
              <w:t>➕</w:t>
            </w:r>
            <w:r w:rsidR="00E05724" w:rsidRPr="00F63E70">
              <w:rPr>
                <w:rFonts w:cstheme="minorHAnsi"/>
                <w:b w:val="0"/>
              </w:rPr>
              <w:t>Does the ASP have a regular meeting with infection prevention to discuss issues relevant to both groups?</w:t>
            </w:r>
          </w:p>
        </w:tc>
        <w:tc>
          <w:tcPr>
            <w:tcW w:w="3780" w:type="dxa"/>
            <w:vAlign w:val="center"/>
          </w:tcPr>
          <w:p w14:paraId="3F8F525E" w14:textId="735CFC3D" w:rsidR="00132F37" w:rsidRPr="00F63E70" w:rsidRDefault="00014319" w:rsidP="0037182B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1508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F37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132F37" w:rsidRPr="00F63E70">
              <w:rPr>
                <w:rFonts w:cstheme="minorHAnsi"/>
              </w:rPr>
              <w:t>Yes</w:t>
            </w:r>
          </w:p>
          <w:p w14:paraId="7857A3E1" w14:textId="4C2865AE" w:rsidR="00E05724" w:rsidRPr="00F63E70" w:rsidRDefault="00014319" w:rsidP="0037182B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105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F37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132F37" w:rsidRPr="00F63E70">
              <w:rPr>
                <w:rFonts w:cstheme="minorHAnsi"/>
              </w:rPr>
              <w:t>No</w:t>
            </w:r>
          </w:p>
        </w:tc>
        <w:tc>
          <w:tcPr>
            <w:tcW w:w="2070" w:type="dxa"/>
            <w:vAlign w:val="center"/>
          </w:tcPr>
          <w:p w14:paraId="5536F6BB" w14:textId="77777777" w:rsidR="007B76BF" w:rsidRPr="00F63E70" w:rsidRDefault="007B76BF" w:rsidP="0037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5229E" w:rsidRPr="007367A6" w14:paraId="185D80D4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13CAF999" w14:textId="493F3156" w:rsidR="00F65803" w:rsidRPr="00F63E70" w:rsidRDefault="00E05724" w:rsidP="000427CE">
            <w:pPr>
              <w:ind w:left="251"/>
              <w:rPr>
                <w:rFonts w:cstheme="minorHAnsi"/>
                <w:b w:val="0"/>
              </w:rPr>
            </w:pPr>
            <w:r w:rsidRPr="00F63E70">
              <w:rPr>
                <w:rFonts w:cstheme="minorHAnsi"/>
                <w:b w:val="0"/>
              </w:rPr>
              <w:t xml:space="preserve">Is a representative </w:t>
            </w:r>
            <w:r w:rsidR="008D344E" w:rsidRPr="00F63E70">
              <w:rPr>
                <w:rFonts w:cstheme="minorHAnsi"/>
                <w:b w:val="0"/>
              </w:rPr>
              <w:t>of</w:t>
            </w:r>
            <w:r w:rsidRPr="00F63E70">
              <w:rPr>
                <w:rFonts w:cstheme="minorHAnsi"/>
                <w:b w:val="0"/>
              </w:rPr>
              <w:t xml:space="preserve"> the ASP involved in antibiotic formulary decisions?</w:t>
            </w:r>
          </w:p>
        </w:tc>
        <w:tc>
          <w:tcPr>
            <w:tcW w:w="3780" w:type="dxa"/>
            <w:vAlign w:val="center"/>
          </w:tcPr>
          <w:p w14:paraId="6CD62D48" w14:textId="2E298A3F" w:rsidR="00132F37" w:rsidRPr="00F63E70" w:rsidRDefault="00014319" w:rsidP="003718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9649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F37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132F37" w:rsidRPr="00F63E70">
              <w:rPr>
                <w:rFonts w:cstheme="minorHAnsi"/>
              </w:rPr>
              <w:t>Yes</w:t>
            </w:r>
          </w:p>
          <w:p w14:paraId="6F942707" w14:textId="77D32B22" w:rsidR="00B237E8" w:rsidRPr="00F63E70" w:rsidRDefault="00014319" w:rsidP="003718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769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F37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132F37" w:rsidRPr="00F63E70">
              <w:rPr>
                <w:rFonts w:cstheme="minorHAnsi"/>
              </w:rPr>
              <w:t xml:space="preserve">No </w:t>
            </w:r>
          </w:p>
        </w:tc>
        <w:tc>
          <w:tcPr>
            <w:tcW w:w="2070" w:type="dxa"/>
            <w:vAlign w:val="center"/>
          </w:tcPr>
          <w:p w14:paraId="21AA2BC2" w14:textId="77777777" w:rsidR="007B76BF" w:rsidRPr="00F63E70" w:rsidRDefault="007B76BF" w:rsidP="0037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9453A" w:rsidRPr="007367A6" w14:paraId="4866D417" w14:textId="77777777" w:rsidTr="00BC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56240634" w14:textId="6D0C74A4" w:rsidR="00F65803" w:rsidRPr="00F63E70" w:rsidRDefault="00123303" w:rsidP="000427CE">
            <w:pPr>
              <w:ind w:left="251"/>
              <w:rPr>
                <w:rFonts w:cstheme="minorHAnsi"/>
                <w:b w:val="0"/>
              </w:rPr>
            </w:pPr>
            <w:r w:rsidRPr="00F63E70">
              <w:rPr>
                <w:rFonts w:cstheme="minorHAnsi"/>
                <w:b w:val="0"/>
              </w:rPr>
              <w:t>Is there a hospital</w:t>
            </w:r>
            <w:r w:rsidR="00615C58" w:rsidRPr="00F63E70">
              <w:rPr>
                <w:rFonts w:cstheme="minorHAnsi"/>
                <w:b w:val="0"/>
              </w:rPr>
              <w:t xml:space="preserve"> </w:t>
            </w:r>
            <w:r w:rsidRPr="00F63E70">
              <w:rPr>
                <w:rFonts w:cstheme="minorHAnsi"/>
                <w:b w:val="0"/>
              </w:rPr>
              <w:t>wide AS</w:t>
            </w:r>
            <w:r w:rsidR="00132F37" w:rsidRPr="00F63E70">
              <w:rPr>
                <w:rFonts w:cstheme="minorHAnsi"/>
                <w:b w:val="0"/>
              </w:rPr>
              <w:t>P</w:t>
            </w:r>
            <w:r w:rsidRPr="00F63E70">
              <w:rPr>
                <w:rFonts w:cstheme="minorHAnsi"/>
                <w:b w:val="0"/>
              </w:rPr>
              <w:t xml:space="preserve"> Committee that meets at least quarterly?</w:t>
            </w:r>
          </w:p>
        </w:tc>
        <w:tc>
          <w:tcPr>
            <w:tcW w:w="3780" w:type="dxa"/>
            <w:vAlign w:val="center"/>
          </w:tcPr>
          <w:p w14:paraId="3F0ED3C7" w14:textId="14DEEE56" w:rsidR="00123303" w:rsidRPr="00F63E70" w:rsidRDefault="00014319" w:rsidP="0037182B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4652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091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123303" w:rsidRPr="00F63E70">
              <w:rPr>
                <w:rFonts w:cstheme="minorHAnsi"/>
              </w:rPr>
              <w:t>Yes</w:t>
            </w:r>
          </w:p>
          <w:p w14:paraId="36DF5FCC" w14:textId="7BCB47F0" w:rsidR="00123303" w:rsidRPr="00F63E70" w:rsidRDefault="00014319" w:rsidP="0037182B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5577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303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123303" w:rsidRPr="00F63E70">
              <w:rPr>
                <w:rFonts w:cstheme="minorHAnsi"/>
              </w:rPr>
              <w:t>No</w:t>
            </w:r>
          </w:p>
        </w:tc>
        <w:tc>
          <w:tcPr>
            <w:tcW w:w="2070" w:type="dxa"/>
            <w:vAlign w:val="center"/>
          </w:tcPr>
          <w:p w14:paraId="326ADB2B" w14:textId="77777777" w:rsidR="00123303" w:rsidRPr="00F63E70" w:rsidRDefault="00123303" w:rsidP="00371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9453A" w:rsidRPr="007367A6" w14:paraId="5542A533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2BE35D89" w14:textId="1CFED405" w:rsidR="00F65803" w:rsidRPr="00F63E70" w:rsidRDefault="00123303" w:rsidP="000427CE">
            <w:pPr>
              <w:ind w:left="251"/>
              <w:rPr>
                <w:rFonts w:cstheme="minorHAnsi"/>
                <w:b w:val="0"/>
              </w:rPr>
            </w:pPr>
            <w:r w:rsidRPr="00F63E70">
              <w:rPr>
                <w:rFonts w:cstheme="minorHAnsi"/>
                <w:b w:val="0"/>
              </w:rPr>
              <w:t>Who chairs the AS</w:t>
            </w:r>
            <w:r w:rsidR="00132F37" w:rsidRPr="00F63E70">
              <w:rPr>
                <w:rFonts w:cstheme="minorHAnsi"/>
                <w:b w:val="0"/>
              </w:rPr>
              <w:t>P</w:t>
            </w:r>
            <w:r w:rsidRPr="00F63E70">
              <w:rPr>
                <w:rFonts w:cstheme="minorHAnsi"/>
                <w:b w:val="0"/>
              </w:rPr>
              <w:t xml:space="preserve"> Committee?</w:t>
            </w:r>
          </w:p>
        </w:tc>
        <w:tc>
          <w:tcPr>
            <w:tcW w:w="3780" w:type="dxa"/>
            <w:vAlign w:val="center"/>
          </w:tcPr>
          <w:p w14:paraId="4C8808D1" w14:textId="77777777" w:rsidR="00123303" w:rsidRPr="00F63E70" w:rsidRDefault="00123303" w:rsidP="003718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9C70EAC" w14:textId="77777777" w:rsidR="00D74DA2" w:rsidRPr="00F63E70" w:rsidRDefault="00D74DA2" w:rsidP="003718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70" w:type="dxa"/>
            <w:vAlign w:val="center"/>
          </w:tcPr>
          <w:p w14:paraId="048AA0AC" w14:textId="77777777" w:rsidR="00123303" w:rsidRPr="00F63E70" w:rsidRDefault="00123303" w:rsidP="0037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9453A" w:rsidRPr="007367A6" w14:paraId="3D755CC1" w14:textId="77777777" w:rsidTr="00BC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04BD930D" w14:textId="77187D95" w:rsidR="00F65803" w:rsidRPr="00F63E70" w:rsidRDefault="00B73CC0" w:rsidP="00765B5F">
            <w:pPr>
              <w:ind w:left="251"/>
              <w:rPr>
                <w:rFonts w:cstheme="minorHAnsi"/>
                <w:b w:val="0"/>
              </w:rPr>
            </w:pPr>
            <w:r w:rsidRPr="00F63E70">
              <w:rPr>
                <w:rFonts w:cstheme="minorHAnsi"/>
                <w:b w:val="0"/>
              </w:rPr>
              <w:t>Who is on the AS</w:t>
            </w:r>
            <w:r w:rsidR="00132F37" w:rsidRPr="00F63E70">
              <w:rPr>
                <w:rFonts w:cstheme="minorHAnsi"/>
                <w:b w:val="0"/>
              </w:rPr>
              <w:t>P</w:t>
            </w:r>
            <w:r w:rsidRPr="00F63E70">
              <w:rPr>
                <w:rFonts w:cstheme="minorHAnsi"/>
                <w:b w:val="0"/>
              </w:rPr>
              <w:t xml:space="preserve"> Committee</w:t>
            </w:r>
            <w:r w:rsidR="005A12A6" w:rsidRPr="00F63E70">
              <w:rPr>
                <w:rFonts w:cstheme="minorHAnsi"/>
                <w:b w:val="0"/>
              </w:rPr>
              <w:t>?</w:t>
            </w:r>
          </w:p>
          <w:p w14:paraId="48951250" w14:textId="3992E8DE" w:rsidR="00B73CC0" w:rsidRPr="00F63E70" w:rsidRDefault="00B73CC0" w:rsidP="00765B5F">
            <w:pPr>
              <w:ind w:left="251"/>
              <w:rPr>
                <w:rFonts w:cstheme="minorHAnsi"/>
                <w:b w:val="0"/>
              </w:rPr>
            </w:pPr>
          </w:p>
          <w:p w14:paraId="69934317" w14:textId="354719CF" w:rsidR="005A12A6" w:rsidRPr="00F63E70" w:rsidRDefault="005A12A6" w:rsidP="00765B5F">
            <w:pPr>
              <w:ind w:left="251"/>
              <w:rPr>
                <w:rFonts w:cstheme="minorHAnsi"/>
                <w:b w:val="0"/>
              </w:rPr>
            </w:pPr>
            <w:r w:rsidRPr="00F63E70">
              <w:rPr>
                <w:rFonts w:cstheme="minorHAnsi"/>
                <w:b w:val="0"/>
              </w:rPr>
              <w:t>Note: representatives from areas listed are suggestions for robust committee membership; not all committees will have all area</w:t>
            </w:r>
            <w:r w:rsidR="00776CE3">
              <w:rPr>
                <w:rFonts w:cstheme="minorHAnsi"/>
                <w:b w:val="0"/>
              </w:rPr>
              <w:t>s</w:t>
            </w:r>
            <w:r w:rsidRPr="00F63E70">
              <w:rPr>
                <w:rFonts w:cstheme="minorHAnsi"/>
                <w:b w:val="0"/>
              </w:rPr>
              <w:t xml:space="preserve"> represented.</w:t>
            </w:r>
          </w:p>
          <w:p w14:paraId="78C870A3" w14:textId="738BD7D2" w:rsidR="00F65803" w:rsidRPr="006339E0" w:rsidRDefault="00F65803" w:rsidP="00765B5F">
            <w:pPr>
              <w:ind w:left="251"/>
              <w:rPr>
                <w:rFonts w:cstheme="minorHAnsi"/>
                <w:b w:val="0"/>
              </w:rPr>
            </w:pPr>
          </w:p>
        </w:tc>
        <w:tc>
          <w:tcPr>
            <w:tcW w:w="3780" w:type="dxa"/>
            <w:vAlign w:val="center"/>
          </w:tcPr>
          <w:p w14:paraId="3C96189F" w14:textId="13265249" w:rsidR="00B73CC0" w:rsidRPr="00F63E70" w:rsidRDefault="00014319" w:rsidP="00412F2B">
            <w:pPr>
              <w:pStyle w:val="ListParagraph"/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8723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C0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B73CC0" w:rsidRPr="00F63E70">
              <w:rPr>
                <w:rFonts w:cstheme="minorHAnsi"/>
              </w:rPr>
              <w:t>Senior executive</w:t>
            </w:r>
          </w:p>
          <w:p w14:paraId="653B6BE5" w14:textId="4E497127" w:rsidR="00B73CC0" w:rsidRPr="00F63E70" w:rsidRDefault="00014319" w:rsidP="00412F2B">
            <w:pPr>
              <w:pStyle w:val="ListParagraph"/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2510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C0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B73CC0" w:rsidRPr="00F63E70">
              <w:rPr>
                <w:rFonts w:cstheme="minorHAnsi"/>
              </w:rPr>
              <w:t>Pharmacy department</w:t>
            </w:r>
          </w:p>
          <w:p w14:paraId="33A70BC1" w14:textId="52271AA1" w:rsidR="00B73CC0" w:rsidRPr="00F63E70" w:rsidRDefault="00014319" w:rsidP="00412F2B">
            <w:pPr>
              <w:pStyle w:val="ListParagraph"/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1991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C0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B73CC0" w:rsidRPr="00F63E70">
              <w:rPr>
                <w:rFonts w:cstheme="minorHAnsi"/>
              </w:rPr>
              <w:t>Front-line nurses</w:t>
            </w:r>
          </w:p>
          <w:p w14:paraId="2A7AC39B" w14:textId="51BEA5D0" w:rsidR="00B73CC0" w:rsidRPr="00F63E70" w:rsidRDefault="00014319" w:rsidP="00412F2B">
            <w:pPr>
              <w:pStyle w:val="ListParagraph"/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10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C0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B73CC0" w:rsidRPr="00F63E70">
              <w:rPr>
                <w:rFonts w:cstheme="minorHAnsi"/>
              </w:rPr>
              <w:t xml:space="preserve">Infectious diseases physicians </w:t>
            </w:r>
          </w:p>
          <w:p w14:paraId="42AED8A4" w14:textId="560A5CE5" w:rsidR="00B73CC0" w:rsidRPr="00F63E70" w:rsidRDefault="00014319" w:rsidP="00412F2B">
            <w:pPr>
              <w:pStyle w:val="ListParagraph"/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0453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C0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B73CC0" w:rsidRPr="00F63E70">
              <w:rPr>
                <w:rFonts w:cstheme="minorHAnsi"/>
              </w:rPr>
              <w:t>Information technology</w:t>
            </w:r>
          </w:p>
          <w:p w14:paraId="48B9E26B" w14:textId="1EDA70DE" w:rsidR="00B73CC0" w:rsidRPr="00F63E70" w:rsidRDefault="00014319" w:rsidP="00412F2B">
            <w:pPr>
              <w:pStyle w:val="ListParagraph"/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4323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C0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B73CC0" w:rsidRPr="00F63E70">
              <w:rPr>
                <w:rFonts w:cstheme="minorHAnsi"/>
              </w:rPr>
              <w:t>Microbiology lab</w:t>
            </w:r>
          </w:p>
          <w:p w14:paraId="1E3010B8" w14:textId="52BC6770" w:rsidR="00B73CC0" w:rsidRPr="00F63E70" w:rsidRDefault="00014319" w:rsidP="00412F2B">
            <w:pPr>
              <w:pStyle w:val="ListParagraph"/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2679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C0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B73CC0" w:rsidRPr="00F63E70">
              <w:rPr>
                <w:rFonts w:cstheme="minorHAnsi"/>
              </w:rPr>
              <w:t>Infection control/hospital epidemiology</w:t>
            </w:r>
          </w:p>
          <w:p w14:paraId="34FE2143" w14:textId="5D4D9C85" w:rsidR="00B73CC0" w:rsidRPr="00F63E70" w:rsidRDefault="00014319" w:rsidP="00412F2B">
            <w:pPr>
              <w:pStyle w:val="ListParagraph"/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5293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C0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B73CC0" w:rsidRPr="00F63E70">
              <w:rPr>
                <w:rFonts w:cstheme="minorHAnsi"/>
              </w:rPr>
              <w:t>Department of nursing</w:t>
            </w:r>
          </w:p>
          <w:p w14:paraId="144EC695" w14:textId="1DB4ADF4" w:rsidR="00B73CC0" w:rsidRPr="00F63E70" w:rsidRDefault="00014319" w:rsidP="00412F2B">
            <w:pPr>
              <w:pStyle w:val="ListParagraph"/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7932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C0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B73CC0" w:rsidRPr="00F63E70">
              <w:rPr>
                <w:rFonts w:cstheme="minorHAnsi"/>
              </w:rPr>
              <w:t>Regulatory affairs</w:t>
            </w:r>
          </w:p>
          <w:p w14:paraId="2D25014C" w14:textId="1408C872" w:rsidR="00B73CC0" w:rsidRPr="00F63E70" w:rsidRDefault="00014319" w:rsidP="00412F2B">
            <w:pPr>
              <w:pStyle w:val="ListParagraph"/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6311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C0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B73CC0" w:rsidRPr="00F63E70">
              <w:rPr>
                <w:rFonts w:cstheme="minorHAnsi"/>
              </w:rPr>
              <w:t>Department of quality improvement</w:t>
            </w:r>
          </w:p>
          <w:p w14:paraId="7FAF78CD" w14:textId="27A59EA0" w:rsidR="00B73CC0" w:rsidRPr="00F63E70" w:rsidRDefault="00014319" w:rsidP="00412F2B">
            <w:pPr>
              <w:pStyle w:val="ListParagraph"/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1718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C0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B73CC0" w:rsidRPr="00F63E70">
              <w:rPr>
                <w:rFonts w:cstheme="minorHAnsi"/>
              </w:rPr>
              <w:t>Department of patient safety</w:t>
            </w:r>
          </w:p>
          <w:p w14:paraId="09BA5985" w14:textId="5B129CF9" w:rsidR="00B73CC0" w:rsidRPr="00F63E70" w:rsidRDefault="00014319" w:rsidP="00412F2B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1797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CC0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B73CC0" w:rsidRPr="00F63E70">
              <w:rPr>
                <w:rFonts w:cstheme="minorHAnsi"/>
              </w:rPr>
              <w:t>Patient representative</w:t>
            </w:r>
          </w:p>
          <w:p w14:paraId="4D08FF55" w14:textId="6762D74A" w:rsidR="00803F9A" w:rsidRPr="00F63E70" w:rsidRDefault="00014319" w:rsidP="00412F2B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3555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F37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B77CDC" w:rsidRPr="00F63E70">
              <w:rPr>
                <w:rFonts w:cstheme="minorHAnsi"/>
              </w:rPr>
              <w:t>Other:</w:t>
            </w:r>
          </w:p>
          <w:p w14:paraId="6D384CAC" w14:textId="3EBF7691" w:rsidR="00132F37" w:rsidRPr="00F63E70" w:rsidRDefault="00014319" w:rsidP="00412F2B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4543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F37" w:rsidRPr="00F63E7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132F37" w:rsidRPr="00F63E70">
              <w:rPr>
                <w:rFonts w:cstheme="minorHAnsi"/>
              </w:rPr>
              <w:t>N/A</w:t>
            </w:r>
          </w:p>
        </w:tc>
        <w:tc>
          <w:tcPr>
            <w:tcW w:w="2070" w:type="dxa"/>
            <w:vAlign w:val="center"/>
          </w:tcPr>
          <w:p w14:paraId="23E258CC" w14:textId="77777777" w:rsidR="00B73CC0" w:rsidRPr="00F63E70" w:rsidRDefault="00B73CC0" w:rsidP="00412F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9453A" w:rsidRPr="007367A6" w14:paraId="27E91466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6B820DCE" w14:textId="14CCEDEA" w:rsidR="00D87C6F" w:rsidRPr="00F63E70" w:rsidRDefault="00D87C6F" w:rsidP="00765B5F">
            <w:pPr>
              <w:ind w:left="240"/>
              <w:rPr>
                <w:rFonts w:cstheme="minorHAnsi"/>
                <w:b w:val="0"/>
              </w:rPr>
            </w:pPr>
            <w:r w:rsidRPr="00F63E70">
              <w:rPr>
                <w:rFonts w:cstheme="minorHAnsi"/>
                <w:b w:val="0"/>
              </w:rPr>
              <w:t>What are the activities of the AS</w:t>
            </w:r>
            <w:r w:rsidR="00132F37" w:rsidRPr="00F63E70">
              <w:rPr>
                <w:rFonts w:cstheme="minorHAnsi"/>
                <w:b w:val="0"/>
              </w:rPr>
              <w:t>P</w:t>
            </w:r>
            <w:r w:rsidRPr="00F63E70">
              <w:rPr>
                <w:rFonts w:cstheme="minorHAnsi"/>
                <w:b w:val="0"/>
              </w:rPr>
              <w:t xml:space="preserve"> Committee?</w:t>
            </w:r>
          </w:p>
          <w:p w14:paraId="6E7ACB97" w14:textId="77777777" w:rsidR="000427CE" w:rsidRPr="00F63E70" w:rsidRDefault="000427CE" w:rsidP="00765B5F">
            <w:pPr>
              <w:ind w:left="240"/>
              <w:rPr>
                <w:rFonts w:cstheme="minorHAnsi"/>
                <w:b w:val="0"/>
              </w:rPr>
            </w:pPr>
          </w:p>
          <w:p w14:paraId="5A743F5D" w14:textId="45C9EC4B" w:rsidR="005A12A6" w:rsidRPr="00F63E70" w:rsidRDefault="005A12A6" w:rsidP="00765B5F">
            <w:pPr>
              <w:ind w:left="240"/>
              <w:rPr>
                <w:rFonts w:cstheme="minorHAnsi"/>
                <w:b w:val="0"/>
              </w:rPr>
            </w:pPr>
            <w:r w:rsidRPr="00F63E70">
              <w:rPr>
                <w:rFonts w:cstheme="minorHAnsi"/>
                <w:b w:val="0"/>
              </w:rPr>
              <w:t>Note: activities listed are suggestions for committee activities; not all committees will perform all activities.</w:t>
            </w:r>
          </w:p>
        </w:tc>
        <w:tc>
          <w:tcPr>
            <w:tcW w:w="3780" w:type="dxa"/>
            <w:vAlign w:val="center"/>
          </w:tcPr>
          <w:p w14:paraId="38AFB82A" w14:textId="5E4B4D03" w:rsidR="00EC02A2" w:rsidRPr="00F63E70" w:rsidRDefault="00014319" w:rsidP="00412F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4641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2A2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EC02A2" w:rsidRPr="00F63E70">
              <w:rPr>
                <w:rFonts w:cstheme="minorHAnsi"/>
              </w:rPr>
              <w:t>Review antibiotic use data and</w:t>
            </w:r>
            <w:r w:rsidR="002860B1" w:rsidRPr="00F63E70">
              <w:rPr>
                <w:rFonts w:cstheme="minorHAnsi"/>
              </w:rPr>
              <w:t xml:space="preserve"> </w:t>
            </w:r>
            <w:r w:rsidR="00132F37" w:rsidRPr="00F63E70">
              <w:rPr>
                <w:rFonts w:cstheme="minorHAnsi"/>
              </w:rPr>
              <w:t>recommend</w:t>
            </w:r>
            <w:r w:rsidR="002860B1" w:rsidRPr="00F63E70">
              <w:rPr>
                <w:rFonts w:cstheme="minorHAnsi"/>
              </w:rPr>
              <w:t xml:space="preserve"> </w:t>
            </w:r>
            <w:r w:rsidR="00EC02A2" w:rsidRPr="00F63E70">
              <w:rPr>
                <w:rFonts w:cstheme="minorHAnsi"/>
              </w:rPr>
              <w:t>improvement approaches</w:t>
            </w:r>
          </w:p>
          <w:p w14:paraId="4838F3E1" w14:textId="64C3B487" w:rsidR="00EC02A2" w:rsidRPr="00F63E70" w:rsidRDefault="00014319" w:rsidP="00412F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0623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2A2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EC02A2" w:rsidRPr="00F63E70">
              <w:rPr>
                <w:rFonts w:cstheme="minorHAnsi"/>
              </w:rPr>
              <w:t>Revie</w:t>
            </w:r>
            <w:r w:rsidR="002860B1" w:rsidRPr="00F63E70">
              <w:rPr>
                <w:rFonts w:cstheme="minorHAnsi"/>
              </w:rPr>
              <w:t xml:space="preserve">w the antibiogram and </w:t>
            </w:r>
            <w:r w:rsidR="00EC02A2" w:rsidRPr="00F63E70">
              <w:rPr>
                <w:rFonts w:cstheme="minorHAnsi"/>
              </w:rPr>
              <w:t>recommend</w:t>
            </w:r>
            <w:r w:rsidR="00A81749" w:rsidRPr="00F63E70">
              <w:rPr>
                <w:rFonts w:cstheme="minorHAnsi"/>
              </w:rPr>
              <w:t xml:space="preserve"> </w:t>
            </w:r>
            <w:r w:rsidR="00EC02A2" w:rsidRPr="00F63E70">
              <w:rPr>
                <w:rFonts w:cstheme="minorHAnsi"/>
              </w:rPr>
              <w:t>improvement approaches</w:t>
            </w:r>
          </w:p>
          <w:p w14:paraId="4BF0E9A9" w14:textId="182E7216" w:rsidR="00EC02A2" w:rsidRPr="00F63E70" w:rsidRDefault="00014319" w:rsidP="00412F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5643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2A2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EC02A2" w:rsidRPr="00F63E70">
              <w:rPr>
                <w:rFonts w:cstheme="minorHAnsi"/>
              </w:rPr>
              <w:t>Rev</w:t>
            </w:r>
            <w:r w:rsidR="00132F37" w:rsidRPr="00F63E70">
              <w:rPr>
                <w:rFonts w:cstheme="minorHAnsi"/>
              </w:rPr>
              <w:t xml:space="preserve">iew </w:t>
            </w:r>
            <w:r w:rsidR="00ED05EB" w:rsidRPr="006339E0">
              <w:rPr>
                <w:rFonts w:cstheme="minorHAnsi"/>
                <w:i/>
              </w:rPr>
              <w:t>C</w:t>
            </w:r>
            <w:r w:rsidR="00ED05EB" w:rsidRPr="00F63E70">
              <w:rPr>
                <w:rFonts w:cstheme="minorHAnsi"/>
                <w:i/>
              </w:rPr>
              <w:t>lostridioides</w:t>
            </w:r>
            <w:r w:rsidR="00ED05EB" w:rsidRPr="006339E0">
              <w:rPr>
                <w:rFonts w:cstheme="minorHAnsi"/>
                <w:i/>
              </w:rPr>
              <w:t xml:space="preserve"> difficile</w:t>
            </w:r>
            <w:r w:rsidR="00ED05EB" w:rsidRPr="00F63E70">
              <w:rPr>
                <w:rFonts w:cstheme="minorHAnsi"/>
              </w:rPr>
              <w:t xml:space="preserve"> infection</w:t>
            </w:r>
            <w:r w:rsidR="00132F37" w:rsidRPr="00F63E70">
              <w:rPr>
                <w:rFonts w:cstheme="minorHAnsi"/>
              </w:rPr>
              <w:t xml:space="preserve"> rates and recommend </w:t>
            </w:r>
            <w:r w:rsidR="00EC02A2" w:rsidRPr="00F63E70">
              <w:rPr>
                <w:rFonts w:cstheme="minorHAnsi"/>
              </w:rPr>
              <w:t>improvement approaches</w:t>
            </w:r>
          </w:p>
          <w:p w14:paraId="7440D9F3" w14:textId="6FF60139" w:rsidR="00EC02A2" w:rsidRPr="00F63E70" w:rsidRDefault="00014319" w:rsidP="00412F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3192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2A2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EC02A2" w:rsidRPr="00F63E70">
              <w:rPr>
                <w:rFonts w:cstheme="minorHAnsi"/>
              </w:rPr>
              <w:t>Perfor</w:t>
            </w:r>
            <w:r w:rsidR="00132F37" w:rsidRPr="00F63E70">
              <w:rPr>
                <w:rFonts w:cstheme="minorHAnsi"/>
              </w:rPr>
              <w:t xml:space="preserve">m proactive risk assessments to </w:t>
            </w:r>
            <w:r w:rsidR="00850C38" w:rsidRPr="00F63E70">
              <w:rPr>
                <w:rFonts w:cstheme="minorHAnsi"/>
              </w:rPr>
              <w:t xml:space="preserve">determine </w:t>
            </w:r>
            <w:r w:rsidR="002860B1" w:rsidRPr="00F63E70">
              <w:rPr>
                <w:rFonts w:cstheme="minorHAnsi"/>
              </w:rPr>
              <w:t xml:space="preserve">areas in which harm related </w:t>
            </w:r>
            <w:r w:rsidR="00132F37" w:rsidRPr="00F63E70">
              <w:rPr>
                <w:rFonts w:cstheme="minorHAnsi"/>
              </w:rPr>
              <w:t xml:space="preserve">to </w:t>
            </w:r>
            <w:r w:rsidR="00850C38" w:rsidRPr="00F63E70">
              <w:rPr>
                <w:rFonts w:cstheme="minorHAnsi"/>
              </w:rPr>
              <w:t xml:space="preserve">antibiotic prescribing </w:t>
            </w:r>
            <w:r w:rsidR="00132F37" w:rsidRPr="00F63E70">
              <w:rPr>
                <w:rFonts w:cstheme="minorHAnsi"/>
              </w:rPr>
              <w:t xml:space="preserve">could be avoided with </w:t>
            </w:r>
            <w:r w:rsidR="00EC02A2" w:rsidRPr="00F63E70">
              <w:rPr>
                <w:rFonts w:cstheme="minorHAnsi"/>
              </w:rPr>
              <w:t>intervention</w:t>
            </w:r>
          </w:p>
          <w:p w14:paraId="76F62C25" w14:textId="0DCA8563" w:rsidR="00EC02A2" w:rsidRPr="00F63E70" w:rsidRDefault="00014319" w:rsidP="00412F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9113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F37" w:rsidRPr="00F63E7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EC02A2" w:rsidRPr="00F63E70">
              <w:rPr>
                <w:rFonts w:cstheme="minorHAnsi"/>
              </w:rPr>
              <w:t xml:space="preserve">Review guidelines developed </w:t>
            </w:r>
            <w:r w:rsidR="002860B1" w:rsidRPr="00F63E70">
              <w:rPr>
                <w:rFonts w:cstheme="minorHAnsi"/>
              </w:rPr>
              <w:t xml:space="preserve">by the </w:t>
            </w:r>
            <w:r w:rsidR="00EC02A2" w:rsidRPr="00F63E70">
              <w:rPr>
                <w:rFonts w:cstheme="minorHAnsi"/>
              </w:rPr>
              <w:t xml:space="preserve">ASP </w:t>
            </w:r>
          </w:p>
          <w:p w14:paraId="5D0884CC" w14:textId="6EAA5D1C" w:rsidR="00EC02A2" w:rsidRPr="00F63E70" w:rsidRDefault="00014319" w:rsidP="00412F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2438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CF2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EC02A2" w:rsidRPr="00F63E70">
              <w:rPr>
                <w:rFonts w:cstheme="minorHAnsi"/>
              </w:rPr>
              <w:t>Review materials for patient and health</w:t>
            </w:r>
            <w:r w:rsidR="00132F37" w:rsidRPr="00F63E70">
              <w:rPr>
                <w:rFonts w:cstheme="minorHAnsi"/>
              </w:rPr>
              <w:t xml:space="preserve">care </w:t>
            </w:r>
            <w:r w:rsidR="00910714" w:rsidRPr="00F63E70">
              <w:rPr>
                <w:rFonts w:cstheme="minorHAnsi"/>
              </w:rPr>
              <w:t>worker</w:t>
            </w:r>
            <w:r w:rsidR="002860B1" w:rsidRPr="00F63E70">
              <w:rPr>
                <w:rFonts w:cstheme="minorHAnsi"/>
              </w:rPr>
              <w:t xml:space="preserve"> education regarding</w:t>
            </w:r>
            <w:r w:rsidR="006A0CF2" w:rsidRPr="00F63E70">
              <w:rPr>
                <w:rFonts w:cstheme="minorHAnsi"/>
              </w:rPr>
              <w:t xml:space="preserve"> </w:t>
            </w:r>
            <w:r w:rsidR="00EC02A2" w:rsidRPr="00F63E70">
              <w:rPr>
                <w:rFonts w:cstheme="minorHAnsi"/>
              </w:rPr>
              <w:t>optimal antibiotic prescribing</w:t>
            </w:r>
          </w:p>
          <w:p w14:paraId="2ADB5B9B" w14:textId="5BBB4CF2" w:rsidR="00EC02A2" w:rsidRPr="00F63E70" w:rsidRDefault="00014319" w:rsidP="00412F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2628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CF2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EC02A2" w:rsidRPr="00F63E70">
              <w:rPr>
                <w:rFonts w:cstheme="minorHAnsi"/>
              </w:rPr>
              <w:t>Review ASP res</w:t>
            </w:r>
            <w:r w:rsidR="00132F37" w:rsidRPr="00F63E70">
              <w:rPr>
                <w:rFonts w:cstheme="minorHAnsi"/>
              </w:rPr>
              <w:t xml:space="preserve">ponses to antibiotic </w:t>
            </w:r>
            <w:r w:rsidR="00EC02A2" w:rsidRPr="00F63E70">
              <w:rPr>
                <w:rFonts w:cstheme="minorHAnsi"/>
              </w:rPr>
              <w:t>shortages</w:t>
            </w:r>
          </w:p>
          <w:p w14:paraId="3C560673" w14:textId="40505E04" w:rsidR="00EC02A2" w:rsidRPr="00F63E70" w:rsidRDefault="00014319" w:rsidP="00412F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407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CF2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EC02A2" w:rsidRPr="00F63E70">
              <w:rPr>
                <w:rFonts w:cstheme="minorHAnsi"/>
              </w:rPr>
              <w:t xml:space="preserve">Review approaches </w:t>
            </w:r>
            <w:r w:rsidR="00132F37" w:rsidRPr="00F63E70">
              <w:rPr>
                <w:rFonts w:cstheme="minorHAnsi"/>
              </w:rPr>
              <w:t>employed by the</w:t>
            </w:r>
            <w:r w:rsidR="00910714" w:rsidRPr="00F63E70">
              <w:rPr>
                <w:rFonts w:cstheme="minorHAnsi"/>
              </w:rPr>
              <w:t xml:space="preserve"> microbiology </w:t>
            </w:r>
            <w:r w:rsidR="00030C90" w:rsidRPr="00F63E70">
              <w:rPr>
                <w:rFonts w:cstheme="minorHAnsi"/>
              </w:rPr>
              <w:t>lab</w:t>
            </w:r>
            <w:r w:rsidR="002860B1" w:rsidRPr="00F63E70">
              <w:rPr>
                <w:rFonts w:cstheme="minorHAnsi"/>
              </w:rPr>
              <w:t xml:space="preserve"> </w:t>
            </w:r>
            <w:r w:rsidR="00EC02A2" w:rsidRPr="00F63E70">
              <w:rPr>
                <w:rFonts w:cstheme="minorHAnsi"/>
              </w:rPr>
              <w:t xml:space="preserve">for reporting culture </w:t>
            </w:r>
            <w:r w:rsidR="00132F37" w:rsidRPr="00F63E70">
              <w:rPr>
                <w:rFonts w:cstheme="minorHAnsi"/>
              </w:rPr>
              <w:t xml:space="preserve">and </w:t>
            </w:r>
            <w:r w:rsidR="00EC02A2" w:rsidRPr="00F63E70">
              <w:rPr>
                <w:rFonts w:cstheme="minorHAnsi"/>
              </w:rPr>
              <w:t>susceptibility data</w:t>
            </w:r>
          </w:p>
          <w:p w14:paraId="4B424C02" w14:textId="6E05AC64" w:rsidR="00D87C6F" w:rsidRPr="00F63E70" w:rsidRDefault="00014319" w:rsidP="00412F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3641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320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EC02A2" w:rsidRPr="00F63E70">
              <w:rPr>
                <w:rFonts w:cstheme="minorHAnsi"/>
              </w:rPr>
              <w:t>Assure</w:t>
            </w:r>
            <w:r w:rsidR="002860B1" w:rsidRPr="00F63E70">
              <w:rPr>
                <w:rFonts w:cstheme="minorHAnsi"/>
              </w:rPr>
              <w:t xml:space="preserve"> ASP and its procedures and</w:t>
            </w:r>
            <w:r w:rsidR="00853320" w:rsidRPr="00F63E70">
              <w:rPr>
                <w:rFonts w:cstheme="minorHAnsi"/>
              </w:rPr>
              <w:t xml:space="preserve"> </w:t>
            </w:r>
            <w:r w:rsidR="00132F37" w:rsidRPr="00F63E70">
              <w:rPr>
                <w:rFonts w:cstheme="minorHAnsi"/>
              </w:rPr>
              <w:t xml:space="preserve">policies </w:t>
            </w:r>
            <w:r w:rsidR="00EC02A2" w:rsidRPr="00F63E70">
              <w:rPr>
                <w:rFonts w:cstheme="minorHAnsi"/>
              </w:rPr>
              <w:t>meet relevant regulations</w:t>
            </w:r>
          </w:p>
          <w:p w14:paraId="496AC796" w14:textId="7BA1A316" w:rsidR="00132F37" w:rsidRPr="00F63E70" w:rsidRDefault="00014319" w:rsidP="00412F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6837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F37" w:rsidRPr="00F63E7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132F37" w:rsidRPr="00F63E70">
              <w:rPr>
                <w:rFonts w:cstheme="minorHAnsi"/>
              </w:rPr>
              <w:t>N/A</w:t>
            </w:r>
          </w:p>
        </w:tc>
        <w:tc>
          <w:tcPr>
            <w:tcW w:w="2070" w:type="dxa"/>
            <w:vAlign w:val="center"/>
          </w:tcPr>
          <w:p w14:paraId="20779DAF" w14:textId="77777777" w:rsidR="00D87C6F" w:rsidRPr="00F63E70" w:rsidRDefault="00D87C6F" w:rsidP="00412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9453A" w:rsidRPr="007367A6" w14:paraId="305907F6" w14:textId="77777777" w:rsidTr="00BC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33C04E05" w14:textId="24745196" w:rsidR="00F65803" w:rsidRPr="00F63E70" w:rsidRDefault="006E28BD" w:rsidP="000427CE">
            <w:pPr>
              <w:ind w:left="240"/>
              <w:rPr>
                <w:rFonts w:cstheme="minorHAnsi"/>
                <w:b w:val="0"/>
              </w:rPr>
            </w:pPr>
            <w:r w:rsidRPr="00F63E70">
              <w:rPr>
                <w:rFonts w:cstheme="minorHAnsi"/>
                <w:b w:val="0"/>
              </w:rPr>
              <w:t>Are minutes taken and distributed?</w:t>
            </w:r>
          </w:p>
        </w:tc>
        <w:tc>
          <w:tcPr>
            <w:tcW w:w="3780" w:type="dxa"/>
            <w:vAlign w:val="center"/>
          </w:tcPr>
          <w:p w14:paraId="737DDBCC" w14:textId="453A1094" w:rsidR="00132F37" w:rsidRPr="00F63E70" w:rsidRDefault="00014319" w:rsidP="00412F2B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9904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8E1" w:rsidRPr="00F63E70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132F37" w:rsidRPr="00F63E70">
              <w:rPr>
                <w:rFonts w:cstheme="minorHAnsi"/>
              </w:rPr>
              <w:t>Yes</w:t>
            </w:r>
          </w:p>
          <w:p w14:paraId="3E6613FA" w14:textId="4B1EF162" w:rsidR="00132F37" w:rsidRPr="00F63E70" w:rsidRDefault="00014319" w:rsidP="00412F2B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9595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F37" w:rsidRPr="00F63E70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132F37" w:rsidRPr="00F63E70">
              <w:rPr>
                <w:rFonts w:cstheme="minorHAnsi"/>
              </w:rPr>
              <w:t>No</w:t>
            </w:r>
          </w:p>
          <w:p w14:paraId="6D1922D4" w14:textId="4823CD96" w:rsidR="006E28BD" w:rsidRPr="00F63E70" w:rsidRDefault="00014319" w:rsidP="00412F2B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0296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428" w:rsidRPr="00F63E70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132F37" w:rsidRPr="00F63E70">
              <w:rPr>
                <w:rFonts w:cstheme="minorHAnsi"/>
              </w:rPr>
              <w:t>N/A</w:t>
            </w:r>
          </w:p>
        </w:tc>
        <w:tc>
          <w:tcPr>
            <w:tcW w:w="2070" w:type="dxa"/>
            <w:vAlign w:val="center"/>
          </w:tcPr>
          <w:p w14:paraId="785A0404" w14:textId="77777777" w:rsidR="006E28BD" w:rsidRPr="00F63E70" w:rsidRDefault="006E28BD" w:rsidP="00412F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9453A" w:rsidRPr="007367A6" w14:paraId="42136D03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6293419B" w14:textId="020E148F" w:rsidR="00F65803" w:rsidRPr="00F63E70" w:rsidRDefault="00271434" w:rsidP="000427CE">
            <w:pPr>
              <w:ind w:left="240"/>
              <w:rPr>
                <w:rFonts w:cstheme="minorHAnsi"/>
                <w:b w:val="0"/>
              </w:rPr>
            </w:pPr>
            <w:r w:rsidRPr="00F63E70">
              <w:rPr>
                <w:rFonts w:cstheme="minorHAnsi"/>
                <w:b w:val="0"/>
              </w:rPr>
              <w:lastRenderedPageBreak/>
              <w:t>To what committee does the AS</w:t>
            </w:r>
            <w:r w:rsidR="00132F37" w:rsidRPr="00F63E70">
              <w:rPr>
                <w:rFonts w:cstheme="minorHAnsi"/>
                <w:b w:val="0"/>
              </w:rPr>
              <w:t>P</w:t>
            </w:r>
            <w:r w:rsidRPr="00F63E70">
              <w:rPr>
                <w:rFonts w:cstheme="minorHAnsi"/>
                <w:b w:val="0"/>
              </w:rPr>
              <w:t xml:space="preserve"> Committee report?</w:t>
            </w:r>
          </w:p>
        </w:tc>
        <w:tc>
          <w:tcPr>
            <w:tcW w:w="3780" w:type="dxa"/>
            <w:vAlign w:val="center"/>
          </w:tcPr>
          <w:p w14:paraId="4648BDF6" w14:textId="77777777" w:rsidR="006E28BD" w:rsidRPr="00F63E70" w:rsidRDefault="006E28BD" w:rsidP="00412F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70" w:type="dxa"/>
            <w:vAlign w:val="center"/>
          </w:tcPr>
          <w:p w14:paraId="6FAC5A5C" w14:textId="77777777" w:rsidR="006E28BD" w:rsidRPr="00F63E70" w:rsidRDefault="006E28BD" w:rsidP="00412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9453A" w:rsidRPr="007367A6" w14:paraId="3599A507" w14:textId="77777777" w:rsidTr="00BC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7E49F403" w14:textId="72CB1455" w:rsidR="00F65803" w:rsidRPr="00F63E70" w:rsidRDefault="00271434" w:rsidP="000427CE">
            <w:pPr>
              <w:ind w:left="240"/>
              <w:rPr>
                <w:rFonts w:cstheme="minorHAnsi"/>
                <w:b w:val="0"/>
              </w:rPr>
            </w:pPr>
            <w:r w:rsidRPr="00F63E70">
              <w:rPr>
                <w:rFonts w:cstheme="minorHAnsi"/>
                <w:b w:val="0"/>
              </w:rPr>
              <w:t>Does your ASP develop an annual plan outlining goal</w:t>
            </w:r>
            <w:r w:rsidR="008D344E" w:rsidRPr="00F63E70">
              <w:rPr>
                <w:rFonts w:cstheme="minorHAnsi"/>
                <w:b w:val="0"/>
              </w:rPr>
              <w:t>s</w:t>
            </w:r>
            <w:r w:rsidRPr="00F63E70">
              <w:rPr>
                <w:rFonts w:cstheme="minorHAnsi"/>
                <w:b w:val="0"/>
              </w:rPr>
              <w:t xml:space="preserve"> for the following year?</w:t>
            </w:r>
          </w:p>
        </w:tc>
        <w:tc>
          <w:tcPr>
            <w:tcW w:w="3780" w:type="dxa"/>
            <w:vAlign w:val="center"/>
          </w:tcPr>
          <w:p w14:paraId="762314D1" w14:textId="56694485" w:rsidR="00271434" w:rsidRPr="00F63E70" w:rsidRDefault="00014319" w:rsidP="00412F2B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7064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E2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271434" w:rsidRPr="00F63E70">
              <w:rPr>
                <w:rFonts w:cstheme="minorHAnsi"/>
              </w:rPr>
              <w:t>Yes</w:t>
            </w:r>
          </w:p>
          <w:p w14:paraId="3AE28E56" w14:textId="64AF3A61" w:rsidR="006E28BD" w:rsidRPr="00F63E70" w:rsidRDefault="00014319" w:rsidP="00412F2B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3450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434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271434" w:rsidRPr="00F63E70">
              <w:rPr>
                <w:rFonts w:cstheme="minorHAnsi"/>
              </w:rPr>
              <w:t>No</w:t>
            </w:r>
          </w:p>
        </w:tc>
        <w:tc>
          <w:tcPr>
            <w:tcW w:w="2070" w:type="dxa"/>
            <w:vAlign w:val="center"/>
          </w:tcPr>
          <w:p w14:paraId="207B4F30" w14:textId="77777777" w:rsidR="006E28BD" w:rsidRPr="00F63E70" w:rsidRDefault="006E28BD" w:rsidP="00412F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9453A" w:rsidRPr="007367A6" w14:paraId="71112D43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14:paraId="625CC70C" w14:textId="4D729B86" w:rsidR="00F65803" w:rsidRPr="00F63E70" w:rsidRDefault="00875185" w:rsidP="000427CE">
            <w:pPr>
              <w:ind w:left="240"/>
              <w:rPr>
                <w:rFonts w:cstheme="minorHAnsi"/>
                <w:b w:val="0"/>
              </w:rPr>
            </w:pPr>
            <w:r w:rsidRPr="00F63E70">
              <w:rPr>
                <w:rFonts w:cstheme="minorHAnsi"/>
                <w:b w:val="0"/>
              </w:rPr>
              <w:t xml:space="preserve">Does your ASP perform an </w:t>
            </w:r>
            <w:r w:rsidR="001A114B" w:rsidRPr="00F63E70">
              <w:rPr>
                <w:rFonts w:cstheme="minorHAnsi"/>
                <w:b w:val="0"/>
              </w:rPr>
              <w:t>annual risk assessment to identify priorities?</w:t>
            </w:r>
          </w:p>
        </w:tc>
        <w:tc>
          <w:tcPr>
            <w:tcW w:w="3780" w:type="dxa"/>
            <w:vAlign w:val="center"/>
          </w:tcPr>
          <w:p w14:paraId="1C4CF878" w14:textId="332B04D6" w:rsidR="001A114B" w:rsidRPr="00F63E70" w:rsidRDefault="00014319" w:rsidP="00412F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1468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E2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1A114B" w:rsidRPr="00F63E70">
              <w:rPr>
                <w:rFonts w:cstheme="minorHAnsi"/>
              </w:rPr>
              <w:t>Yes</w:t>
            </w:r>
          </w:p>
          <w:p w14:paraId="4FE4D6A7" w14:textId="34558B43" w:rsidR="006E28BD" w:rsidRPr="00F63E70" w:rsidRDefault="00014319" w:rsidP="00412F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0778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14B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1A114B" w:rsidRPr="00F63E70">
              <w:rPr>
                <w:rFonts w:cstheme="minorHAnsi"/>
              </w:rPr>
              <w:t>No</w:t>
            </w:r>
          </w:p>
        </w:tc>
        <w:tc>
          <w:tcPr>
            <w:tcW w:w="2070" w:type="dxa"/>
            <w:vAlign w:val="center"/>
          </w:tcPr>
          <w:p w14:paraId="190BB450" w14:textId="77777777" w:rsidR="006E28BD" w:rsidRPr="00F63E70" w:rsidRDefault="006E28BD" w:rsidP="00412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92C47" w:rsidRPr="007367A6" w14:paraId="68DF8FE3" w14:textId="77777777" w:rsidTr="00BC10F1">
        <w:trPr>
          <w:trHeight w:val="1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tcBorders>
              <w:bottom w:val="single" w:sz="4" w:space="0" w:color="C9C9C9" w:themeColor="accent3" w:themeTint="99"/>
            </w:tcBorders>
            <w:vAlign w:val="center"/>
          </w:tcPr>
          <w:p w14:paraId="3B025921" w14:textId="573FC44B" w:rsidR="00F65803" w:rsidRPr="00F63E70" w:rsidRDefault="00792C47" w:rsidP="000427CE">
            <w:pPr>
              <w:ind w:left="240"/>
              <w:rPr>
                <w:rFonts w:cstheme="minorHAnsi"/>
                <w:b w:val="0"/>
              </w:rPr>
            </w:pPr>
            <w:r w:rsidRPr="00F63E70">
              <w:rPr>
                <w:rFonts w:cstheme="minorHAnsi"/>
                <w:b w:val="0"/>
              </w:rPr>
              <w:t xml:space="preserve">Does your ASP have a binder or other document detailing how it is compliant with The Joint Commission Antimicrobial Stewardship Standard and/or Centers for Disease Control and Prevention’s (CDC) </w:t>
            </w:r>
            <w:r w:rsidRPr="00F63E70">
              <w:rPr>
                <w:rFonts w:cstheme="minorHAnsi"/>
                <w:b w:val="0"/>
                <w:i/>
              </w:rPr>
              <w:t xml:space="preserve">Core Elements of Hospital Antibiotic </w:t>
            </w:r>
            <w:r w:rsidR="00FB68E1" w:rsidRPr="00F63E70">
              <w:rPr>
                <w:rFonts w:cstheme="minorHAnsi"/>
                <w:b w:val="0"/>
                <w:i/>
              </w:rPr>
              <w:t>Stewardship</w:t>
            </w:r>
            <w:r w:rsidRPr="00F63E70">
              <w:rPr>
                <w:rFonts w:cstheme="minorHAnsi"/>
                <w:b w:val="0"/>
                <w:i/>
              </w:rPr>
              <w:t xml:space="preserve"> Programs</w:t>
            </w:r>
            <w:r w:rsidRPr="00F63E70">
              <w:rPr>
                <w:rFonts w:cstheme="minorHAnsi"/>
                <w:b w:val="0"/>
              </w:rPr>
              <w:t>?</w:t>
            </w:r>
          </w:p>
        </w:tc>
        <w:tc>
          <w:tcPr>
            <w:tcW w:w="3780" w:type="dxa"/>
            <w:tcBorders>
              <w:bottom w:val="single" w:sz="4" w:space="0" w:color="C9C9C9" w:themeColor="accent3" w:themeTint="99"/>
            </w:tcBorders>
            <w:vAlign w:val="center"/>
          </w:tcPr>
          <w:p w14:paraId="64220F24" w14:textId="270A2F66" w:rsidR="00792C47" w:rsidRPr="00F63E70" w:rsidRDefault="00014319" w:rsidP="00412F2B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5563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C47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792C47" w:rsidRPr="00F63E70">
              <w:rPr>
                <w:rFonts w:cstheme="minorHAnsi"/>
              </w:rPr>
              <w:t>Yes</w:t>
            </w:r>
          </w:p>
          <w:p w14:paraId="09ABD536" w14:textId="22D7FC7F" w:rsidR="00792C47" w:rsidRPr="00F63E70" w:rsidRDefault="00014319" w:rsidP="00412F2B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6000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C47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792C47" w:rsidRPr="00F63E70">
              <w:rPr>
                <w:rFonts w:cstheme="minorHAnsi"/>
              </w:rPr>
              <w:t>No</w:t>
            </w:r>
          </w:p>
        </w:tc>
        <w:tc>
          <w:tcPr>
            <w:tcW w:w="2070" w:type="dxa"/>
            <w:tcBorders>
              <w:bottom w:val="single" w:sz="4" w:space="0" w:color="C9C9C9" w:themeColor="accent3" w:themeTint="99"/>
            </w:tcBorders>
            <w:vAlign w:val="center"/>
          </w:tcPr>
          <w:p w14:paraId="201F3922" w14:textId="77777777" w:rsidR="00792C47" w:rsidRPr="00F63E70" w:rsidRDefault="00792C47" w:rsidP="00412F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F4D52" w:rsidRPr="007367A6" w14:paraId="06E25B5B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5" w:type="dxa"/>
            <w:gridSpan w:val="3"/>
            <w:shd w:val="clear" w:color="auto" w:fill="C2E4E8"/>
            <w:vAlign w:val="center"/>
          </w:tcPr>
          <w:p w14:paraId="639FDCB1" w14:textId="77777777" w:rsidR="007F4D52" w:rsidRPr="007367A6" w:rsidRDefault="0025459A" w:rsidP="006F1AAE">
            <w:pPr>
              <w:rPr>
                <w:rFonts w:cstheme="minorHAnsi"/>
              </w:rPr>
            </w:pPr>
            <w:r>
              <w:rPr>
                <w:rFonts w:cstheme="minorHAnsi"/>
                <w:sz w:val="28"/>
              </w:rPr>
              <w:t>Guidelines</w:t>
            </w:r>
          </w:p>
        </w:tc>
      </w:tr>
      <w:tr w:rsidR="0079453A" w:rsidRPr="007367A6" w14:paraId="3A55F057" w14:textId="77777777" w:rsidTr="00BC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34D7587F" w14:textId="51D45537" w:rsidR="00F65803" w:rsidRPr="00F63E70" w:rsidRDefault="00D05CBE" w:rsidP="000427CE">
            <w:pPr>
              <w:ind w:left="240"/>
              <w:rPr>
                <w:rFonts w:cstheme="minorHAnsi"/>
                <w:b w:val="0"/>
              </w:rPr>
            </w:pPr>
            <w:r w:rsidRPr="00F63E70">
              <w:rPr>
                <w:rFonts w:cstheme="minorHAnsi"/>
                <w:b w:val="0"/>
              </w:rPr>
              <w:t>Does your facility have facility-specific antibiotic treatment guidelines?</w:t>
            </w:r>
          </w:p>
        </w:tc>
        <w:tc>
          <w:tcPr>
            <w:tcW w:w="3780" w:type="dxa"/>
            <w:vAlign w:val="center"/>
          </w:tcPr>
          <w:p w14:paraId="446AE0F2" w14:textId="58FE8EE3" w:rsidR="00201A0A" w:rsidRPr="00F63E70" w:rsidRDefault="00014319" w:rsidP="00412F2B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4708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46C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201A0A" w:rsidRPr="00F63E70">
              <w:rPr>
                <w:rFonts w:cstheme="minorHAnsi"/>
              </w:rPr>
              <w:t>Yes</w:t>
            </w:r>
          </w:p>
          <w:p w14:paraId="53447177" w14:textId="7E552D21" w:rsidR="0093246C" w:rsidRPr="00F63E70" w:rsidRDefault="00014319" w:rsidP="00412F2B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9875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46C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201A0A" w:rsidRPr="00F63E70">
              <w:rPr>
                <w:rFonts w:cstheme="minorHAnsi"/>
              </w:rPr>
              <w:t>No</w:t>
            </w:r>
          </w:p>
        </w:tc>
        <w:tc>
          <w:tcPr>
            <w:tcW w:w="2070" w:type="dxa"/>
            <w:vAlign w:val="center"/>
          </w:tcPr>
          <w:p w14:paraId="03C1BC00" w14:textId="77777777" w:rsidR="00FE2B75" w:rsidRPr="00F63E70" w:rsidRDefault="00FE2B75" w:rsidP="00412F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9453A" w:rsidRPr="007367A6" w14:paraId="2B205A71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0DF2171F" w14:textId="314BE427" w:rsidR="00F65803" w:rsidRPr="006339E0" w:rsidRDefault="008520BC" w:rsidP="000427CE">
            <w:pPr>
              <w:ind w:left="240"/>
              <w:rPr>
                <w:rFonts w:cstheme="minorHAnsi"/>
                <w:b w:val="0"/>
                <w:sz w:val="20"/>
              </w:rPr>
            </w:pPr>
            <w:r w:rsidRPr="00F63E70">
              <w:rPr>
                <w:rFonts w:cstheme="minorHAnsi"/>
                <w:b w:val="0"/>
              </w:rPr>
              <w:t>Do your facility-specific guidelines cover the following syndromes</w:t>
            </w:r>
            <w:r w:rsidR="00875185" w:rsidRPr="00F63E70">
              <w:rPr>
                <w:rFonts w:cstheme="minorHAnsi"/>
                <w:b w:val="0"/>
              </w:rPr>
              <w:t>?</w:t>
            </w:r>
          </w:p>
        </w:tc>
        <w:tc>
          <w:tcPr>
            <w:tcW w:w="3780" w:type="dxa"/>
            <w:vAlign w:val="center"/>
          </w:tcPr>
          <w:p w14:paraId="4C4418FD" w14:textId="477C8089" w:rsidR="005F7342" w:rsidRPr="00F63E70" w:rsidRDefault="00014319" w:rsidP="00412F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3502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342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5F7342" w:rsidRPr="00F63E70">
              <w:rPr>
                <w:rFonts w:cstheme="minorHAnsi"/>
              </w:rPr>
              <w:t>Urinary tract infection</w:t>
            </w:r>
          </w:p>
          <w:p w14:paraId="7597E917" w14:textId="4BEC598D" w:rsidR="007B65F8" w:rsidRPr="00F63E70" w:rsidRDefault="00014319" w:rsidP="00412F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8761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5F8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7B65F8" w:rsidRPr="00F63E70">
              <w:rPr>
                <w:rFonts w:cstheme="minorHAnsi"/>
              </w:rPr>
              <w:t>Asymptomatic bacteriuria</w:t>
            </w:r>
          </w:p>
          <w:p w14:paraId="58C94006" w14:textId="5E9BA8FC" w:rsidR="00967561" w:rsidRPr="00F63E70" w:rsidRDefault="00014319" w:rsidP="00412F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269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B0D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967561" w:rsidRPr="00F63E70">
              <w:rPr>
                <w:rFonts w:cstheme="minorHAnsi"/>
              </w:rPr>
              <w:t>Community-acquired pneumonia</w:t>
            </w:r>
          </w:p>
          <w:p w14:paraId="3BAA06C3" w14:textId="5F252CF4" w:rsidR="00967561" w:rsidRPr="00F63E70" w:rsidRDefault="00014319" w:rsidP="00412F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1569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6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967561" w:rsidRPr="00F63E70">
              <w:rPr>
                <w:rFonts w:cstheme="minorHAnsi"/>
              </w:rPr>
              <w:t>Healthcare-acquired pneumonia</w:t>
            </w:r>
          </w:p>
          <w:p w14:paraId="04D245DA" w14:textId="34941CDA" w:rsidR="00967561" w:rsidRPr="00F63E70" w:rsidRDefault="00014319" w:rsidP="00412F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5509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6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967561" w:rsidRPr="00F63E70">
              <w:rPr>
                <w:rFonts w:cstheme="minorHAnsi"/>
              </w:rPr>
              <w:t>Ventilator-associated pneumonia</w:t>
            </w:r>
          </w:p>
          <w:p w14:paraId="11CE7BF6" w14:textId="5071C34E" w:rsidR="00967561" w:rsidRPr="00F63E70" w:rsidRDefault="00014319" w:rsidP="00412F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3584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6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967561" w:rsidRPr="00F63E70">
              <w:rPr>
                <w:rFonts w:cstheme="minorHAnsi"/>
              </w:rPr>
              <w:t>Intra-abdominal infections</w:t>
            </w:r>
          </w:p>
          <w:p w14:paraId="397655F3" w14:textId="1AA22AB5" w:rsidR="00967561" w:rsidRPr="00F63E70" w:rsidRDefault="00014319" w:rsidP="00412F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3392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6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967561" w:rsidRPr="00F63E70">
              <w:rPr>
                <w:rFonts w:cstheme="minorHAnsi"/>
              </w:rPr>
              <w:t>Skin and soft tissue infection</w:t>
            </w:r>
          </w:p>
          <w:p w14:paraId="4BE0219C" w14:textId="36ABB01C" w:rsidR="005F7342" w:rsidRPr="00F63E70" w:rsidRDefault="00014319" w:rsidP="00412F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1970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342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5F7342" w:rsidRPr="00F63E70">
              <w:rPr>
                <w:rFonts w:cstheme="minorHAnsi"/>
              </w:rPr>
              <w:t>Bacteremia</w:t>
            </w:r>
          </w:p>
          <w:p w14:paraId="0E6C3830" w14:textId="15365118" w:rsidR="005F7342" w:rsidRPr="00F63E70" w:rsidRDefault="00014319" w:rsidP="00412F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2893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342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5F7342" w:rsidRPr="00F63E70">
              <w:rPr>
                <w:rFonts w:cstheme="minorHAnsi"/>
              </w:rPr>
              <w:t>Sepsis</w:t>
            </w:r>
          </w:p>
          <w:p w14:paraId="0BCC0CFE" w14:textId="2BB09A40" w:rsidR="00967561" w:rsidRPr="00F63E70" w:rsidRDefault="00014319" w:rsidP="00412F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1230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6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967561" w:rsidRPr="00F63E70">
              <w:rPr>
                <w:rFonts w:cstheme="minorHAnsi"/>
              </w:rPr>
              <w:t>Surgical prophylaxis</w:t>
            </w:r>
          </w:p>
          <w:p w14:paraId="115EC960" w14:textId="52448569" w:rsidR="00967561" w:rsidRPr="00F63E70" w:rsidRDefault="00014319" w:rsidP="00412F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0745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6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967561" w:rsidRPr="006339E0">
              <w:rPr>
                <w:rFonts w:cstheme="minorHAnsi"/>
                <w:i/>
              </w:rPr>
              <w:t>Clostridioides difficile</w:t>
            </w:r>
            <w:r w:rsidR="00967561" w:rsidRPr="00F63E70">
              <w:rPr>
                <w:rFonts w:cstheme="minorHAnsi"/>
              </w:rPr>
              <w:t xml:space="preserve"> infection</w:t>
            </w:r>
          </w:p>
          <w:p w14:paraId="7C6031E7" w14:textId="674E188D" w:rsidR="004C4428" w:rsidRPr="00F63E70" w:rsidRDefault="00014319" w:rsidP="00412F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6623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C47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B77CDC" w:rsidRPr="00F63E70">
              <w:rPr>
                <w:rFonts w:cstheme="minorHAnsi"/>
              </w:rPr>
              <w:t>Other:</w:t>
            </w:r>
          </w:p>
          <w:p w14:paraId="11675671" w14:textId="2571AA3F" w:rsidR="004C4428" w:rsidRPr="00F63E70" w:rsidRDefault="00014319" w:rsidP="00412F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729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428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B77CDC" w:rsidRPr="00F63E70">
              <w:rPr>
                <w:rFonts w:cstheme="minorHAnsi"/>
              </w:rPr>
              <w:t>Other:</w:t>
            </w:r>
          </w:p>
          <w:p w14:paraId="446BF9B4" w14:textId="3201EE83" w:rsidR="004C4428" w:rsidRPr="00F63E70" w:rsidRDefault="00014319" w:rsidP="00412F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5214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428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B77CDC" w:rsidRPr="00F63E70">
              <w:rPr>
                <w:rFonts w:cstheme="minorHAnsi"/>
              </w:rPr>
              <w:t>Other:</w:t>
            </w:r>
          </w:p>
          <w:p w14:paraId="7D574142" w14:textId="76BC1B72" w:rsidR="004C4428" w:rsidRPr="006339E0" w:rsidRDefault="00014319" w:rsidP="00412F2B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</w:rPr>
                <w:id w:val="-18289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428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12F2B" w:rsidRPr="00F63E70">
              <w:rPr>
                <w:rFonts w:cstheme="minorHAnsi"/>
              </w:rPr>
              <w:t xml:space="preserve"> </w:t>
            </w:r>
            <w:r w:rsidR="004C4428" w:rsidRPr="00F63E70">
              <w:rPr>
                <w:rFonts w:cstheme="minorHAnsi"/>
              </w:rPr>
              <w:t>N/A</w:t>
            </w:r>
          </w:p>
        </w:tc>
        <w:tc>
          <w:tcPr>
            <w:tcW w:w="2070" w:type="dxa"/>
            <w:vAlign w:val="center"/>
          </w:tcPr>
          <w:p w14:paraId="176F7D23" w14:textId="77777777" w:rsidR="00FE2B75" w:rsidRPr="00F63E70" w:rsidRDefault="00FE2B75" w:rsidP="00412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1378F" w:rsidRPr="00F63E70" w14:paraId="194C96EF" w14:textId="77777777" w:rsidTr="00BC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6A0A49EB" w14:textId="77777777" w:rsidR="0081378F" w:rsidRPr="00AD142D" w:rsidRDefault="0081378F" w:rsidP="0081378F">
            <w:pPr>
              <w:ind w:left="240"/>
              <w:rPr>
                <w:rFonts w:cstheme="minorHAnsi"/>
                <w:b w:val="0"/>
              </w:rPr>
            </w:pPr>
            <w:r w:rsidRPr="00F63E70">
              <w:rPr>
                <w:rFonts w:cstheme="minorHAnsi"/>
                <w:b w:val="0"/>
              </w:rPr>
              <w:t>Who is involved in guideline development?</w:t>
            </w:r>
          </w:p>
        </w:tc>
        <w:tc>
          <w:tcPr>
            <w:tcW w:w="3780" w:type="dxa"/>
            <w:vAlign w:val="center"/>
          </w:tcPr>
          <w:p w14:paraId="27C2A546" w14:textId="77777777" w:rsidR="0081378F" w:rsidRPr="00F63E70" w:rsidRDefault="00014319" w:rsidP="0081378F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8928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8F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378F" w:rsidRPr="00F63E70">
              <w:rPr>
                <w:rFonts w:cstheme="minorHAnsi"/>
              </w:rPr>
              <w:t xml:space="preserve"> ASP members</w:t>
            </w:r>
          </w:p>
          <w:p w14:paraId="714B2D4B" w14:textId="77777777" w:rsidR="0081378F" w:rsidRPr="00F63E70" w:rsidRDefault="00014319" w:rsidP="0081378F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7249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8F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378F" w:rsidRPr="00F63E70">
              <w:rPr>
                <w:rFonts w:cstheme="minorHAnsi"/>
              </w:rPr>
              <w:t xml:space="preserve"> Non-AS infectious disease physicians</w:t>
            </w:r>
          </w:p>
          <w:p w14:paraId="6C157F4B" w14:textId="77777777" w:rsidR="0081378F" w:rsidRPr="00F63E70" w:rsidRDefault="00014319" w:rsidP="0081378F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0090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8F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378F" w:rsidRPr="00F63E70">
              <w:rPr>
                <w:rFonts w:cstheme="minorHAnsi"/>
              </w:rPr>
              <w:t xml:space="preserve"> Non-ASP pharmacists</w:t>
            </w:r>
          </w:p>
          <w:p w14:paraId="0FC15390" w14:textId="77777777" w:rsidR="0081378F" w:rsidRPr="00F63E70" w:rsidRDefault="00014319" w:rsidP="0081378F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5121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8F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378F" w:rsidRPr="00F63E70">
              <w:rPr>
                <w:rFonts w:cstheme="minorHAnsi"/>
              </w:rPr>
              <w:t xml:space="preserve"> Front-line prescriber content experts</w:t>
            </w:r>
          </w:p>
          <w:p w14:paraId="06AF83C6" w14:textId="77777777" w:rsidR="0081378F" w:rsidRPr="00F63E70" w:rsidRDefault="00014319" w:rsidP="0081378F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1792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8F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378F" w:rsidRPr="00F63E70">
              <w:rPr>
                <w:rFonts w:cstheme="minorHAnsi"/>
              </w:rPr>
              <w:t xml:space="preserve"> Trainees (e.g., housestaff, fellows)</w:t>
            </w:r>
          </w:p>
          <w:p w14:paraId="165EE8D9" w14:textId="77777777" w:rsidR="0081378F" w:rsidRPr="00F63E70" w:rsidRDefault="00014319" w:rsidP="0081378F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2170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8F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378F" w:rsidRPr="00F63E70">
              <w:rPr>
                <w:rFonts w:cstheme="minorHAnsi"/>
              </w:rPr>
              <w:t xml:space="preserve"> Other:</w:t>
            </w:r>
          </w:p>
          <w:p w14:paraId="52177CDC" w14:textId="77777777" w:rsidR="0081378F" w:rsidRPr="00F63E70" w:rsidRDefault="00014319" w:rsidP="0081378F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552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8F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378F" w:rsidRPr="00F63E70">
              <w:rPr>
                <w:rFonts w:cstheme="minorHAnsi"/>
              </w:rPr>
              <w:t xml:space="preserve"> N/A</w:t>
            </w:r>
          </w:p>
        </w:tc>
        <w:tc>
          <w:tcPr>
            <w:tcW w:w="2070" w:type="dxa"/>
            <w:vAlign w:val="center"/>
          </w:tcPr>
          <w:p w14:paraId="6A1DEE51" w14:textId="77777777" w:rsidR="0081378F" w:rsidRPr="00F63E70" w:rsidRDefault="0081378F" w:rsidP="00813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1378F" w:rsidRPr="007367A6" w14:paraId="4FEBBE8B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629F0631" w14:textId="251AACDA" w:rsidR="0081378F" w:rsidRPr="00F63E70" w:rsidRDefault="0081378F" w:rsidP="0081378F">
            <w:pPr>
              <w:ind w:left="240"/>
              <w:rPr>
                <w:rFonts w:cstheme="minorHAnsi"/>
                <w:b w:val="0"/>
              </w:rPr>
            </w:pPr>
            <w:r w:rsidRPr="00F63E70">
              <w:rPr>
                <w:rFonts w:cstheme="minorHAnsi"/>
                <w:b w:val="0"/>
              </w:rPr>
              <w:t>Do your guidelines provide recommendations on empiric therapy?</w:t>
            </w:r>
          </w:p>
        </w:tc>
        <w:tc>
          <w:tcPr>
            <w:tcW w:w="3780" w:type="dxa"/>
            <w:vAlign w:val="center"/>
          </w:tcPr>
          <w:p w14:paraId="09BD7C44" w14:textId="236162AE" w:rsidR="0081378F" w:rsidRPr="00F63E70" w:rsidRDefault="00014319" w:rsidP="0081378F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9820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8F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378F" w:rsidRPr="00F63E70">
              <w:rPr>
                <w:rFonts w:cstheme="minorHAnsi"/>
              </w:rPr>
              <w:t xml:space="preserve"> Yes</w:t>
            </w:r>
          </w:p>
          <w:p w14:paraId="4554F6D9" w14:textId="1C01D098" w:rsidR="0081378F" w:rsidRPr="00F63E70" w:rsidRDefault="00014319" w:rsidP="0081378F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5260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8F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378F" w:rsidRPr="00F63E70">
              <w:rPr>
                <w:rFonts w:cstheme="minorHAnsi"/>
              </w:rPr>
              <w:t xml:space="preserve"> No</w:t>
            </w:r>
          </w:p>
          <w:p w14:paraId="678EBADF" w14:textId="5A2EB227" w:rsidR="0081378F" w:rsidRPr="00F63E70" w:rsidRDefault="00014319" w:rsidP="0081378F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7062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8F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378F" w:rsidRPr="00F63E70">
              <w:rPr>
                <w:rFonts w:cstheme="minorHAnsi"/>
              </w:rPr>
              <w:t xml:space="preserve"> N/A</w:t>
            </w:r>
          </w:p>
        </w:tc>
        <w:tc>
          <w:tcPr>
            <w:tcW w:w="2070" w:type="dxa"/>
            <w:vAlign w:val="center"/>
          </w:tcPr>
          <w:p w14:paraId="69A3E742" w14:textId="77777777" w:rsidR="0081378F" w:rsidRPr="00F63E70" w:rsidRDefault="0081378F" w:rsidP="00813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1378F" w:rsidRPr="007367A6" w14:paraId="21170173" w14:textId="77777777" w:rsidTr="00BC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21F9C618" w14:textId="3BB42432" w:rsidR="0081378F" w:rsidRPr="00F63E70" w:rsidRDefault="0081378F" w:rsidP="0081378F">
            <w:pPr>
              <w:ind w:left="240"/>
              <w:rPr>
                <w:rFonts w:cstheme="minorHAnsi"/>
                <w:b w:val="0"/>
                <w:i/>
              </w:rPr>
            </w:pPr>
            <w:r w:rsidRPr="00F63E70">
              <w:rPr>
                <w:rFonts w:cstheme="minorHAnsi"/>
                <w:b w:val="0"/>
              </w:rPr>
              <w:t>Do your guidelines provide recommendations on oral step-down therapy?</w:t>
            </w:r>
          </w:p>
        </w:tc>
        <w:tc>
          <w:tcPr>
            <w:tcW w:w="3780" w:type="dxa"/>
            <w:vAlign w:val="center"/>
          </w:tcPr>
          <w:p w14:paraId="06315A45" w14:textId="3907AEDE" w:rsidR="0081378F" w:rsidRPr="00F63E70" w:rsidRDefault="00014319" w:rsidP="0081378F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2718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8F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378F" w:rsidRPr="00F63E70">
              <w:rPr>
                <w:rFonts w:cstheme="minorHAnsi"/>
              </w:rPr>
              <w:t xml:space="preserve"> Yes</w:t>
            </w:r>
          </w:p>
          <w:p w14:paraId="2E60AA7C" w14:textId="3DC24A02" w:rsidR="0081378F" w:rsidRPr="00F63E70" w:rsidRDefault="00014319" w:rsidP="0081378F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2454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8F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378F" w:rsidRPr="00F63E70">
              <w:rPr>
                <w:rFonts w:cstheme="minorHAnsi"/>
              </w:rPr>
              <w:t xml:space="preserve"> No</w:t>
            </w:r>
          </w:p>
          <w:p w14:paraId="4D793156" w14:textId="7EC9FEAB" w:rsidR="0081378F" w:rsidRPr="00F63E70" w:rsidRDefault="00014319" w:rsidP="0081378F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6759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8F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378F" w:rsidRPr="00F63E70">
              <w:rPr>
                <w:rFonts w:cstheme="minorHAnsi"/>
              </w:rPr>
              <w:t xml:space="preserve"> N/A</w:t>
            </w:r>
          </w:p>
        </w:tc>
        <w:tc>
          <w:tcPr>
            <w:tcW w:w="2070" w:type="dxa"/>
            <w:vAlign w:val="center"/>
          </w:tcPr>
          <w:p w14:paraId="3D66855C" w14:textId="77777777" w:rsidR="0081378F" w:rsidRPr="00F63E70" w:rsidRDefault="0081378F" w:rsidP="00813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1378F" w:rsidRPr="007367A6" w14:paraId="769A6DF8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0A9F6941" w14:textId="1F0AF2A4" w:rsidR="0081378F" w:rsidRPr="00F63E70" w:rsidRDefault="0081378F" w:rsidP="0081378F">
            <w:pPr>
              <w:ind w:left="240"/>
              <w:rPr>
                <w:rFonts w:cstheme="minorHAnsi"/>
                <w:b w:val="0"/>
              </w:rPr>
            </w:pPr>
            <w:r w:rsidRPr="00F63E70">
              <w:rPr>
                <w:rFonts w:cstheme="minorHAnsi"/>
                <w:b w:val="0"/>
              </w:rPr>
              <w:t>Do your guidelines provide recommendations on duration of therapy?</w:t>
            </w:r>
          </w:p>
        </w:tc>
        <w:tc>
          <w:tcPr>
            <w:tcW w:w="3780" w:type="dxa"/>
            <w:vAlign w:val="center"/>
          </w:tcPr>
          <w:p w14:paraId="2095993D" w14:textId="2566A27B" w:rsidR="0081378F" w:rsidRPr="00F63E70" w:rsidRDefault="00014319" w:rsidP="0081378F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5369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8F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378F" w:rsidRPr="00F63E70">
              <w:rPr>
                <w:rFonts w:cstheme="minorHAnsi"/>
              </w:rPr>
              <w:t xml:space="preserve"> Yes</w:t>
            </w:r>
          </w:p>
          <w:p w14:paraId="26247C99" w14:textId="63F34673" w:rsidR="0081378F" w:rsidRPr="00F63E70" w:rsidRDefault="00014319" w:rsidP="0081378F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088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8F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378F" w:rsidRPr="00F63E70">
              <w:rPr>
                <w:rFonts w:cstheme="minorHAnsi"/>
              </w:rPr>
              <w:t xml:space="preserve"> No</w:t>
            </w:r>
          </w:p>
          <w:p w14:paraId="60CCBF57" w14:textId="760EF72F" w:rsidR="0081378F" w:rsidRPr="00F63E70" w:rsidRDefault="00014319" w:rsidP="0081378F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5547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8F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378F" w:rsidRPr="00F63E70">
              <w:rPr>
                <w:rFonts w:cstheme="minorHAnsi"/>
              </w:rPr>
              <w:t xml:space="preserve"> N/A</w:t>
            </w:r>
          </w:p>
        </w:tc>
        <w:tc>
          <w:tcPr>
            <w:tcW w:w="2070" w:type="dxa"/>
            <w:vAlign w:val="center"/>
          </w:tcPr>
          <w:p w14:paraId="29D54A91" w14:textId="77777777" w:rsidR="0081378F" w:rsidRPr="00F63E70" w:rsidRDefault="0081378F" w:rsidP="00813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1378F" w:rsidRPr="007367A6" w14:paraId="5939F940" w14:textId="77777777" w:rsidTr="00BC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54717AA8" w14:textId="45E839D4" w:rsidR="0081378F" w:rsidRPr="00F63E70" w:rsidDel="00776CE3" w:rsidRDefault="0081378F" w:rsidP="0081378F">
            <w:pPr>
              <w:ind w:left="240"/>
              <w:rPr>
                <w:rFonts w:ascii="Wingdings 3" w:hAnsi="Wingdings 3" w:cstheme="minorHAnsi"/>
                <w:b w:val="0"/>
                <w:color w:val="3C98A2"/>
              </w:rPr>
            </w:pPr>
            <w:r w:rsidRPr="00F63E70">
              <w:rPr>
                <w:rFonts w:cstheme="minorHAnsi"/>
                <w:b w:val="0"/>
              </w:rPr>
              <w:t>Are guidelines disseminated to prescribers at the point of care?</w:t>
            </w:r>
          </w:p>
        </w:tc>
        <w:tc>
          <w:tcPr>
            <w:tcW w:w="3780" w:type="dxa"/>
            <w:vAlign w:val="center"/>
          </w:tcPr>
          <w:p w14:paraId="312AEF12" w14:textId="77777777" w:rsidR="0081378F" w:rsidRPr="00F63E70" w:rsidRDefault="00014319" w:rsidP="0081378F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3501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8F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378F" w:rsidRPr="00F63E70">
              <w:rPr>
                <w:rFonts w:cstheme="minorHAnsi"/>
              </w:rPr>
              <w:t xml:space="preserve"> Yes</w:t>
            </w:r>
          </w:p>
          <w:p w14:paraId="5722630C" w14:textId="77777777" w:rsidR="0081378F" w:rsidRPr="00F63E70" w:rsidRDefault="00014319" w:rsidP="0081378F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8619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8F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378F" w:rsidRPr="00F63E70">
              <w:rPr>
                <w:rFonts w:cstheme="minorHAnsi"/>
              </w:rPr>
              <w:t xml:space="preserve"> No</w:t>
            </w:r>
          </w:p>
          <w:p w14:paraId="207B6503" w14:textId="5D3EB792" w:rsidR="0081378F" w:rsidRDefault="00014319" w:rsidP="0081378F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8331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8F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378F" w:rsidRPr="00F63E70">
              <w:rPr>
                <w:rFonts w:cstheme="minorHAnsi"/>
              </w:rPr>
              <w:t xml:space="preserve"> N/A</w:t>
            </w:r>
          </w:p>
        </w:tc>
        <w:tc>
          <w:tcPr>
            <w:tcW w:w="2070" w:type="dxa"/>
            <w:vAlign w:val="center"/>
          </w:tcPr>
          <w:p w14:paraId="38DEDFBC" w14:textId="77777777" w:rsidR="0081378F" w:rsidRPr="00F63E70" w:rsidRDefault="0081378F" w:rsidP="00813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1378F" w:rsidRPr="007367A6" w14:paraId="348A4987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1D79C65F" w14:textId="482ACA16" w:rsidR="0081378F" w:rsidRPr="006339E0" w:rsidRDefault="0081378F" w:rsidP="0081378F">
            <w:pPr>
              <w:ind w:left="240"/>
              <w:rPr>
                <w:rFonts w:cstheme="minorHAnsi"/>
                <w:b w:val="0"/>
              </w:rPr>
            </w:pPr>
            <w:r w:rsidRPr="005E69E0">
              <w:rPr>
                <w:rFonts w:ascii="Segoe UI Symbol" w:eastAsia="Times New Roman" w:hAnsi="Segoe UI Symbol" w:cs="Segoe UI Symbol"/>
                <w:b w:val="0"/>
                <w:color w:val="3C98A2"/>
              </w:rPr>
              <w:t>➕</w:t>
            </w:r>
            <w:r w:rsidRPr="00F63E70">
              <w:rPr>
                <w:rFonts w:cstheme="minorHAnsi"/>
                <w:b w:val="0"/>
              </w:rPr>
              <w:t>Do your facility guidelines provide recommendations about specific antibiotics?</w:t>
            </w:r>
          </w:p>
        </w:tc>
        <w:tc>
          <w:tcPr>
            <w:tcW w:w="3780" w:type="dxa"/>
            <w:vAlign w:val="center"/>
          </w:tcPr>
          <w:p w14:paraId="63BBE6FA" w14:textId="4F2B6E2E" w:rsidR="0081378F" w:rsidRPr="00F63E70" w:rsidRDefault="00014319" w:rsidP="0081378F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5430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8F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378F" w:rsidRPr="00F63E70">
              <w:rPr>
                <w:rFonts w:cstheme="minorHAnsi"/>
              </w:rPr>
              <w:t xml:space="preserve"> Yes</w:t>
            </w:r>
          </w:p>
          <w:p w14:paraId="3A98F510" w14:textId="5899A047" w:rsidR="0081378F" w:rsidRPr="00F63E70" w:rsidRDefault="00014319" w:rsidP="0081378F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3408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8F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378F" w:rsidRPr="00F63E70">
              <w:rPr>
                <w:rFonts w:cstheme="minorHAnsi"/>
              </w:rPr>
              <w:t xml:space="preserve"> No</w:t>
            </w:r>
          </w:p>
          <w:p w14:paraId="18FE4467" w14:textId="1CABF599" w:rsidR="0081378F" w:rsidRPr="00F63E70" w:rsidRDefault="00014319" w:rsidP="0081378F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877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8F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378F" w:rsidRPr="00F63E70">
              <w:rPr>
                <w:rFonts w:cstheme="minorHAnsi"/>
              </w:rPr>
              <w:t xml:space="preserve"> N/A</w:t>
            </w:r>
          </w:p>
        </w:tc>
        <w:tc>
          <w:tcPr>
            <w:tcW w:w="2070" w:type="dxa"/>
            <w:vAlign w:val="center"/>
          </w:tcPr>
          <w:p w14:paraId="6D92D1DF" w14:textId="77777777" w:rsidR="0081378F" w:rsidRPr="00F63E70" w:rsidRDefault="0081378F" w:rsidP="00813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1378F" w:rsidRPr="007367A6" w14:paraId="59986371" w14:textId="77777777" w:rsidTr="00BC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241AB29A" w14:textId="01EE080A" w:rsidR="0081378F" w:rsidRPr="005E69E0" w:rsidRDefault="0081378F" w:rsidP="0081378F">
            <w:pPr>
              <w:ind w:left="240"/>
              <w:rPr>
                <w:rFonts w:ascii="Segoe UI Symbol" w:eastAsia="Times New Roman" w:hAnsi="Segoe UI Symbol" w:cs="Segoe UI Symbol"/>
                <w:b w:val="0"/>
                <w:color w:val="3C98A2"/>
              </w:rPr>
            </w:pPr>
            <w:r w:rsidRPr="005E69E0">
              <w:rPr>
                <w:rFonts w:ascii="Segoe UI Symbol" w:eastAsia="Times New Roman" w:hAnsi="Segoe UI Symbol" w:cs="Segoe UI Symbol"/>
                <w:b w:val="0"/>
                <w:color w:val="3C98A2"/>
              </w:rPr>
              <w:t>➕</w:t>
            </w:r>
            <w:r w:rsidRPr="00F63E70">
              <w:rPr>
                <w:rFonts w:cstheme="minorHAnsi"/>
                <w:b w:val="0"/>
              </w:rPr>
              <w:t>Do your guidelines provide recommendations for diagnostic testing?</w:t>
            </w:r>
          </w:p>
        </w:tc>
        <w:tc>
          <w:tcPr>
            <w:tcW w:w="3780" w:type="dxa"/>
            <w:vAlign w:val="center"/>
          </w:tcPr>
          <w:p w14:paraId="23B7187D" w14:textId="77777777" w:rsidR="0081378F" w:rsidRPr="00F63E70" w:rsidRDefault="00014319" w:rsidP="0081378F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0747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8F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378F" w:rsidRPr="00F63E70">
              <w:rPr>
                <w:rFonts w:cstheme="minorHAnsi"/>
              </w:rPr>
              <w:t xml:space="preserve"> Yes</w:t>
            </w:r>
          </w:p>
          <w:p w14:paraId="4233375F" w14:textId="77777777" w:rsidR="0081378F" w:rsidRPr="00F63E70" w:rsidRDefault="00014319" w:rsidP="0081378F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8110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8F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378F" w:rsidRPr="00F63E70">
              <w:rPr>
                <w:rFonts w:cstheme="minorHAnsi"/>
              </w:rPr>
              <w:t xml:space="preserve"> No</w:t>
            </w:r>
          </w:p>
          <w:p w14:paraId="2F427A7D" w14:textId="41E01EB0" w:rsidR="0081378F" w:rsidRDefault="00014319" w:rsidP="0081378F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3276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8F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378F" w:rsidRPr="00F63E70">
              <w:rPr>
                <w:rFonts w:cstheme="minorHAnsi"/>
              </w:rPr>
              <w:t xml:space="preserve"> N/A</w:t>
            </w:r>
          </w:p>
        </w:tc>
        <w:tc>
          <w:tcPr>
            <w:tcW w:w="2070" w:type="dxa"/>
            <w:vAlign w:val="center"/>
          </w:tcPr>
          <w:p w14:paraId="2461DE43" w14:textId="77777777" w:rsidR="0081378F" w:rsidRPr="00F63E70" w:rsidRDefault="0081378F" w:rsidP="00813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1378F" w:rsidRPr="007367A6" w14:paraId="6A187A3F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3833A113" w14:textId="115EFE95" w:rsidR="0081378F" w:rsidRPr="00F63E70" w:rsidRDefault="0081378F" w:rsidP="0081378F">
            <w:pPr>
              <w:ind w:left="240"/>
              <w:rPr>
                <w:rFonts w:cstheme="minorHAnsi"/>
                <w:b w:val="0"/>
              </w:rPr>
            </w:pPr>
            <w:r w:rsidRPr="005E69E0">
              <w:rPr>
                <w:rFonts w:ascii="Segoe UI Symbol" w:eastAsia="Times New Roman" w:hAnsi="Segoe UI Symbol" w:cs="Segoe UI Symbol"/>
                <w:b w:val="0"/>
                <w:color w:val="3C98A2"/>
              </w:rPr>
              <w:t>➕</w:t>
            </w:r>
            <w:r w:rsidRPr="00F63E70">
              <w:rPr>
                <w:rFonts w:cstheme="minorHAnsi"/>
                <w:b w:val="0"/>
              </w:rPr>
              <w:t>Do your facility guidelines provide recommendations about the interpretation of microbiology results (including rapid diagnostic tests)?</w:t>
            </w:r>
          </w:p>
        </w:tc>
        <w:tc>
          <w:tcPr>
            <w:tcW w:w="3780" w:type="dxa"/>
            <w:vAlign w:val="center"/>
          </w:tcPr>
          <w:p w14:paraId="2FB7385C" w14:textId="13ADD87D" w:rsidR="0081378F" w:rsidRPr="00F63E70" w:rsidRDefault="00014319" w:rsidP="0081378F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8186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8F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378F" w:rsidRPr="00F63E70">
              <w:rPr>
                <w:rFonts w:cstheme="minorHAnsi"/>
              </w:rPr>
              <w:t xml:space="preserve"> Yes</w:t>
            </w:r>
          </w:p>
          <w:p w14:paraId="22F9EED3" w14:textId="0ECD5A19" w:rsidR="0081378F" w:rsidRPr="00F63E70" w:rsidRDefault="00014319" w:rsidP="0081378F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0079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8F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378F" w:rsidRPr="00F63E70">
              <w:rPr>
                <w:rFonts w:cstheme="minorHAnsi"/>
              </w:rPr>
              <w:t xml:space="preserve"> No</w:t>
            </w:r>
          </w:p>
          <w:p w14:paraId="694BE07A" w14:textId="2D7B983A" w:rsidR="0081378F" w:rsidRPr="00F63E70" w:rsidRDefault="00014319" w:rsidP="0081378F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1499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8F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378F" w:rsidRPr="00F63E70">
              <w:rPr>
                <w:rFonts w:cstheme="minorHAnsi"/>
              </w:rPr>
              <w:t xml:space="preserve"> N/A</w:t>
            </w:r>
          </w:p>
        </w:tc>
        <w:tc>
          <w:tcPr>
            <w:tcW w:w="2070" w:type="dxa"/>
            <w:vAlign w:val="center"/>
          </w:tcPr>
          <w:p w14:paraId="1EEFA1A2" w14:textId="77777777" w:rsidR="0081378F" w:rsidRPr="00F63E70" w:rsidRDefault="0081378F" w:rsidP="00813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1378F" w:rsidRPr="007367A6" w14:paraId="17F8357A" w14:textId="77777777" w:rsidTr="00BC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4816BE25" w14:textId="42840899" w:rsidR="0081378F" w:rsidRPr="006339E0" w:rsidRDefault="0081378F" w:rsidP="0081378F">
            <w:pPr>
              <w:ind w:left="240"/>
              <w:rPr>
                <w:rFonts w:cstheme="minorHAnsi"/>
                <w:b w:val="0"/>
              </w:rPr>
            </w:pPr>
            <w:r w:rsidRPr="005E69E0">
              <w:rPr>
                <w:rFonts w:ascii="Segoe UI Symbol" w:eastAsia="Times New Roman" w:hAnsi="Segoe UI Symbol" w:cs="Segoe UI Symbol"/>
                <w:b w:val="0"/>
                <w:color w:val="3C98A2"/>
              </w:rPr>
              <w:t>➕</w:t>
            </w:r>
            <w:r w:rsidRPr="00F63E70">
              <w:rPr>
                <w:rFonts w:cstheme="minorHAnsi"/>
                <w:b w:val="0"/>
              </w:rPr>
              <w:t>Are guidelines available in operating rooms detailing specific recommendations for surgical prophylaxis?</w:t>
            </w:r>
          </w:p>
        </w:tc>
        <w:tc>
          <w:tcPr>
            <w:tcW w:w="3780" w:type="dxa"/>
            <w:vAlign w:val="center"/>
          </w:tcPr>
          <w:p w14:paraId="2B896390" w14:textId="4A714ACB" w:rsidR="0081378F" w:rsidRPr="00F63E70" w:rsidRDefault="00014319" w:rsidP="0081378F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2694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8F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378F" w:rsidRPr="00F63E70">
              <w:rPr>
                <w:rFonts w:cstheme="minorHAnsi"/>
              </w:rPr>
              <w:t xml:space="preserve"> Yes</w:t>
            </w:r>
          </w:p>
          <w:p w14:paraId="50BD6826" w14:textId="55DC7A87" w:rsidR="0081378F" w:rsidRPr="00F63E70" w:rsidRDefault="00014319" w:rsidP="0081378F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4770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8F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378F" w:rsidRPr="00F63E70">
              <w:rPr>
                <w:rFonts w:cstheme="minorHAnsi"/>
              </w:rPr>
              <w:t xml:space="preserve"> No</w:t>
            </w:r>
          </w:p>
          <w:p w14:paraId="0D5155AC" w14:textId="390B6363" w:rsidR="0081378F" w:rsidRPr="00F63E70" w:rsidRDefault="00014319" w:rsidP="0081378F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9614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78F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378F" w:rsidRPr="00F63E70">
              <w:rPr>
                <w:rFonts w:cstheme="minorHAnsi"/>
              </w:rPr>
              <w:t xml:space="preserve"> N/A</w:t>
            </w:r>
          </w:p>
        </w:tc>
        <w:tc>
          <w:tcPr>
            <w:tcW w:w="2070" w:type="dxa"/>
            <w:vAlign w:val="center"/>
          </w:tcPr>
          <w:p w14:paraId="04504F20" w14:textId="77777777" w:rsidR="0081378F" w:rsidRPr="00F63E70" w:rsidRDefault="0081378F" w:rsidP="00813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1560E9E2" w14:textId="77777777" w:rsidR="0023275E" w:rsidRPr="006F1AAE" w:rsidRDefault="0023275E">
      <w:pPr>
        <w:rPr>
          <w:sz w:val="2"/>
          <w:szCs w:val="2"/>
        </w:rPr>
      </w:pPr>
    </w:p>
    <w:tbl>
      <w:tblPr>
        <w:tblStyle w:val="GridTable4-Accent3"/>
        <w:tblW w:w="10075" w:type="dxa"/>
        <w:tblLayout w:type="fixed"/>
        <w:tblLook w:val="04A0" w:firstRow="1" w:lastRow="0" w:firstColumn="1" w:lastColumn="0" w:noHBand="0" w:noVBand="1"/>
        <w:tblCaption w:val="Interventions"/>
        <w:tblDescription w:val="This table gathers data for interventions related to preauthorization and/or post-prescription review and feedback and frequency of those interventions."/>
      </w:tblPr>
      <w:tblGrid>
        <w:gridCol w:w="1615"/>
        <w:gridCol w:w="1800"/>
        <w:gridCol w:w="1530"/>
        <w:gridCol w:w="1800"/>
        <w:gridCol w:w="1440"/>
        <w:gridCol w:w="1890"/>
      </w:tblGrid>
      <w:tr w:rsidR="00B0514C" w:rsidRPr="007367A6" w14:paraId="3AB126CE" w14:textId="77777777" w:rsidTr="00741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5" w:type="dxa"/>
            <w:gridSpan w:val="6"/>
            <w:shd w:val="clear" w:color="auto" w:fill="C2E4E8"/>
            <w:vAlign w:val="center"/>
          </w:tcPr>
          <w:p w14:paraId="32E5F33D" w14:textId="77777777" w:rsidR="00B0514C" w:rsidRPr="007367A6" w:rsidRDefault="00B0514C" w:rsidP="006F1AAE">
            <w:pPr>
              <w:rPr>
                <w:rFonts w:cstheme="minorHAnsi"/>
              </w:rPr>
            </w:pPr>
            <w:r w:rsidRPr="005311F8">
              <w:rPr>
                <w:rFonts w:cstheme="minorHAnsi"/>
                <w:color w:val="auto"/>
                <w:sz w:val="28"/>
              </w:rPr>
              <w:lastRenderedPageBreak/>
              <w:t>Interventions</w:t>
            </w:r>
          </w:p>
        </w:tc>
      </w:tr>
      <w:tr w:rsidR="0025459A" w:rsidRPr="007367A6" w14:paraId="2D1C07F0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5" w:type="dxa"/>
            <w:gridSpan w:val="6"/>
            <w:shd w:val="clear" w:color="auto" w:fill="FFF2CC" w:themeFill="accent4" w:themeFillTint="33"/>
            <w:vAlign w:val="center"/>
          </w:tcPr>
          <w:p w14:paraId="392A76CA" w14:textId="114C35C2" w:rsidR="0025459A" w:rsidRPr="00AB0CE5" w:rsidRDefault="0025459A" w:rsidP="006F1A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B0CE5">
              <w:rPr>
                <w:rFonts w:cstheme="minorHAnsi"/>
                <w:sz w:val="24"/>
                <w:szCs w:val="24"/>
              </w:rPr>
              <w:t>Preauthorization and Post</w:t>
            </w:r>
            <w:r w:rsidR="00DF3B36" w:rsidRPr="00AB0CE5">
              <w:rPr>
                <w:rFonts w:cstheme="minorHAnsi"/>
                <w:sz w:val="24"/>
                <w:szCs w:val="24"/>
              </w:rPr>
              <w:t>-</w:t>
            </w:r>
            <w:r w:rsidR="007A2575" w:rsidRPr="00AB0CE5">
              <w:rPr>
                <w:rFonts w:cstheme="minorHAnsi"/>
                <w:sz w:val="24"/>
                <w:szCs w:val="24"/>
              </w:rPr>
              <w:t>p</w:t>
            </w:r>
            <w:r w:rsidRPr="00AB0CE5">
              <w:rPr>
                <w:rFonts w:cstheme="minorHAnsi"/>
                <w:sz w:val="24"/>
                <w:szCs w:val="24"/>
              </w:rPr>
              <w:t>rescription Review and Feedback</w:t>
            </w:r>
          </w:p>
        </w:tc>
      </w:tr>
      <w:tr w:rsidR="00FB68E1" w:rsidRPr="007367A6" w14:paraId="6D01FA2B" w14:textId="77777777" w:rsidTr="00BC10F1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Merge w:val="restart"/>
          </w:tcPr>
          <w:p w14:paraId="26646F13" w14:textId="33B71C75" w:rsidR="009B206C" w:rsidRDefault="00FA763C" w:rsidP="00AD142D">
            <w:pPr>
              <w:rPr>
                <w:rFonts w:cstheme="minorHAnsi"/>
                <w:b w:val="0"/>
              </w:rPr>
            </w:pPr>
            <w:r w:rsidRPr="00CC75BE">
              <w:rPr>
                <w:rFonts w:cstheme="minorHAnsi"/>
                <w:b w:val="0"/>
              </w:rPr>
              <w:t xml:space="preserve">Instructions for this section: </w:t>
            </w:r>
            <w:r w:rsidR="0023275E" w:rsidRPr="00CC75BE">
              <w:rPr>
                <w:rFonts w:cstheme="minorHAnsi"/>
                <w:b w:val="0"/>
              </w:rPr>
              <w:t>F</w:t>
            </w:r>
            <w:r w:rsidR="004C4428" w:rsidRPr="00CC75BE">
              <w:rPr>
                <w:rFonts w:cstheme="minorHAnsi"/>
                <w:b w:val="0"/>
              </w:rPr>
              <w:t xml:space="preserve">or each agent or class, indicate whether the ASP performs pre-authorization </w:t>
            </w:r>
            <w:r w:rsidRPr="00CC75BE">
              <w:rPr>
                <w:rFonts w:cstheme="minorHAnsi"/>
                <w:b w:val="0"/>
              </w:rPr>
              <w:t xml:space="preserve">(PA) </w:t>
            </w:r>
            <w:r w:rsidR="004C4428" w:rsidRPr="00CC75BE">
              <w:rPr>
                <w:rFonts w:cstheme="minorHAnsi"/>
                <w:b w:val="0"/>
              </w:rPr>
              <w:t>and/or post-prescription review and feedback</w:t>
            </w:r>
            <w:r w:rsidRPr="00CC75BE">
              <w:rPr>
                <w:rFonts w:cstheme="minorHAnsi"/>
                <w:b w:val="0"/>
              </w:rPr>
              <w:t xml:space="preserve"> (PPRF)</w:t>
            </w:r>
            <w:r w:rsidR="004C4428" w:rsidRPr="00CC75BE">
              <w:rPr>
                <w:rFonts w:cstheme="minorHAnsi"/>
                <w:b w:val="0"/>
              </w:rPr>
              <w:t>, and the frequency of these interventions</w:t>
            </w:r>
            <w:r w:rsidRPr="00CC75BE">
              <w:rPr>
                <w:rFonts w:cstheme="minorHAnsi"/>
                <w:b w:val="0"/>
              </w:rPr>
              <w:t xml:space="preserve">. </w:t>
            </w:r>
          </w:p>
          <w:p w14:paraId="0E9D99FF" w14:textId="3C05F392" w:rsidR="00056D6D" w:rsidRPr="00AD142D" w:rsidRDefault="00FA763C" w:rsidP="00AD142D">
            <w:pPr>
              <w:rPr>
                <w:rFonts w:cstheme="minorHAnsi"/>
                <w:b w:val="0"/>
              </w:rPr>
            </w:pPr>
            <w:r w:rsidRPr="00CC75BE">
              <w:rPr>
                <w:rFonts w:cstheme="minorHAnsi"/>
                <w:b w:val="0"/>
              </w:rPr>
              <w:t>PA and PPRF are co</w:t>
            </w:r>
            <w:r w:rsidR="009B206C">
              <w:rPr>
                <w:rFonts w:cstheme="minorHAnsi"/>
                <w:b w:val="0"/>
              </w:rPr>
              <w:t>mmon</w:t>
            </w:r>
            <w:r w:rsidR="00ED210C">
              <w:rPr>
                <w:rFonts w:cstheme="minorHAnsi"/>
                <w:b w:val="0"/>
              </w:rPr>
              <w:t xml:space="preserve"> and effective</w:t>
            </w:r>
            <w:r w:rsidRPr="00CC75BE">
              <w:rPr>
                <w:rFonts w:cstheme="minorHAnsi"/>
                <w:b w:val="0"/>
              </w:rPr>
              <w:t xml:space="preserve"> ASP interventions</w:t>
            </w:r>
            <w:r w:rsidR="009B206C">
              <w:rPr>
                <w:rFonts w:cstheme="minorHAnsi"/>
                <w:b w:val="0"/>
              </w:rPr>
              <w:t xml:space="preserve">.  </w:t>
            </w:r>
            <w:r w:rsidRPr="00CC75BE">
              <w:rPr>
                <w:rFonts w:cstheme="minorHAnsi"/>
                <w:b w:val="0"/>
              </w:rPr>
              <w:t>Use the results from this section to</w:t>
            </w:r>
            <w:r w:rsidR="00AD142D">
              <w:rPr>
                <w:rFonts w:cstheme="minorHAnsi"/>
                <w:b w:val="0"/>
              </w:rPr>
              <w:t xml:space="preserve"> assess your PA and PPRF practice and to</w:t>
            </w:r>
            <w:r w:rsidRPr="00CC75BE">
              <w:rPr>
                <w:rFonts w:cstheme="minorHAnsi"/>
                <w:b w:val="0"/>
              </w:rPr>
              <w:t xml:space="preserve"> determine if the type of intervention or antibiotics intervened upon are appropriate or should be modified based on institutional data and other ASP concerns. </w:t>
            </w:r>
          </w:p>
        </w:tc>
        <w:tc>
          <w:tcPr>
            <w:tcW w:w="1800" w:type="dxa"/>
            <w:shd w:val="clear" w:color="auto" w:fill="E2EFD9" w:themeFill="accent6" w:themeFillTint="33"/>
            <w:vAlign w:val="center"/>
          </w:tcPr>
          <w:p w14:paraId="4F2982B5" w14:textId="77777777" w:rsidR="00056D6D" w:rsidRPr="00AB0CE5" w:rsidRDefault="00056D6D" w:rsidP="00232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B0CE5">
              <w:rPr>
                <w:rFonts w:cstheme="minorHAnsi"/>
                <w:b/>
              </w:rPr>
              <w:t>Antibiotic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</w:tcPr>
          <w:p w14:paraId="06884701" w14:textId="4B5DEAE0" w:rsidR="00056D6D" w:rsidRPr="00AB0CE5" w:rsidRDefault="00220313" w:rsidP="00232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B0CE5">
              <w:rPr>
                <w:rFonts w:cstheme="minorHAnsi"/>
                <w:b/>
              </w:rPr>
              <w:t>Pre-</w:t>
            </w:r>
            <w:r w:rsidR="007A2575" w:rsidRPr="00AB0CE5">
              <w:rPr>
                <w:rFonts w:cstheme="minorHAnsi"/>
                <w:b/>
              </w:rPr>
              <w:t>a</w:t>
            </w:r>
            <w:r w:rsidR="00056D6D" w:rsidRPr="00AB0CE5">
              <w:rPr>
                <w:rFonts w:cstheme="minorHAnsi"/>
                <w:b/>
              </w:rPr>
              <w:t>uthorization</w:t>
            </w:r>
          </w:p>
        </w:tc>
        <w:tc>
          <w:tcPr>
            <w:tcW w:w="1800" w:type="dxa"/>
            <w:shd w:val="clear" w:color="auto" w:fill="E2EFD9" w:themeFill="accent6" w:themeFillTint="33"/>
            <w:vAlign w:val="center"/>
          </w:tcPr>
          <w:p w14:paraId="0C8168E7" w14:textId="485BF68F" w:rsidR="00056D6D" w:rsidRPr="00AB0CE5" w:rsidRDefault="00AB0CE5" w:rsidP="00AB0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B0CE5">
              <w:rPr>
                <w:rFonts w:cstheme="minorHAnsi"/>
                <w:b/>
              </w:rPr>
              <w:t>Frequency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5BA22216" w14:textId="6D086E1C" w:rsidR="00056D6D" w:rsidRPr="00AB0CE5" w:rsidRDefault="00220313" w:rsidP="007A2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B0CE5">
              <w:rPr>
                <w:rFonts w:cstheme="minorHAnsi"/>
                <w:b/>
              </w:rPr>
              <w:t>Post-</w:t>
            </w:r>
            <w:r w:rsidR="007A2575" w:rsidRPr="00AB0CE5">
              <w:rPr>
                <w:rFonts w:cstheme="minorHAnsi"/>
                <w:b/>
              </w:rPr>
              <w:t>p</w:t>
            </w:r>
            <w:r w:rsidR="00CC75BE" w:rsidRPr="00AB0CE5">
              <w:rPr>
                <w:rFonts w:cstheme="minorHAnsi"/>
                <w:b/>
              </w:rPr>
              <w:t>rescription review and f</w:t>
            </w:r>
            <w:r w:rsidR="00056D6D" w:rsidRPr="00AB0CE5">
              <w:rPr>
                <w:rFonts w:cstheme="minorHAnsi"/>
                <w:b/>
              </w:rPr>
              <w:t>eedback</w:t>
            </w:r>
          </w:p>
        </w:tc>
        <w:tc>
          <w:tcPr>
            <w:tcW w:w="1890" w:type="dxa"/>
            <w:shd w:val="clear" w:color="auto" w:fill="E2EFD9" w:themeFill="accent6" w:themeFillTint="33"/>
            <w:vAlign w:val="center"/>
          </w:tcPr>
          <w:p w14:paraId="581D097E" w14:textId="62A3F258" w:rsidR="00056D6D" w:rsidRPr="00AB0CE5" w:rsidRDefault="00AB0CE5" w:rsidP="00AB0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B0CE5">
              <w:rPr>
                <w:rFonts w:cstheme="minorHAnsi"/>
                <w:b/>
              </w:rPr>
              <w:t>Frequency</w:t>
            </w:r>
          </w:p>
        </w:tc>
      </w:tr>
      <w:tr w:rsidR="00412F2B" w:rsidRPr="007367A6" w14:paraId="39CC0B29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Merge/>
          </w:tcPr>
          <w:p w14:paraId="7FE723D3" w14:textId="77777777" w:rsidR="00412F2B" w:rsidRPr="007B65F8" w:rsidRDefault="00412F2B" w:rsidP="00412F2B">
            <w:pPr>
              <w:rPr>
                <w:rFonts w:cstheme="minorHAnsi"/>
                <w:b w:val="0"/>
              </w:rPr>
            </w:pPr>
          </w:p>
        </w:tc>
        <w:tc>
          <w:tcPr>
            <w:tcW w:w="1800" w:type="dxa"/>
            <w:vAlign w:val="center"/>
          </w:tcPr>
          <w:p w14:paraId="61565E8B" w14:textId="77777777" w:rsidR="00412F2B" w:rsidRPr="007B65F8" w:rsidRDefault="00412F2B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B65F8">
              <w:rPr>
                <w:rFonts w:cstheme="minorHAnsi"/>
              </w:rPr>
              <w:t>Cefazolin</w:t>
            </w:r>
          </w:p>
        </w:tc>
        <w:tc>
          <w:tcPr>
            <w:tcW w:w="1530" w:type="dxa"/>
            <w:vAlign w:val="center"/>
          </w:tcPr>
          <w:p w14:paraId="4975F54E" w14:textId="5B90376A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6604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Yes</w:t>
            </w:r>
          </w:p>
          <w:p w14:paraId="4D508003" w14:textId="0B764DCE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6802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No</w:t>
            </w:r>
          </w:p>
          <w:p w14:paraId="244BC24B" w14:textId="67CE35A5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6709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800" w:type="dxa"/>
            <w:vAlign w:val="center"/>
          </w:tcPr>
          <w:p w14:paraId="09696A80" w14:textId="15460FA0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5121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weekdays</w:t>
            </w:r>
          </w:p>
          <w:p w14:paraId="2C276D45" w14:textId="722F0C05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5427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7 days</w:t>
            </w:r>
          </w:p>
          <w:p w14:paraId="7F97AF74" w14:textId="208C2EAD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8353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2–3 times/week</w:t>
            </w:r>
          </w:p>
          <w:p w14:paraId="7932E89A" w14:textId="36E5137B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3352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Other:</w:t>
            </w:r>
          </w:p>
          <w:p w14:paraId="311258B4" w14:textId="14F2F94D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6769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440" w:type="dxa"/>
            <w:vAlign w:val="center"/>
          </w:tcPr>
          <w:p w14:paraId="175E9E7F" w14:textId="77777777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356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Yes</w:t>
            </w:r>
          </w:p>
          <w:p w14:paraId="23F3316D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516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No</w:t>
            </w:r>
          </w:p>
          <w:p w14:paraId="3568B8E8" w14:textId="43BBE5EC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1725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890" w:type="dxa"/>
            <w:vAlign w:val="center"/>
          </w:tcPr>
          <w:p w14:paraId="291154E6" w14:textId="77777777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4939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weekdays</w:t>
            </w:r>
          </w:p>
          <w:p w14:paraId="18F2C2BD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9481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7 days</w:t>
            </w:r>
          </w:p>
          <w:p w14:paraId="34259591" w14:textId="39DA81A6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6032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2–3 times/week</w:t>
            </w:r>
          </w:p>
          <w:p w14:paraId="20E7AB67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9428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Other:</w:t>
            </w:r>
          </w:p>
          <w:p w14:paraId="55EB2A8B" w14:textId="72A74C15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6644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</w:tr>
      <w:tr w:rsidR="00412F2B" w:rsidRPr="007367A6" w14:paraId="6CB04391" w14:textId="77777777" w:rsidTr="00BC10F1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Merge/>
          </w:tcPr>
          <w:p w14:paraId="63D4F69D" w14:textId="77777777" w:rsidR="00412F2B" w:rsidRPr="007B65F8" w:rsidRDefault="00412F2B" w:rsidP="00412F2B">
            <w:pPr>
              <w:rPr>
                <w:rFonts w:cstheme="minorHAnsi"/>
                <w:b w:val="0"/>
              </w:rPr>
            </w:pPr>
          </w:p>
        </w:tc>
        <w:tc>
          <w:tcPr>
            <w:tcW w:w="1800" w:type="dxa"/>
            <w:vAlign w:val="center"/>
          </w:tcPr>
          <w:p w14:paraId="7C05D340" w14:textId="77777777" w:rsidR="00412F2B" w:rsidRPr="007B65F8" w:rsidRDefault="00412F2B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B65F8">
              <w:rPr>
                <w:rFonts w:cstheme="minorHAnsi"/>
              </w:rPr>
              <w:t>Ceftriaxone</w:t>
            </w:r>
          </w:p>
        </w:tc>
        <w:tc>
          <w:tcPr>
            <w:tcW w:w="1530" w:type="dxa"/>
            <w:vAlign w:val="center"/>
          </w:tcPr>
          <w:p w14:paraId="06281E25" w14:textId="77777777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2967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Yes</w:t>
            </w:r>
          </w:p>
          <w:p w14:paraId="4C1932DA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1908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No</w:t>
            </w:r>
          </w:p>
          <w:p w14:paraId="1323ECDF" w14:textId="7DC0C4FC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8855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800" w:type="dxa"/>
            <w:vAlign w:val="center"/>
          </w:tcPr>
          <w:p w14:paraId="32948D8A" w14:textId="77777777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4221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weekdays</w:t>
            </w:r>
          </w:p>
          <w:p w14:paraId="0806B3A3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969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7 days</w:t>
            </w:r>
          </w:p>
          <w:p w14:paraId="04263927" w14:textId="7A5C1CAE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8396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2–3 times/week</w:t>
            </w:r>
          </w:p>
          <w:p w14:paraId="496B44D7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047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Other:</w:t>
            </w:r>
          </w:p>
          <w:p w14:paraId="1B755891" w14:textId="333CC45F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5151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440" w:type="dxa"/>
            <w:vAlign w:val="center"/>
          </w:tcPr>
          <w:p w14:paraId="165B3BF7" w14:textId="77777777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1460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Yes</w:t>
            </w:r>
          </w:p>
          <w:p w14:paraId="45183B69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9222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No</w:t>
            </w:r>
          </w:p>
          <w:p w14:paraId="60A19A96" w14:textId="4DAC0C53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2534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890" w:type="dxa"/>
            <w:vAlign w:val="center"/>
          </w:tcPr>
          <w:p w14:paraId="2C8B0C05" w14:textId="77777777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6367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weekdays</w:t>
            </w:r>
          </w:p>
          <w:p w14:paraId="6D58E864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38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7 days</w:t>
            </w:r>
          </w:p>
          <w:p w14:paraId="06D83699" w14:textId="0D1EF114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7410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2–3 times/week</w:t>
            </w:r>
          </w:p>
          <w:p w14:paraId="2FB33F35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852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Other:</w:t>
            </w:r>
          </w:p>
          <w:p w14:paraId="765D19B6" w14:textId="0A8CB3DE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5603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</w:tr>
      <w:tr w:rsidR="00412F2B" w:rsidRPr="007367A6" w14:paraId="2BF108B2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Merge/>
          </w:tcPr>
          <w:p w14:paraId="411CF39B" w14:textId="77777777" w:rsidR="00412F2B" w:rsidRPr="007B65F8" w:rsidRDefault="00412F2B" w:rsidP="00412F2B">
            <w:pPr>
              <w:rPr>
                <w:rFonts w:cstheme="minorHAnsi"/>
                <w:b w:val="0"/>
              </w:rPr>
            </w:pPr>
          </w:p>
        </w:tc>
        <w:tc>
          <w:tcPr>
            <w:tcW w:w="1800" w:type="dxa"/>
            <w:vAlign w:val="center"/>
          </w:tcPr>
          <w:p w14:paraId="0EBA6ABC" w14:textId="77777777" w:rsidR="00412F2B" w:rsidRPr="007B65F8" w:rsidRDefault="00412F2B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B65F8">
              <w:rPr>
                <w:rFonts w:cstheme="minorHAnsi"/>
              </w:rPr>
              <w:t>Cefepime</w:t>
            </w:r>
          </w:p>
        </w:tc>
        <w:tc>
          <w:tcPr>
            <w:tcW w:w="1530" w:type="dxa"/>
            <w:vAlign w:val="center"/>
          </w:tcPr>
          <w:p w14:paraId="40693C3B" w14:textId="77777777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3497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Yes</w:t>
            </w:r>
          </w:p>
          <w:p w14:paraId="203884FE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7058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No</w:t>
            </w:r>
          </w:p>
          <w:p w14:paraId="4D59DD84" w14:textId="3352CAC8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9552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800" w:type="dxa"/>
            <w:vAlign w:val="center"/>
          </w:tcPr>
          <w:p w14:paraId="3B069565" w14:textId="77777777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3935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weekdays</w:t>
            </w:r>
          </w:p>
          <w:p w14:paraId="069E1930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8498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7 days</w:t>
            </w:r>
          </w:p>
          <w:p w14:paraId="7A390393" w14:textId="6BBDC1A0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6248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2–3 times/week</w:t>
            </w:r>
          </w:p>
          <w:p w14:paraId="784B26FE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7561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Other:</w:t>
            </w:r>
          </w:p>
          <w:p w14:paraId="03D6DD46" w14:textId="7623E391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6360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440" w:type="dxa"/>
            <w:vAlign w:val="center"/>
          </w:tcPr>
          <w:p w14:paraId="65162B76" w14:textId="77777777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490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Yes</w:t>
            </w:r>
          </w:p>
          <w:p w14:paraId="1E8E4515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4434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No</w:t>
            </w:r>
          </w:p>
          <w:p w14:paraId="47ED83D6" w14:textId="52FCF531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3679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890" w:type="dxa"/>
            <w:vAlign w:val="center"/>
          </w:tcPr>
          <w:p w14:paraId="291882E5" w14:textId="77777777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2715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weekdays</w:t>
            </w:r>
          </w:p>
          <w:p w14:paraId="2C624423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9002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7 days</w:t>
            </w:r>
          </w:p>
          <w:p w14:paraId="50DCCE5A" w14:textId="02ECA11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2719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2–3 times/week</w:t>
            </w:r>
          </w:p>
          <w:p w14:paraId="41E53227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2306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Other:</w:t>
            </w:r>
          </w:p>
          <w:p w14:paraId="4282B89C" w14:textId="10C1EBBF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2519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</w:tr>
      <w:tr w:rsidR="00412F2B" w:rsidRPr="007367A6" w14:paraId="0BE7DB86" w14:textId="77777777" w:rsidTr="00BC10F1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Merge/>
          </w:tcPr>
          <w:p w14:paraId="58E76E34" w14:textId="77777777" w:rsidR="00412F2B" w:rsidRPr="007B65F8" w:rsidRDefault="00412F2B" w:rsidP="00412F2B">
            <w:pPr>
              <w:rPr>
                <w:rFonts w:cstheme="minorHAnsi"/>
                <w:b w:val="0"/>
              </w:rPr>
            </w:pPr>
          </w:p>
        </w:tc>
        <w:tc>
          <w:tcPr>
            <w:tcW w:w="1800" w:type="dxa"/>
            <w:vAlign w:val="center"/>
          </w:tcPr>
          <w:p w14:paraId="417B9D0D" w14:textId="77777777" w:rsidR="00412F2B" w:rsidRPr="007B65F8" w:rsidRDefault="00412F2B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B65F8">
              <w:rPr>
                <w:rFonts w:cstheme="minorHAnsi"/>
              </w:rPr>
              <w:t>Ceftaroline</w:t>
            </w:r>
          </w:p>
        </w:tc>
        <w:tc>
          <w:tcPr>
            <w:tcW w:w="1530" w:type="dxa"/>
            <w:vAlign w:val="center"/>
          </w:tcPr>
          <w:p w14:paraId="720A51E4" w14:textId="77777777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1765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Yes</w:t>
            </w:r>
          </w:p>
          <w:p w14:paraId="10F49436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5170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No</w:t>
            </w:r>
          </w:p>
          <w:p w14:paraId="60D80F89" w14:textId="11E6A32D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7806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800" w:type="dxa"/>
            <w:vAlign w:val="center"/>
          </w:tcPr>
          <w:p w14:paraId="3D80BE53" w14:textId="77777777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0584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weekdays</w:t>
            </w:r>
          </w:p>
          <w:p w14:paraId="0F123A1E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027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7 days</w:t>
            </w:r>
          </w:p>
          <w:p w14:paraId="494C3AB5" w14:textId="43A238FE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7683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2–3 times/week</w:t>
            </w:r>
          </w:p>
          <w:p w14:paraId="0C75193C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4572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Other:</w:t>
            </w:r>
          </w:p>
          <w:p w14:paraId="51388721" w14:textId="0355C05B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1867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440" w:type="dxa"/>
            <w:vAlign w:val="center"/>
          </w:tcPr>
          <w:p w14:paraId="1B7E5F88" w14:textId="77777777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5351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Yes</w:t>
            </w:r>
          </w:p>
          <w:p w14:paraId="5A23AB5D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3424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No</w:t>
            </w:r>
          </w:p>
          <w:p w14:paraId="0B12A724" w14:textId="2571E927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7978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890" w:type="dxa"/>
            <w:vAlign w:val="center"/>
          </w:tcPr>
          <w:p w14:paraId="084F37BD" w14:textId="77777777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2330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weekdays</w:t>
            </w:r>
          </w:p>
          <w:p w14:paraId="6219F825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9147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7 days</w:t>
            </w:r>
          </w:p>
          <w:p w14:paraId="19517CE9" w14:textId="13E52446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7374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2–3 times/week</w:t>
            </w:r>
          </w:p>
          <w:p w14:paraId="6631A579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416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Other:</w:t>
            </w:r>
          </w:p>
          <w:p w14:paraId="272685CD" w14:textId="19A600F4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0158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</w:tr>
      <w:tr w:rsidR="00412F2B" w:rsidRPr="007367A6" w14:paraId="14B2771B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Merge/>
          </w:tcPr>
          <w:p w14:paraId="58DD532F" w14:textId="77777777" w:rsidR="00412F2B" w:rsidRPr="007B65F8" w:rsidRDefault="00412F2B" w:rsidP="00412F2B">
            <w:pPr>
              <w:rPr>
                <w:rFonts w:cstheme="minorHAnsi"/>
                <w:b w:val="0"/>
              </w:rPr>
            </w:pPr>
          </w:p>
        </w:tc>
        <w:tc>
          <w:tcPr>
            <w:tcW w:w="1800" w:type="dxa"/>
            <w:vAlign w:val="center"/>
          </w:tcPr>
          <w:p w14:paraId="3DCD120F" w14:textId="77777777" w:rsidR="00412F2B" w:rsidRPr="007B65F8" w:rsidRDefault="00412F2B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B65F8">
              <w:rPr>
                <w:rFonts w:cstheme="minorHAnsi"/>
              </w:rPr>
              <w:t>Piperacillin/</w:t>
            </w:r>
          </w:p>
          <w:p w14:paraId="7F3A9712" w14:textId="77777777" w:rsidR="00412F2B" w:rsidRPr="007B65F8" w:rsidRDefault="00412F2B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B65F8">
              <w:rPr>
                <w:rFonts w:cstheme="minorHAnsi"/>
              </w:rPr>
              <w:t>Tazobactam</w:t>
            </w:r>
          </w:p>
        </w:tc>
        <w:tc>
          <w:tcPr>
            <w:tcW w:w="1530" w:type="dxa"/>
            <w:vAlign w:val="center"/>
          </w:tcPr>
          <w:p w14:paraId="7C645C50" w14:textId="77777777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5021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Yes</w:t>
            </w:r>
          </w:p>
          <w:p w14:paraId="31367315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7656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No</w:t>
            </w:r>
          </w:p>
          <w:p w14:paraId="164E0ADE" w14:textId="10E9B696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7238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800" w:type="dxa"/>
            <w:vAlign w:val="center"/>
          </w:tcPr>
          <w:p w14:paraId="4942C3DA" w14:textId="77777777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7103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weekdays</w:t>
            </w:r>
          </w:p>
          <w:p w14:paraId="2160616E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9740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7 days</w:t>
            </w:r>
          </w:p>
          <w:p w14:paraId="09868DA2" w14:textId="750E9F00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5985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2–3 times/week</w:t>
            </w:r>
          </w:p>
          <w:p w14:paraId="09F43D12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0081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Other:</w:t>
            </w:r>
          </w:p>
          <w:p w14:paraId="1E5A5513" w14:textId="79D79E5F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9316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440" w:type="dxa"/>
            <w:vAlign w:val="center"/>
          </w:tcPr>
          <w:p w14:paraId="3AA5516A" w14:textId="77777777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5348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Yes</w:t>
            </w:r>
          </w:p>
          <w:p w14:paraId="73311111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934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No</w:t>
            </w:r>
          </w:p>
          <w:p w14:paraId="1B1A90CF" w14:textId="3C68B6E8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9621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890" w:type="dxa"/>
            <w:vAlign w:val="center"/>
          </w:tcPr>
          <w:p w14:paraId="123BD063" w14:textId="77777777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9737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weekdays</w:t>
            </w:r>
          </w:p>
          <w:p w14:paraId="1BB61F96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6124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7 days</w:t>
            </w:r>
          </w:p>
          <w:p w14:paraId="34E68B1E" w14:textId="09B6A034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9480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2–3 times/week</w:t>
            </w:r>
          </w:p>
          <w:p w14:paraId="0B73DEA2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5473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Other:</w:t>
            </w:r>
          </w:p>
          <w:p w14:paraId="31E40C23" w14:textId="7730B36E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419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</w:tr>
      <w:tr w:rsidR="00412F2B" w:rsidRPr="007367A6" w14:paraId="25A56E50" w14:textId="77777777" w:rsidTr="00BC10F1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Merge/>
          </w:tcPr>
          <w:p w14:paraId="1D8FF8DD" w14:textId="77777777" w:rsidR="00412F2B" w:rsidRPr="007B65F8" w:rsidRDefault="00412F2B" w:rsidP="00412F2B">
            <w:pPr>
              <w:rPr>
                <w:rFonts w:cstheme="minorHAnsi"/>
                <w:b w:val="0"/>
              </w:rPr>
            </w:pPr>
          </w:p>
        </w:tc>
        <w:tc>
          <w:tcPr>
            <w:tcW w:w="1800" w:type="dxa"/>
            <w:vAlign w:val="center"/>
          </w:tcPr>
          <w:p w14:paraId="374AF6A6" w14:textId="77777777" w:rsidR="00412F2B" w:rsidRPr="007B65F8" w:rsidRDefault="00412F2B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B65F8">
              <w:rPr>
                <w:rFonts w:cstheme="minorHAnsi"/>
              </w:rPr>
              <w:t>Aztreonam</w:t>
            </w:r>
          </w:p>
        </w:tc>
        <w:tc>
          <w:tcPr>
            <w:tcW w:w="1530" w:type="dxa"/>
            <w:vAlign w:val="center"/>
          </w:tcPr>
          <w:p w14:paraId="7E472BEB" w14:textId="77777777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5203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Yes</w:t>
            </w:r>
          </w:p>
          <w:p w14:paraId="0B6CD155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5657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No</w:t>
            </w:r>
          </w:p>
          <w:p w14:paraId="78430748" w14:textId="68A76033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9039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800" w:type="dxa"/>
            <w:vAlign w:val="center"/>
          </w:tcPr>
          <w:p w14:paraId="1F430DF0" w14:textId="77777777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85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weekdays</w:t>
            </w:r>
          </w:p>
          <w:p w14:paraId="6A7A6649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4212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7 days</w:t>
            </w:r>
          </w:p>
          <w:p w14:paraId="74B2DDE6" w14:textId="3DE76D36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1359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2–3 times/week</w:t>
            </w:r>
          </w:p>
          <w:p w14:paraId="0CF7C987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8128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Other:</w:t>
            </w:r>
          </w:p>
          <w:p w14:paraId="2CE60591" w14:textId="18FAF505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4916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440" w:type="dxa"/>
            <w:vAlign w:val="center"/>
          </w:tcPr>
          <w:p w14:paraId="22295CD2" w14:textId="77777777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1881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Yes</w:t>
            </w:r>
          </w:p>
          <w:p w14:paraId="27DA9A17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8661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No</w:t>
            </w:r>
          </w:p>
          <w:p w14:paraId="6B27025A" w14:textId="085627DF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5238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890" w:type="dxa"/>
            <w:vAlign w:val="center"/>
          </w:tcPr>
          <w:p w14:paraId="10CD08B8" w14:textId="77777777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3558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weekdays</w:t>
            </w:r>
          </w:p>
          <w:p w14:paraId="24D4263B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3791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7 days</w:t>
            </w:r>
          </w:p>
          <w:p w14:paraId="79CB5F6D" w14:textId="54B84442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2035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2–3 times/week</w:t>
            </w:r>
          </w:p>
          <w:p w14:paraId="0A18C912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0933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Other:</w:t>
            </w:r>
          </w:p>
          <w:p w14:paraId="12A6D77C" w14:textId="73E65D60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13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</w:tr>
      <w:tr w:rsidR="00412F2B" w:rsidRPr="007367A6" w14:paraId="6C16D05F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Merge/>
          </w:tcPr>
          <w:p w14:paraId="5685CABA" w14:textId="77777777" w:rsidR="00412F2B" w:rsidRPr="007B65F8" w:rsidRDefault="00412F2B" w:rsidP="00412F2B">
            <w:pPr>
              <w:rPr>
                <w:rFonts w:cstheme="minorHAnsi"/>
                <w:b w:val="0"/>
              </w:rPr>
            </w:pPr>
          </w:p>
        </w:tc>
        <w:tc>
          <w:tcPr>
            <w:tcW w:w="1800" w:type="dxa"/>
            <w:vAlign w:val="center"/>
          </w:tcPr>
          <w:p w14:paraId="65BF2F57" w14:textId="77777777" w:rsidR="00412F2B" w:rsidRPr="007B65F8" w:rsidRDefault="00412F2B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B65F8">
              <w:rPr>
                <w:rFonts w:cstheme="minorHAnsi"/>
              </w:rPr>
              <w:t>Carbapenems</w:t>
            </w:r>
          </w:p>
        </w:tc>
        <w:tc>
          <w:tcPr>
            <w:tcW w:w="1530" w:type="dxa"/>
            <w:vAlign w:val="center"/>
          </w:tcPr>
          <w:p w14:paraId="6C0B63D7" w14:textId="77777777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428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Yes</w:t>
            </w:r>
          </w:p>
          <w:p w14:paraId="0C021589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7227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No</w:t>
            </w:r>
          </w:p>
          <w:p w14:paraId="112922AA" w14:textId="4700E7EF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9625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800" w:type="dxa"/>
            <w:vAlign w:val="center"/>
          </w:tcPr>
          <w:p w14:paraId="1033EC10" w14:textId="77777777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6435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weekdays</w:t>
            </w:r>
          </w:p>
          <w:p w14:paraId="32F3D5F7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8355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7 days</w:t>
            </w:r>
          </w:p>
          <w:p w14:paraId="4F642864" w14:textId="48CFB5A1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6414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2–3 times/week</w:t>
            </w:r>
          </w:p>
          <w:p w14:paraId="506E5EFE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7285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Other:</w:t>
            </w:r>
          </w:p>
          <w:p w14:paraId="70100C7A" w14:textId="353F07DF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9673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440" w:type="dxa"/>
            <w:vAlign w:val="center"/>
          </w:tcPr>
          <w:p w14:paraId="30AFAD16" w14:textId="77777777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1096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Yes</w:t>
            </w:r>
          </w:p>
          <w:p w14:paraId="5E8FF9BC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022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No</w:t>
            </w:r>
          </w:p>
          <w:p w14:paraId="356FEB5E" w14:textId="546C8BD8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0589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890" w:type="dxa"/>
            <w:vAlign w:val="center"/>
          </w:tcPr>
          <w:p w14:paraId="535D4FF9" w14:textId="77777777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0654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weekdays</w:t>
            </w:r>
          </w:p>
          <w:p w14:paraId="3DD1D880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377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7 days</w:t>
            </w:r>
          </w:p>
          <w:p w14:paraId="366B868F" w14:textId="1AB513BE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3575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2–3 times/week</w:t>
            </w:r>
          </w:p>
          <w:p w14:paraId="5615F08B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3452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Other:</w:t>
            </w:r>
          </w:p>
          <w:p w14:paraId="573374DB" w14:textId="22B9E11C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0490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</w:tr>
      <w:tr w:rsidR="00412F2B" w:rsidRPr="007367A6" w14:paraId="404FAC77" w14:textId="77777777" w:rsidTr="00BC10F1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Merge/>
          </w:tcPr>
          <w:p w14:paraId="4244AC0C" w14:textId="77777777" w:rsidR="00412F2B" w:rsidRPr="007367A6" w:rsidRDefault="00412F2B" w:rsidP="00412F2B">
            <w:pPr>
              <w:rPr>
                <w:rFonts w:cstheme="minorHAnsi"/>
                <w:b w:val="0"/>
              </w:rPr>
            </w:pPr>
          </w:p>
        </w:tc>
        <w:tc>
          <w:tcPr>
            <w:tcW w:w="1800" w:type="dxa"/>
            <w:vAlign w:val="center"/>
          </w:tcPr>
          <w:p w14:paraId="5F89129D" w14:textId="77777777" w:rsidR="00412F2B" w:rsidRPr="007367A6" w:rsidRDefault="00412F2B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367A6">
              <w:rPr>
                <w:rFonts w:cstheme="minorHAnsi"/>
              </w:rPr>
              <w:t>Fluoroquinolones</w:t>
            </w:r>
          </w:p>
        </w:tc>
        <w:tc>
          <w:tcPr>
            <w:tcW w:w="1530" w:type="dxa"/>
            <w:vAlign w:val="center"/>
          </w:tcPr>
          <w:p w14:paraId="0D208E4B" w14:textId="77777777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87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Yes</w:t>
            </w:r>
          </w:p>
          <w:p w14:paraId="34FF9449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9181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No</w:t>
            </w:r>
          </w:p>
          <w:p w14:paraId="3C9A946C" w14:textId="4BE88178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618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800" w:type="dxa"/>
            <w:vAlign w:val="center"/>
          </w:tcPr>
          <w:p w14:paraId="3689D5EE" w14:textId="77777777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5052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weekdays</w:t>
            </w:r>
          </w:p>
          <w:p w14:paraId="60E0EBBF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6172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7 days</w:t>
            </w:r>
          </w:p>
          <w:p w14:paraId="2FC0D887" w14:textId="6C67ACA8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7763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2–3 times/week</w:t>
            </w:r>
          </w:p>
          <w:p w14:paraId="143F7A3A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7586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Other:</w:t>
            </w:r>
          </w:p>
          <w:p w14:paraId="76008792" w14:textId="6240CBF9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1114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440" w:type="dxa"/>
            <w:vAlign w:val="center"/>
          </w:tcPr>
          <w:p w14:paraId="53D20C1A" w14:textId="77777777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8551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Yes</w:t>
            </w:r>
          </w:p>
          <w:p w14:paraId="3C272015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6759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No</w:t>
            </w:r>
          </w:p>
          <w:p w14:paraId="1E8D033C" w14:textId="440688EA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9829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890" w:type="dxa"/>
            <w:vAlign w:val="center"/>
          </w:tcPr>
          <w:p w14:paraId="4C80D901" w14:textId="77777777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3532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weekdays</w:t>
            </w:r>
          </w:p>
          <w:p w14:paraId="0611CBEA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6022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7 days</w:t>
            </w:r>
          </w:p>
          <w:p w14:paraId="73C88D99" w14:textId="2F1C3BEA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7132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2–3 times/week</w:t>
            </w:r>
          </w:p>
          <w:p w14:paraId="6FED0C42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028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Other:</w:t>
            </w:r>
          </w:p>
          <w:p w14:paraId="4C0393F3" w14:textId="73FC2C8B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7118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</w:tr>
      <w:tr w:rsidR="00412F2B" w:rsidRPr="007367A6" w14:paraId="19586D4B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Merge/>
          </w:tcPr>
          <w:p w14:paraId="4B982D3E" w14:textId="77777777" w:rsidR="00412F2B" w:rsidRPr="007367A6" w:rsidRDefault="00412F2B" w:rsidP="00412F2B">
            <w:pPr>
              <w:rPr>
                <w:rFonts w:cstheme="minorHAnsi"/>
                <w:b w:val="0"/>
              </w:rPr>
            </w:pPr>
          </w:p>
        </w:tc>
        <w:tc>
          <w:tcPr>
            <w:tcW w:w="1800" w:type="dxa"/>
            <w:vAlign w:val="center"/>
          </w:tcPr>
          <w:p w14:paraId="280C7F76" w14:textId="77777777" w:rsidR="00412F2B" w:rsidRPr="007367A6" w:rsidRDefault="00412F2B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367A6">
              <w:rPr>
                <w:rFonts w:cstheme="minorHAnsi"/>
              </w:rPr>
              <w:t>Aminoglycosides</w:t>
            </w:r>
          </w:p>
        </w:tc>
        <w:tc>
          <w:tcPr>
            <w:tcW w:w="1530" w:type="dxa"/>
            <w:vAlign w:val="center"/>
          </w:tcPr>
          <w:p w14:paraId="7FB3770A" w14:textId="77777777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059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Yes</w:t>
            </w:r>
          </w:p>
          <w:p w14:paraId="22EABBBD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400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No</w:t>
            </w:r>
          </w:p>
          <w:p w14:paraId="6C5C1C18" w14:textId="2230F3F0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8704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800" w:type="dxa"/>
            <w:vAlign w:val="center"/>
          </w:tcPr>
          <w:p w14:paraId="34010846" w14:textId="77777777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1449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weekdays</w:t>
            </w:r>
          </w:p>
          <w:p w14:paraId="26A7354E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9284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7 days</w:t>
            </w:r>
          </w:p>
          <w:p w14:paraId="77B4BCEF" w14:textId="64D60703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7800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2–3 times/week</w:t>
            </w:r>
          </w:p>
          <w:p w14:paraId="6BC12797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6503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Other:</w:t>
            </w:r>
          </w:p>
          <w:p w14:paraId="23A51CF1" w14:textId="6C18B4FA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4707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440" w:type="dxa"/>
            <w:vAlign w:val="center"/>
          </w:tcPr>
          <w:p w14:paraId="2CA6B840" w14:textId="77777777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0860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Yes</w:t>
            </w:r>
          </w:p>
          <w:p w14:paraId="12F7384F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9968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No</w:t>
            </w:r>
          </w:p>
          <w:p w14:paraId="499CCD61" w14:textId="3137E5FF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4741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890" w:type="dxa"/>
            <w:vAlign w:val="center"/>
          </w:tcPr>
          <w:p w14:paraId="554A73A1" w14:textId="77777777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5491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weekdays</w:t>
            </w:r>
          </w:p>
          <w:p w14:paraId="2442C8D2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7240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7 days</w:t>
            </w:r>
          </w:p>
          <w:p w14:paraId="311EF842" w14:textId="1480B9B9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1939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2–3 times/week</w:t>
            </w:r>
          </w:p>
          <w:p w14:paraId="0C26B8E6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0434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Other:</w:t>
            </w:r>
          </w:p>
          <w:p w14:paraId="7EAEF776" w14:textId="448FF684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3618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</w:tr>
      <w:tr w:rsidR="00412F2B" w:rsidRPr="007367A6" w14:paraId="52866694" w14:textId="77777777" w:rsidTr="00BC10F1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Merge/>
          </w:tcPr>
          <w:p w14:paraId="7065A0CC" w14:textId="77777777" w:rsidR="00412F2B" w:rsidRPr="007367A6" w:rsidRDefault="00412F2B" w:rsidP="00412F2B">
            <w:pPr>
              <w:rPr>
                <w:rFonts w:cstheme="minorHAnsi"/>
                <w:b w:val="0"/>
              </w:rPr>
            </w:pPr>
          </w:p>
        </w:tc>
        <w:tc>
          <w:tcPr>
            <w:tcW w:w="1800" w:type="dxa"/>
            <w:vAlign w:val="center"/>
          </w:tcPr>
          <w:p w14:paraId="05D6A80D" w14:textId="77777777" w:rsidR="00412F2B" w:rsidRPr="007367A6" w:rsidRDefault="00412F2B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367A6">
              <w:rPr>
                <w:rFonts w:cstheme="minorHAnsi"/>
              </w:rPr>
              <w:t>Vancomycin IV</w:t>
            </w:r>
          </w:p>
        </w:tc>
        <w:tc>
          <w:tcPr>
            <w:tcW w:w="1530" w:type="dxa"/>
            <w:vAlign w:val="center"/>
          </w:tcPr>
          <w:p w14:paraId="4E25A1C5" w14:textId="77777777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7303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Yes</w:t>
            </w:r>
          </w:p>
          <w:p w14:paraId="14BBDC42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1371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No</w:t>
            </w:r>
          </w:p>
          <w:p w14:paraId="7F531F29" w14:textId="05FD93B7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9849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800" w:type="dxa"/>
            <w:vAlign w:val="center"/>
          </w:tcPr>
          <w:p w14:paraId="3C5A6DD1" w14:textId="77777777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1285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weekdays</w:t>
            </w:r>
          </w:p>
          <w:p w14:paraId="7433CA88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0965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7 days</w:t>
            </w:r>
          </w:p>
          <w:p w14:paraId="01EDC663" w14:textId="119EBD9D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4663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2–3 times/week</w:t>
            </w:r>
          </w:p>
          <w:p w14:paraId="19E06490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8022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Other:</w:t>
            </w:r>
          </w:p>
          <w:p w14:paraId="728D46BB" w14:textId="507E9C50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2075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440" w:type="dxa"/>
            <w:vAlign w:val="center"/>
          </w:tcPr>
          <w:p w14:paraId="1760D336" w14:textId="77777777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3578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Yes</w:t>
            </w:r>
          </w:p>
          <w:p w14:paraId="789374F0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756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No</w:t>
            </w:r>
          </w:p>
          <w:p w14:paraId="680785E7" w14:textId="4BFA0F7A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3569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890" w:type="dxa"/>
            <w:vAlign w:val="center"/>
          </w:tcPr>
          <w:p w14:paraId="094D1DC7" w14:textId="77777777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0926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weekdays</w:t>
            </w:r>
          </w:p>
          <w:p w14:paraId="6E7C1450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1097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7 days</w:t>
            </w:r>
          </w:p>
          <w:p w14:paraId="292423AB" w14:textId="13E414E3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90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2–3 times/week</w:t>
            </w:r>
          </w:p>
          <w:p w14:paraId="6A793275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0695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Other:</w:t>
            </w:r>
          </w:p>
          <w:p w14:paraId="6DC25010" w14:textId="46919C74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2815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</w:tr>
      <w:tr w:rsidR="00412F2B" w:rsidRPr="007367A6" w14:paraId="232A974E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Merge/>
          </w:tcPr>
          <w:p w14:paraId="091A23D8" w14:textId="77777777" w:rsidR="00412F2B" w:rsidRPr="007367A6" w:rsidRDefault="00412F2B" w:rsidP="00412F2B">
            <w:pPr>
              <w:rPr>
                <w:rFonts w:cstheme="minorHAnsi"/>
                <w:b w:val="0"/>
              </w:rPr>
            </w:pPr>
          </w:p>
        </w:tc>
        <w:tc>
          <w:tcPr>
            <w:tcW w:w="1800" w:type="dxa"/>
            <w:vAlign w:val="center"/>
          </w:tcPr>
          <w:p w14:paraId="4ADDD468" w14:textId="77777777" w:rsidR="00412F2B" w:rsidRPr="007367A6" w:rsidRDefault="00412F2B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367A6">
              <w:rPr>
                <w:rFonts w:cstheme="minorHAnsi"/>
              </w:rPr>
              <w:t>Daptomycin</w:t>
            </w:r>
          </w:p>
        </w:tc>
        <w:tc>
          <w:tcPr>
            <w:tcW w:w="1530" w:type="dxa"/>
            <w:vAlign w:val="center"/>
          </w:tcPr>
          <w:p w14:paraId="53805958" w14:textId="77777777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8112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Yes</w:t>
            </w:r>
          </w:p>
          <w:p w14:paraId="7DF0780E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8743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No</w:t>
            </w:r>
          </w:p>
          <w:p w14:paraId="0191275B" w14:textId="0D3AB14B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8478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800" w:type="dxa"/>
            <w:vAlign w:val="center"/>
          </w:tcPr>
          <w:p w14:paraId="56EBCDBF" w14:textId="77777777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5248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weekdays</w:t>
            </w:r>
          </w:p>
          <w:p w14:paraId="2F40EF3B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0240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7 days</w:t>
            </w:r>
          </w:p>
          <w:p w14:paraId="692671EA" w14:textId="69A509B4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7975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2–3 times/week</w:t>
            </w:r>
          </w:p>
          <w:p w14:paraId="02ED02CA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6965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Other:</w:t>
            </w:r>
          </w:p>
          <w:p w14:paraId="46CEF51C" w14:textId="5990BE9F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3675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440" w:type="dxa"/>
            <w:vAlign w:val="center"/>
          </w:tcPr>
          <w:p w14:paraId="00C77866" w14:textId="77777777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5215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Yes</w:t>
            </w:r>
          </w:p>
          <w:p w14:paraId="7F62935E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0977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No</w:t>
            </w:r>
          </w:p>
          <w:p w14:paraId="5B4A2AF5" w14:textId="03BC6916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2703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890" w:type="dxa"/>
            <w:vAlign w:val="center"/>
          </w:tcPr>
          <w:p w14:paraId="31D6C343" w14:textId="77777777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9025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weekdays</w:t>
            </w:r>
          </w:p>
          <w:p w14:paraId="170DBDE1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726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7 days</w:t>
            </w:r>
          </w:p>
          <w:p w14:paraId="053A20BB" w14:textId="6BEEC1E1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5737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2–3 times/week</w:t>
            </w:r>
          </w:p>
          <w:p w14:paraId="22065E0F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3938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Other:</w:t>
            </w:r>
          </w:p>
          <w:p w14:paraId="0CF80D80" w14:textId="69531ACC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5344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</w:tr>
      <w:tr w:rsidR="00412F2B" w:rsidRPr="007367A6" w14:paraId="6682459C" w14:textId="77777777" w:rsidTr="00BC10F1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Merge/>
          </w:tcPr>
          <w:p w14:paraId="33FB60D5" w14:textId="77777777" w:rsidR="00412F2B" w:rsidRPr="007367A6" w:rsidRDefault="00412F2B" w:rsidP="00412F2B">
            <w:pPr>
              <w:rPr>
                <w:rFonts w:cstheme="minorHAnsi"/>
                <w:b w:val="0"/>
              </w:rPr>
            </w:pPr>
          </w:p>
        </w:tc>
        <w:tc>
          <w:tcPr>
            <w:tcW w:w="1800" w:type="dxa"/>
            <w:vAlign w:val="center"/>
          </w:tcPr>
          <w:p w14:paraId="4DBE8885" w14:textId="77777777" w:rsidR="00412F2B" w:rsidRPr="007367A6" w:rsidRDefault="00412F2B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367A6">
              <w:rPr>
                <w:rFonts w:cstheme="minorHAnsi"/>
              </w:rPr>
              <w:t>Linezolid/</w:t>
            </w:r>
          </w:p>
          <w:p w14:paraId="2188388D" w14:textId="77777777" w:rsidR="00412F2B" w:rsidRPr="007367A6" w:rsidRDefault="00412F2B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367A6">
              <w:rPr>
                <w:rFonts w:cstheme="minorHAnsi"/>
              </w:rPr>
              <w:t>Tedizolid</w:t>
            </w:r>
          </w:p>
        </w:tc>
        <w:tc>
          <w:tcPr>
            <w:tcW w:w="1530" w:type="dxa"/>
            <w:vAlign w:val="center"/>
          </w:tcPr>
          <w:p w14:paraId="5E1DA38A" w14:textId="77777777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8486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Yes</w:t>
            </w:r>
          </w:p>
          <w:p w14:paraId="3217DD78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4383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No</w:t>
            </w:r>
          </w:p>
          <w:p w14:paraId="65D08317" w14:textId="5898137E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3699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800" w:type="dxa"/>
            <w:vAlign w:val="center"/>
          </w:tcPr>
          <w:p w14:paraId="22B85E5F" w14:textId="77777777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0724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weekdays</w:t>
            </w:r>
          </w:p>
          <w:p w14:paraId="160936A9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1612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7 days</w:t>
            </w:r>
          </w:p>
          <w:p w14:paraId="7A82A431" w14:textId="2223C119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7714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2–3 times/week</w:t>
            </w:r>
          </w:p>
          <w:p w14:paraId="00E1F1DA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7102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Other:</w:t>
            </w:r>
          </w:p>
          <w:p w14:paraId="1EC19D39" w14:textId="7707EA05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5878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440" w:type="dxa"/>
            <w:vAlign w:val="center"/>
          </w:tcPr>
          <w:p w14:paraId="7986197F" w14:textId="77777777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1835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Yes</w:t>
            </w:r>
          </w:p>
          <w:p w14:paraId="288D0BBC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2294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No</w:t>
            </w:r>
          </w:p>
          <w:p w14:paraId="01463410" w14:textId="4607E2AB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3199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890" w:type="dxa"/>
            <w:vAlign w:val="center"/>
          </w:tcPr>
          <w:p w14:paraId="1B8226A7" w14:textId="77777777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7072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weekdays</w:t>
            </w:r>
          </w:p>
          <w:p w14:paraId="6B119002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9887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7 days</w:t>
            </w:r>
          </w:p>
          <w:p w14:paraId="1BCE9789" w14:textId="0672A235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1155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2–3 times/week</w:t>
            </w:r>
          </w:p>
          <w:p w14:paraId="5F983184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1420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Other:</w:t>
            </w:r>
          </w:p>
          <w:p w14:paraId="455199B3" w14:textId="6CB0917B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4256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</w:tr>
      <w:tr w:rsidR="00412F2B" w:rsidRPr="007367A6" w14:paraId="74A8B69D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Merge/>
          </w:tcPr>
          <w:p w14:paraId="2EB56CDB" w14:textId="77777777" w:rsidR="00412F2B" w:rsidRPr="007367A6" w:rsidRDefault="00412F2B" w:rsidP="00412F2B">
            <w:pPr>
              <w:rPr>
                <w:rFonts w:cstheme="minorHAnsi"/>
                <w:b w:val="0"/>
              </w:rPr>
            </w:pPr>
          </w:p>
        </w:tc>
        <w:tc>
          <w:tcPr>
            <w:tcW w:w="1800" w:type="dxa"/>
            <w:vAlign w:val="center"/>
          </w:tcPr>
          <w:p w14:paraId="011DD8B7" w14:textId="77777777" w:rsidR="00412F2B" w:rsidRPr="007367A6" w:rsidRDefault="00412F2B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367A6">
              <w:rPr>
                <w:rFonts w:cstheme="minorHAnsi"/>
              </w:rPr>
              <w:t>Ceftazidime/</w:t>
            </w:r>
          </w:p>
          <w:p w14:paraId="710F9F12" w14:textId="77777777" w:rsidR="00412F2B" w:rsidRPr="007367A6" w:rsidRDefault="00412F2B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367A6">
              <w:rPr>
                <w:rFonts w:cstheme="minorHAnsi"/>
              </w:rPr>
              <w:t>Avibactam</w:t>
            </w:r>
          </w:p>
        </w:tc>
        <w:tc>
          <w:tcPr>
            <w:tcW w:w="1530" w:type="dxa"/>
            <w:vAlign w:val="center"/>
          </w:tcPr>
          <w:p w14:paraId="48B57A97" w14:textId="77777777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8407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Yes</w:t>
            </w:r>
          </w:p>
          <w:p w14:paraId="752CC905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210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No</w:t>
            </w:r>
          </w:p>
          <w:p w14:paraId="3030EAAE" w14:textId="5228C0AC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8385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800" w:type="dxa"/>
            <w:vAlign w:val="center"/>
          </w:tcPr>
          <w:p w14:paraId="68DB11D8" w14:textId="77777777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9072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weekdays</w:t>
            </w:r>
          </w:p>
          <w:p w14:paraId="374874E5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3560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7 days</w:t>
            </w:r>
          </w:p>
          <w:p w14:paraId="71B93E78" w14:textId="731FC3E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9821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2–3 times/week</w:t>
            </w:r>
          </w:p>
          <w:p w14:paraId="6A9E7428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616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Other:</w:t>
            </w:r>
          </w:p>
          <w:p w14:paraId="08ACEF27" w14:textId="5BDB1864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0695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440" w:type="dxa"/>
            <w:vAlign w:val="center"/>
          </w:tcPr>
          <w:p w14:paraId="26C1EA42" w14:textId="77777777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3537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Yes</w:t>
            </w:r>
          </w:p>
          <w:p w14:paraId="7844A297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1817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No</w:t>
            </w:r>
          </w:p>
          <w:p w14:paraId="10884964" w14:textId="7C1E7908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482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890" w:type="dxa"/>
            <w:vAlign w:val="center"/>
          </w:tcPr>
          <w:p w14:paraId="446113AE" w14:textId="77777777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5846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weekdays</w:t>
            </w:r>
          </w:p>
          <w:p w14:paraId="5B3CC54A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1070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7 days</w:t>
            </w:r>
          </w:p>
          <w:p w14:paraId="456981DF" w14:textId="323A2E36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9598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2–3 times/week</w:t>
            </w:r>
          </w:p>
          <w:p w14:paraId="7BA8279E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6221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Other:</w:t>
            </w:r>
          </w:p>
          <w:p w14:paraId="3828148A" w14:textId="7D04CFE8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7188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</w:tr>
      <w:tr w:rsidR="00412F2B" w:rsidRPr="007367A6" w14:paraId="697F69E5" w14:textId="77777777" w:rsidTr="00BC10F1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Merge/>
          </w:tcPr>
          <w:p w14:paraId="0772A5FE" w14:textId="77777777" w:rsidR="00412F2B" w:rsidRPr="007367A6" w:rsidRDefault="00412F2B" w:rsidP="00412F2B">
            <w:pPr>
              <w:rPr>
                <w:rFonts w:cstheme="minorHAnsi"/>
                <w:b w:val="0"/>
              </w:rPr>
            </w:pPr>
          </w:p>
        </w:tc>
        <w:tc>
          <w:tcPr>
            <w:tcW w:w="1800" w:type="dxa"/>
            <w:vAlign w:val="center"/>
          </w:tcPr>
          <w:p w14:paraId="5456A59D" w14:textId="77777777" w:rsidR="00412F2B" w:rsidRPr="007367A6" w:rsidRDefault="00412F2B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367A6">
              <w:rPr>
                <w:rFonts w:cstheme="minorHAnsi"/>
              </w:rPr>
              <w:t>Ceftolozane/</w:t>
            </w:r>
          </w:p>
          <w:p w14:paraId="1B1C558C" w14:textId="77777777" w:rsidR="00412F2B" w:rsidRPr="007367A6" w:rsidRDefault="00412F2B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367A6">
              <w:rPr>
                <w:rFonts w:cstheme="minorHAnsi"/>
              </w:rPr>
              <w:t>Tazobactam</w:t>
            </w:r>
          </w:p>
        </w:tc>
        <w:tc>
          <w:tcPr>
            <w:tcW w:w="1530" w:type="dxa"/>
            <w:vAlign w:val="center"/>
          </w:tcPr>
          <w:p w14:paraId="5A25D77D" w14:textId="77777777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9248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Yes</w:t>
            </w:r>
          </w:p>
          <w:p w14:paraId="78C8B38B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8691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No</w:t>
            </w:r>
          </w:p>
          <w:p w14:paraId="1AED2EEA" w14:textId="469CD33B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2136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800" w:type="dxa"/>
            <w:vAlign w:val="center"/>
          </w:tcPr>
          <w:p w14:paraId="6F3D32F9" w14:textId="77777777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3208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weekdays</w:t>
            </w:r>
          </w:p>
          <w:p w14:paraId="19D96682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2621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7 days</w:t>
            </w:r>
          </w:p>
          <w:p w14:paraId="443E3A01" w14:textId="3E266BEA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4190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2–3 times/week</w:t>
            </w:r>
          </w:p>
          <w:p w14:paraId="22441BB8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6263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Other:</w:t>
            </w:r>
          </w:p>
          <w:p w14:paraId="20973E78" w14:textId="29E83624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1852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440" w:type="dxa"/>
            <w:vAlign w:val="center"/>
          </w:tcPr>
          <w:p w14:paraId="6C44BD8C" w14:textId="77777777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5470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Yes</w:t>
            </w:r>
          </w:p>
          <w:p w14:paraId="24289E38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3814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No</w:t>
            </w:r>
          </w:p>
          <w:p w14:paraId="2543D35E" w14:textId="454A95A6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3052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890" w:type="dxa"/>
            <w:vAlign w:val="center"/>
          </w:tcPr>
          <w:p w14:paraId="315AE9FD" w14:textId="77777777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2248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weekdays</w:t>
            </w:r>
          </w:p>
          <w:p w14:paraId="07CF612F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0038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7 days</w:t>
            </w:r>
          </w:p>
          <w:p w14:paraId="39D00C7C" w14:textId="206A6DCF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3805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2–3 times/week</w:t>
            </w:r>
          </w:p>
          <w:p w14:paraId="7D7BC4AA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877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Other:</w:t>
            </w:r>
          </w:p>
          <w:p w14:paraId="79CA85E4" w14:textId="1034A2E0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5601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</w:tr>
      <w:tr w:rsidR="00412F2B" w:rsidRPr="007367A6" w14:paraId="2F38AA06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Merge/>
          </w:tcPr>
          <w:p w14:paraId="580E6FF3" w14:textId="77777777" w:rsidR="00412F2B" w:rsidRPr="007367A6" w:rsidRDefault="00412F2B" w:rsidP="00412F2B">
            <w:pPr>
              <w:rPr>
                <w:rFonts w:cstheme="minorHAnsi"/>
                <w:b w:val="0"/>
              </w:rPr>
            </w:pPr>
          </w:p>
        </w:tc>
        <w:tc>
          <w:tcPr>
            <w:tcW w:w="1800" w:type="dxa"/>
            <w:vAlign w:val="center"/>
          </w:tcPr>
          <w:p w14:paraId="3CE99D7C" w14:textId="77777777" w:rsidR="00412F2B" w:rsidRPr="007367A6" w:rsidRDefault="00412F2B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367A6">
              <w:rPr>
                <w:rFonts w:cstheme="minorHAnsi"/>
              </w:rPr>
              <w:t>Polymixins</w:t>
            </w:r>
          </w:p>
        </w:tc>
        <w:tc>
          <w:tcPr>
            <w:tcW w:w="1530" w:type="dxa"/>
            <w:vAlign w:val="center"/>
          </w:tcPr>
          <w:p w14:paraId="3D2DD2EB" w14:textId="77777777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7317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Yes</w:t>
            </w:r>
          </w:p>
          <w:p w14:paraId="2201578A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739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No</w:t>
            </w:r>
          </w:p>
          <w:p w14:paraId="12DD406D" w14:textId="28881EA1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6830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800" w:type="dxa"/>
            <w:vAlign w:val="center"/>
          </w:tcPr>
          <w:p w14:paraId="3BB14335" w14:textId="77777777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6709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weekdays</w:t>
            </w:r>
          </w:p>
          <w:p w14:paraId="1A6C2B9D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5439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7 days</w:t>
            </w:r>
          </w:p>
          <w:p w14:paraId="42D1D3F7" w14:textId="2E62005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8901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2–3 times/week</w:t>
            </w:r>
          </w:p>
          <w:p w14:paraId="06BD91D6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768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Other:</w:t>
            </w:r>
          </w:p>
          <w:p w14:paraId="16BA6B1C" w14:textId="31906FD2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2759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440" w:type="dxa"/>
            <w:vAlign w:val="center"/>
          </w:tcPr>
          <w:p w14:paraId="05823036" w14:textId="77777777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4246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Yes</w:t>
            </w:r>
          </w:p>
          <w:p w14:paraId="6E804DAC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0912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No</w:t>
            </w:r>
          </w:p>
          <w:p w14:paraId="667044A7" w14:textId="4B30B951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7774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890" w:type="dxa"/>
            <w:vAlign w:val="center"/>
          </w:tcPr>
          <w:p w14:paraId="33949519" w14:textId="77777777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7218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weekdays</w:t>
            </w:r>
          </w:p>
          <w:p w14:paraId="6628AC95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7780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7 days</w:t>
            </w:r>
          </w:p>
          <w:p w14:paraId="4171BB6D" w14:textId="406B03B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7023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2–3 times/week</w:t>
            </w:r>
          </w:p>
          <w:p w14:paraId="433022A2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1266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Other:</w:t>
            </w:r>
          </w:p>
          <w:p w14:paraId="087FF077" w14:textId="28AD791E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7657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</w:tr>
      <w:tr w:rsidR="00412F2B" w:rsidRPr="007367A6" w14:paraId="0DF132F5" w14:textId="77777777" w:rsidTr="00BC10F1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Merge/>
          </w:tcPr>
          <w:p w14:paraId="2BDF62C6" w14:textId="77777777" w:rsidR="00412F2B" w:rsidRPr="007367A6" w:rsidRDefault="00412F2B" w:rsidP="00412F2B">
            <w:pPr>
              <w:rPr>
                <w:rFonts w:cstheme="minorHAnsi"/>
                <w:b w:val="0"/>
              </w:rPr>
            </w:pPr>
          </w:p>
        </w:tc>
        <w:tc>
          <w:tcPr>
            <w:tcW w:w="1800" w:type="dxa"/>
            <w:vAlign w:val="center"/>
          </w:tcPr>
          <w:p w14:paraId="33DD216B" w14:textId="77777777" w:rsidR="00412F2B" w:rsidRPr="007367A6" w:rsidRDefault="00412F2B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367A6">
              <w:rPr>
                <w:rFonts w:cstheme="minorHAnsi"/>
              </w:rPr>
              <w:t>Vancomycin PO</w:t>
            </w:r>
          </w:p>
        </w:tc>
        <w:tc>
          <w:tcPr>
            <w:tcW w:w="1530" w:type="dxa"/>
            <w:vAlign w:val="center"/>
          </w:tcPr>
          <w:p w14:paraId="57ED1639" w14:textId="77777777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246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Yes</w:t>
            </w:r>
          </w:p>
          <w:p w14:paraId="3D7A5C8D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3871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No</w:t>
            </w:r>
          </w:p>
          <w:p w14:paraId="4E3EA6E8" w14:textId="1A3D70E1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5903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800" w:type="dxa"/>
            <w:vAlign w:val="center"/>
          </w:tcPr>
          <w:p w14:paraId="05AB1B53" w14:textId="77777777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821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weekdays</w:t>
            </w:r>
          </w:p>
          <w:p w14:paraId="1043EA3D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2199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7 days</w:t>
            </w:r>
          </w:p>
          <w:p w14:paraId="187DEAA6" w14:textId="78C835A6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7939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2–3 times/week</w:t>
            </w:r>
          </w:p>
          <w:p w14:paraId="319F9688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4806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Other:</w:t>
            </w:r>
          </w:p>
          <w:p w14:paraId="1D62B706" w14:textId="525EAA09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3913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440" w:type="dxa"/>
            <w:vAlign w:val="center"/>
          </w:tcPr>
          <w:p w14:paraId="76B4291F" w14:textId="77777777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1269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Yes</w:t>
            </w:r>
          </w:p>
          <w:p w14:paraId="789A8777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6136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No</w:t>
            </w:r>
          </w:p>
          <w:p w14:paraId="2C6CD749" w14:textId="5B4BCE26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19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890" w:type="dxa"/>
            <w:vAlign w:val="center"/>
          </w:tcPr>
          <w:p w14:paraId="0BD0A994" w14:textId="77777777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3487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weekdays</w:t>
            </w:r>
          </w:p>
          <w:p w14:paraId="5F064E2F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9490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7 days</w:t>
            </w:r>
          </w:p>
          <w:p w14:paraId="0FF23C7D" w14:textId="51F00BB1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7004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2–3 times/week</w:t>
            </w:r>
          </w:p>
          <w:p w14:paraId="5B0751F6" w14:textId="77777777" w:rsidR="00412F2B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9083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Other:</w:t>
            </w:r>
          </w:p>
          <w:p w14:paraId="2FF2BAB3" w14:textId="42E0404E" w:rsidR="00412F2B" w:rsidRPr="007367A6" w:rsidRDefault="00014319" w:rsidP="00615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2472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</w:tr>
      <w:tr w:rsidR="00412F2B" w:rsidRPr="007367A6" w14:paraId="25DA112A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Merge/>
          </w:tcPr>
          <w:p w14:paraId="793C90E1" w14:textId="77777777" w:rsidR="00412F2B" w:rsidRPr="007367A6" w:rsidRDefault="00412F2B" w:rsidP="00412F2B">
            <w:pPr>
              <w:rPr>
                <w:rFonts w:cstheme="minorHAnsi"/>
                <w:b w:val="0"/>
              </w:rPr>
            </w:pPr>
          </w:p>
        </w:tc>
        <w:tc>
          <w:tcPr>
            <w:tcW w:w="1800" w:type="dxa"/>
            <w:vAlign w:val="center"/>
          </w:tcPr>
          <w:p w14:paraId="238F0A91" w14:textId="77777777" w:rsidR="00412F2B" w:rsidRPr="007367A6" w:rsidRDefault="00412F2B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367A6">
              <w:rPr>
                <w:rFonts w:cstheme="minorHAnsi"/>
              </w:rPr>
              <w:t>Fidaxomicin</w:t>
            </w:r>
          </w:p>
        </w:tc>
        <w:tc>
          <w:tcPr>
            <w:tcW w:w="1530" w:type="dxa"/>
            <w:vAlign w:val="center"/>
          </w:tcPr>
          <w:p w14:paraId="05D0E028" w14:textId="77777777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1772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Yes</w:t>
            </w:r>
          </w:p>
          <w:p w14:paraId="3934178D" w14:textId="45AE5856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230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8E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No</w:t>
            </w:r>
          </w:p>
          <w:p w14:paraId="6DCB762F" w14:textId="39B62DA9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7041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8E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800" w:type="dxa"/>
            <w:vAlign w:val="center"/>
          </w:tcPr>
          <w:p w14:paraId="09B64072" w14:textId="77777777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1548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weekdays</w:t>
            </w:r>
          </w:p>
          <w:p w14:paraId="2FD2FB8E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2013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7 days</w:t>
            </w:r>
          </w:p>
          <w:p w14:paraId="4C093B85" w14:textId="24BEF865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4895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2–3 times/week</w:t>
            </w:r>
          </w:p>
          <w:p w14:paraId="193D3B5B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8799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Other:</w:t>
            </w:r>
          </w:p>
          <w:p w14:paraId="564DDFD6" w14:textId="5D1AC3F6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470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440" w:type="dxa"/>
            <w:vAlign w:val="center"/>
          </w:tcPr>
          <w:p w14:paraId="68421431" w14:textId="77777777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466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Yes</w:t>
            </w:r>
          </w:p>
          <w:p w14:paraId="4A0D9050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2623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</w:t>
            </w:r>
            <w:r w:rsidR="00412F2B" w:rsidRPr="007367A6">
              <w:rPr>
                <w:rFonts w:cstheme="minorHAnsi"/>
              </w:rPr>
              <w:t>No</w:t>
            </w:r>
          </w:p>
          <w:p w14:paraId="5FCEAC80" w14:textId="05663837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0617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  <w:tc>
          <w:tcPr>
            <w:tcW w:w="1890" w:type="dxa"/>
            <w:vAlign w:val="center"/>
          </w:tcPr>
          <w:p w14:paraId="08A42FFE" w14:textId="77777777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6139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weekdays</w:t>
            </w:r>
          </w:p>
          <w:p w14:paraId="1DD1D4F4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4419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Daily 7 days</w:t>
            </w:r>
          </w:p>
          <w:p w14:paraId="15E35887" w14:textId="0DD702FC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949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2–3 times/week</w:t>
            </w:r>
          </w:p>
          <w:p w14:paraId="4DC7FC3F" w14:textId="77777777" w:rsidR="00412F2B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624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 w:rsidRPr="007367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Other:</w:t>
            </w:r>
          </w:p>
          <w:p w14:paraId="350898C8" w14:textId="0C24E87D" w:rsidR="00412F2B" w:rsidRPr="007367A6" w:rsidRDefault="00014319" w:rsidP="0061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7666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2F2B">
              <w:rPr>
                <w:rFonts w:cstheme="minorHAnsi"/>
              </w:rPr>
              <w:t xml:space="preserve"> N/A</w:t>
            </w:r>
          </w:p>
        </w:tc>
      </w:tr>
    </w:tbl>
    <w:p w14:paraId="467121E5" w14:textId="77777777" w:rsidR="0002092F" w:rsidRPr="0037182B" w:rsidRDefault="0002092F">
      <w:pPr>
        <w:rPr>
          <w:sz w:val="2"/>
        </w:rPr>
      </w:pPr>
    </w:p>
    <w:tbl>
      <w:tblPr>
        <w:tblStyle w:val="GridTable4-Accent3"/>
        <w:tblW w:w="10075" w:type="dxa"/>
        <w:tblLayout w:type="fixed"/>
        <w:tblLook w:val="04A0" w:firstRow="1" w:lastRow="0" w:firstColumn="1" w:lastColumn="0" w:noHBand="0" w:noVBand="1"/>
        <w:tblCaption w:val="Gap analysis questions"/>
        <w:tblDescription w:val="This table poses three general questions, provides eight other interventions to consider, and poses questions in the areas of microbiology lab, data, and education."/>
      </w:tblPr>
      <w:tblGrid>
        <w:gridCol w:w="4225"/>
        <w:gridCol w:w="3780"/>
        <w:gridCol w:w="2070"/>
      </w:tblGrid>
      <w:tr w:rsidR="0002092F" w:rsidRPr="007367A6" w14:paraId="64FB4ABA" w14:textId="77777777" w:rsidTr="00BC10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shd w:val="clear" w:color="auto" w:fill="1F4C51"/>
            <w:vAlign w:val="center"/>
          </w:tcPr>
          <w:p w14:paraId="1DCBE644" w14:textId="7E4F2E82" w:rsidR="0002092F" w:rsidRPr="00AB0CE5" w:rsidRDefault="0002092F" w:rsidP="0002092F">
            <w:pPr>
              <w:ind w:left="330"/>
              <w:rPr>
                <w:rFonts w:cstheme="minorHAnsi"/>
                <w:sz w:val="24"/>
                <w:szCs w:val="28"/>
              </w:rPr>
            </w:pPr>
            <w:r w:rsidRPr="00AB0CE5">
              <w:rPr>
                <w:rFonts w:cstheme="minorHAnsi"/>
                <w:sz w:val="24"/>
                <w:szCs w:val="28"/>
              </w:rPr>
              <w:t>ASP Area</w:t>
            </w:r>
          </w:p>
        </w:tc>
        <w:tc>
          <w:tcPr>
            <w:tcW w:w="3780" w:type="dxa"/>
            <w:shd w:val="clear" w:color="auto" w:fill="1F4C51"/>
            <w:vAlign w:val="center"/>
          </w:tcPr>
          <w:p w14:paraId="324D751A" w14:textId="3EB828E3" w:rsidR="0002092F" w:rsidRPr="00AB0CE5" w:rsidRDefault="0002092F" w:rsidP="0002092F">
            <w:pPr>
              <w:ind w:left="3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8"/>
              </w:rPr>
            </w:pPr>
            <w:r w:rsidRPr="00AB0CE5">
              <w:rPr>
                <w:rFonts w:cstheme="minorHAnsi"/>
                <w:sz w:val="24"/>
                <w:szCs w:val="28"/>
              </w:rPr>
              <w:t>Answers</w:t>
            </w:r>
          </w:p>
        </w:tc>
        <w:tc>
          <w:tcPr>
            <w:tcW w:w="2070" w:type="dxa"/>
            <w:shd w:val="clear" w:color="auto" w:fill="1F4C51"/>
            <w:vAlign w:val="center"/>
          </w:tcPr>
          <w:p w14:paraId="60923B56" w14:textId="3A056974" w:rsidR="0002092F" w:rsidRPr="00AB0CE5" w:rsidRDefault="0002092F" w:rsidP="0002092F">
            <w:pPr>
              <w:ind w:left="3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8"/>
              </w:rPr>
            </w:pPr>
            <w:r w:rsidRPr="00AB0CE5">
              <w:rPr>
                <w:rFonts w:cstheme="minorHAnsi"/>
                <w:sz w:val="24"/>
                <w:szCs w:val="28"/>
              </w:rPr>
              <w:t>Comments</w:t>
            </w:r>
          </w:p>
        </w:tc>
      </w:tr>
      <w:tr w:rsidR="007B65F8" w:rsidRPr="007367A6" w14:paraId="66AEFE3B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7C08E7ED" w14:textId="0897E3EE" w:rsidR="003107ED" w:rsidRPr="00F63E70" w:rsidRDefault="007B65F8" w:rsidP="000427CE">
            <w:pPr>
              <w:ind w:left="330"/>
              <w:rPr>
                <w:rFonts w:cstheme="minorHAnsi"/>
                <w:b w:val="0"/>
              </w:rPr>
            </w:pPr>
            <w:r w:rsidRPr="00F63E70">
              <w:rPr>
                <w:rFonts w:cstheme="minorHAnsi"/>
                <w:b w:val="0"/>
              </w:rPr>
              <w:t>Do you have software or another mechanism that identifies patients for daily review by the ASP?</w:t>
            </w:r>
          </w:p>
        </w:tc>
        <w:tc>
          <w:tcPr>
            <w:tcW w:w="3780" w:type="dxa"/>
            <w:vAlign w:val="center"/>
          </w:tcPr>
          <w:p w14:paraId="6B3449BE" w14:textId="187FD174" w:rsidR="007B65F8" w:rsidRPr="0047609F" w:rsidRDefault="00014319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121526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5F8" w:rsidRPr="0047609F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  <w:bCs/>
              </w:rPr>
              <w:t xml:space="preserve"> </w:t>
            </w:r>
            <w:r w:rsidR="007B65F8" w:rsidRPr="0047609F">
              <w:rPr>
                <w:rFonts w:cstheme="minorHAnsi"/>
                <w:bCs/>
              </w:rPr>
              <w:t>Yes</w:t>
            </w:r>
          </w:p>
          <w:p w14:paraId="7CB66974" w14:textId="452A8543" w:rsidR="007B65F8" w:rsidRPr="00F63E70" w:rsidRDefault="00014319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158213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5F8" w:rsidRPr="0047609F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  <w:bCs/>
              </w:rPr>
              <w:t xml:space="preserve"> </w:t>
            </w:r>
            <w:r w:rsidR="007B65F8" w:rsidRPr="0047609F">
              <w:rPr>
                <w:rFonts w:cstheme="minorHAnsi"/>
                <w:bCs/>
              </w:rPr>
              <w:t>No</w:t>
            </w:r>
          </w:p>
        </w:tc>
        <w:tc>
          <w:tcPr>
            <w:tcW w:w="2070" w:type="dxa"/>
            <w:vAlign w:val="center"/>
          </w:tcPr>
          <w:p w14:paraId="7CF88FBB" w14:textId="77777777" w:rsidR="007B65F8" w:rsidRPr="00F63E70" w:rsidRDefault="007B65F8" w:rsidP="006F1AAE">
            <w:pPr>
              <w:ind w:lef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B65F8" w:rsidRPr="007367A6" w14:paraId="30F2D2F2" w14:textId="77777777" w:rsidTr="00BC10F1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39D1504D" w14:textId="62936FDD" w:rsidR="003107ED" w:rsidRPr="00F63E70" w:rsidRDefault="007B65F8" w:rsidP="000427CE">
            <w:pPr>
              <w:ind w:left="330"/>
              <w:rPr>
                <w:rFonts w:cstheme="minorHAnsi"/>
                <w:b w:val="0"/>
              </w:rPr>
            </w:pPr>
            <w:r w:rsidRPr="00F63E70">
              <w:rPr>
                <w:rFonts w:cstheme="minorHAnsi"/>
                <w:b w:val="0"/>
              </w:rPr>
              <w:t>How do you make AS interventions?</w:t>
            </w:r>
          </w:p>
        </w:tc>
        <w:tc>
          <w:tcPr>
            <w:tcW w:w="3780" w:type="dxa"/>
            <w:vAlign w:val="center"/>
          </w:tcPr>
          <w:p w14:paraId="2E025DDC" w14:textId="64F6EE45" w:rsidR="007B65F8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8615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5F8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7B65F8" w:rsidRPr="00F63E70">
              <w:rPr>
                <w:rFonts w:cstheme="minorHAnsi"/>
              </w:rPr>
              <w:t>Phone call to clinicians</w:t>
            </w:r>
          </w:p>
          <w:p w14:paraId="2BD78A21" w14:textId="28EFDF61" w:rsidR="007B65F8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8250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5F8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7B65F8" w:rsidRPr="00F63E70">
              <w:rPr>
                <w:rFonts w:cstheme="minorHAnsi"/>
              </w:rPr>
              <w:t>Text to clinicians</w:t>
            </w:r>
          </w:p>
          <w:p w14:paraId="06DAD93A" w14:textId="02D0FE43" w:rsidR="007B65F8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5741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5F8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7B65F8" w:rsidRPr="00F63E70">
              <w:rPr>
                <w:rFonts w:cstheme="minorHAnsi"/>
              </w:rPr>
              <w:t>Rounds with teams</w:t>
            </w:r>
          </w:p>
          <w:p w14:paraId="14CC3341" w14:textId="7002DD50" w:rsidR="007B65F8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987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5F8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7B65F8" w:rsidRPr="00F63E70">
              <w:rPr>
                <w:rFonts w:cstheme="minorHAnsi"/>
              </w:rPr>
              <w:t>Note in medical record</w:t>
            </w:r>
          </w:p>
          <w:p w14:paraId="78D70C64" w14:textId="3B279217" w:rsidR="007B65F8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0451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5F8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7B65F8" w:rsidRPr="00F63E70">
              <w:rPr>
                <w:rFonts w:cstheme="minorHAnsi"/>
              </w:rPr>
              <w:t>Other:</w:t>
            </w:r>
          </w:p>
          <w:p w14:paraId="6D0358FA" w14:textId="2CD7DA5B" w:rsidR="007B65F8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6278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5F8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7B65F8" w:rsidRPr="00F63E70">
              <w:rPr>
                <w:rFonts w:cstheme="minorHAnsi"/>
              </w:rPr>
              <w:t>N/A</w:t>
            </w:r>
          </w:p>
        </w:tc>
        <w:tc>
          <w:tcPr>
            <w:tcW w:w="2070" w:type="dxa"/>
            <w:vAlign w:val="center"/>
          </w:tcPr>
          <w:p w14:paraId="34796A61" w14:textId="77777777" w:rsidR="007B65F8" w:rsidRPr="00F63E70" w:rsidRDefault="007B65F8" w:rsidP="006F1AAE">
            <w:pPr>
              <w:ind w:lef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B65F8" w:rsidRPr="007367A6" w14:paraId="789EBDD5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6E93613B" w14:textId="5D454011" w:rsidR="003107ED" w:rsidRPr="00F63E70" w:rsidRDefault="007B65F8" w:rsidP="000427CE">
            <w:pPr>
              <w:ind w:left="330"/>
              <w:rPr>
                <w:rFonts w:cstheme="minorHAnsi"/>
                <w:b w:val="0"/>
              </w:rPr>
            </w:pPr>
            <w:r w:rsidRPr="00F63E70">
              <w:rPr>
                <w:rFonts w:cstheme="minorHAnsi"/>
                <w:b w:val="0"/>
              </w:rPr>
              <w:t>Where do you document AS intervention?</w:t>
            </w:r>
          </w:p>
        </w:tc>
        <w:tc>
          <w:tcPr>
            <w:tcW w:w="3780" w:type="dxa"/>
            <w:vAlign w:val="center"/>
          </w:tcPr>
          <w:p w14:paraId="2706140A" w14:textId="2C83A9F1" w:rsidR="007B65F8" w:rsidRPr="00F63E70" w:rsidRDefault="00014319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5033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5F8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7B65F8" w:rsidRPr="00F63E70">
              <w:rPr>
                <w:rFonts w:cstheme="minorHAnsi"/>
              </w:rPr>
              <w:t>No documentation</w:t>
            </w:r>
          </w:p>
          <w:p w14:paraId="2F3B83FF" w14:textId="6764CE34" w:rsidR="007B65F8" w:rsidRPr="00F63E70" w:rsidRDefault="00014319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5533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5F8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7B65F8" w:rsidRPr="00F63E70">
              <w:rPr>
                <w:rFonts w:cstheme="minorHAnsi"/>
              </w:rPr>
              <w:t>Medical record: visible to clinicians</w:t>
            </w:r>
          </w:p>
          <w:p w14:paraId="1943A89A" w14:textId="180BAF9D" w:rsidR="007B65F8" w:rsidRPr="00F63E70" w:rsidRDefault="00014319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2656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5F8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7B65F8" w:rsidRPr="00F63E70">
              <w:rPr>
                <w:rFonts w:cstheme="minorHAnsi"/>
              </w:rPr>
              <w:t>Medical record: not visible to clinicians</w:t>
            </w:r>
          </w:p>
          <w:p w14:paraId="53A7E30D" w14:textId="4DC51A6C" w:rsidR="007B65F8" w:rsidRPr="00F63E70" w:rsidRDefault="00014319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6745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5F8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7B65F8" w:rsidRPr="00F63E70">
              <w:rPr>
                <w:rFonts w:cstheme="minorHAnsi"/>
              </w:rPr>
              <w:t>Database internal to ASP</w:t>
            </w:r>
          </w:p>
          <w:p w14:paraId="6ABE5205" w14:textId="64CFBD9C" w:rsidR="007B65F8" w:rsidRPr="00F63E70" w:rsidRDefault="00014319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16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5F8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7B65F8" w:rsidRPr="00F63E70">
              <w:rPr>
                <w:rFonts w:cstheme="minorHAnsi"/>
              </w:rPr>
              <w:t>N/A</w:t>
            </w:r>
          </w:p>
        </w:tc>
        <w:tc>
          <w:tcPr>
            <w:tcW w:w="2070" w:type="dxa"/>
            <w:vAlign w:val="center"/>
          </w:tcPr>
          <w:p w14:paraId="225D8407" w14:textId="77777777" w:rsidR="007B65F8" w:rsidRPr="00F63E70" w:rsidRDefault="007B65F8" w:rsidP="006F1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B65F8" w:rsidRPr="007367A6" w14:paraId="400F1405" w14:textId="77777777" w:rsidTr="00BC10F1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0C1AC58E" w14:textId="58D813E3" w:rsidR="007B65F8" w:rsidRPr="00F63E70" w:rsidRDefault="007B65F8" w:rsidP="000427CE">
            <w:pPr>
              <w:ind w:left="330"/>
              <w:rPr>
                <w:rFonts w:cstheme="minorHAnsi"/>
                <w:b w:val="0"/>
              </w:rPr>
            </w:pPr>
            <w:r w:rsidRPr="00F63E70">
              <w:rPr>
                <w:rFonts w:cstheme="minorHAnsi"/>
                <w:b w:val="0"/>
              </w:rPr>
              <w:t>Does your program monitor adherence to AS interventions?</w:t>
            </w:r>
            <w:r w:rsidR="000427CE" w:rsidRPr="00F63E70">
              <w:rPr>
                <w:rFonts w:cstheme="minorHAnsi"/>
                <w:b w:val="0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7A199234" w14:textId="4B278C33" w:rsidR="007B65F8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5244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5F8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7B65F8" w:rsidRPr="00F63E70">
              <w:rPr>
                <w:rFonts w:cstheme="minorHAnsi"/>
              </w:rPr>
              <w:t>Yes</w:t>
            </w:r>
          </w:p>
          <w:p w14:paraId="420AC8E1" w14:textId="41B15CEA" w:rsidR="007B65F8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7778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5F8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7B65F8" w:rsidRPr="00F63E70">
              <w:rPr>
                <w:rFonts w:cstheme="minorHAnsi"/>
              </w:rPr>
              <w:t>No</w:t>
            </w:r>
          </w:p>
          <w:p w14:paraId="32C94079" w14:textId="0B4F3ECD" w:rsidR="007B65F8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9606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5F8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7B65F8" w:rsidRPr="00F63E70">
              <w:rPr>
                <w:rFonts w:cstheme="minorHAnsi"/>
              </w:rPr>
              <w:t>N/A</w:t>
            </w:r>
          </w:p>
        </w:tc>
        <w:tc>
          <w:tcPr>
            <w:tcW w:w="2070" w:type="dxa"/>
            <w:vAlign w:val="center"/>
          </w:tcPr>
          <w:p w14:paraId="6DBB2889" w14:textId="77777777" w:rsidR="007B65F8" w:rsidRPr="00F63E70" w:rsidRDefault="007B65F8" w:rsidP="006F1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B65F8" w:rsidRPr="007367A6" w14:paraId="4B172258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5" w:type="dxa"/>
            <w:gridSpan w:val="3"/>
            <w:shd w:val="clear" w:color="auto" w:fill="FFF2CC" w:themeFill="accent4" w:themeFillTint="33"/>
            <w:vAlign w:val="center"/>
          </w:tcPr>
          <w:p w14:paraId="1D7FCE39" w14:textId="72FDC8B3" w:rsidR="007B65F8" w:rsidRPr="00AB0CE5" w:rsidRDefault="007B65F8" w:rsidP="00AB0CE5">
            <w:pPr>
              <w:jc w:val="center"/>
              <w:rPr>
                <w:rFonts w:cstheme="minorHAnsi"/>
                <w:sz w:val="24"/>
              </w:rPr>
            </w:pPr>
            <w:r w:rsidRPr="00AB0CE5">
              <w:rPr>
                <w:rFonts w:cstheme="minorHAnsi"/>
                <w:sz w:val="24"/>
              </w:rPr>
              <w:t>Other Interventions</w:t>
            </w:r>
            <w:r w:rsidR="00D511A6" w:rsidRPr="00AB0CE5">
              <w:rPr>
                <w:rFonts w:cstheme="minorHAnsi"/>
                <w:sz w:val="24"/>
              </w:rPr>
              <w:t xml:space="preserve"> </w:t>
            </w:r>
            <w:r w:rsidR="007046C7">
              <w:rPr>
                <w:rFonts w:cstheme="minorHAnsi"/>
                <w:sz w:val="24"/>
              </w:rPr>
              <w:t>T</w:t>
            </w:r>
            <w:r w:rsidR="00D511A6" w:rsidRPr="00AB0CE5">
              <w:rPr>
                <w:rFonts w:cstheme="minorHAnsi"/>
                <w:sz w:val="24"/>
              </w:rPr>
              <w:t>o Consider</w:t>
            </w:r>
          </w:p>
        </w:tc>
      </w:tr>
      <w:tr w:rsidR="007B65F8" w:rsidRPr="007367A6" w14:paraId="10370E08" w14:textId="77777777" w:rsidTr="00BC10F1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518D684D" w14:textId="0D096EA5" w:rsidR="003107ED" w:rsidRPr="00AD142D" w:rsidRDefault="004344D5" w:rsidP="007046C7">
            <w:pPr>
              <w:ind w:left="330"/>
              <w:rPr>
                <w:rFonts w:cstheme="minorHAnsi"/>
                <w:b w:val="0"/>
              </w:rPr>
            </w:pPr>
            <w:r w:rsidRPr="005E69E0">
              <w:rPr>
                <w:rFonts w:ascii="Segoe UI Symbol" w:eastAsia="Times New Roman" w:hAnsi="Segoe UI Symbol" w:cs="Segoe UI Symbol"/>
                <w:b w:val="0"/>
                <w:color w:val="3C98A2"/>
              </w:rPr>
              <w:t>➕</w:t>
            </w:r>
            <w:r w:rsidR="007B65F8" w:rsidRPr="00F63E70">
              <w:rPr>
                <w:rFonts w:cstheme="minorHAnsi"/>
                <w:b w:val="0"/>
              </w:rPr>
              <w:t xml:space="preserve">Is there is </w:t>
            </w:r>
            <w:r w:rsidR="007B65F8" w:rsidRPr="00F63E70">
              <w:rPr>
                <w:rFonts w:eastAsia="Times New Roman" w:cstheme="minorHAnsi"/>
                <w:b w:val="0"/>
              </w:rPr>
              <w:t>a formal procedure for all clinicians to review the appropriateness of all antibiotics 48</w:t>
            </w:r>
            <w:r w:rsidR="007046C7">
              <w:rPr>
                <w:rFonts w:eastAsia="Times New Roman" w:cstheme="minorHAnsi"/>
                <w:b w:val="0"/>
              </w:rPr>
              <w:t>–</w:t>
            </w:r>
            <w:r w:rsidR="007B65F8" w:rsidRPr="00F63E70">
              <w:rPr>
                <w:rFonts w:eastAsia="Times New Roman" w:cstheme="minorHAnsi"/>
                <w:b w:val="0"/>
              </w:rPr>
              <w:t>72 hours after the initial orders (e.g.</w:t>
            </w:r>
            <w:r w:rsidR="007046C7">
              <w:rPr>
                <w:rFonts w:eastAsia="Times New Roman" w:cstheme="minorHAnsi"/>
                <w:b w:val="0"/>
              </w:rPr>
              <w:t>,</w:t>
            </w:r>
            <w:r w:rsidR="007B65F8" w:rsidRPr="00F63E70">
              <w:rPr>
                <w:rFonts w:eastAsia="Times New Roman" w:cstheme="minorHAnsi"/>
                <w:b w:val="0"/>
              </w:rPr>
              <w:t xml:space="preserve"> antibiotic time out)</w:t>
            </w:r>
          </w:p>
        </w:tc>
        <w:tc>
          <w:tcPr>
            <w:tcW w:w="3780" w:type="dxa"/>
            <w:vAlign w:val="center"/>
          </w:tcPr>
          <w:p w14:paraId="38E7461D" w14:textId="0C0195BE" w:rsidR="007B65F8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0662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5F8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7B65F8" w:rsidRPr="00F63E70">
              <w:rPr>
                <w:rFonts w:cstheme="minorHAnsi"/>
              </w:rPr>
              <w:t>No</w:t>
            </w:r>
          </w:p>
          <w:p w14:paraId="1B798ED8" w14:textId="64E8F724" w:rsidR="007B65F8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9285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5F8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7B65F8" w:rsidRPr="00F63E70">
              <w:rPr>
                <w:rFonts w:cstheme="minorHAnsi"/>
              </w:rPr>
              <w:t>Yes</w:t>
            </w:r>
          </w:p>
          <w:p w14:paraId="2169B2D0" w14:textId="544BC23A" w:rsidR="007B65F8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4925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5F8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7B65F8" w:rsidRPr="00F63E70">
              <w:rPr>
                <w:rFonts w:cstheme="minorHAnsi"/>
              </w:rPr>
              <w:t>Select units</w:t>
            </w:r>
          </w:p>
        </w:tc>
        <w:tc>
          <w:tcPr>
            <w:tcW w:w="2070" w:type="dxa"/>
            <w:vAlign w:val="center"/>
          </w:tcPr>
          <w:p w14:paraId="6EFD8DD5" w14:textId="77777777" w:rsidR="007B65F8" w:rsidRPr="007367A6" w:rsidRDefault="007B65F8" w:rsidP="006F1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B65F8" w:rsidRPr="007367A6" w14:paraId="7E9142D8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2B2200E1" w14:textId="173FB9FB" w:rsidR="003107ED" w:rsidRPr="00AD142D" w:rsidRDefault="004344D5" w:rsidP="000427CE">
            <w:pPr>
              <w:pStyle w:val="NoSpacing"/>
              <w:ind w:left="330"/>
              <w:rPr>
                <w:rFonts w:cstheme="minorHAnsi"/>
                <w:b w:val="0"/>
              </w:rPr>
            </w:pPr>
            <w:r w:rsidRPr="005E69E0">
              <w:rPr>
                <w:rFonts w:ascii="Segoe UI Symbol" w:eastAsia="Times New Roman" w:hAnsi="Segoe UI Symbol" w:cs="Segoe UI Symbol"/>
                <w:b w:val="0"/>
                <w:color w:val="3C98A2"/>
              </w:rPr>
              <w:t>➕</w:t>
            </w:r>
            <w:r w:rsidR="007B65F8" w:rsidRPr="00F63E70">
              <w:rPr>
                <w:rFonts w:cstheme="minorHAnsi"/>
                <w:b w:val="0"/>
              </w:rPr>
              <w:t>Is there a process for intravenous to oral conversion of antibiotics in the pharmacy?</w:t>
            </w:r>
          </w:p>
        </w:tc>
        <w:tc>
          <w:tcPr>
            <w:tcW w:w="3780" w:type="dxa"/>
            <w:vAlign w:val="center"/>
          </w:tcPr>
          <w:p w14:paraId="52888583" w14:textId="0AA2913F" w:rsidR="007B65F8" w:rsidRPr="00F63E70" w:rsidRDefault="00014319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402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5F8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7B65F8" w:rsidRPr="00F63E70">
              <w:rPr>
                <w:rFonts w:cstheme="minorHAnsi"/>
              </w:rPr>
              <w:t>Yes</w:t>
            </w:r>
          </w:p>
          <w:p w14:paraId="5A76E142" w14:textId="773EC488" w:rsidR="007B65F8" w:rsidRPr="00F63E70" w:rsidRDefault="00014319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0339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5F8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7B65F8" w:rsidRPr="00F63E70">
              <w:rPr>
                <w:rFonts w:cstheme="minorHAnsi"/>
              </w:rPr>
              <w:t>No</w:t>
            </w:r>
          </w:p>
        </w:tc>
        <w:tc>
          <w:tcPr>
            <w:tcW w:w="2070" w:type="dxa"/>
            <w:vAlign w:val="center"/>
          </w:tcPr>
          <w:p w14:paraId="1DAC85AF" w14:textId="77777777" w:rsidR="007B65F8" w:rsidRPr="007367A6" w:rsidRDefault="007B65F8" w:rsidP="006F1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92231" w:rsidRPr="007367A6" w14:paraId="4918AE4E" w14:textId="77777777" w:rsidTr="00BC10F1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0EFB573D" w14:textId="3DE66DE8" w:rsidR="00C92231" w:rsidRPr="00F63E70" w:rsidRDefault="004344D5" w:rsidP="007046C7">
            <w:pPr>
              <w:ind w:left="330"/>
              <w:contextualSpacing/>
              <w:rPr>
                <w:rFonts w:cstheme="minorHAnsi"/>
                <w:b w:val="0"/>
              </w:rPr>
            </w:pPr>
            <w:r w:rsidRPr="005E69E0">
              <w:rPr>
                <w:rFonts w:ascii="Segoe UI Symbol" w:eastAsia="Times New Roman" w:hAnsi="Segoe UI Symbol" w:cs="Segoe UI Symbol"/>
                <w:b w:val="0"/>
                <w:color w:val="3C98A2"/>
              </w:rPr>
              <w:t>➕</w:t>
            </w:r>
            <w:r w:rsidR="00C92231" w:rsidRPr="00F63E70">
              <w:rPr>
                <w:rFonts w:cstheme="minorHAnsi"/>
                <w:b w:val="0"/>
              </w:rPr>
              <w:t>Does your facility have order</w:t>
            </w:r>
            <w:r w:rsidR="007046C7">
              <w:rPr>
                <w:rFonts w:cstheme="minorHAnsi"/>
                <w:b w:val="0"/>
              </w:rPr>
              <w:t xml:space="preserve"> </w:t>
            </w:r>
            <w:r w:rsidR="00C92231" w:rsidRPr="00F63E70">
              <w:rPr>
                <w:rFonts w:cstheme="minorHAnsi"/>
                <w:b w:val="0"/>
              </w:rPr>
              <w:t>sets for any of the following indications?</w:t>
            </w:r>
            <w:r w:rsidR="000427CE" w:rsidRPr="00F63E70">
              <w:rPr>
                <w:rFonts w:cstheme="minorHAnsi"/>
                <w:b w:val="0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4986A4E4" w14:textId="6720B743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195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Urinary tract infection</w:t>
            </w:r>
          </w:p>
          <w:p w14:paraId="4D70A029" w14:textId="17C36624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05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Community-acquired pneumonia</w:t>
            </w:r>
          </w:p>
          <w:p w14:paraId="74BD2852" w14:textId="0547242E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2354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Healthcare-acquired pneumonia</w:t>
            </w:r>
          </w:p>
          <w:p w14:paraId="17C0D36B" w14:textId="2AD50FC5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6190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Ventilator-associated pneumonia</w:t>
            </w:r>
          </w:p>
          <w:p w14:paraId="5B7B6CA3" w14:textId="140A5380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8422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Intra-abdominal infections</w:t>
            </w:r>
          </w:p>
          <w:p w14:paraId="29038EF8" w14:textId="46D08C0F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625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Skin and soft tissue infection</w:t>
            </w:r>
          </w:p>
          <w:p w14:paraId="08908D33" w14:textId="4298BC77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3225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Bacteremia</w:t>
            </w:r>
          </w:p>
          <w:p w14:paraId="2C858D7C" w14:textId="5A3E7930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1698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Sepsis</w:t>
            </w:r>
          </w:p>
          <w:p w14:paraId="1A918B1E" w14:textId="2715EF5F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8490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Surgical prophylaxis</w:t>
            </w:r>
          </w:p>
          <w:p w14:paraId="5C92B2CC" w14:textId="7A413612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7698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  <w:i/>
              </w:rPr>
              <w:t>Clostridioides difficile</w:t>
            </w:r>
            <w:r w:rsidR="00C92231" w:rsidRPr="00F63E70">
              <w:rPr>
                <w:rFonts w:cstheme="minorHAnsi"/>
              </w:rPr>
              <w:t xml:space="preserve"> infection</w:t>
            </w:r>
          </w:p>
          <w:p w14:paraId="15AC52E5" w14:textId="4A473315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3529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Neutropenic fever</w:t>
            </w:r>
          </w:p>
          <w:p w14:paraId="02E21F18" w14:textId="1CC79570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6951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Other:</w:t>
            </w:r>
          </w:p>
          <w:p w14:paraId="37CF8D2C" w14:textId="50D7D35E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6666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Other:</w:t>
            </w:r>
          </w:p>
          <w:p w14:paraId="3067A655" w14:textId="5A567D28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6358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Other:</w:t>
            </w:r>
          </w:p>
          <w:p w14:paraId="4B9402D7" w14:textId="26B57C3C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292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N/A</w:t>
            </w:r>
          </w:p>
        </w:tc>
        <w:tc>
          <w:tcPr>
            <w:tcW w:w="2070" w:type="dxa"/>
            <w:vAlign w:val="center"/>
          </w:tcPr>
          <w:p w14:paraId="083DE221" w14:textId="77777777" w:rsidR="00C92231" w:rsidRPr="00F63E70" w:rsidRDefault="00C92231" w:rsidP="006F1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92231" w:rsidRPr="007367A6" w14:paraId="5EF40B79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659EE833" w14:textId="0FBDEDE6" w:rsidR="003107ED" w:rsidRPr="00AD142D" w:rsidRDefault="004344D5" w:rsidP="000427CE">
            <w:pPr>
              <w:ind w:left="330"/>
              <w:contextualSpacing/>
              <w:rPr>
                <w:rFonts w:cstheme="minorHAnsi"/>
                <w:b w:val="0"/>
              </w:rPr>
            </w:pPr>
            <w:r w:rsidRPr="005E69E0">
              <w:rPr>
                <w:rFonts w:ascii="Segoe UI Symbol" w:eastAsia="Times New Roman" w:hAnsi="Segoe UI Symbol" w:cs="Segoe UI Symbol"/>
                <w:b w:val="0"/>
                <w:color w:val="3C98A2"/>
              </w:rPr>
              <w:t>➕</w:t>
            </w:r>
            <w:r w:rsidR="00C92231" w:rsidRPr="00F63E70">
              <w:rPr>
                <w:rFonts w:cstheme="minorHAnsi"/>
                <w:b w:val="0"/>
              </w:rPr>
              <w:t>Are there time-sensitive automatic stop orders for specified antibiotic prescriptions?</w:t>
            </w:r>
          </w:p>
        </w:tc>
        <w:tc>
          <w:tcPr>
            <w:tcW w:w="3780" w:type="dxa"/>
            <w:vAlign w:val="center"/>
          </w:tcPr>
          <w:p w14:paraId="1C3ED235" w14:textId="3CAE6E53" w:rsidR="00C92231" w:rsidRPr="00F63E70" w:rsidRDefault="00014319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508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7CE" w:rsidRPr="00F63E7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Yes</w:t>
            </w:r>
          </w:p>
          <w:p w14:paraId="31130163" w14:textId="6707370D" w:rsidR="00C92231" w:rsidRPr="00F63E70" w:rsidRDefault="00014319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125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7CE" w:rsidRPr="00F63E7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No</w:t>
            </w:r>
          </w:p>
        </w:tc>
        <w:tc>
          <w:tcPr>
            <w:tcW w:w="2070" w:type="dxa"/>
            <w:vAlign w:val="center"/>
          </w:tcPr>
          <w:p w14:paraId="41290D67" w14:textId="77777777" w:rsidR="00C92231" w:rsidRPr="00F63E70" w:rsidRDefault="00C92231" w:rsidP="006F1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92231" w:rsidRPr="007367A6" w14:paraId="09059D95" w14:textId="77777777" w:rsidTr="00BC10F1">
        <w:trPr>
          <w:trHeight w:val="1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5368FFBE" w14:textId="1EEEB128" w:rsidR="00C92231" w:rsidRPr="00AD142D" w:rsidRDefault="004344D5" w:rsidP="003107ED">
            <w:pPr>
              <w:ind w:left="330"/>
              <w:rPr>
                <w:rFonts w:cstheme="minorHAnsi"/>
                <w:b w:val="0"/>
              </w:rPr>
            </w:pPr>
            <w:r w:rsidRPr="005E69E0">
              <w:rPr>
                <w:rFonts w:ascii="Segoe UI Symbol" w:eastAsia="Times New Roman" w:hAnsi="Segoe UI Symbol" w:cs="Segoe UI Symbol"/>
                <w:b w:val="0"/>
                <w:color w:val="3C98A2"/>
              </w:rPr>
              <w:t>➕</w:t>
            </w:r>
            <w:r w:rsidR="00C92231" w:rsidRPr="00F63E70">
              <w:rPr>
                <w:rFonts w:cstheme="minorHAnsi"/>
                <w:b w:val="0"/>
              </w:rPr>
              <w:t xml:space="preserve">Are activities conducted by the ASP to target antibiotics commonly associated with </w:t>
            </w:r>
            <w:r w:rsidR="00C92231" w:rsidRPr="00F63E70">
              <w:rPr>
                <w:rFonts w:cstheme="minorHAnsi"/>
                <w:b w:val="0"/>
                <w:i/>
              </w:rPr>
              <w:t>C. difficile</w:t>
            </w:r>
            <w:r w:rsidR="00C92231" w:rsidRPr="00F63E70">
              <w:rPr>
                <w:rFonts w:cstheme="minorHAnsi"/>
                <w:b w:val="0"/>
              </w:rPr>
              <w:t xml:space="preserve"> infection </w:t>
            </w:r>
          </w:p>
          <w:p w14:paraId="7E27ED3E" w14:textId="7745AF0E" w:rsidR="003107ED" w:rsidRPr="00AD142D" w:rsidRDefault="00C92231" w:rsidP="000427CE">
            <w:pPr>
              <w:ind w:left="330"/>
              <w:rPr>
                <w:rFonts w:cstheme="minorHAnsi"/>
                <w:b w:val="0"/>
              </w:rPr>
            </w:pPr>
            <w:r w:rsidRPr="00F63E70">
              <w:rPr>
                <w:rFonts w:cstheme="minorHAnsi"/>
                <w:b w:val="0"/>
              </w:rPr>
              <w:t>(e.g.</w:t>
            </w:r>
            <w:r w:rsidR="007046C7">
              <w:rPr>
                <w:rFonts w:cstheme="minorHAnsi"/>
                <w:b w:val="0"/>
              </w:rPr>
              <w:t>,</w:t>
            </w:r>
            <w:r w:rsidRPr="00F63E70">
              <w:rPr>
                <w:rFonts w:cstheme="minorHAnsi"/>
                <w:b w:val="0"/>
              </w:rPr>
              <w:t xml:space="preserve"> fluoroquinolones, clindamycin, cephalosporins)</w:t>
            </w:r>
          </w:p>
        </w:tc>
        <w:tc>
          <w:tcPr>
            <w:tcW w:w="3780" w:type="dxa"/>
            <w:vAlign w:val="center"/>
          </w:tcPr>
          <w:p w14:paraId="5CC55FD4" w14:textId="29313F32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5821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Yes</w:t>
            </w:r>
          </w:p>
          <w:p w14:paraId="1AFA2F0B" w14:textId="71996EFE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2146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No</w:t>
            </w:r>
          </w:p>
        </w:tc>
        <w:tc>
          <w:tcPr>
            <w:tcW w:w="2070" w:type="dxa"/>
            <w:vAlign w:val="center"/>
          </w:tcPr>
          <w:p w14:paraId="0AEB8979" w14:textId="77777777" w:rsidR="00C92231" w:rsidRPr="00F63E70" w:rsidRDefault="00C92231" w:rsidP="006F1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92231" w:rsidRPr="007367A6" w14:paraId="5C2E6BE9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377B2091" w14:textId="3CBE30DF" w:rsidR="003107ED" w:rsidRPr="00AD142D" w:rsidRDefault="004344D5" w:rsidP="000427CE">
            <w:pPr>
              <w:ind w:left="330"/>
              <w:rPr>
                <w:rFonts w:cstheme="minorHAnsi"/>
                <w:b w:val="0"/>
              </w:rPr>
            </w:pPr>
            <w:r w:rsidRPr="005E69E0">
              <w:rPr>
                <w:rFonts w:ascii="Segoe UI Symbol" w:eastAsia="Times New Roman" w:hAnsi="Segoe UI Symbol" w:cs="Segoe UI Symbol"/>
                <w:b w:val="0"/>
                <w:color w:val="3C98A2"/>
              </w:rPr>
              <w:t>➕</w:t>
            </w:r>
            <w:r w:rsidR="00C92231" w:rsidRPr="00F63E70">
              <w:rPr>
                <w:rFonts w:cstheme="minorHAnsi"/>
                <w:b w:val="0"/>
              </w:rPr>
              <w:t>Are activities being conducted by the ASP to reduce inappropriate treatment of asymptomatic bacteriuria?</w:t>
            </w:r>
          </w:p>
        </w:tc>
        <w:tc>
          <w:tcPr>
            <w:tcW w:w="3780" w:type="dxa"/>
            <w:vAlign w:val="center"/>
          </w:tcPr>
          <w:p w14:paraId="099D2070" w14:textId="79C168FA" w:rsidR="00C92231" w:rsidRPr="00F63E70" w:rsidRDefault="00014319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5997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Yes</w:t>
            </w:r>
          </w:p>
          <w:p w14:paraId="6BF22048" w14:textId="64DC4B1A" w:rsidR="00C92231" w:rsidRPr="00F63E70" w:rsidRDefault="00014319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8613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No</w:t>
            </w:r>
          </w:p>
        </w:tc>
        <w:tc>
          <w:tcPr>
            <w:tcW w:w="2070" w:type="dxa"/>
            <w:vAlign w:val="center"/>
          </w:tcPr>
          <w:p w14:paraId="42CD61D1" w14:textId="77777777" w:rsidR="00C92231" w:rsidRPr="00F63E70" w:rsidRDefault="00C92231" w:rsidP="006F1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92231" w:rsidRPr="007367A6" w14:paraId="35D62B47" w14:textId="77777777" w:rsidTr="00BC10F1">
        <w:trPr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7BEEB371" w14:textId="4CBB8762" w:rsidR="003107ED" w:rsidRPr="00AD142D" w:rsidRDefault="004344D5" w:rsidP="000427CE">
            <w:pPr>
              <w:ind w:left="330"/>
              <w:rPr>
                <w:rFonts w:cstheme="minorHAnsi"/>
                <w:b w:val="0"/>
              </w:rPr>
            </w:pPr>
            <w:r w:rsidRPr="005E69E0">
              <w:rPr>
                <w:rFonts w:ascii="Segoe UI Symbol" w:eastAsia="Times New Roman" w:hAnsi="Segoe UI Symbol" w:cs="Segoe UI Symbol"/>
                <w:b w:val="0"/>
                <w:color w:val="3C98A2"/>
              </w:rPr>
              <w:t>➕</w:t>
            </w:r>
            <w:r w:rsidR="00C92231" w:rsidRPr="00F63E70">
              <w:rPr>
                <w:rFonts w:cstheme="minorHAnsi"/>
                <w:b w:val="0"/>
              </w:rPr>
              <w:t>Are activities being conducted by the ASP to guide interpretation of procalcitonin results?</w:t>
            </w:r>
          </w:p>
        </w:tc>
        <w:tc>
          <w:tcPr>
            <w:tcW w:w="3780" w:type="dxa"/>
            <w:vAlign w:val="center"/>
          </w:tcPr>
          <w:p w14:paraId="0F66E22D" w14:textId="70C586CC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6460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No procalcitonin testing</w:t>
            </w:r>
          </w:p>
          <w:p w14:paraId="78FF9004" w14:textId="5CC93702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6736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 xml:space="preserve">Procalcitonin results not acted upon by ASP </w:t>
            </w:r>
          </w:p>
          <w:p w14:paraId="7F44E814" w14:textId="55F9E397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7827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Yes: all patients</w:t>
            </w:r>
          </w:p>
          <w:p w14:paraId="11884692" w14:textId="45F9EDA5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0074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Yes: select patients</w:t>
            </w:r>
          </w:p>
        </w:tc>
        <w:tc>
          <w:tcPr>
            <w:tcW w:w="2070" w:type="dxa"/>
            <w:vAlign w:val="center"/>
          </w:tcPr>
          <w:p w14:paraId="340819E5" w14:textId="77777777" w:rsidR="00C92231" w:rsidRPr="00F63E70" w:rsidRDefault="00C92231" w:rsidP="006F1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92231" w:rsidRPr="007367A6" w14:paraId="60F8C404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091F8560" w14:textId="77777777" w:rsidR="003107ED" w:rsidRDefault="004344D5" w:rsidP="000427CE">
            <w:pPr>
              <w:ind w:left="330"/>
              <w:rPr>
                <w:rFonts w:cstheme="minorHAnsi"/>
                <w:b w:val="0"/>
              </w:rPr>
            </w:pPr>
            <w:r w:rsidRPr="005E69E0">
              <w:rPr>
                <w:rFonts w:ascii="Segoe UI Symbol" w:eastAsia="Times New Roman" w:hAnsi="Segoe UI Symbol" w:cs="Segoe UI Symbol"/>
                <w:b w:val="0"/>
                <w:color w:val="3C98A2"/>
              </w:rPr>
              <w:t>➕</w:t>
            </w:r>
            <w:r w:rsidR="00C92231" w:rsidRPr="00F63E70">
              <w:rPr>
                <w:rFonts w:cstheme="minorHAnsi"/>
                <w:b w:val="0"/>
              </w:rPr>
              <w:t>List interventions being conducted by the ASP to improve antibiotic use outside of core interventions.</w:t>
            </w:r>
          </w:p>
          <w:p w14:paraId="329DF2A7" w14:textId="77777777" w:rsidR="00195B88" w:rsidRDefault="00195B88" w:rsidP="000427CE">
            <w:pPr>
              <w:ind w:left="330"/>
              <w:rPr>
                <w:rFonts w:cstheme="minorHAnsi"/>
                <w:b w:val="0"/>
              </w:rPr>
            </w:pPr>
          </w:p>
          <w:p w14:paraId="0BD046B5" w14:textId="77777777" w:rsidR="00195B88" w:rsidRDefault="00195B88" w:rsidP="000427CE">
            <w:pPr>
              <w:ind w:left="330"/>
              <w:rPr>
                <w:rFonts w:cstheme="minorHAnsi"/>
                <w:b w:val="0"/>
              </w:rPr>
            </w:pPr>
          </w:p>
          <w:p w14:paraId="40BED86C" w14:textId="77777777" w:rsidR="00195B88" w:rsidRDefault="00195B88" w:rsidP="000427CE">
            <w:pPr>
              <w:ind w:left="330"/>
              <w:rPr>
                <w:rFonts w:cstheme="minorHAnsi"/>
                <w:b w:val="0"/>
              </w:rPr>
            </w:pPr>
          </w:p>
          <w:p w14:paraId="3FBED26D" w14:textId="77777777" w:rsidR="00195B88" w:rsidRDefault="00195B88" w:rsidP="000427CE">
            <w:pPr>
              <w:ind w:left="330"/>
              <w:rPr>
                <w:rFonts w:cstheme="minorHAnsi"/>
                <w:b w:val="0"/>
              </w:rPr>
            </w:pPr>
          </w:p>
          <w:p w14:paraId="67E3042D" w14:textId="77777777" w:rsidR="00195B88" w:rsidRDefault="00195B88" w:rsidP="000427CE">
            <w:pPr>
              <w:ind w:left="330"/>
              <w:rPr>
                <w:rFonts w:cstheme="minorHAnsi"/>
                <w:b w:val="0"/>
              </w:rPr>
            </w:pPr>
          </w:p>
          <w:p w14:paraId="71DD0911" w14:textId="77777777" w:rsidR="00195B88" w:rsidRDefault="00195B88" w:rsidP="000427CE">
            <w:pPr>
              <w:ind w:left="330"/>
              <w:rPr>
                <w:rFonts w:cstheme="minorHAnsi"/>
                <w:b w:val="0"/>
              </w:rPr>
            </w:pPr>
          </w:p>
          <w:p w14:paraId="748E3A2F" w14:textId="77777777" w:rsidR="00195B88" w:rsidRDefault="00195B88" w:rsidP="000427CE">
            <w:pPr>
              <w:ind w:left="330"/>
              <w:rPr>
                <w:rFonts w:cstheme="minorHAnsi"/>
                <w:b w:val="0"/>
              </w:rPr>
            </w:pPr>
          </w:p>
          <w:p w14:paraId="37554079" w14:textId="77777777" w:rsidR="00195B88" w:rsidRDefault="00195B88" w:rsidP="000427CE">
            <w:pPr>
              <w:ind w:left="330"/>
              <w:rPr>
                <w:rFonts w:cstheme="minorHAnsi"/>
                <w:b w:val="0"/>
              </w:rPr>
            </w:pPr>
          </w:p>
          <w:p w14:paraId="6ABFC851" w14:textId="77777777" w:rsidR="00195B88" w:rsidRDefault="00195B88" w:rsidP="000427CE">
            <w:pPr>
              <w:ind w:left="330"/>
              <w:rPr>
                <w:rFonts w:cstheme="minorHAnsi"/>
                <w:b w:val="0"/>
              </w:rPr>
            </w:pPr>
          </w:p>
          <w:p w14:paraId="2567FDA1" w14:textId="77777777" w:rsidR="00195B88" w:rsidRDefault="00195B88" w:rsidP="000427CE">
            <w:pPr>
              <w:ind w:left="330"/>
              <w:rPr>
                <w:rFonts w:cstheme="minorHAnsi"/>
                <w:b w:val="0"/>
              </w:rPr>
            </w:pPr>
          </w:p>
          <w:p w14:paraId="74470866" w14:textId="1C19D0B2" w:rsidR="00195B88" w:rsidRPr="00AD142D" w:rsidRDefault="00195B88" w:rsidP="000427CE">
            <w:pPr>
              <w:ind w:left="330"/>
              <w:rPr>
                <w:rFonts w:cstheme="minorHAnsi"/>
                <w:b w:val="0"/>
              </w:rPr>
            </w:pPr>
          </w:p>
        </w:tc>
        <w:tc>
          <w:tcPr>
            <w:tcW w:w="3780" w:type="dxa"/>
            <w:vAlign w:val="center"/>
          </w:tcPr>
          <w:p w14:paraId="0EFEB4BD" w14:textId="77777777" w:rsidR="00C92231" w:rsidRPr="00F63E70" w:rsidRDefault="00C92231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8C87C2C" w14:textId="77777777" w:rsidR="00974178" w:rsidRPr="00F63E70" w:rsidRDefault="00974178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AF9535D" w14:textId="77777777" w:rsidR="00974178" w:rsidRPr="00F63E70" w:rsidRDefault="00974178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5472D17" w14:textId="77777777" w:rsidR="00974178" w:rsidRPr="00F63E70" w:rsidRDefault="00974178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E137D0B" w14:textId="77777777" w:rsidR="00974178" w:rsidRPr="00F63E70" w:rsidRDefault="00974178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0555A25" w14:textId="77777777" w:rsidR="00974178" w:rsidRPr="00F63E70" w:rsidRDefault="00974178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1FE208E" w14:textId="77777777" w:rsidR="00974178" w:rsidRPr="00F63E70" w:rsidRDefault="00974178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BA108E5" w14:textId="77777777" w:rsidR="00974178" w:rsidRPr="00F63E70" w:rsidRDefault="00974178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EB822A0" w14:textId="77777777" w:rsidR="00974178" w:rsidRPr="00F63E70" w:rsidRDefault="00974178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41A2771" w14:textId="65ADFC62" w:rsidR="00974178" w:rsidRPr="00F63E70" w:rsidRDefault="00974178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70" w:type="dxa"/>
            <w:vAlign w:val="center"/>
          </w:tcPr>
          <w:p w14:paraId="5A67F397" w14:textId="77777777" w:rsidR="00C92231" w:rsidRPr="00F63E70" w:rsidRDefault="00C92231" w:rsidP="006F1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92231" w:rsidRPr="007367A6" w14:paraId="7879DE3D" w14:textId="77777777" w:rsidTr="00BC10F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5" w:type="dxa"/>
            <w:gridSpan w:val="3"/>
            <w:shd w:val="clear" w:color="auto" w:fill="C2E4E8"/>
            <w:vAlign w:val="center"/>
          </w:tcPr>
          <w:p w14:paraId="4284B754" w14:textId="77777777" w:rsidR="00C92231" w:rsidRPr="007367A6" w:rsidRDefault="00C92231" w:rsidP="006F1AAE">
            <w:pPr>
              <w:rPr>
                <w:rFonts w:cstheme="minorHAnsi"/>
              </w:rPr>
            </w:pPr>
            <w:r w:rsidRPr="007367A6">
              <w:rPr>
                <w:rFonts w:cstheme="minorHAnsi"/>
                <w:sz w:val="28"/>
              </w:rPr>
              <w:t>Microbiology</w:t>
            </w:r>
          </w:p>
        </w:tc>
      </w:tr>
      <w:tr w:rsidR="00C92231" w:rsidRPr="007367A6" w14:paraId="759989A9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764FCA5C" w14:textId="4C133F70" w:rsidR="003107ED" w:rsidRPr="00AD142D" w:rsidRDefault="00C92231" w:rsidP="000427CE">
            <w:pPr>
              <w:ind w:left="240"/>
              <w:rPr>
                <w:rFonts w:cstheme="minorHAnsi"/>
                <w:b w:val="0"/>
              </w:rPr>
            </w:pPr>
            <w:r w:rsidRPr="00F63E70">
              <w:rPr>
                <w:rFonts w:cstheme="minorHAnsi"/>
                <w:b w:val="0"/>
              </w:rPr>
              <w:t>Do you have an onsite microbiology lab?</w:t>
            </w:r>
          </w:p>
        </w:tc>
        <w:tc>
          <w:tcPr>
            <w:tcW w:w="3780" w:type="dxa"/>
          </w:tcPr>
          <w:p w14:paraId="6E132388" w14:textId="692BFF06" w:rsidR="00C92231" w:rsidRPr="00F63E70" w:rsidRDefault="00014319" w:rsidP="00C92231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5165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Yes</w:t>
            </w:r>
          </w:p>
          <w:p w14:paraId="6F46F8D6" w14:textId="67C7C6C3" w:rsidR="00C92231" w:rsidRPr="00F63E70" w:rsidRDefault="00014319" w:rsidP="00C92231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3821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No</w:t>
            </w:r>
          </w:p>
        </w:tc>
        <w:tc>
          <w:tcPr>
            <w:tcW w:w="2070" w:type="dxa"/>
          </w:tcPr>
          <w:p w14:paraId="10C52142" w14:textId="77777777" w:rsidR="00C92231" w:rsidRPr="00F63E70" w:rsidRDefault="00C92231" w:rsidP="00C922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92231" w:rsidRPr="007367A6" w14:paraId="524A6012" w14:textId="77777777" w:rsidTr="00BC10F1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1E430A70" w14:textId="17D322B9" w:rsidR="003107ED" w:rsidRPr="00F63E70" w:rsidRDefault="00C92231" w:rsidP="000427CE">
            <w:pPr>
              <w:ind w:left="240"/>
              <w:rPr>
                <w:rFonts w:cstheme="minorHAnsi"/>
                <w:b w:val="0"/>
              </w:rPr>
            </w:pPr>
            <w:r w:rsidRPr="00F63E70">
              <w:rPr>
                <w:rFonts w:cstheme="minorHAnsi"/>
                <w:b w:val="0"/>
              </w:rPr>
              <w:t>Does the ASP have a regular meeting with the microbiology lab to discuss issues relevant to both groups (e.g., interpretation of susceptibility tests, implementation of new diagnostic tests, etc</w:t>
            </w:r>
            <w:r w:rsidR="007046C7">
              <w:rPr>
                <w:rFonts w:cstheme="minorHAnsi"/>
                <w:b w:val="0"/>
              </w:rPr>
              <w:t>.</w:t>
            </w:r>
            <w:r w:rsidRPr="00F63E70">
              <w:rPr>
                <w:rFonts w:cstheme="minorHAnsi"/>
                <w:b w:val="0"/>
              </w:rPr>
              <w:t>?)</w:t>
            </w:r>
          </w:p>
        </w:tc>
        <w:tc>
          <w:tcPr>
            <w:tcW w:w="3780" w:type="dxa"/>
            <w:vAlign w:val="center"/>
          </w:tcPr>
          <w:p w14:paraId="0CF42FDA" w14:textId="026530E3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8534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Yes</w:t>
            </w:r>
          </w:p>
          <w:p w14:paraId="3804DC0C" w14:textId="197642E1" w:rsidR="00C92231" w:rsidRPr="00F63E70" w:rsidRDefault="00014319" w:rsidP="00615C58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626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No</w:t>
            </w:r>
          </w:p>
        </w:tc>
        <w:tc>
          <w:tcPr>
            <w:tcW w:w="2070" w:type="dxa"/>
            <w:vAlign w:val="center"/>
          </w:tcPr>
          <w:p w14:paraId="2D7A9246" w14:textId="77777777" w:rsidR="00C92231" w:rsidRPr="00F63E70" w:rsidRDefault="00C92231" w:rsidP="006F1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92231" w:rsidRPr="007367A6" w14:paraId="1712CC0E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0A5467D0" w14:textId="282BEE0E" w:rsidR="003107ED" w:rsidRPr="00F63E70" w:rsidRDefault="00C92231" w:rsidP="000427CE">
            <w:pPr>
              <w:ind w:left="240"/>
              <w:rPr>
                <w:rFonts w:cstheme="minorHAnsi"/>
                <w:b w:val="0"/>
              </w:rPr>
            </w:pPr>
            <w:r w:rsidRPr="00F63E70">
              <w:rPr>
                <w:rFonts w:cstheme="minorHAnsi"/>
                <w:b w:val="0"/>
              </w:rPr>
              <w:t>Does your microbiology laboratory develop an annual antibiogram?</w:t>
            </w:r>
          </w:p>
        </w:tc>
        <w:tc>
          <w:tcPr>
            <w:tcW w:w="3780" w:type="dxa"/>
            <w:vAlign w:val="center"/>
          </w:tcPr>
          <w:p w14:paraId="631F3ECC" w14:textId="2C241038" w:rsidR="00C92231" w:rsidRPr="00F63E70" w:rsidRDefault="00014319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0728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 xml:space="preserve">Yes: Whole hospital </w:t>
            </w:r>
          </w:p>
          <w:p w14:paraId="40B906B4" w14:textId="2C592EBB" w:rsidR="00C92231" w:rsidRPr="00F63E70" w:rsidRDefault="00014319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6918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Yes: Stratified by unit</w:t>
            </w:r>
          </w:p>
          <w:p w14:paraId="15430521" w14:textId="1BB2A678" w:rsidR="00C92231" w:rsidRPr="00F63E70" w:rsidRDefault="00014319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2743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Yes: Urine isolates</w:t>
            </w:r>
          </w:p>
          <w:p w14:paraId="47287F61" w14:textId="513B5A71" w:rsidR="00C92231" w:rsidRPr="00F63E70" w:rsidRDefault="00014319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6216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Yes: Blood isolates</w:t>
            </w:r>
          </w:p>
          <w:p w14:paraId="77AB9582" w14:textId="7594930A" w:rsidR="00C92231" w:rsidRPr="00F63E70" w:rsidRDefault="00014319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8785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No</w:t>
            </w:r>
          </w:p>
        </w:tc>
        <w:tc>
          <w:tcPr>
            <w:tcW w:w="2070" w:type="dxa"/>
            <w:vAlign w:val="center"/>
          </w:tcPr>
          <w:p w14:paraId="0C93A44D" w14:textId="77777777" w:rsidR="00C92231" w:rsidRPr="00F63E70" w:rsidRDefault="00C92231" w:rsidP="006F1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92231" w:rsidRPr="007367A6" w14:paraId="0DBFE15C" w14:textId="77777777" w:rsidTr="00BC10F1">
        <w:trPr>
          <w:trHeight w:val="1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472B03C3" w14:textId="545B1236" w:rsidR="003107ED" w:rsidRPr="00F63E70" w:rsidRDefault="00C92231" w:rsidP="000427CE">
            <w:pPr>
              <w:ind w:left="240"/>
              <w:rPr>
                <w:rFonts w:cstheme="minorHAnsi"/>
                <w:b w:val="0"/>
              </w:rPr>
            </w:pPr>
            <w:r w:rsidRPr="00F63E70">
              <w:rPr>
                <w:rFonts w:cstheme="minorHAnsi"/>
                <w:b w:val="0"/>
              </w:rPr>
              <w:t>Does your microbiology lab follow Clinical and Laboratory Standards Institute (CLSI) guidelines for making the antibiogram?</w:t>
            </w:r>
          </w:p>
        </w:tc>
        <w:tc>
          <w:tcPr>
            <w:tcW w:w="3780" w:type="dxa"/>
            <w:vAlign w:val="center"/>
          </w:tcPr>
          <w:p w14:paraId="583C1F0A" w14:textId="3BF42A8E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5792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Yes</w:t>
            </w:r>
          </w:p>
          <w:p w14:paraId="157F9C40" w14:textId="7FE1F810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9709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No</w:t>
            </w:r>
          </w:p>
          <w:p w14:paraId="5B9A0004" w14:textId="4C267E93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1140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N/A</w:t>
            </w:r>
          </w:p>
        </w:tc>
        <w:tc>
          <w:tcPr>
            <w:tcW w:w="2070" w:type="dxa"/>
            <w:vAlign w:val="center"/>
          </w:tcPr>
          <w:p w14:paraId="3DFF7F35" w14:textId="77777777" w:rsidR="00C92231" w:rsidRPr="00F63E70" w:rsidRDefault="00C92231" w:rsidP="006F1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92231" w:rsidRPr="007367A6" w14:paraId="0BB52E56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15353661" w14:textId="582AD3FA" w:rsidR="003107ED" w:rsidRPr="00F63E70" w:rsidRDefault="00C92231" w:rsidP="000427CE">
            <w:pPr>
              <w:ind w:left="240"/>
              <w:rPr>
                <w:rFonts w:cstheme="minorHAnsi"/>
                <w:b w:val="0"/>
              </w:rPr>
            </w:pPr>
            <w:r w:rsidRPr="00F63E70">
              <w:rPr>
                <w:rFonts w:cstheme="minorHAnsi"/>
                <w:b w:val="0"/>
              </w:rPr>
              <w:t>Is the antibiogram disseminated to prescribers?</w:t>
            </w:r>
          </w:p>
        </w:tc>
        <w:tc>
          <w:tcPr>
            <w:tcW w:w="3780" w:type="dxa"/>
            <w:vAlign w:val="center"/>
          </w:tcPr>
          <w:p w14:paraId="3573E44E" w14:textId="46072D10" w:rsidR="00C92231" w:rsidRPr="00F63E70" w:rsidRDefault="00014319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1880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Yes</w:t>
            </w:r>
          </w:p>
          <w:p w14:paraId="3A0A5F99" w14:textId="4DA613A9" w:rsidR="00C92231" w:rsidRPr="00F63E70" w:rsidRDefault="00014319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483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No</w:t>
            </w:r>
          </w:p>
          <w:p w14:paraId="3B025390" w14:textId="3B05C0E7" w:rsidR="00C92231" w:rsidRPr="00F63E70" w:rsidRDefault="00014319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8925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N/A</w:t>
            </w:r>
          </w:p>
        </w:tc>
        <w:tc>
          <w:tcPr>
            <w:tcW w:w="2070" w:type="dxa"/>
            <w:vAlign w:val="center"/>
          </w:tcPr>
          <w:p w14:paraId="634C9320" w14:textId="77777777" w:rsidR="00C92231" w:rsidRPr="00F63E70" w:rsidRDefault="00C92231" w:rsidP="006F1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92231" w:rsidRPr="007367A6" w14:paraId="091835AF" w14:textId="77777777" w:rsidTr="00BC10F1">
        <w:trPr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40BF4873" w14:textId="64EA13C0" w:rsidR="003107ED" w:rsidRPr="00AD142D" w:rsidRDefault="004344D5" w:rsidP="000427CE">
            <w:pPr>
              <w:ind w:left="240"/>
              <w:rPr>
                <w:rFonts w:cstheme="minorHAnsi"/>
                <w:b w:val="0"/>
              </w:rPr>
            </w:pPr>
            <w:r w:rsidRPr="005E69E0">
              <w:rPr>
                <w:rFonts w:ascii="Segoe UI Symbol" w:eastAsia="Times New Roman" w:hAnsi="Segoe UI Symbol" w:cs="Segoe UI Symbol"/>
                <w:b w:val="0"/>
                <w:color w:val="3C98A2"/>
              </w:rPr>
              <w:t>➕</w:t>
            </w:r>
            <w:r w:rsidR="00C92231" w:rsidRPr="00F63E70">
              <w:rPr>
                <w:rFonts w:cstheme="minorHAnsi"/>
                <w:b w:val="0"/>
              </w:rPr>
              <w:t>Does your microbiology lab blind any culture or susceptibility results as a strategy to assist prescribers in selecting appropriate antibiotics?</w:t>
            </w:r>
          </w:p>
        </w:tc>
        <w:tc>
          <w:tcPr>
            <w:tcW w:w="3780" w:type="dxa"/>
            <w:vAlign w:val="center"/>
          </w:tcPr>
          <w:p w14:paraId="054B27E4" w14:textId="0E3337C9" w:rsidR="00C92231" w:rsidRPr="00F63E70" w:rsidRDefault="00014319" w:rsidP="006F1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5525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Yes</w:t>
            </w:r>
          </w:p>
          <w:p w14:paraId="2D839FA3" w14:textId="7DD25C13" w:rsidR="00C92231" w:rsidRPr="00F63E70" w:rsidRDefault="00014319" w:rsidP="00615C58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1548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No</w:t>
            </w:r>
          </w:p>
        </w:tc>
        <w:tc>
          <w:tcPr>
            <w:tcW w:w="2070" w:type="dxa"/>
            <w:vAlign w:val="center"/>
          </w:tcPr>
          <w:p w14:paraId="2D9004E3" w14:textId="77777777" w:rsidR="00C92231" w:rsidRPr="00F63E70" w:rsidRDefault="00C92231" w:rsidP="006F1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92231" w:rsidRPr="007367A6" w14:paraId="368CE634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00D03D6A" w14:textId="510BE90F" w:rsidR="003107ED" w:rsidRPr="00AD142D" w:rsidRDefault="004344D5" w:rsidP="000427CE">
            <w:pPr>
              <w:ind w:left="240"/>
              <w:rPr>
                <w:rFonts w:cstheme="minorHAnsi"/>
                <w:b w:val="0"/>
              </w:rPr>
            </w:pPr>
            <w:r w:rsidRPr="005E69E0">
              <w:rPr>
                <w:rFonts w:ascii="Segoe UI Symbol" w:eastAsia="Times New Roman" w:hAnsi="Segoe UI Symbol" w:cs="Segoe UI Symbol"/>
                <w:b w:val="0"/>
                <w:color w:val="3C98A2"/>
              </w:rPr>
              <w:t>➕</w:t>
            </w:r>
            <w:r w:rsidR="00C92231" w:rsidRPr="00F63E70">
              <w:rPr>
                <w:rFonts w:cstheme="minorHAnsi"/>
                <w:b w:val="0"/>
              </w:rPr>
              <w:t>Does your facility perform rapid diagnostics on blood?</w:t>
            </w:r>
          </w:p>
        </w:tc>
        <w:tc>
          <w:tcPr>
            <w:tcW w:w="3780" w:type="dxa"/>
            <w:vAlign w:val="center"/>
          </w:tcPr>
          <w:p w14:paraId="4FD0BFE2" w14:textId="11E49179" w:rsidR="00C92231" w:rsidRPr="00F63E70" w:rsidRDefault="00014319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0689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Yes: Fungal organisms</w:t>
            </w:r>
          </w:p>
          <w:p w14:paraId="165E19AC" w14:textId="5855AD45" w:rsidR="00C92231" w:rsidRPr="00F63E70" w:rsidRDefault="00014319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5476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Yes: Gram-negative organisms</w:t>
            </w:r>
          </w:p>
          <w:p w14:paraId="330B8EE3" w14:textId="5501555D" w:rsidR="00C92231" w:rsidRPr="00F63E70" w:rsidRDefault="00014319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6521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Yes: Gram-positive organisms</w:t>
            </w:r>
          </w:p>
          <w:p w14:paraId="5D75652B" w14:textId="27CD162E" w:rsidR="00C92231" w:rsidRPr="00F63E70" w:rsidRDefault="00014319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0679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No</w:t>
            </w:r>
          </w:p>
        </w:tc>
        <w:tc>
          <w:tcPr>
            <w:tcW w:w="2070" w:type="dxa"/>
            <w:vAlign w:val="center"/>
          </w:tcPr>
          <w:p w14:paraId="7BB70021" w14:textId="77777777" w:rsidR="00C92231" w:rsidRPr="00F63E70" w:rsidRDefault="00C92231" w:rsidP="006F1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92231" w:rsidRPr="007367A6" w14:paraId="5C8A9AAC" w14:textId="77777777" w:rsidTr="00BC10F1">
        <w:trPr>
          <w:trHeight w:val="2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5668283D" w14:textId="3C982374" w:rsidR="00E24338" w:rsidRPr="00AD142D" w:rsidRDefault="004344D5" w:rsidP="000427CE">
            <w:pPr>
              <w:ind w:left="240"/>
              <w:rPr>
                <w:rFonts w:cstheme="minorHAnsi"/>
                <w:b w:val="0"/>
              </w:rPr>
            </w:pPr>
            <w:r w:rsidRPr="005E69E0">
              <w:rPr>
                <w:rFonts w:ascii="Segoe UI Symbol" w:eastAsia="Times New Roman" w:hAnsi="Segoe UI Symbol" w:cs="Segoe UI Symbol"/>
                <w:b w:val="0"/>
                <w:color w:val="3C98A2"/>
              </w:rPr>
              <w:lastRenderedPageBreak/>
              <w:t>➕</w:t>
            </w:r>
            <w:r w:rsidR="00C92231" w:rsidRPr="00F63E70">
              <w:rPr>
                <w:rFonts w:cstheme="minorHAnsi"/>
                <w:b w:val="0"/>
              </w:rPr>
              <w:t>Does your facility perform rapid diagnostics on other specimens?</w:t>
            </w:r>
          </w:p>
        </w:tc>
        <w:tc>
          <w:tcPr>
            <w:tcW w:w="3780" w:type="dxa"/>
            <w:vAlign w:val="center"/>
          </w:tcPr>
          <w:p w14:paraId="74DC93B5" w14:textId="695BC4E4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4953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Yes: Respiratory virus</w:t>
            </w:r>
          </w:p>
          <w:p w14:paraId="4D1B8801" w14:textId="127FBB0D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4449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Yes: Respiratory bacterial</w:t>
            </w:r>
          </w:p>
          <w:p w14:paraId="343D74F1" w14:textId="799D9BCA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5297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Yes: Cerebrospinal fluid</w:t>
            </w:r>
          </w:p>
          <w:p w14:paraId="34BC0E94" w14:textId="3892FFFF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3213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Legionella urinary antigen</w:t>
            </w:r>
          </w:p>
          <w:p w14:paraId="2D88131E" w14:textId="64C518E8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0274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AD142D">
              <w:rPr>
                <w:rFonts w:cstheme="minorHAnsi"/>
                <w:i/>
              </w:rPr>
              <w:t>Streptococcus pneumoniae</w:t>
            </w:r>
            <w:r w:rsidR="00C92231" w:rsidRPr="00F63E70">
              <w:rPr>
                <w:rFonts w:cstheme="minorHAnsi"/>
              </w:rPr>
              <w:t xml:space="preserve"> urinary antigen</w:t>
            </w:r>
          </w:p>
          <w:p w14:paraId="58522716" w14:textId="2DE16D25" w:rsidR="00C92231" w:rsidRPr="00F63E70" w:rsidRDefault="00014319" w:rsidP="006F1AAE">
            <w:pPr>
              <w:pStyle w:val="ListParagraph"/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3147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Other:</w:t>
            </w:r>
          </w:p>
          <w:p w14:paraId="62B251E1" w14:textId="233B2C1F" w:rsidR="00C92231" w:rsidRPr="00F63E70" w:rsidRDefault="00014319" w:rsidP="006F1AAE">
            <w:pPr>
              <w:pStyle w:val="ListParagraph"/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5754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Other:</w:t>
            </w:r>
          </w:p>
          <w:p w14:paraId="6DFC0B3D" w14:textId="7036BE77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9649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No</w:t>
            </w:r>
          </w:p>
        </w:tc>
        <w:tc>
          <w:tcPr>
            <w:tcW w:w="2070" w:type="dxa"/>
            <w:vAlign w:val="center"/>
          </w:tcPr>
          <w:p w14:paraId="79480F94" w14:textId="77777777" w:rsidR="00C92231" w:rsidRPr="00F63E70" w:rsidRDefault="00C92231" w:rsidP="006F1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92231" w:rsidRPr="007367A6" w14:paraId="7E957665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4C5CA6B4" w14:textId="3FB39237" w:rsidR="00E24338" w:rsidRPr="00AD142D" w:rsidRDefault="004344D5" w:rsidP="000427CE">
            <w:pPr>
              <w:ind w:left="240"/>
              <w:rPr>
                <w:rFonts w:cstheme="minorHAnsi"/>
                <w:b w:val="0"/>
              </w:rPr>
            </w:pPr>
            <w:r w:rsidRPr="005E69E0">
              <w:rPr>
                <w:rFonts w:ascii="Segoe UI Symbol" w:eastAsia="Times New Roman" w:hAnsi="Segoe UI Symbol" w:cs="Segoe UI Symbol"/>
                <w:b w:val="0"/>
                <w:color w:val="3C98A2"/>
              </w:rPr>
              <w:t>➕</w:t>
            </w:r>
            <w:r w:rsidR="00C92231" w:rsidRPr="00F63E70">
              <w:rPr>
                <w:rFonts w:cstheme="minorHAnsi"/>
                <w:b w:val="0"/>
              </w:rPr>
              <w:t xml:space="preserve">Does your ASP have any specific interventions to adjust antibiotic regimens based on rapid diagnostic results? </w:t>
            </w:r>
          </w:p>
        </w:tc>
        <w:tc>
          <w:tcPr>
            <w:tcW w:w="3780" w:type="dxa"/>
            <w:vAlign w:val="center"/>
          </w:tcPr>
          <w:p w14:paraId="197428A6" w14:textId="04793E0B" w:rsidR="00C92231" w:rsidRPr="00F63E70" w:rsidRDefault="00014319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3119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Yes</w:t>
            </w:r>
          </w:p>
          <w:p w14:paraId="25CB2660" w14:textId="37865083" w:rsidR="00C92231" w:rsidRPr="00F63E70" w:rsidRDefault="00014319" w:rsidP="00615C58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4657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No</w:t>
            </w:r>
          </w:p>
        </w:tc>
        <w:tc>
          <w:tcPr>
            <w:tcW w:w="2070" w:type="dxa"/>
            <w:vAlign w:val="center"/>
          </w:tcPr>
          <w:p w14:paraId="7D8BFDD3" w14:textId="77777777" w:rsidR="00C92231" w:rsidRPr="00F63E70" w:rsidRDefault="00C92231" w:rsidP="006F1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92231" w:rsidRPr="007367A6" w14:paraId="63DD461D" w14:textId="77777777" w:rsidTr="00BC10F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5" w:type="dxa"/>
            <w:gridSpan w:val="3"/>
            <w:shd w:val="clear" w:color="auto" w:fill="C2E4E8"/>
            <w:vAlign w:val="center"/>
          </w:tcPr>
          <w:p w14:paraId="46EBEC83" w14:textId="77777777" w:rsidR="00C92231" w:rsidRPr="007367A6" w:rsidRDefault="00C92231" w:rsidP="006F1AAE">
            <w:pPr>
              <w:rPr>
                <w:rFonts w:cstheme="minorHAnsi"/>
              </w:rPr>
            </w:pPr>
            <w:r w:rsidRPr="007367A6">
              <w:rPr>
                <w:rFonts w:cstheme="minorHAnsi"/>
                <w:sz w:val="28"/>
              </w:rPr>
              <w:t>Data</w:t>
            </w:r>
          </w:p>
        </w:tc>
      </w:tr>
      <w:tr w:rsidR="00C92231" w:rsidRPr="007367A6" w14:paraId="7F6C5ACF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5" w:type="dxa"/>
            <w:gridSpan w:val="3"/>
            <w:shd w:val="clear" w:color="auto" w:fill="FFF2CC" w:themeFill="accent4" w:themeFillTint="33"/>
            <w:vAlign w:val="center"/>
          </w:tcPr>
          <w:p w14:paraId="3AD7AF49" w14:textId="77777777" w:rsidR="00C92231" w:rsidRPr="005839D6" w:rsidRDefault="00C92231" w:rsidP="005839D6">
            <w:pPr>
              <w:jc w:val="center"/>
              <w:rPr>
                <w:rFonts w:cstheme="minorHAnsi"/>
                <w:sz w:val="24"/>
              </w:rPr>
            </w:pPr>
            <w:r w:rsidRPr="005839D6">
              <w:rPr>
                <w:rFonts w:cstheme="minorHAnsi"/>
                <w:sz w:val="24"/>
              </w:rPr>
              <w:t>Antibiotic Use Metrics</w:t>
            </w:r>
          </w:p>
        </w:tc>
      </w:tr>
      <w:tr w:rsidR="00C92231" w:rsidRPr="007367A6" w14:paraId="0A777A40" w14:textId="77777777" w:rsidTr="00BC10F1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7AE4A87D" w14:textId="4832CD9E" w:rsidR="00E24338" w:rsidRPr="00F63E70" w:rsidRDefault="00C92231" w:rsidP="000427CE">
            <w:pPr>
              <w:ind w:left="240"/>
              <w:rPr>
                <w:rFonts w:cstheme="minorHAnsi"/>
                <w:b w:val="0"/>
              </w:rPr>
            </w:pPr>
            <w:r w:rsidRPr="00F63E70">
              <w:rPr>
                <w:rFonts w:cstheme="minorHAnsi"/>
                <w:b w:val="0"/>
              </w:rPr>
              <w:t>Do you have access to antibiotic use data?</w:t>
            </w:r>
          </w:p>
        </w:tc>
        <w:tc>
          <w:tcPr>
            <w:tcW w:w="3780" w:type="dxa"/>
            <w:vAlign w:val="center"/>
          </w:tcPr>
          <w:p w14:paraId="3120B5D4" w14:textId="77777777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3147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92231" w:rsidRPr="00F63E70">
              <w:rPr>
                <w:rFonts w:cstheme="minorHAnsi"/>
              </w:rPr>
              <w:t>Yes</w:t>
            </w:r>
          </w:p>
          <w:p w14:paraId="4EEC4794" w14:textId="77777777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976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92231" w:rsidRPr="00F63E70">
              <w:rPr>
                <w:rFonts w:cstheme="minorHAnsi"/>
              </w:rPr>
              <w:t>No</w:t>
            </w:r>
          </w:p>
        </w:tc>
        <w:tc>
          <w:tcPr>
            <w:tcW w:w="2070" w:type="dxa"/>
            <w:vAlign w:val="center"/>
          </w:tcPr>
          <w:p w14:paraId="5982D021" w14:textId="77777777" w:rsidR="00C92231" w:rsidRPr="00F63E70" w:rsidRDefault="00C92231" w:rsidP="006F1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92231" w:rsidRPr="007367A6" w14:paraId="0C9E5449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2499B12F" w14:textId="4A3BF994" w:rsidR="00E24338" w:rsidRPr="00AD142D" w:rsidRDefault="00C92231" w:rsidP="000427CE">
            <w:pPr>
              <w:pStyle w:val="NoSpacing"/>
              <w:ind w:left="240"/>
              <w:rPr>
                <w:rFonts w:cstheme="minorHAnsi"/>
                <w:b w:val="0"/>
              </w:rPr>
            </w:pPr>
            <w:r w:rsidRPr="00F63E70">
              <w:rPr>
                <w:rFonts w:cstheme="minorHAnsi"/>
                <w:b w:val="0"/>
              </w:rPr>
              <w:t>If you have access to antibiotic use data, what type of data is it?</w:t>
            </w:r>
          </w:p>
        </w:tc>
        <w:tc>
          <w:tcPr>
            <w:tcW w:w="3780" w:type="dxa"/>
            <w:vAlign w:val="center"/>
          </w:tcPr>
          <w:p w14:paraId="372F19F0" w14:textId="4458D3A3" w:rsidR="00C92231" w:rsidRPr="00F63E70" w:rsidRDefault="00014319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367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Purchasing data</w:t>
            </w:r>
          </w:p>
          <w:p w14:paraId="2502D911" w14:textId="4C026E8B" w:rsidR="00C92231" w:rsidRPr="00F63E70" w:rsidRDefault="00014319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5308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 xml:space="preserve">Days of therapy/1,000 patient days </w:t>
            </w:r>
          </w:p>
          <w:p w14:paraId="794E2296" w14:textId="3A0D6876" w:rsidR="00C92231" w:rsidRPr="00F63E70" w:rsidRDefault="00014319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1861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Days of therapy/1,000 days present (National Healthcare Safety Network denominator)</w:t>
            </w:r>
          </w:p>
          <w:p w14:paraId="4591C449" w14:textId="22CC28C2" w:rsidR="00C92231" w:rsidRPr="00F63E70" w:rsidRDefault="00014319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5478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 xml:space="preserve">Defined daily doses </w:t>
            </w:r>
          </w:p>
          <w:p w14:paraId="0423FEAA" w14:textId="3C030B61" w:rsidR="00C92231" w:rsidRPr="00F63E70" w:rsidRDefault="00014319" w:rsidP="006F1AAE">
            <w:pPr>
              <w:pStyle w:val="ListParagraph"/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4384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Other:</w:t>
            </w:r>
          </w:p>
          <w:p w14:paraId="73ED6093" w14:textId="5B18DC37" w:rsidR="00C92231" w:rsidRPr="00F63E70" w:rsidRDefault="00014319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7104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N/A</w:t>
            </w:r>
          </w:p>
        </w:tc>
        <w:tc>
          <w:tcPr>
            <w:tcW w:w="2070" w:type="dxa"/>
            <w:vAlign w:val="center"/>
          </w:tcPr>
          <w:p w14:paraId="749ED6AB" w14:textId="77777777" w:rsidR="00C92231" w:rsidRPr="00F63E70" w:rsidRDefault="00C92231" w:rsidP="006F1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92231" w:rsidRPr="007367A6" w14:paraId="02DCC69B" w14:textId="77777777" w:rsidTr="00BC10F1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3114393B" w14:textId="041ADBE3" w:rsidR="004417B1" w:rsidRPr="00F63E70" w:rsidRDefault="00C92231" w:rsidP="000427CE">
            <w:pPr>
              <w:ind w:left="240"/>
              <w:rPr>
                <w:rFonts w:cstheme="minorHAnsi"/>
                <w:b w:val="0"/>
              </w:rPr>
            </w:pPr>
            <w:r w:rsidRPr="00F63E70">
              <w:rPr>
                <w:rFonts w:cstheme="minorHAnsi"/>
                <w:b w:val="0"/>
              </w:rPr>
              <w:t>Do you monitor antibiotic use trends over time?</w:t>
            </w:r>
          </w:p>
        </w:tc>
        <w:tc>
          <w:tcPr>
            <w:tcW w:w="3780" w:type="dxa"/>
            <w:vAlign w:val="center"/>
          </w:tcPr>
          <w:p w14:paraId="6FE45590" w14:textId="20EEE8C7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2888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 xml:space="preserve">Yes </w:t>
            </w:r>
          </w:p>
          <w:p w14:paraId="25B359F1" w14:textId="38C65DD1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2605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 xml:space="preserve">No </w:t>
            </w:r>
          </w:p>
          <w:p w14:paraId="6C8E4A4A" w14:textId="1B92EACF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455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N/A</w:t>
            </w:r>
          </w:p>
        </w:tc>
        <w:tc>
          <w:tcPr>
            <w:tcW w:w="2070" w:type="dxa"/>
            <w:vAlign w:val="center"/>
          </w:tcPr>
          <w:p w14:paraId="29C4ED9F" w14:textId="77777777" w:rsidR="00C92231" w:rsidRPr="00F63E70" w:rsidRDefault="00C92231" w:rsidP="006F1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92231" w:rsidRPr="007367A6" w14:paraId="2F45BB89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6ABBD39D" w14:textId="1E55A8E4" w:rsidR="004417B1" w:rsidRPr="00AD142D" w:rsidRDefault="004344D5" w:rsidP="000427CE">
            <w:pPr>
              <w:pStyle w:val="NoSpacing"/>
              <w:ind w:left="240"/>
              <w:rPr>
                <w:rFonts w:cstheme="minorHAnsi"/>
                <w:b w:val="0"/>
              </w:rPr>
            </w:pPr>
            <w:r w:rsidRPr="005E69E0">
              <w:rPr>
                <w:rFonts w:ascii="Segoe UI Symbol" w:eastAsia="Times New Roman" w:hAnsi="Segoe UI Symbol" w:cs="Segoe UI Symbol"/>
                <w:b w:val="0"/>
                <w:color w:val="3C98A2"/>
              </w:rPr>
              <w:t>➕</w:t>
            </w:r>
            <w:r w:rsidR="00C92231" w:rsidRPr="00F63E70">
              <w:rPr>
                <w:rFonts w:cstheme="minorHAnsi"/>
                <w:b w:val="0"/>
              </w:rPr>
              <w:t>Do you stratify data by unit?</w:t>
            </w:r>
          </w:p>
        </w:tc>
        <w:tc>
          <w:tcPr>
            <w:tcW w:w="3780" w:type="dxa"/>
            <w:vAlign w:val="center"/>
          </w:tcPr>
          <w:p w14:paraId="42B22DCA" w14:textId="1B8CD042" w:rsidR="00C92231" w:rsidRPr="00F63E70" w:rsidRDefault="00014319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3738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 xml:space="preserve">Yes </w:t>
            </w:r>
          </w:p>
          <w:p w14:paraId="4893839C" w14:textId="7F6EC252" w:rsidR="00C92231" w:rsidRPr="00F63E70" w:rsidRDefault="00014319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3943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 xml:space="preserve">No </w:t>
            </w:r>
          </w:p>
          <w:p w14:paraId="5E2CE0B8" w14:textId="35F2631E" w:rsidR="00C92231" w:rsidRPr="00F63E70" w:rsidRDefault="00014319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4687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N/A</w:t>
            </w:r>
          </w:p>
        </w:tc>
        <w:tc>
          <w:tcPr>
            <w:tcW w:w="2070" w:type="dxa"/>
            <w:vAlign w:val="center"/>
          </w:tcPr>
          <w:p w14:paraId="7AB5E601" w14:textId="77777777" w:rsidR="00C92231" w:rsidRPr="00F63E70" w:rsidRDefault="00C92231" w:rsidP="006F1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92231" w:rsidRPr="007367A6" w14:paraId="7E3648C4" w14:textId="77777777" w:rsidTr="00BC10F1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21384453" w14:textId="665CCC17" w:rsidR="004417B1" w:rsidRPr="00AD142D" w:rsidRDefault="004344D5" w:rsidP="000427CE">
            <w:pPr>
              <w:pStyle w:val="NoSpacing"/>
              <w:ind w:left="240"/>
              <w:rPr>
                <w:rFonts w:cstheme="minorHAnsi"/>
                <w:b w:val="0"/>
              </w:rPr>
            </w:pPr>
            <w:r w:rsidRPr="005E69E0">
              <w:rPr>
                <w:rFonts w:ascii="Segoe UI Symbol" w:eastAsia="Times New Roman" w:hAnsi="Segoe UI Symbol" w:cs="Segoe UI Symbol"/>
                <w:b w:val="0"/>
                <w:color w:val="3C98A2"/>
              </w:rPr>
              <w:t>➕</w:t>
            </w:r>
            <w:r w:rsidR="00C92231" w:rsidRPr="00F63E70">
              <w:rPr>
                <w:rFonts w:cstheme="minorHAnsi"/>
                <w:b w:val="0"/>
              </w:rPr>
              <w:t>Do you stratify data by antibiotic/antibiotic class?</w:t>
            </w:r>
          </w:p>
        </w:tc>
        <w:tc>
          <w:tcPr>
            <w:tcW w:w="3780" w:type="dxa"/>
            <w:vAlign w:val="center"/>
          </w:tcPr>
          <w:p w14:paraId="06A1D78F" w14:textId="15AD87F9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0818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 xml:space="preserve">Yes </w:t>
            </w:r>
          </w:p>
          <w:p w14:paraId="09D72D4B" w14:textId="424A230D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0892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 xml:space="preserve">No </w:t>
            </w:r>
          </w:p>
          <w:p w14:paraId="1EF14D65" w14:textId="54741940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5294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N/A</w:t>
            </w:r>
          </w:p>
        </w:tc>
        <w:tc>
          <w:tcPr>
            <w:tcW w:w="2070" w:type="dxa"/>
            <w:vAlign w:val="center"/>
          </w:tcPr>
          <w:p w14:paraId="2A32E98B" w14:textId="77777777" w:rsidR="00C92231" w:rsidRPr="00F63E70" w:rsidRDefault="00C92231" w:rsidP="006F1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92231" w:rsidRPr="007367A6" w14:paraId="32B80D63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03928E27" w14:textId="032B2194" w:rsidR="004417B1" w:rsidRPr="00AD142D" w:rsidRDefault="004344D5" w:rsidP="000427CE">
            <w:pPr>
              <w:ind w:left="240"/>
              <w:rPr>
                <w:rFonts w:cstheme="minorHAnsi"/>
                <w:b w:val="0"/>
              </w:rPr>
            </w:pPr>
            <w:r w:rsidRPr="005E69E0">
              <w:rPr>
                <w:rFonts w:ascii="Segoe UI Symbol" w:eastAsia="Times New Roman" w:hAnsi="Segoe UI Symbol" w:cs="Segoe UI Symbol"/>
                <w:b w:val="0"/>
                <w:color w:val="3C98A2"/>
              </w:rPr>
              <w:t>➕</w:t>
            </w:r>
            <w:r w:rsidR="00C92231" w:rsidRPr="00F63E70">
              <w:rPr>
                <w:rFonts w:cstheme="minorHAnsi"/>
                <w:b w:val="0"/>
              </w:rPr>
              <w:t>Do you stratify data by provider?</w:t>
            </w:r>
          </w:p>
        </w:tc>
        <w:tc>
          <w:tcPr>
            <w:tcW w:w="3780" w:type="dxa"/>
            <w:vAlign w:val="center"/>
          </w:tcPr>
          <w:p w14:paraId="286426E4" w14:textId="572A95BA" w:rsidR="00C92231" w:rsidRPr="00F63E70" w:rsidRDefault="00014319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8546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 xml:space="preserve">Yes </w:t>
            </w:r>
          </w:p>
          <w:p w14:paraId="2534BF90" w14:textId="10FDFB06" w:rsidR="00C92231" w:rsidRPr="00F63E70" w:rsidRDefault="00014319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2235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 xml:space="preserve">No </w:t>
            </w:r>
          </w:p>
          <w:p w14:paraId="73A5BCC5" w14:textId="195AF61A" w:rsidR="00C92231" w:rsidRPr="00F63E70" w:rsidRDefault="00014319" w:rsidP="006F1AAE">
            <w:pPr>
              <w:pStyle w:val="ListParagraph"/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5174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N/A</w:t>
            </w:r>
          </w:p>
        </w:tc>
        <w:tc>
          <w:tcPr>
            <w:tcW w:w="2070" w:type="dxa"/>
            <w:vAlign w:val="center"/>
          </w:tcPr>
          <w:p w14:paraId="3847BA04" w14:textId="77777777" w:rsidR="00C92231" w:rsidRPr="00F63E70" w:rsidRDefault="00C92231" w:rsidP="006F1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92231" w:rsidRPr="007367A6" w14:paraId="39C2C675" w14:textId="77777777" w:rsidTr="00BC10F1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59E651F3" w14:textId="3449C224" w:rsidR="00206FC5" w:rsidRPr="00F63E70" w:rsidRDefault="00C92231" w:rsidP="000427CE">
            <w:pPr>
              <w:pStyle w:val="NoSpacing"/>
              <w:ind w:left="240"/>
              <w:rPr>
                <w:rFonts w:cstheme="minorHAnsi"/>
                <w:b w:val="0"/>
              </w:rPr>
            </w:pPr>
            <w:r w:rsidRPr="00F63E70">
              <w:rPr>
                <w:rFonts w:cstheme="minorHAnsi"/>
                <w:b w:val="0"/>
              </w:rPr>
              <w:t>How are the data available to the ASP?</w:t>
            </w:r>
            <w:r w:rsidR="000427CE" w:rsidRPr="00F63E70">
              <w:rPr>
                <w:rFonts w:cstheme="minorHAnsi"/>
                <w:b w:val="0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73E2BFF3" w14:textId="19758395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8328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Report provided at a predetermined interval by IT, pharmacy, etc.</w:t>
            </w:r>
          </w:p>
          <w:p w14:paraId="5CEAC3F6" w14:textId="77777777" w:rsidR="00C92231" w:rsidRPr="00F63E70" w:rsidRDefault="00C92231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63E70">
              <w:rPr>
                <w:rFonts w:cstheme="minorHAnsi"/>
              </w:rPr>
              <w:t xml:space="preserve">     What interval?</w:t>
            </w:r>
          </w:p>
          <w:p w14:paraId="356CA9C8" w14:textId="680BCDCC" w:rsidR="00C92231" w:rsidRPr="00F63E70" w:rsidRDefault="00014319" w:rsidP="006F1AAE">
            <w:pPr>
              <w:ind w:left="1298" w:hanging="6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6597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Monthly</w:t>
            </w:r>
          </w:p>
          <w:p w14:paraId="24BA2956" w14:textId="69D6B82C" w:rsidR="00C92231" w:rsidRPr="00F63E70" w:rsidRDefault="00014319" w:rsidP="006F1AAE">
            <w:pPr>
              <w:ind w:left="1298" w:hanging="6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2907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Quarterly</w:t>
            </w:r>
          </w:p>
          <w:p w14:paraId="14D08D41" w14:textId="5CBB69C9" w:rsidR="00C92231" w:rsidRPr="00F63E70" w:rsidRDefault="00014319" w:rsidP="006F1AAE">
            <w:pPr>
              <w:ind w:left="1298" w:hanging="6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5047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Annually</w:t>
            </w:r>
          </w:p>
          <w:p w14:paraId="1FC7B541" w14:textId="31276BFA" w:rsidR="00C92231" w:rsidRPr="00F63E70" w:rsidRDefault="00014319" w:rsidP="006F1AAE">
            <w:pPr>
              <w:ind w:left="1298" w:hanging="6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4189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Other:</w:t>
            </w:r>
          </w:p>
          <w:p w14:paraId="4B8152C2" w14:textId="43816DAF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2178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Data available in real-time on a dashboard</w:t>
            </w:r>
          </w:p>
          <w:p w14:paraId="3B50B5A4" w14:textId="08DBAD80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4777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Other:</w:t>
            </w:r>
          </w:p>
        </w:tc>
        <w:tc>
          <w:tcPr>
            <w:tcW w:w="2070" w:type="dxa"/>
            <w:vAlign w:val="center"/>
          </w:tcPr>
          <w:p w14:paraId="22553444" w14:textId="77777777" w:rsidR="00C92231" w:rsidRPr="00F63E70" w:rsidRDefault="00C92231" w:rsidP="006F1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92231" w:rsidRPr="007367A6" w14:paraId="60561C44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0044415D" w14:textId="58FB0D80" w:rsidR="00206FC5" w:rsidRPr="00F63E70" w:rsidRDefault="00C92231" w:rsidP="000427CE">
            <w:pPr>
              <w:pStyle w:val="NoSpacing"/>
              <w:ind w:left="161"/>
              <w:rPr>
                <w:rFonts w:cstheme="minorHAnsi"/>
                <w:b w:val="0"/>
              </w:rPr>
            </w:pPr>
            <w:r w:rsidRPr="00F63E70">
              <w:rPr>
                <w:rFonts w:cstheme="minorHAnsi"/>
                <w:b w:val="0"/>
              </w:rPr>
              <w:t>Does your ASP present antibiotic use data to the ASP Committee?</w:t>
            </w:r>
          </w:p>
        </w:tc>
        <w:tc>
          <w:tcPr>
            <w:tcW w:w="3780" w:type="dxa"/>
            <w:vAlign w:val="center"/>
          </w:tcPr>
          <w:p w14:paraId="558C2B81" w14:textId="6F5E4266" w:rsidR="00C92231" w:rsidRPr="00F63E70" w:rsidRDefault="00014319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8248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 xml:space="preserve">Yes </w:t>
            </w:r>
          </w:p>
          <w:p w14:paraId="7D6DDFD5" w14:textId="195A6D38" w:rsidR="00C92231" w:rsidRPr="00F63E70" w:rsidRDefault="00014319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3215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 xml:space="preserve">No </w:t>
            </w:r>
          </w:p>
          <w:p w14:paraId="7B30F326" w14:textId="5D8EC1DE" w:rsidR="00C92231" w:rsidRPr="00F63E70" w:rsidRDefault="00014319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5195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N/A</w:t>
            </w:r>
          </w:p>
        </w:tc>
        <w:tc>
          <w:tcPr>
            <w:tcW w:w="2070" w:type="dxa"/>
            <w:vAlign w:val="center"/>
          </w:tcPr>
          <w:p w14:paraId="1FECF3EA" w14:textId="77777777" w:rsidR="00C92231" w:rsidRPr="00F63E70" w:rsidRDefault="00C92231" w:rsidP="006F1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92231" w:rsidRPr="007367A6" w14:paraId="77230A1A" w14:textId="77777777" w:rsidTr="00BC10F1">
        <w:trPr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628748BF" w14:textId="567CEADF" w:rsidR="00206FC5" w:rsidRPr="00AD142D" w:rsidRDefault="004344D5" w:rsidP="000427CE">
            <w:pPr>
              <w:pStyle w:val="NoSpacing"/>
              <w:ind w:left="161"/>
              <w:rPr>
                <w:rFonts w:cstheme="minorHAnsi"/>
                <w:b w:val="0"/>
              </w:rPr>
            </w:pPr>
            <w:r w:rsidRPr="005E69E0">
              <w:rPr>
                <w:rFonts w:ascii="Segoe UI Symbol" w:eastAsia="Times New Roman" w:hAnsi="Segoe UI Symbol" w:cs="Segoe UI Symbol"/>
                <w:b w:val="0"/>
                <w:color w:val="3C98A2"/>
              </w:rPr>
              <w:t>➕</w:t>
            </w:r>
            <w:r w:rsidR="00C92231" w:rsidRPr="00F63E70">
              <w:rPr>
                <w:rFonts w:cstheme="minorHAnsi"/>
                <w:b w:val="0"/>
              </w:rPr>
              <w:t>Does your ASP present antibiotic use data to facility leadership?</w:t>
            </w:r>
          </w:p>
        </w:tc>
        <w:tc>
          <w:tcPr>
            <w:tcW w:w="3780" w:type="dxa"/>
            <w:vAlign w:val="center"/>
          </w:tcPr>
          <w:p w14:paraId="7AFEC4BD" w14:textId="17AF391A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6065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 xml:space="preserve">Yes </w:t>
            </w:r>
          </w:p>
          <w:p w14:paraId="1ACE8272" w14:textId="1FDDA595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6865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 xml:space="preserve">No </w:t>
            </w:r>
          </w:p>
          <w:p w14:paraId="7F6F0595" w14:textId="3CCDB83E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6140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N/A</w:t>
            </w:r>
          </w:p>
        </w:tc>
        <w:tc>
          <w:tcPr>
            <w:tcW w:w="2070" w:type="dxa"/>
            <w:vAlign w:val="center"/>
          </w:tcPr>
          <w:p w14:paraId="613631D8" w14:textId="77777777" w:rsidR="00C92231" w:rsidRPr="00F63E70" w:rsidRDefault="00C92231" w:rsidP="006F1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92231" w:rsidRPr="007367A6" w14:paraId="4B0E5574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04456267" w14:textId="656C8D3B" w:rsidR="00C92231" w:rsidRPr="00F63E70" w:rsidRDefault="004344D5" w:rsidP="00206FC5">
            <w:pPr>
              <w:pStyle w:val="NoSpacing"/>
              <w:ind w:left="161"/>
              <w:rPr>
                <w:rFonts w:cstheme="minorHAnsi"/>
                <w:b w:val="0"/>
              </w:rPr>
            </w:pPr>
            <w:r w:rsidRPr="005E69E0">
              <w:rPr>
                <w:rFonts w:ascii="Segoe UI Symbol" w:eastAsia="Times New Roman" w:hAnsi="Segoe UI Symbol" w:cs="Segoe UI Symbol"/>
                <w:b w:val="0"/>
                <w:color w:val="3C98A2"/>
              </w:rPr>
              <w:t>➕</w:t>
            </w:r>
            <w:r w:rsidR="00C92231" w:rsidRPr="00F63E70">
              <w:rPr>
                <w:rFonts w:cstheme="minorHAnsi"/>
                <w:b w:val="0"/>
              </w:rPr>
              <w:t>Does your ASP present antibiotic use data to frontline staff or unit directors?</w:t>
            </w:r>
          </w:p>
          <w:p w14:paraId="16477119" w14:textId="4A8AB642" w:rsidR="00206FC5" w:rsidRPr="00AD142D" w:rsidRDefault="00206FC5" w:rsidP="004344D5">
            <w:pPr>
              <w:pStyle w:val="NoSpacing"/>
              <w:rPr>
                <w:rFonts w:cstheme="minorHAnsi"/>
                <w:b w:val="0"/>
              </w:rPr>
            </w:pPr>
          </w:p>
        </w:tc>
        <w:tc>
          <w:tcPr>
            <w:tcW w:w="3780" w:type="dxa"/>
            <w:vAlign w:val="center"/>
          </w:tcPr>
          <w:p w14:paraId="4DCA840E" w14:textId="4D6AD7A1" w:rsidR="00C92231" w:rsidRPr="00F63E70" w:rsidRDefault="00014319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0830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 xml:space="preserve">Yes </w:t>
            </w:r>
          </w:p>
          <w:p w14:paraId="6D38DADC" w14:textId="4A314511" w:rsidR="00C92231" w:rsidRPr="00F63E70" w:rsidRDefault="00014319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8640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 xml:space="preserve">No </w:t>
            </w:r>
          </w:p>
          <w:p w14:paraId="39311897" w14:textId="4A7D574A" w:rsidR="00C92231" w:rsidRPr="00F63E70" w:rsidRDefault="00014319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8015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>N/A</w:t>
            </w:r>
          </w:p>
        </w:tc>
        <w:tc>
          <w:tcPr>
            <w:tcW w:w="2070" w:type="dxa"/>
            <w:vAlign w:val="center"/>
          </w:tcPr>
          <w:p w14:paraId="2B893DA3" w14:textId="77777777" w:rsidR="00C92231" w:rsidRPr="00F63E70" w:rsidRDefault="00C92231" w:rsidP="006F1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92231" w:rsidRPr="007367A6" w14:paraId="735F832F" w14:textId="77777777" w:rsidTr="00BC10F1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7FF128AA" w14:textId="502E1110" w:rsidR="00206FC5" w:rsidRPr="00AD142D" w:rsidRDefault="004344D5" w:rsidP="004344D5">
            <w:pPr>
              <w:pStyle w:val="NoSpacing"/>
              <w:ind w:left="161"/>
              <w:rPr>
                <w:rFonts w:cstheme="minorHAnsi"/>
                <w:b w:val="0"/>
              </w:rPr>
            </w:pPr>
            <w:r w:rsidRPr="005E69E0">
              <w:rPr>
                <w:rFonts w:ascii="Segoe UI Symbol" w:eastAsia="Times New Roman" w:hAnsi="Segoe UI Symbol" w:cs="Segoe UI Symbol"/>
                <w:b w:val="0"/>
                <w:color w:val="3C98A2"/>
              </w:rPr>
              <w:t>➕</w:t>
            </w:r>
            <w:r w:rsidR="00C92231" w:rsidRPr="00F63E70">
              <w:rPr>
                <w:rFonts w:cstheme="minorHAnsi"/>
                <w:b w:val="0"/>
              </w:rPr>
              <w:t>Do you report antibiotic use data to the National Healthcare Safety Network Antimicro</w:t>
            </w:r>
            <w:r w:rsidRPr="00F63E70">
              <w:rPr>
                <w:rFonts w:cstheme="minorHAnsi"/>
                <w:b w:val="0"/>
              </w:rPr>
              <w:t>bial Use and Resistance Module?</w:t>
            </w:r>
          </w:p>
        </w:tc>
        <w:tc>
          <w:tcPr>
            <w:tcW w:w="3780" w:type="dxa"/>
            <w:vAlign w:val="center"/>
          </w:tcPr>
          <w:p w14:paraId="61B206AE" w14:textId="0422D085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8789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 xml:space="preserve">Yes </w:t>
            </w:r>
          </w:p>
          <w:p w14:paraId="05B7240C" w14:textId="316245D3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7420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 xml:space="preserve">No </w:t>
            </w:r>
          </w:p>
          <w:p w14:paraId="5DEE83E0" w14:textId="3655F2CF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20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 xml:space="preserve">N/A </w:t>
            </w:r>
          </w:p>
        </w:tc>
        <w:tc>
          <w:tcPr>
            <w:tcW w:w="2070" w:type="dxa"/>
            <w:vAlign w:val="center"/>
          </w:tcPr>
          <w:p w14:paraId="224605F6" w14:textId="77777777" w:rsidR="00C92231" w:rsidRPr="00F63E70" w:rsidRDefault="00C92231" w:rsidP="006F1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92231" w:rsidRPr="007367A6" w14:paraId="3F82E8E3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5" w:type="dxa"/>
            <w:gridSpan w:val="3"/>
            <w:shd w:val="clear" w:color="auto" w:fill="FFF2CC" w:themeFill="accent4" w:themeFillTint="33"/>
            <w:vAlign w:val="center"/>
          </w:tcPr>
          <w:p w14:paraId="32389397" w14:textId="77777777" w:rsidR="00C92231" w:rsidRPr="005839D6" w:rsidRDefault="00C92231" w:rsidP="00C92231">
            <w:pPr>
              <w:jc w:val="center"/>
              <w:rPr>
                <w:rFonts w:cstheme="minorHAnsi"/>
                <w:sz w:val="24"/>
              </w:rPr>
            </w:pPr>
            <w:r w:rsidRPr="005839D6">
              <w:rPr>
                <w:rFonts w:cstheme="minorHAnsi"/>
                <w:sz w:val="24"/>
              </w:rPr>
              <w:t>Other Metrics</w:t>
            </w:r>
          </w:p>
        </w:tc>
      </w:tr>
      <w:tr w:rsidR="00C92231" w:rsidRPr="007367A6" w14:paraId="069AB5E4" w14:textId="77777777" w:rsidTr="00BC10F1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1C2D2EEC" w14:textId="344ED450" w:rsidR="00206FC5" w:rsidRPr="00AD142D" w:rsidRDefault="004344D5" w:rsidP="004344D5">
            <w:pPr>
              <w:ind w:left="161"/>
              <w:rPr>
                <w:rFonts w:cstheme="minorHAnsi"/>
                <w:b w:val="0"/>
              </w:rPr>
            </w:pPr>
            <w:r w:rsidRPr="005E69E0">
              <w:rPr>
                <w:rFonts w:ascii="Segoe UI Symbol" w:eastAsia="Times New Roman" w:hAnsi="Segoe UI Symbol" w:cs="Segoe UI Symbol"/>
                <w:b w:val="0"/>
                <w:color w:val="3C98A2"/>
              </w:rPr>
              <w:t>➕</w:t>
            </w:r>
            <w:r w:rsidR="00C92231" w:rsidRPr="00F63E70">
              <w:rPr>
                <w:rFonts w:cstheme="minorHAnsi"/>
                <w:b w:val="0"/>
              </w:rPr>
              <w:t>Does the ASP measure the number and t</w:t>
            </w:r>
            <w:r w:rsidRPr="00F63E70">
              <w:rPr>
                <w:rFonts w:cstheme="minorHAnsi"/>
                <w:b w:val="0"/>
              </w:rPr>
              <w:t>ype of interventions performed?</w:t>
            </w:r>
          </w:p>
        </w:tc>
        <w:tc>
          <w:tcPr>
            <w:tcW w:w="3780" w:type="dxa"/>
            <w:vAlign w:val="center"/>
          </w:tcPr>
          <w:p w14:paraId="0C6DE124" w14:textId="05559E36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8771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 xml:space="preserve">Yes </w:t>
            </w:r>
          </w:p>
          <w:p w14:paraId="6E62C78A" w14:textId="6CE0CE43" w:rsidR="00C92231" w:rsidRPr="00F63E70" w:rsidRDefault="00014319" w:rsidP="006F1AAE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2942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 xml:space="preserve">No </w:t>
            </w:r>
          </w:p>
        </w:tc>
        <w:tc>
          <w:tcPr>
            <w:tcW w:w="2070" w:type="dxa"/>
            <w:vAlign w:val="center"/>
          </w:tcPr>
          <w:p w14:paraId="5E8DF271" w14:textId="77777777" w:rsidR="00C92231" w:rsidRPr="00F63E70" w:rsidRDefault="00C92231" w:rsidP="006F1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92231" w:rsidRPr="007367A6" w14:paraId="4F2BE03B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tcBorders>
              <w:bottom w:val="single" w:sz="4" w:space="0" w:color="C9C9C9" w:themeColor="accent3" w:themeTint="99"/>
            </w:tcBorders>
          </w:tcPr>
          <w:p w14:paraId="7840A153" w14:textId="65D1BE98" w:rsidR="00206FC5" w:rsidRPr="00AD142D" w:rsidRDefault="004344D5" w:rsidP="004344D5">
            <w:pPr>
              <w:ind w:left="161"/>
              <w:rPr>
                <w:rFonts w:cstheme="minorHAnsi"/>
                <w:b w:val="0"/>
              </w:rPr>
            </w:pPr>
            <w:r w:rsidRPr="005E69E0">
              <w:rPr>
                <w:rFonts w:ascii="Segoe UI Symbol" w:eastAsia="Times New Roman" w:hAnsi="Segoe UI Symbol" w:cs="Segoe UI Symbol"/>
                <w:b w:val="0"/>
                <w:color w:val="3C98A2"/>
              </w:rPr>
              <w:t>➕</w:t>
            </w:r>
            <w:r w:rsidR="00C92231" w:rsidRPr="00F63E70">
              <w:rPr>
                <w:rFonts w:cstheme="minorHAnsi"/>
                <w:b w:val="0"/>
              </w:rPr>
              <w:t xml:space="preserve">Does the ASP identify units with high </w:t>
            </w:r>
            <w:r w:rsidR="00C92231" w:rsidRPr="00F63E70">
              <w:rPr>
                <w:rFonts w:cstheme="minorHAnsi"/>
                <w:b w:val="0"/>
                <w:i/>
              </w:rPr>
              <w:t>Clostridioides difficile</w:t>
            </w:r>
            <w:r w:rsidR="00C92231" w:rsidRPr="00F63E70">
              <w:rPr>
                <w:rFonts w:cstheme="minorHAnsi"/>
                <w:b w:val="0"/>
              </w:rPr>
              <w:t xml:space="preserve"> rates and assess </w:t>
            </w:r>
            <w:r w:rsidRPr="00F63E70">
              <w:rPr>
                <w:rFonts w:cstheme="minorHAnsi"/>
                <w:b w:val="0"/>
              </w:rPr>
              <w:t>antimicrobial use on the units?</w:t>
            </w:r>
          </w:p>
        </w:tc>
        <w:tc>
          <w:tcPr>
            <w:tcW w:w="3780" w:type="dxa"/>
            <w:tcBorders>
              <w:bottom w:val="single" w:sz="4" w:space="0" w:color="C9C9C9" w:themeColor="accent3" w:themeTint="99"/>
            </w:tcBorders>
            <w:vAlign w:val="center"/>
          </w:tcPr>
          <w:p w14:paraId="6279E184" w14:textId="477FD646" w:rsidR="00C92231" w:rsidRPr="00F63E70" w:rsidRDefault="00014319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6868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 xml:space="preserve">Yes </w:t>
            </w:r>
          </w:p>
          <w:p w14:paraId="78CD623C" w14:textId="7A3BFE5D" w:rsidR="00C92231" w:rsidRPr="00F63E70" w:rsidRDefault="00014319" w:rsidP="006F1AAE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1234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F63E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F1AAE" w:rsidRPr="00F63E70">
              <w:rPr>
                <w:rFonts w:cstheme="minorHAnsi"/>
              </w:rPr>
              <w:t xml:space="preserve"> </w:t>
            </w:r>
            <w:r w:rsidR="00C92231" w:rsidRPr="00F63E70">
              <w:rPr>
                <w:rFonts w:cstheme="minorHAnsi"/>
              </w:rPr>
              <w:t xml:space="preserve">No </w:t>
            </w:r>
          </w:p>
        </w:tc>
        <w:tc>
          <w:tcPr>
            <w:tcW w:w="2070" w:type="dxa"/>
            <w:tcBorders>
              <w:bottom w:val="single" w:sz="4" w:space="0" w:color="C9C9C9" w:themeColor="accent3" w:themeTint="99"/>
            </w:tcBorders>
            <w:vAlign w:val="center"/>
          </w:tcPr>
          <w:p w14:paraId="7A3E9D77" w14:textId="77777777" w:rsidR="00C92231" w:rsidRPr="00F63E70" w:rsidRDefault="00C92231" w:rsidP="006F1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92231" w:rsidRPr="007367A6" w14:paraId="58EBF246" w14:textId="77777777" w:rsidTr="00BC10F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5" w:type="dxa"/>
            <w:gridSpan w:val="3"/>
            <w:shd w:val="clear" w:color="auto" w:fill="C2E4E8"/>
            <w:vAlign w:val="center"/>
          </w:tcPr>
          <w:p w14:paraId="614616F7" w14:textId="77777777" w:rsidR="00C92231" w:rsidRPr="007367A6" w:rsidRDefault="00C92231" w:rsidP="006F1AAE">
            <w:pPr>
              <w:rPr>
                <w:rFonts w:cstheme="minorHAnsi"/>
              </w:rPr>
            </w:pPr>
            <w:r w:rsidRPr="007367A6">
              <w:rPr>
                <w:rFonts w:cstheme="minorHAnsi"/>
                <w:sz w:val="28"/>
              </w:rPr>
              <w:lastRenderedPageBreak/>
              <w:t>Education</w:t>
            </w:r>
          </w:p>
        </w:tc>
      </w:tr>
      <w:tr w:rsidR="00C92231" w:rsidRPr="007367A6" w14:paraId="3BF9DF5B" w14:textId="77777777" w:rsidTr="00BC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38B44C17" w14:textId="3AB44ECE" w:rsidR="00C92231" w:rsidRPr="004344D5" w:rsidRDefault="00C92231" w:rsidP="00206FC5">
            <w:pPr>
              <w:ind w:left="161"/>
              <w:rPr>
                <w:rFonts w:cstheme="minorHAnsi"/>
                <w:b w:val="0"/>
              </w:rPr>
            </w:pPr>
            <w:r w:rsidRPr="004344D5">
              <w:rPr>
                <w:rFonts w:cstheme="minorHAnsi"/>
                <w:b w:val="0"/>
              </w:rPr>
              <w:t>Does your ASP provide updates to healthcare providers about judicious antibiotic prescribing and the role of AS?</w:t>
            </w:r>
          </w:p>
          <w:p w14:paraId="6EBA3A86" w14:textId="615F392D" w:rsidR="00206FC5" w:rsidRPr="004344D5" w:rsidRDefault="00206FC5" w:rsidP="00206FC5">
            <w:pPr>
              <w:ind w:left="161"/>
              <w:rPr>
                <w:rFonts w:cstheme="minorHAnsi"/>
                <w:b w:val="0"/>
              </w:rPr>
            </w:pPr>
          </w:p>
        </w:tc>
        <w:tc>
          <w:tcPr>
            <w:tcW w:w="3780" w:type="dxa"/>
            <w:vAlign w:val="center"/>
          </w:tcPr>
          <w:p w14:paraId="79641160" w14:textId="6903D755" w:rsidR="00C92231" w:rsidRPr="004344D5" w:rsidRDefault="00014319" w:rsidP="00C11B33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7308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4344D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11B33" w:rsidRPr="004344D5">
              <w:rPr>
                <w:rFonts w:cstheme="minorHAnsi"/>
              </w:rPr>
              <w:t xml:space="preserve"> </w:t>
            </w:r>
            <w:r w:rsidR="00C92231" w:rsidRPr="004344D5">
              <w:rPr>
                <w:rFonts w:cstheme="minorHAnsi"/>
              </w:rPr>
              <w:t>No</w:t>
            </w:r>
          </w:p>
          <w:p w14:paraId="0EFB82E5" w14:textId="4F693733" w:rsidR="00C92231" w:rsidRPr="004344D5" w:rsidRDefault="00014319" w:rsidP="00C11B33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1726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4344D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11B33" w:rsidRPr="004344D5">
              <w:rPr>
                <w:rFonts w:cstheme="minorHAnsi"/>
              </w:rPr>
              <w:t xml:space="preserve"> </w:t>
            </w:r>
            <w:r w:rsidR="00C92231" w:rsidRPr="004344D5">
              <w:rPr>
                <w:rFonts w:cstheme="minorHAnsi"/>
              </w:rPr>
              <w:t>Yes: Nurses</w:t>
            </w:r>
          </w:p>
          <w:p w14:paraId="61D937C6" w14:textId="145061EE" w:rsidR="00C92231" w:rsidRPr="004344D5" w:rsidRDefault="00014319" w:rsidP="00C11B33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9130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4344D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11B33" w:rsidRPr="004344D5">
              <w:rPr>
                <w:rFonts w:cstheme="minorHAnsi"/>
              </w:rPr>
              <w:t xml:space="preserve"> </w:t>
            </w:r>
            <w:r w:rsidR="00C92231" w:rsidRPr="004344D5">
              <w:rPr>
                <w:rFonts w:cstheme="minorHAnsi"/>
              </w:rPr>
              <w:t>Yes: Pharmacists</w:t>
            </w:r>
          </w:p>
          <w:p w14:paraId="653D83B0" w14:textId="5ADE864F" w:rsidR="00C92231" w:rsidRPr="004344D5" w:rsidRDefault="00014319" w:rsidP="00C11B33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1643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4344D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11B33" w:rsidRPr="004344D5">
              <w:rPr>
                <w:rFonts w:cstheme="minorHAnsi"/>
              </w:rPr>
              <w:t xml:space="preserve"> </w:t>
            </w:r>
            <w:r w:rsidR="00C92231" w:rsidRPr="004344D5">
              <w:rPr>
                <w:rFonts w:cstheme="minorHAnsi"/>
              </w:rPr>
              <w:t>Yes: Prescribers</w:t>
            </w:r>
          </w:p>
          <w:p w14:paraId="03F1F233" w14:textId="613834EA" w:rsidR="00C92231" w:rsidRPr="004344D5" w:rsidRDefault="00014319" w:rsidP="00C11B33">
            <w:pPr>
              <w:ind w:left="159" w:hanging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6614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4344D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11B33" w:rsidRPr="004344D5">
              <w:rPr>
                <w:rFonts w:cstheme="minorHAnsi"/>
              </w:rPr>
              <w:t xml:space="preserve"> </w:t>
            </w:r>
            <w:r w:rsidR="00C92231" w:rsidRPr="004344D5">
              <w:rPr>
                <w:rFonts w:cstheme="minorHAnsi"/>
              </w:rPr>
              <w:t>Yes: Other(s)</w:t>
            </w:r>
          </w:p>
        </w:tc>
        <w:tc>
          <w:tcPr>
            <w:tcW w:w="2070" w:type="dxa"/>
            <w:vAlign w:val="center"/>
          </w:tcPr>
          <w:p w14:paraId="73E53A48" w14:textId="77777777" w:rsidR="00C92231" w:rsidRPr="007367A6" w:rsidRDefault="00C92231" w:rsidP="00C11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92231" w:rsidRPr="007367A6" w14:paraId="627814EE" w14:textId="77777777" w:rsidTr="00BC10F1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46BC4AC2" w14:textId="1F3B47F4" w:rsidR="00206FC5" w:rsidRPr="004344D5" w:rsidRDefault="00C92231" w:rsidP="00206FC5">
            <w:pPr>
              <w:ind w:left="161"/>
              <w:rPr>
                <w:rFonts w:cstheme="minorHAnsi"/>
                <w:b w:val="0"/>
              </w:rPr>
            </w:pPr>
            <w:r w:rsidRPr="004344D5">
              <w:rPr>
                <w:rFonts w:cstheme="minorHAnsi"/>
                <w:b w:val="0"/>
              </w:rPr>
              <w:t>How frequently does your ASP provide updates to health care providers about judicious antibiotic prescribing and the role of AS?</w:t>
            </w:r>
          </w:p>
          <w:p w14:paraId="7BFA81FE" w14:textId="164FB06B" w:rsidR="00206FC5" w:rsidRPr="004344D5" w:rsidRDefault="00206FC5" w:rsidP="00206FC5">
            <w:pPr>
              <w:ind w:left="161"/>
              <w:rPr>
                <w:rFonts w:cstheme="minorHAnsi"/>
                <w:b w:val="0"/>
              </w:rPr>
            </w:pPr>
          </w:p>
        </w:tc>
        <w:tc>
          <w:tcPr>
            <w:tcW w:w="3780" w:type="dxa"/>
            <w:vAlign w:val="center"/>
          </w:tcPr>
          <w:p w14:paraId="5459E89B" w14:textId="77B822A5" w:rsidR="00C92231" w:rsidRPr="004344D5" w:rsidRDefault="00014319" w:rsidP="00C11B33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9471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4344D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11B33" w:rsidRPr="004344D5">
              <w:rPr>
                <w:rFonts w:cstheme="minorHAnsi"/>
              </w:rPr>
              <w:t xml:space="preserve"> </w:t>
            </w:r>
            <w:r w:rsidR="00C92231" w:rsidRPr="004344D5">
              <w:rPr>
                <w:rFonts w:cstheme="minorHAnsi"/>
              </w:rPr>
              <w:t xml:space="preserve">Annually </w:t>
            </w:r>
          </w:p>
          <w:p w14:paraId="183D5B8D" w14:textId="2EB45F50" w:rsidR="00C92231" w:rsidRPr="004344D5" w:rsidRDefault="00014319" w:rsidP="00C11B33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6509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4344D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11B33" w:rsidRPr="004344D5">
              <w:rPr>
                <w:rFonts w:cstheme="minorHAnsi"/>
              </w:rPr>
              <w:t xml:space="preserve"> </w:t>
            </w:r>
            <w:r w:rsidR="00C92231" w:rsidRPr="004344D5">
              <w:rPr>
                <w:rFonts w:cstheme="minorHAnsi"/>
              </w:rPr>
              <w:t>Annually, and as needed</w:t>
            </w:r>
          </w:p>
          <w:p w14:paraId="04EDF084" w14:textId="6FA1B646" w:rsidR="00C92231" w:rsidRPr="004344D5" w:rsidRDefault="00014319" w:rsidP="00C11B33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772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4344D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11B33" w:rsidRPr="004344D5">
              <w:rPr>
                <w:rFonts w:cstheme="minorHAnsi"/>
              </w:rPr>
              <w:t xml:space="preserve"> </w:t>
            </w:r>
            <w:r w:rsidR="00C92231" w:rsidRPr="004344D5">
              <w:rPr>
                <w:rFonts w:cstheme="minorHAnsi"/>
              </w:rPr>
              <w:t>Unscheduled</w:t>
            </w:r>
          </w:p>
          <w:p w14:paraId="3730A596" w14:textId="204393B6" w:rsidR="00C92231" w:rsidRPr="004344D5" w:rsidRDefault="00014319" w:rsidP="00C11B33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1825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4344D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11B33" w:rsidRPr="004344D5">
              <w:rPr>
                <w:rFonts w:cstheme="minorHAnsi"/>
              </w:rPr>
              <w:t xml:space="preserve"> </w:t>
            </w:r>
            <w:r w:rsidR="00C92231" w:rsidRPr="004344D5">
              <w:rPr>
                <w:rFonts w:cstheme="minorHAnsi"/>
              </w:rPr>
              <w:t>Other:</w:t>
            </w:r>
          </w:p>
          <w:p w14:paraId="604D36B8" w14:textId="7C3D5557" w:rsidR="00C92231" w:rsidRPr="004344D5" w:rsidRDefault="00014319" w:rsidP="00C11B33">
            <w:pPr>
              <w:ind w:left="159" w:hanging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1190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31" w:rsidRPr="004344D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11B33" w:rsidRPr="004344D5">
              <w:rPr>
                <w:rFonts w:cstheme="minorHAnsi"/>
              </w:rPr>
              <w:t xml:space="preserve"> </w:t>
            </w:r>
            <w:r w:rsidR="00C92231" w:rsidRPr="004344D5">
              <w:rPr>
                <w:rFonts w:cstheme="minorHAnsi"/>
              </w:rPr>
              <w:t>N/A</w:t>
            </w:r>
          </w:p>
        </w:tc>
        <w:tc>
          <w:tcPr>
            <w:tcW w:w="2070" w:type="dxa"/>
            <w:vAlign w:val="center"/>
          </w:tcPr>
          <w:p w14:paraId="0D3918C6" w14:textId="77777777" w:rsidR="00C92231" w:rsidRPr="007367A6" w:rsidRDefault="00C92231" w:rsidP="00C11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3C7E6B9" w14:textId="44CC0A74" w:rsidR="007B76BF" w:rsidRPr="007367A6" w:rsidRDefault="0025714A">
      <w:pPr>
        <w:rPr>
          <w:rFonts w:cstheme="minorHAnsi"/>
        </w:rPr>
      </w:pPr>
      <w:r w:rsidRPr="0025714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B9E492" wp14:editId="07A4BFDC">
                <wp:simplePos x="0" y="0"/>
                <wp:positionH relativeFrom="column">
                  <wp:posOffset>4432300</wp:posOffset>
                </wp:positionH>
                <wp:positionV relativeFrom="paragraph">
                  <wp:posOffset>3752850</wp:posOffset>
                </wp:positionV>
                <wp:extent cx="1965960" cy="4114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24937" w14:textId="23974599" w:rsidR="00BC10F1" w:rsidRPr="009D41D5" w:rsidRDefault="00BC10F1" w:rsidP="0025714A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9D41D5">
                              <w:rPr>
                                <w:sz w:val="20"/>
                                <w:szCs w:val="20"/>
                              </w:rPr>
                              <w:t>AHRQ Pub. No. 17(20)-0028-EF</w:t>
                            </w:r>
                          </w:p>
                          <w:p w14:paraId="304F8F55" w14:textId="77777777" w:rsidR="00BC10F1" w:rsidRPr="009D41D5" w:rsidRDefault="00BC10F1" w:rsidP="0025714A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9D41D5">
                              <w:rPr>
                                <w:sz w:val="20"/>
                                <w:szCs w:val="20"/>
                              </w:rPr>
                              <w:t>November 2019</w:t>
                            </w:r>
                          </w:p>
                          <w:p w14:paraId="31347728" w14:textId="41ACF747" w:rsidR="00BC10F1" w:rsidRDefault="00BC10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9E4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9pt;margin-top:295.5pt;width:154.8pt;height:3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" filled="f" stroked="f">
                <v:textbox>
                  <w:txbxContent>
                    <w:p w14:paraId="3AD24937" w14:textId="23974599" w:rsidR="00BC10F1" w:rsidRPr="009D41D5" w:rsidRDefault="00BC10F1" w:rsidP="0025714A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9D41D5">
                        <w:rPr>
                          <w:sz w:val="20"/>
                          <w:szCs w:val="20"/>
                        </w:rPr>
                        <w:t>AHRQ Pub. No. 17(20)-0028-EF</w:t>
                      </w:r>
                    </w:p>
                    <w:p w14:paraId="304F8F55" w14:textId="77777777" w:rsidR="00BC10F1" w:rsidRPr="009D41D5" w:rsidRDefault="00BC10F1" w:rsidP="0025714A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9D41D5">
                        <w:rPr>
                          <w:sz w:val="20"/>
                          <w:szCs w:val="20"/>
                        </w:rPr>
                        <w:t>November 2019</w:t>
                      </w:r>
                    </w:p>
                    <w:p w14:paraId="31347728" w14:textId="41ACF747" w:rsidR="00BC10F1" w:rsidRDefault="00BC10F1"/>
                  </w:txbxContent>
                </v:textbox>
                <w10:wrap type="square"/>
              </v:shape>
            </w:pict>
          </mc:Fallback>
        </mc:AlternateContent>
      </w:r>
    </w:p>
    <w:sectPr w:rsidR="007B76BF" w:rsidRPr="007367A6" w:rsidSect="00356389">
      <w:footerReference w:type="default" r:id="rId8"/>
      <w:headerReference w:type="first" r:id="rId9"/>
      <w:footerReference w:type="first" r:id="rId10"/>
      <w:pgSz w:w="12240" w:h="15840"/>
      <w:pgMar w:top="810" w:right="1080" w:bottom="1800" w:left="1080" w:header="36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E7436" w14:textId="77777777" w:rsidR="00BC10F1" w:rsidRDefault="00BC10F1" w:rsidP="000B2A6D">
      <w:pPr>
        <w:spacing w:after="0" w:line="240" w:lineRule="auto"/>
      </w:pPr>
      <w:r>
        <w:separator/>
      </w:r>
    </w:p>
  </w:endnote>
  <w:endnote w:type="continuationSeparator" w:id="0">
    <w:p w14:paraId="64A62BF8" w14:textId="77777777" w:rsidR="00BC10F1" w:rsidRDefault="00BC10F1" w:rsidP="000B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448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90A240" w14:textId="21651099" w:rsidR="00BC10F1" w:rsidRDefault="00BC10F1" w:rsidP="003121ED">
        <w:pPr>
          <w:pStyle w:val="Footer"/>
          <w:tabs>
            <w:tab w:val="clear" w:pos="9360"/>
            <w:tab w:val="right" w:pos="9810"/>
          </w:tabs>
          <w:jc w:val="right"/>
        </w:pPr>
        <w:r w:rsidRPr="001235EB">
          <w:rPr>
            <w:noProof/>
          </w:rPr>
          <mc:AlternateContent>
            <mc:Choice Requires="wps">
              <w:drawing>
                <wp:inline distT="0" distB="0" distL="0" distR="0" wp14:anchorId="4E1D50DE" wp14:editId="7DC9D32C">
                  <wp:extent cx="3924300" cy="323850"/>
                  <wp:effectExtent l="0" t="0" r="0" b="0"/>
                  <wp:docPr id="1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92430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FBA31F9" w14:textId="77777777" w:rsidR="00BC10F1" w:rsidRPr="006339E0" w:rsidRDefault="00BC10F1" w:rsidP="00ED05EB">
                              <w:r w:rsidRPr="006339E0">
                                <w:t xml:space="preserve">AHRQ Safety Program for Improving Antibiotic Use </w:t>
                              </w:r>
                              <w:r w:rsidRPr="006339E0">
                                <w:rPr>
                                  <w:rFonts w:cstheme="minorHAnsi"/>
                                </w:rPr>
                                <w:t>–</w:t>
                              </w:r>
                              <w:r w:rsidRPr="006339E0">
                                <w:t xml:space="preserve"> Acute Care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E1D50DE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width:309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" fillcolor="white [3201]" stroked="f" strokeweight=".5pt">
                  <v:textbox>
                    <w:txbxContent>
                      <w:p w14:paraId="3FBA31F9" w14:textId="77777777" w:rsidR="00BC10F1" w:rsidRPr="006339E0" w:rsidRDefault="00BC10F1" w:rsidP="00ED05EB">
                        <w:r w:rsidRPr="006339E0">
                          <w:t xml:space="preserve">AHRQ Safety Program for Improving Antibiotic Use </w:t>
                        </w:r>
                        <w:r w:rsidRPr="006339E0">
                          <w:rPr>
                            <w:rFonts w:cstheme="minorHAnsi"/>
                          </w:rPr>
                          <w:t>–</w:t>
                        </w:r>
                        <w:r w:rsidRPr="006339E0">
                          <w:t xml:space="preserve"> Acute Care</w:t>
                        </w:r>
                      </w:p>
                    </w:txbxContent>
                  </v:textbox>
                  <w10:anchorlock/>
                </v:shape>
              </w:pict>
            </mc:Fallback>
          </mc:AlternateContent>
        </w:r>
        <w:r w:rsidRPr="003121ED"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70528" behindDoc="0" locked="0" layoutInCell="1" allowOverlap="1" wp14:anchorId="0E974FC7" wp14:editId="1A8AE272">
                  <wp:simplePos x="0" y="0"/>
                  <wp:positionH relativeFrom="column">
                    <wp:posOffset>4772660</wp:posOffset>
                  </wp:positionH>
                  <wp:positionV relativeFrom="paragraph">
                    <wp:posOffset>9525</wp:posOffset>
                  </wp:positionV>
                  <wp:extent cx="1371600" cy="264160"/>
                  <wp:effectExtent l="0" t="0" r="0" b="0"/>
                  <wp:wrapSquare wrapText="bothSides"/>
                  <wp:docPr id="35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1600" cy="2641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F28AF6" w14:textId="77777777" w:rsidR="00BC10F1" w:rsidRPr="006339E0" w:rsidRDefault="00BC10F1" w:rsidP="003121ED">
                              <w:pPr>
                                <w:jc w:val="right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6339E0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Gap Analysis for ASP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0E974FC7" id="_x0000_s1028" type="#_x0000_t202" style="position:absolute;left:0;text-align:left;margin-left:375.8pt;margin-top:.75pt;width:108pt;height:20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" stroked="f">
                  <v:fill opacity="0"/>
                  <v:textbox>
                    <w:txbxContent>
                      <w:p w14:paraId="4DF28AF6" w14:textId="77777777" w:rsidR="00BC10F1" w:rsidRPr="006339E0" w:rsidRDefault="00BC10F1" w:rsidP="003121ED">
                        <w:pPr>
                          <w:jc w:val="right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6339E0">
                          <w:rPr>
                            <w:color w:val="FFFFFF" w:themeColor="background1"/>
                            <w:sz w:val="20"/>
                            <w:szCs w:val="20"/>
                          </w:rPr>
                          <w:t>Gap Analysis for ASP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Pr="003121ED"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8480" behindDoc="0" locked="0" layoutInCell="1" allowOverlap="1" wp14:anchorId="66355B52" wp14:editId="27FD43B7">
                  <wp:simplePos x="0" y="0"/>
                  <wp:positionH relativeFrom="margin">
                    <wp:align>right</wp:align>
                  </wp:positionH>
                  <wp:positionV relativeFrom="paragraph">
                    <wp:posOffset>9525</wp:posOffset>
                  </wp:positionV>
                  <wp:extent cx="353060" cy="255905"/>
                  <wp:effectExtent l="0" t="0" r="0" b="0"/>
                  <wp:wrapSquare wrapText="bothSides"/>
                  <wp:docPr id="356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3060" cy="2559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CCC15F" w14:textId="4FAD2854" w:rsidR="00BC10F1" w:rsidRPr="006339E0" w:rsidRDefault="00BC10F1" w:rsidP="003121ED">
                              <w:pPr>
                                <w:jc w:val="right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6339E0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6339E0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 xml:space="preserve"> PAGE   \* MERGEFORMAT </w:instrText>
                              </w:r>
                              <w:r w:rsidRPr="006339E0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014319">
                                <w:rPr>
                                  <w:noProof/>
                                  <w:color w:val="FFFFFF" w:themeColor="background1"/>
                                  <w:sz w:val="20"/>
                                  <w:szCs w:val="20"/>
                                </w:rPr>
                                <w:t>12</w:t>
                              </w:r>
                              <w:r w:rsidRPr="006339E0">
                                <w:rPr>
                                  <w:noProof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6355B52"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23.4pt;margin-top:.75pt;width:27.8pt;height:20.1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" stroked="f">
                  <v:fill opacity="0"/>
                  <v:textbox>
                    <w:txbxContent>
                      <w:p w14:paraId="15CCC15F" w14:textId="4FAD2854" w:rsidR="00BC10F1" w:rsidRPr="006339E0" w:rsidRDefault="00BC10F1" w:rsidP="003121ED">
                        <w:pPr>
                          <w:jc w:val="right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6339E0">
                          <w:rPr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Pr="006339E0">
                          <w:rPr>
                            <w:color w:val="FFFFFF" w:themeColor="background1"/>
                            <w:sz w:val="20"/>
                            <w:szCs w:val="20"/>
                          </w:rPr>
                          <w:instrText xml:space="preserve"> PAGE   \* MERGEFORMAT </w:instrText>
                        </w:r>
                        <w:r w:rsidRPr="006339E0">
                          <w:rPr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="00014319">
                          <w:rPr>
                            <w:noProof/>
                            <w:color w:val="FFFFFF" w:themeColor="background1"/>
                            <w:sz w:val="20"/>
                            <w:szCs w:val="20"/>
                          </w:rPr>
                          <w:t>12</w:t>
                        </w:r>
                        <w:r w:rsidRPr="006339E0">
                          <w:rPr>
                            <w:noProof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  <w:r w:rsidRPr="003121ED">
          <w:rPr>
            <w:noProof/>
          </w:rPr>
          <w:drawing>
            <wp:anchor distT="0" distB="0" distL="114300" distR="114300" simplePos="0" relativeHeight="251666432" behindDoc="1" locked="0" layoutInCell="1" allowOverlap="1" wp14:anchorId="3A1B7EAD" wp14:editId="6704371A">
              <wp:simplePos x="0" y="0"/>
              <wp:positionH relativeFrom="page">
                <wp:posOffset>1121872</wp:posOffset>
              </wp:positionH>
              <wp:positionV relativeFrom="paragraph">
                <wp:posOffset>-153613</wp:posOffset>
              </wp:positionV>
              <wp:extent cx="5963920" cy="431165"/>
              <wp:effectExtent l="0" t="0" r="0" b="6985"/>
              <wp:wrapNone/>
              <wp:docPr id="381" name="Picture 381" title="Footer banner with AHRQ teal and yellow colo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ottom SWIPE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63920" cy="4311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</w:sdtContent>
  </w:sdt>
  <w:p w14:paraId="58AD3FC6" w14:textId="77777777" w:rsidR="00BC10F1" w:rsidRDefault="00BC10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5D4C1" w14:textId="77777777" w:rsidR="00BC10F1" w:rsidRDefault="00BC10F1" w:rsidP="003121ED">
    <w:pPr>
      <w:pStyle w:val="Footer"/>
    </w:pPr>
    <w:r w:rsidRPr="003121ED">
      <w:rPr>
        <w:noProof/>
      </w:rPr>
      <w:drawing>
        <wp:anchor distT="0" distB="0" distL="114300" distR="114300" simplePos="0" relativeHeight="251661312" behindDoc="1" locked="0" layoutInCell="1" allowOverlap="1" wp14:anchorId="1973A6BA" wp14:editId="04CFED30">
          <wp:simplePos x="0" y="0"/>
          <wp:positionH relativeFrom="margin">
            <wp:posOffset>436880</wp:posOffset>
          </wp:positionH>
          <wp:positionV relativeFrom="paragraph">
            <wp:posOffset>-303530</wp:posOffset>
          </wp:positionV>
          <wp:extent cx="5963920" cy="431165"/>
          <wp:effectExtent l="0" t="0" r="0" b="6985"/>
          <wp:wrapNone/>
          <wp:docPr id="383" name="Picture 383" title="Footer banner with AHRQ teal and yellow col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ttom SWI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920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21ED">
      <w:rPr>
        <w:noProof/>
      </w:rPr>
      <w:drawing>
        <wp:anchor distT="0" distB="0" distL="114300" distR="114300" simplePos="0" relativeHeight="251663360" behindDoc="1" locked="0" layoutInCell="1" allowOverlap="1" wp14:anchorId="37CB0615" wp14:editId="02B51D96">
          <wp:simplePos x="0" y="0"/>
          <wp:positionH relativeFrom="column">
            <wp:posOffset>0</wp:posOffset>
          </wp:positionH>
          <wp:positionV relativeFrom="paragraph">
            <wp:posOffset>-367030</wp:posOffset>
          </wp:positionV>
          <wp:extent cx="1179195" cy="488315"/>
          <wp:effectExtent l="0" t="0" r="1905" b="0"/>
          <wp:wrapNone/>
          <wp:docPr id="192" name="Picture 192" title="AHR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HRQ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195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21ED">
      <w:rPr>
        <w:noProof/>
      </w:rPr>
      <w:drawing>
        <wp:anchor distT="0" distB="0" distL="114300" distR="114300" simplePos="0" relativeHeight="251662336" behindDoc="1" locked="0" layoutInCell="1" allowOverlap="1" wp14:anchorId="793CC1AE" wp14:editId="2ADF2747">
          <wp:simplePos x="0" y="0"/>
          <wp:positionH relativeFrom="column">
            <wp:posOffset>1290955</wp:posOffset>
          </wp:positionH>
          <wp:positionV relativeFrom="paragraph">
            <wp:posOffset>-317904</wp:posOffset>
          </wp:positionV>
          <wp:extent cx="418465" cy="419735"/>
          <wp:effectExtent l="0" t="0" r="635" b="0"/>
          <wp:wrapNone/>
          <wp:docPr id="193" name="Picture 193" title="CUS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usp 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465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5405B" w14:textId="77777777" w:rsidR="00BC10F1" w:rsidRDefault="00BC10F1" w:rsidP="000B2A6D">
      <w:pPr>
        <w:spacing w:after="0" w:line="240" w:lineRule="auto"/>
      </w:pPr>
      <w:r>
        <w:separator/>
      </w:r>
    </w:p>
  </w:footnote>
  <w:footnote w:type="continuationSeparator" w:id="0">
    <w:p w14:paraId="5CA4F7D0" w14:textId="77777777" w:rsidR="00BC10F1" w:rsidRDefault="00BC10F1" w:rsidP="000B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50771" w14:textId="77777777" w:rsidR="00BC10F1" w:rsidRDefault="00BC10F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576EFA" wp14:editId="318A1F1E">
          <wp:simplePos x="0" y="0"/>
          <wp:positionH relativeFrom="margin">
            <wp:align>center</wp:align>
          </wp:positionH>
          <wp:positionV relativeFrom="paragraph">
            <wp:posOffset>-33886</wp:posOffset>
          </wp:positionV>
          <wp:extent cx="7388801" cy="1384300"/>
          <wp:effectExtent l="0" t="0" r="3175" b="6350"/>
          <wp:wrapNone/>
          <wp:docPr id="382" name="Picture 382" descr="AHRQ banner for document.  Teal with blue checkers.  Has HAIs button which states, &quot;Prevent HAIs Heathcare Associated Infection&quot;." title="Background header ba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89" t="8878" r="-1" b="66780"/>
                  <a:stretch/>
                </pic:blipFill>
                <pic:spPr bwMode="auto">
                  <a:xfrm>
                    <a:off x="0" y="0"/>
                    <a:ext cx="7388801" cy="1384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D36DA"/>
    <w:multiLevelType w:val="hybridMultilevel"/>
    <w:tmpl w:val="0C48966C"/>
    <w:lvl w:ilvl="0" w:tplc="7FF8D83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487B7E"/>
    <w:multiLevelType w:val="hybridMultilevel"/>
    <w:tmpl w:val="BD107DCE"/>
    <w:lvl w:ilvl="0" w:tplc="7FF8D83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732EFA"/>
    <w:multiLevelType w:val="hybridMultilevel"/>
    <w:tmpl w:val="D2E8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164AB"/>
    <w:multiLevelType w:val="hybridMultilevel"/>
    <w:tmpl w:val="678CEE7C"/>
    <w:lvl w:ilvl="0" w:tplc="7FF8D83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8E3B90"/>
    <w:multiLevelType w:val="hybridMultilevel"/>
    <w:tmpl w:val="BECE6376"/>
    <w:lvl w:ilvl="0" w:tplc="FE4407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7FF8D83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63213"/>
    <w:multiLevelType w:val="hybridMultilevel"/>
    <w:tmpl w:val="7CA8E0CC"/>
    <w:lvl w:ilvl="0" w:tplc="B07C20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7FF8D83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01A36"/>
    <w:multiLevelType w:val="hybridMultilevel"/>
    <w:tmpl w:val="C3F87522"/>
    <w:lvl w:ilvl="0" w:tplc="6A8E2D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7FF8D83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46E0D"/>
    <w:multiLevelType w:val="hybridMultilevel"/>
    <w:tmpl w:val="50207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F8D83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503D7"/>
    <w:multiLevelType w:val="hybridMultilevel"/>
    <w:tmpl w:val="DBB0B0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BCB1B7F"/>
    <w:multiLevelType w:val="hybridMultilevel"/>
    <w:tmpl w:val="11926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yNjIyNTQ1MjA1NjVT0lEKTi0uzszPAykwrgUA04wt0ywAAAA="/>
  </w:docVars>
  <w:rsids>
    <w:rsidRoot w:val="007B76BF"/>
    <w:rsid w:val="00004F32"/>
    <w:rsid w:val="00006F20"/>
    <w:rsid w:val="00010C68"/>
    <w:rsid w:val="00014319"/>
    <w:rsid w:val="00016C41"/>
    <w:rsid w:val="0002092F"/>
    <w:rsid w:val="00030C90"/>
    <w:rsid w:val="00035F0B"/>
    <w:rsid w:val="000427CE"/>
    <w:rsid w:val="0004598E"/>
    <w:rsid w:val="00045C8B"/>
    <w:rsid w:val="00050B75"/>
    <w:rsid w:val="00053E25"/>
    <w:rsid w:val="00056D6D"/>
    <w:rsid w:val="00097907"/>
    <w:rsid w:val="000B0D6F"/>
    <w:rsid w:val="000B2A6D"/>
    <w:rsid w:val="000C34F4"/>
    <w:rsid w:val="000C481A"/>
    <w:rsid w:val="000D4C1B"/>
    <w:rsid w:val="000E174E"/>
    <w:rsid w:val="00113543"/>
    <w:rsid w:val="00123303"/>
    <w:rsid w:val="00132F37"/>
    <w:rsid w:val="001438C3"/>
    <w:rsid w:val="00146046"/>
    <w:rsid w:val="001460D2"/>
    <w:rsid w:val="00150FA5"/>
    <w:rsid w:val="001574A7"/>
    <w:rsid w:val="00160A96"/>
    <w:rsid w:val="00161CF0"/>
    <w:rsid w:val="001754A4"/>
    <w:rsid w:val="00185952"/>
    <w:rsid w:val="00195B88"/>
    <w:rsid w:val="001961DE"/>
    <w:rsid w:val="001A04C3"/>
    <w:rsid w:val="001A114B"/>
    <w:rsid w:val="001B5F16"/>
    <w:rsid w:val="001E4CA3"/>
    <w:rsid w:val="00201A0A"/>
    <w:rsid w:val="00206FC5"/>
    <w:rsid w:val="002131A9"/>
    <w:rsid w:val="002137DF"/>
    <w:rsid w:val="00215DB3"/>
    <w:rsid w:val="00220313"/>
    <w:rsid w:val="00221149"/>
    <w:rsid w:val="00231578"/>
    <w:rsid w:val="0023275E"/>
    <w:rsid w:val="002348F4"/>
    <w:rsid w:val="002373D0"/>
    <w:rsid w:val="002422C4"/>
    <w:rsid w:val="00243EED"/>
    <w:rsid w:val="00243F7A"/>
    <w:rsid w:val="002452AE"/>
    <w:rsid w:val="0025229E"/>
    <w:rsid w:val="0025459A"/>
    <w:rsid w:val="0025714A"/>
    <w:rsid w:val="00267581"/>
    <w:rsid w:val="00271434"/>
    <w:rsid w:val="002860B1"/>
    <w:rsid w:val="00297895"/>
    <w:rsid w:val="002A6EB7"/>
    <w:rsid w:val="002B2DA4"/>
    <w:rsid w:val="002C310B"/>
    <w:rsid w:val="002C6299"/>
    <w:rsid w:val="002D62AB"/>
    <w:rsid w:val="002F259F"/>
    <w:rsid w:val="003107ED"/>
    <w:rsid w:val="003121ED"/>
    <w:rsid w:val="0032080D"/>
    <w:rsid w:val="00323306"/>
    <w:rsid w:val="003324FC"/>
    <w:rsid w:val="00356389"/>
    <w:rsid w:val="00362106"/>
    <w:rsid w:val="0037182B"/>
    <w:rsid w:val="003917B0"/>
    <w:rsid w:val="00396C0E"/>
    <w:rsid w:val="003C58E3"/>
    <w:rsid w:val="003D23F3"/>
    <w:rsid w:val="00405CA2"/>
    <w:rsid w:val="00412F2B"/>
    <w:rsid w:val="00421C3A"/>
    <w:rsid w:val="00423922"/>
    <w:rsid w:val="00430DB0"/>
    <w:rsid w:val="004344D5"/>
    <w:rsid w:val="004417B1"/>
    <w:rsid w:val="0044724D"/>
    <w:rsid w:val="00456836"/>
    <w:rsid w:val="0047609F"/>
    <w:rsid w:val="00477D30"/>
    <w:rsid w:val="004837B0"/>
    <w:rsid w:val="004B27CA"/>
    <w:rsid w:val="004B55ED"/>
    <w:rsid w:val="004B7F73"/>
    <w:rsid w:val="004C0BDF"/>
    <w:rsid w:val="004C4428"/>
    <w:rsid w:val="004E7687"/>
    <w:rsid w:val="004F392E"/>
    <w:rsid w:val="004F6E51"/>
    <w:rsid w:val="005039A0"/>
    <w:rsid w:val="005074C4"/>
    <w:rsid w:val="00514029"/>
    <w:rsid w:val="00520228"/>
    <w:rsid w:val="00523260"/>
    <w:rsid w:val="00525E92"/>
    <w:rsid w:val="005311F8"/>
    <w:rsid w:val="00531B56"/>
    <w:rsid w:val="00534923"/>
    <w:rsid w:val="00536105"/>
    <w:rsid w:val="00552616"/>
    <w:rsid w:val="00576D12"/>
    <w:rsid w:val="005839D6"/>
    <w:rsid w:val="00585B3A"/>
    <w:rsid w:val="005879C5"/>
    <w:rsid w:val="00594914"/>
    <w:rsid w:val="005A022B"/>
    <w:rsid w:val="005A12A6"/>
    <w:rsid w:val="005C17D3"/>
    <w:rsid w:val="005D30D5"/>
    <w:rsid w:val="005D3CB9"/>
    <w:rsid w:val="005D3EA8"/>
    <w:rsid w:val="005E2046"/>
    <w:rsid w:val="005E69E0"/>
    <w:rsid w:val="005F2F0E"/>
    <w:rsid w:val="005F7342"/>
    <w:rsid w:val="00602FBB"/>
    <w:rsid w:val="00615C58"/>
    <w:rsid w:val="00615F9E"/>
    <w:rsid w:val="00627150"/>
    <w:rsid w:val="006339E0"/>
    <w:rsid w:val="00634493"/>
    <w:rsid w:val="006364A2"/>
    <w:rsid w:val="00641778"/>
    <w:rsid w:val="00681FF3"/>
    <w:rsid w:val="006978FC"/>
    <w:rsid w:val="006A0CF2"/>
    <w:rsid w:val="006A3FF9"/>
    <w:rsid w:val="006B118F"/>
    <w:rsid w:val="006B2681"/>
    <w:rsid w:val="006B431F"/>
    <w:rsid w:val="006C0E02"/>
    <w:rsid w:val="006C100F"/>
    <w:rsid w:val="006D0198"/>
    <w:rsid w:val="006D49FC"/>
    <w:rsid w:val="006D7226"/>
    <w:rsid w:val="006E0625"/>
    <w:rsid w:val="006E28BD"/>
    <w:rsid w:val="006E6052"/>
    <w:rsid w:val="006F1AAE"/>
    <w:rsid w:val="006F2122"/>
    <w:rsid w:val="007046C7"/>
    <w:rsid w:val="00717A29"/>
    <w:rsid w:val="007367A6"/>
    <w:rsid w:val="00737F2B"/>
    <w:rsid w:val="00741097"/>
    <w:rsid w:val="00744D7E"/>
    <w:rsid w:val="00756843"/>
    <w:rsid w:val="007635B1"/>
    <w:rsid w:val="00765B5F"/>
    <w:rsid w:val="00766BD6"/>
    <w:rsid w:val="00776CE3"/>
    <w:rsid w:val="00787668"/>
    <w:rsid w:val="00792C47"/>
    <w:rsid w:val="0079453A"/>
    <w:rsid w:val="007A01E4"/>
    <w:rsid w:val="007A2575"/>
    <w:rsid w:val="007B65F8"/>
    <w:rsid w:val="007B76BF"/>
    <w:rsid w:val="007D41AB"/>
    <w:rsid w:val="007E5913"/>
    <w:rsid w:val="007F1184"/>
    <w:rsid w:val="007F22C3"/>
    <w:rsid w:val="007F4C96"/>
    <w:rsid w:val="007F4D52"/>
    <w:rsid w:val="00801215"/>
    <w:rsid w:val="00802394"/>
    <w:rsid w:val="00803F9A"/>
    <w:rsid w:val="00804931"/>
    <w:rsid w:val="0081378F"/>
    <w:rsid w:val="00843028"/>
    <w:rsid w:val="0084491F"/>
    <w:rsid w:val="00850C38"/>
    <w:rsid w:val="008520BC"/>
    <w:rsid w:val="00853320"/>
    <w:rsid w:val="00875185"/>
    <w:rsid w:val="00876AB7"/>
    <w:rsid w:val="008813D1"/>
    <w:rsid w:val="00894F77"/>
    <w:rsid w:val="008A3101"/>
    <w:rsid w:val="008C31BB"/>
    <w:rsid w:val="008D344E"/>
    <w:rsid w:val="008E3980"/>
    <w:rsid w:val="008F0126"/>
    <w:rsid w:val="00905091"/>
    <w:rsid w:val="00910714"/>
    <w:rsid w:val="00926FCB"/>
    <w:rsid w:val="00931491"/>
    <w:rsid w:val="0093246C"/>
    <w:rsid w:val="00932FC2"/>
    <w:rsid w:val="00935F3E"/>
    <w:rsid w:val="00943B42"/>
    <w:rsid w:val="009442D9"/>
    <w:rsid w:val="0096006A"/>
    <w:rsid w:val="00966238"/>
    <w:rsid w:val="00967561"/>
    <w:rsid w:val="00974178"/>
    <w:rsid w:val="0097708A"/>
    <w:rsid w:val="009810F8"/>
    <w:rsid w:val="00997487"/>
    <w:rsid w:val="009A26BA"/>
    <w:rsid w:val="009B206C"/>
    <w:rsid w:val="009B66B9"/>
    <w:rsid w:val="009C19B3"/>
    <w:rsid w:val="009D4264"/>
    <w:rsid w:val="009D7B0D"/>
    <w:rsid w:val="009F50EA"/>
    <w:rsid w:val="009F7479"/>
    <w:rsid w:val="00A10EA5"/>
    <w:rsid w:val="00A26A84"/>
    <w:rsid w:val="00A32B4B"/>
    <w:rsid w:val="00A42C57"/>
    <w:rsid w:val="00A439F9"/>
    <w:rsid w:val="00A65EB1"/>
    <w:rsid w:val="00A81749"/>
    <w:rsid w:val="00A91E10"/>
    <w:rsid w:val="00A92571"/>
    <w:rsid w:val="00AA6261"/>
    <w:rsid w:val="00AB0CE5"/>
    <w:rsid w:val="00AB1201"/>
    <w:rsid w:val="00AD142D"/>
    <w:rsid w:val="00AE0277"/>
    <w:rsid w:val="00B0514C"/>
    <w:rsid w:val="00B14081"/>
    <w:rsid w:val="00B237E8"/>
    <w:rsid w:val="00B319E7"/>
    <w:rsid w:val="00B57D35"/>
    <w:rsid w:val="00B73CC0"/>
    <w:rsid w:val="00B77CDC"/>
    <w:rsid w:val="00B84796"/>
    <w:rsid w:val="00B849D3"/>
    <w:rsid w:val="00B84CDA"/>
    <w:rsid w:val="00B958B2"/>
    <w:rsid w:val="00B97118"/>
    <w:rsid w:val="00BA14C1"/>
    <w:rsid w:val="00BC06DD"/>
    <w:rsid w:val="00BC10F1"/>
    <w:rsid w:val="00BC4368"/>
    <w:rsid w:val="00BD506F"/>
    <w:rsid w:val="00BD7EB0"/>
    <w:rsid w:val="00C0017D"/>
    <w:rsid w:val="00C01B74"/>
    <w:rsid w:val="00C11B33"/>
    <w:rsid w:val="00C12BA3"/>
    <w:rsid w:val="00C20443"/>
    <w:rsid w:val="00C26B6B"/>
    <w:rsid w:val="00C465A8"/>
    <w:rsid w:val="00C61286"/>
    <w:rsid w:val="00C63D53"/>
    <w:rsid w:val="00C67EA9"/>
    <w:rsid w:val="00C7165B"/>
    <w:rsid w:val="00C76071"/>
    <w:rsid w:val="00C76CB5"/>
    <w:rsid w:val="00C76D0A"/>
    <w:rsid w:val="00C8232C"/>
    <w:rsid w:val="00C827EC"/>
    <w:rsid w:val="00C82E91"/>
    <w:rsid w:val="00C837CE"/>
    <w:rsid w:val="00C84E5B"/>
    <w:rsid w:val="00C90E88"/>
    <w:rsid w:val="00C913C9"/>
    <w:rsid w:val="00C9202B"/>
    <w:rsid w:val="00C92231"/>
    <w:rsid w:val="00CB2A3B"/>
    <w:rsid w:val="00CB3D86"/>
    <w:rsid w:val="00CC75BE"/>
    <w:rsid w:val="00CC7888"/>
    <w:rsid w:val="00CD0002"/>
    <w:rsid w:val="00CD0A24"/>
    <w:rsid w:val="00CD13CC"/>
    <w:rsid w:val="00CD5AA7"/>
    <w:rsid w:val="00D01462"/>
    <w:rsid w:val="00D05CBE"/>
    <w:rsid w:val="00D27953"/>
    <w:rsid w:val="00D33141"/>
    <w:rsid w:val="00D44E89"/>
    <w:rsid w:val="00D46792"/>
    <w:rsid w:val="00D511A6"/>
    <w:rsid w:val="00D61EEA"/>
    <w:rsid w:val="00D7145B"/>
    <w:rsid w:val="00D74DA2"/>
    <w:rsid w:val="00D76DE7"/>
    <w:rsid w:val="00D77037"/>
    <w:rsid w:val="00D871F6"/>
    <w:rsid w:val="00D87C6F"/>
    <w:rsid w:val="00D930E4"/>
    <w:rsid w:val="00DA169F"/>
    <w:rsid w:val="00DA3751"/>
    <w:rsid w:val="00DF3B36"/>
    <w:rsid w:val="00E02638"/>
    <w:rsid w:val="00E05724"/>
    <w:rsid w:val="00E24338"/>
    <w:rsid w:val="00E376DC"/>
    <w:rsid w:val="00E7792D"/>
    <w:rsid w:val="00E8197A"/>
    <w:rsid w:val="00E8222A"/>
    <w:rsid w:val="00EA03C2"/>
    <w:rsid w:val="00EA56F1"/>
    <w:rsid w:val="00EB5BD5"/>
    <w:rsid w:val="00EC02A2"/>
    <w:rsid w:val="00EC055F"/>
    <w:rsid w:val="00EC60BA"/>
    <w:rsid w:val="00EC7AFB"/>
    <w:rsid w:val="00ED05EB"/>
    <w:rsid w:val="00ED210C"/>
    <w:rsid w:val="00EF242D"/>
    <w:rsid w:val="00F025A6"/>
    <w:rsid w:val="00F064E5"/>
    <w:rsid w:val="00F074AB"/>
    <w:rsid w:val="00F1012C"/>
    <w:rsid w:val="00F22037"/>
    <w:rsid w:val="00F2614C"/>
    <w:rsid w:val="00F311FC"/>
    <w:rsid w:val="00F35A82"/>
    <w:rsid w:val="00F371F0"/>
    <w:rsid w:val="00F372B4"/>
    <w:rsid w:val="00F4225B"/>
    <w:rsid w:val="00F63E70"/>
    <w:rsid w:val="00F65803"/>
    <w:rsid w:val="00F65A19"/>
    <w:rsid w:val="00F758BE"/>
    <w:rsid w:val="00FA763C"/>
    <w:rsid w:val="00FB52E2"/>
    <w:rsid w:val="00FB68E1"/>
    <w:rsid w:val="00FC5B97"/>
    <w:rsid w:val="00FE2B75"/>
    <w:rsid w:val="00FE7AB6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8FA0D05"/>
  <w15:chartTrackingRefBased/>
  <w15:docId w15:val="{C4CC1CBC-1980-4E6F-A4E0-D09E4DC3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D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10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5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57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5724"/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B849D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849D3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B2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A6D"/>
  </w:style>
  <w:style w:type="paragraph" w:styleId="Footer">
    <w:name w:val="footer"/>
    <w:basedOn w:val="Normal"/>
    <w:link w:val="FooterChar"/>
    <w:uiPriority w:val="99"/>
    <w:unhideWhenUsed/>
    <w:rsid w:val="000B2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A6D"/>
  </w:style>
  <w:style w:type="table" w:styleId="GridTable2-Accent3">
    <w:name w:val="Grid Table 2 Accent 3"/>
    <w:basedOn w:val="TableNormal"/>
    <w:uiPriority w:val="47"/>
    <w:rsid w:val="003121ED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5">
    <w:name w:val="Grid Table 4 Accent 5"/>
    <w:basedOn w:val="TableNormal"/>
    <w:uiPriority w:val="49"/>
    <w:rsid w:val="003121E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3121E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59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D01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45C41-3020-41B2-A5E7-311137C0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2381</Words>
  <Characters>13576</Characters>
  <Application>Microsoft Office Word</Application>
  <DocSecurity>4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Gap Analysis for Antibiotic Stewardship Programs</vt:lpstr>
    </vt:vector>
  </TitlesOfParts>
  <Company>Johns Hopkins</Company>
  <LinksUpToDate>false</LinksUpToDate>
  <CharactersWithSpaces>15926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Gap Analysis for Antibiotic Stewardship Programs</dc:title>
  <dc:subject>Antibiotic Stewardship; AHRQ Safety Program for Improving Antibiotic Use</dc:subject>
  <dc:creator>"Agency for Healthcare Research and Quality (AHRQ)"</dc:creator>
  <cp:keywords>Antibiotic; CUSP</cp:keywords>
  <dc:description/>
  <cp:lastModifiedBy>Heidenrich, Christine (AHRQ/OC) (CTR)</cp:lastModifiedBy>
  <cp:revision>2</cp:revision>
  <cp:lastPrinted>2019-10-22T19:31:00Z</cp:lastPrinted>
  <dcterms:created xsi:type="dcterms:W3CDTF">2019-11-06T22:12:00Z</dcterms:created>
  <dcterms:modified xsi:type="dcterms:W3CDTF">2019-11-06T22:12:00Z</dcterms:modified>
  <cp:category>Antibiotic Stewardship</cp:category>
</cp:coreProperties>
</file>