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Default="00ED2F0B" w:rsidP="00AF0E96">
      <w:pP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084BDDD8">
                <wp:extent cx="5265906" cy="710553"/>
                <wp:effectExtent l="0" t="0" r="0" b="0"/>
                <wp:docPr id="27" name="Text Box 27"/>
                <wp:cNvGraphicFramePr/>
                <a:graphic xmlns:a="http://schemas.openxmlformats.org/drawingml/2006/main">
                  <a:graphicData uri="http://schemas.microsoft.com/office/word/2010/wordprocessingShape">
                    <wps:wsp>
                      <wps:cNvSpPr txBox="1"/>
                      <wps:spPr>
                        <a:xfrm>
                          <a:off x="0" y="0"/>
                          <a:ext cx="5265906" cy="710553"/>
                        </a:xfrm>
                        <a:prstGeom prst="rect">
                          <a:avLst/>
                        </a:prstGeom>
                        <a:noFill/>
                        <a:ln w="6350">
                          <a:noFill/>
                        </a:ln>
                      </wps:spPr>
                      <wps:txbx>
                        <w:txbxContent>
                          <w:p w14:paraId="50C7E729" w14:textId="6A21C1DC" w:rsidR="00B879B9" w:rsidRPr="002C114B" w:rsidRDefault="00B879B9" w:rsidP="00ED2F0B">
                            <w:pPr>
                              <w:jc w:val="center"/>
                              <w:rPr>
                                <w:sz w:val="32"/>
                                <w:szCs w:val="32"/>
                              </w:rPr>
                            </w:pPr>
                            <w:r w:rsidRPr="00850EED">
                              <w:rPr>
                                <w:sz w:val="40"/>
                                <w:szCs w:val="40"/>
                              </w:rPr>
                              <w:t>Improving Teamwork and Communication</w:t>
                            </w:r>
                            <w:r>
                              <w:rPr>
                                <w:sz w:val="40"/>
                                <w:szCs w:val="40"/>
                              </w:rPr>
                              <w:br/>
                            </w:r>
                            <w:r>
                              <w:rPr>
                                <w:sz w:val="32"/>
                                <w:szCs w:val="32"/>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" filled="f" stroked="f" strokeweight=".5pt">
                <v:textbox>
                  <w:txbxContent>
                    <w:p w14:paraId="50C7E729" w14:textId="6A21C1DC" w:rsidR="00B879B9" w:rsidRPr="002C114B" w:rsidRDefault="00B879B9" w:rsidP="00ED2F0B">
                      <w:pPr>
                        <w:jc w:val="center"/>
                        <w:rPr>
                          <w:sz w:val="32"/>
                          <w:szCs w:val="32"/>
                        </w:rPr>
                      </w:pPr>
                      <w:r w:rsidRPr="00850EED">
                        <w:rPr>
                          <w:sz w:val="40"/>
                          <w:szCs w:val="40"/>
                        </w:rPr>
                        <w:t>Improving Teamwork and Communication</w:t>
                      </w:r>
                      <w:r>
                        <w:rPr>
                          <w:sz w:val="40"/>
                          <w:szCs w:val="40"/>
                        </w:rPr>
                        <w:br/>
                      </w:r>
                      <w:r>
                        <w:rPr>
                          <w:sz w:val="32"/>
                          <w:szCs w:val="32"/>
                        </w:rPr>
                        <w:t>Long-Term Care</w:t>
                      </w:r>
                    </w:p>
                  </w:txbxContent>
                </v:textbox>
                <w10:anchorlock/>
              </v:shape>
            </w:pict>
          </mc:Fallback>
        </mc:AlternateContent>
      </w:r>
    </w:p>
    <w:tbl>
      <w:tblPr>
        <w:tblStyle w:val="TableGrid"/>
        <w:tblW w:w="10188" w:type="dxa"/>
        <w:tblInd w:w="-365" w:type="dxa"/>
        <w:tblLayout w:type="fixed"/>
        <w:tblLook w:val="04A0" w:firstRow="1" w:lastRow="0" w:firstColumn="1" w:lastColumn="0" w:noHBand="0" w:noVBand="1"/>
      </w:tblPr>
      <w:tblGrid>
        <w:gridCol w:w="5238"/>
        <w:gridCol w:w="4950"/>
      </w:tblGrid>
      <w:tr w:rsidR="00ED2F0B" w:rsidRPr="00084114" w14:paraId="0DE6F1EA" w14:textId="77777777" w:rsidTr="009943F8">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9943F8">
        <w:trPr>
          <w:cantSplit/>
        </w:trPr>
        <w:tc>
          <w:tcPr>
            <w:tcW w:w="5238" w:type="dxa"/>
          </w:tcPr>
          <w:p w14:paraId="2AF59F73" w14:textId="1CE0EE48" w:rsidR="0011063D" w:rsidRPr="0011063D" w:rsidRDefault="0011063D" w:rsidP="00BC44F6">
            <w:pPr>
              <w:rPr>
                <w:b/>
                <w:sz w:val="28"/>
                <w:szCs w:val="28"/>
              </w:rPr>
            </w:pPr>
            <w:r w:rsidRPr="0011063D">
              <w:rPr>
                <w:b/>
                <w:sz w:val="28"/>
                <w:szCs w:val="28"/>
              </w:rPr>
              <w:t>Improving Teamwork and Communication</w:t>
            </w:r>
          </w:p>
          <w:p w14:paraId="5D532B8C" w14:textId="2C463738" w:rsidR="0011063D" w:rsidRPr="00C242FE" w:rsidRDefault="0011063D" w:rsidP="00BC44F6">
            <w:pPr>
              <w:rPr>
                <w:b/>
                <w:sz w:val="24"/>
                <w:szCs w:val="28"/>
              </w:rPr>
            </w:pPr>
            <w:r w:rsidRPr="00C242FE">
              <w:rPr>
                <w:b/>
                <w:sz w:val="24"/>
                <w:szCs w:val="28"/>
              </w:rPr>
              <w:t>Long-Term Care</w:t>
            </w:r>
          </w:p>
          <w:p w14:paraId="4C1453AA" w14:textId="77777777" w:rsidR="0011063D" w:rsidRDefault="0011063D" w:rsidP="00BC44F6"/>
          <w:p w14:paraId="3708BF97" w14:textId="2E63F755" w:rsidR="00BC44F6" w:rsidRDefault="00BC44F6" w:rsidP="00BC44F6">
            <w:r>
              <w:t>SAY:</w:t>
            </w:r>
          </w:p>
          <w:p w14:paraId="65AADF1E" w14:textId="77777777" w:rsidR="00BC44F6" w:rsidRPr="00AA10E4" w:rsidRDefault="00BC44F6" w:rsidP="00BC44F6"/>
          <w:p w14:paraId="774B3FF3" w14:textId="3D345661" w:rsidR="00373018" w:rsidRDefault="008904EF" w:rsidP="00ED2F0B">
            <w:r>
              <w:t>W</w:t>
            </w:r>
            <w:r w:rsidR="00BC44F6" w:rsidRPr="00B41BA3">
              <w:t>elcome to th</w:t>
            </w:r>
            <w:r>
              <w:t>is</w:t>
            </w:r>
            <w:r w:rsidR="00BC44F6" w:rsidRPr="00B41BA3">
              <w:t xml:space="preserve"> </w:t>
            </w:r>
            <w:r w:rsidR="00117E0C">
              <w:t>presentation</w:t>
            </w:r>
            <w:r w:rsidR="009A49A1">
              <w:t>,</w:t>
            </w:r>
            <w:r w:rsidR="00BC44F6" w:rsidRPr="00B41BA3">
              <w:t xml:space="preserve"> </w:t>
            </w:r>
            <w:r w:rsidR="005F0BEA">
              <w:t>“</w:t>
            </w:r>
            <w:r w:rsidR="00BC44F6">
              <w:t>Improving Teamwork and Communication.</w:t>
            </w:r>
            <w:r w:rsidR="005F0BEA">
              <w:t>”</w:t>
            </w:r>
            <w:r w:rsidR="00BC44F6">
              <w:t xml:space="preserve">  </w:t>
            </w:r>
          </w:p>
          <w:p w14:paraId="48948A55" w14:textId="77777777" w:rsidR="00373018" w:rsidRDefault="00373018" w:rsidP="00ED2F0B"/>
          <w:p w14:paraId="581D0369" w14:textId="77777777" w:rsidR="00373018" w:rsidRDefault="00373018" w:rsidP="00ED2F0B"/>
          <w:p w14:paraId="4BC059CF" w14:textId="77777777" w:rsidR="00373018" w:rsidRDefault="00373018" w:rsidP="00ED2F0B"/>
          <w:p w14:paraId="2D149772" w14:textId="77777777" w:rsidR="00373018" w:rsidRDefault="00373018" w:rsidP="00ED2F0B"/>
          <w:p w14:paraId="22D0E0FE" w14:textId="77777777" w:rsidR="00373018" w:rsidRDefault="00373018" w:rsidP="00ED2F0B"/>
          <w:p w14:paraId="36753CF4" w14:textId="77777777" w:rsidR="00373018" w:rsidRDefault="00373018" w:rsidP="00ED2F0B"/>
          <w:p w14:paraId="60CB9931" w14:textId="5D7D9976" w:rsidR="00190564" w:rsidRPr="00084114" w:rsidRDefault="00190564" w:rsidP="00ED2F0B"/>
        </w:tc>
        <w:tc>
          <w:tcPr>
            <w:tcW w:w="4950" w:type="dxa"/>
          </w:tcPr>
          <w:p w14:paraId="096667AB" w14:textId="77777777" w:rsidR="00ED2F0B" w:rsidRDefault="00ED2F0B" w:rsidP="00ED2F0B">
            <w:pPr>
              <w:rPr>
                <w:b/>
                <w:sz w:val="28"/>
                <w:szCs w:val="28"/>
              </w:rPr>
            </w:pPr>
            <w:r w:rsidRPr="00084114">
              <w:rPr>
                <w:b/>
                <w:sz w:val="28"/>
                <w:szCs w:val="28"/>
              </w:rPr>
              <w:t>Slide 1</w:t>
            </w:r>
          </w:p>
          <w:p w14:paraId="6BF8208D" w14:textId="7A239BEC" w:rsidR="006D7DB1" w:rsidRPr="006D7DB1" w:rsidRDefault="002D473F" w:rsidP="009943F8">
            <w:pPr>
              <w:spacing w:after="120"/>
              <w:rPr>
                <w:b/>
                <w:sz w:val="28"/>
                <w:szCs w:val="28"/>
              </w:rPr>
            </w:pPr>
            <w:r w:rsidRPr="002D473F">
              <w:rPr>
                <w:b/>
                <w:noProof/>
                <w:sz w:val="28"/>
                <w:szCs w:val="28"/>
              </w:rPr>
              <w:drawing>
                <wp:inline distT="0" distB="0" distL="0" distR="0" wp14:anchorId="4321B614" wp14:editId="40128A72">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
                          <pic:cNvPicPr/>
                        </pic:nvPicPr>
                        <pic:blipFill>
                          <a:blip r:embed="rId8"/>
                          <a:stretch>
                            <a:fillRect/>
                          </a:stretch>
                        </pic:blipFill>
                        <pic:spPr>
                          <a:xfrm>
                            <a:off x="0" y="0"/>
                            <a:ext cx="3006090" cy="2322830"/>
                          </a:xfrm>
                          <a:prstGeom prst="rect">
                            <a:avLst/>
                          </a:prstGeom>
                        </pic:spPr>
                      </pic:pic>
                    </a:graphicData>
                  </a:graphic>
                </wp:inline>
              </w:drawing>
            </w:r>
          </w:p>
        </w:tc>
      </w:tr>
      <w:tr w:rsidR="00D55DBF" w:rsidRPr="00084114" w14:paraId="10A4B20B" w14:textId="77777777" w:rsidTr="009943F8">
        <w:trPr>
          <w:cantSplit/>
        </w:trPr>
        <w:tc>
          <w:tcPr>
            <w:tcW w:w="5238" w:type="dxa"/>
          </w:tcPr>
          <w:p w14:paraId="07A2F5A3" w14:textId="4E6881B2" w:rsidR="00D55DBF" w:rsidRPr="00BC7A93" w:rsidRDefault="00D55DBF" w:rsidP="00D55DBF">
            <w:pPr>
              <w:rPr>
                <w:b/>
                <w:sz w:val="28"/>
                <w:szCs w:val="28"/>
              </w:rPr>
            </w:pPr>
            <w:r w:rsidRPr="00BC7A93">
              <w:rPr>
                <w:b/>
                <w:sz w:val="28"/>
                <w:szCs w:val="28"/>
              </w:rPr>
              <w:t>Objectives</w:t>
            </w:r>
          </w:p>
          <w:p w14:paraId="78C5B457" w14:textId="77777777" w:rsidR="00D55DBF" w:rsidRDefault="00D55DBF" w:rsidP="00D55DBF"/>
          <w:p w14:paraId="7310977C" w14:textId="11655DA1" w:rsidR="00D55DBF" w:rsidRDefault="00D55DBF" w:rsidP="00D55DBF">
            <w:r w:rsidRPr="000F230F">
              <w:t>SAY:</w:t>
            </w:r>
          </w:p>
          <w:p w14:paraId="5E906DED" w14:textId="77777777" w:rsidR="00D55DBF" w:rsidRDefault="00D55DBF" w:rsidP="00D55DBF"/>
          <w:p w14:paraId="65D5FCEE" w14:textId="1BE29D2F" w:rsidR="00D55DBF" w:rsidRPr="00241ABF" w:rsidRDefault="00D55DBF" w:rsidP="00D55DBF">
            <w:r w:rsidRPr="00241ABF">
              <w:t xml:space="preserve">By the end of this </w:t>
            </w:r>
            <w:r w:rsidR="00DE28EB">
              <w:t>presentation</w:t>
            </w:r>
            <w:r w:rsidRPr="00241ABF">
              <w:t xml:space="preserve">, </w:t>
            </w:r>
            <w:r>
              <w:t xml:space="preserve">you </w:t>
            </w:r>
            <w:r w:rsidRPr="00241ABF">
              <w:t>will be able to</w:t>
            </w:r>
            <w:r w:rsidR="009A49A1">
              <w:rPr>
                <w:rFonts w:cstheme="minorHAnsi"/>
              </w:rPr>
              <w:t>—</w:t>
            </w:r>
          </w:p>
          <w:p w14:paraId="5D551C83" w14:textId="1C03ABAF" w:rsidR="00D55DBF" w:rsidRPr="00241ABF" w:rsidRDefault="00D55DBF" w:rsidP="00D55DBF">
            <w:pPr>
              <w:pStyle w:val="ListParagraph"/>
              <w:numPr>
                <w:ilvl w:val="0"/>
                <w:numId w:val="1"/>
              </w:numPr>
              <w:spacing w:after="0" w:line="240" w:lineRule="auto"/>
            </w:pPr>
            <w:r>
              <w:t>Recognize</w:t>
            </w:r>
            <w:r w:rsidRPr="00241ABF">
              <w:t xml:space="preserve"> the importance of seeking input from all team members, including residents and their family members, when making antibiotic prescribing decisions.</w:t>
            </w:r>
          </w:p>
          <w:p w14:paraId="2533B691" w14:textId="46FD1CD7" w:rsidR="00D55DBF" w:rsidRPr="00241ABF" w:rsidRDefault="00D55DBF" w:rsidP="00FF5CC9">
            <w:pPr>
              <w:pStyle w:val="ListParagraph"/>
              <w:numPr>
                <w:ilvl w:val="0"/>
                <w:numId w:val="1"/>
              </w:numPr>
              <w:spacing w:after="0" w:line="240" w:lineRule="auto"/>
            </w:pPr>
            <w:r>
              <w:t>Summarize</w:t>
            </w:r>
            <w:r w:rsidRPr="00241ABF">
              <w:t xml:space="preserve"> how to use </w:t>
            </w:r>
            <w:r>
              <w:t xml:space="preserve">available </w:t>
            </w:r>
            <w:r w:rsidRPr="00241ABF">
              <w:t>AHRQ safety tools, such as SBAR</w:t>
            </w:r>
            <w:r w:rsidR="00FF5CC9">
              <w:t xml:space="preserve"> (</w:t>
            </w:r>
            <w:r w:rsidR="003B0752">
              <w:t>s</w:t>
            </w:r>
            <w:r w:rsidR="00FF5CC9" w:rsidRPr="00FF5CC9">
              <w:t xml:space="preserve">ituation, </w:t>
            </w:r>
            <w:r w:rsidR="003B0752">
              <w:t>b</w:t>
            </w:r>
            <w:r w:rsidR="00FF5CC9" w:rsidRPr="00FF5CC9">
              <w:t xml:space="preserve">ackground, </w:t>
            </w:r>
            <w:r w:rsidR="003B0752">
              <w:t>a</w:t>
            </w:r>
            <w:r w:rsidR="00FF5CC9" w:rsidRPr="00FF5CC9">
              <w:t xml:space="preserve">ssessment, </w:t>
            </w:r>
            <w:r w:rsidR="003B0752">
              <w:t>r</w:t>
            </w:r>
            <w:r w:rsidR="00FF5CC9" w:rsidRPr="00FF5CC9">
              <w:t>ecommendations</w:t>
            </w:r>
            <w:r w:rsidR="00FF5CC9">
              <w:t>)</w:t>
            </w:r>
            <w:r w:rsidRPr="00241ABF">
              <w:t xml:space="preserve">, to improve communication related to </w:t>
            </w:r>
            <w:r>
              <w:t>antibiotic prescribing</w:t>
            </w:r>
            <w:r w:rsidRPr="00241ABF">
              <w:t>.</w:t>
            </w:r>
          </w:p>
          <w:p w14:paraId="61889177" w14:textId="0EF7DDE4" w:rsidR="00D55DBF" w:rsidRPr="00084114" w:rsidRDefault="00D55DBF" w:rsidP="00D55DBF">
            <w:pPr>
              <w:pStyle w:val="ListParagraph"/>
              <w:numPr>
                <w:ilvl w:val="0"/>
                <w:numId w:val="1"/>
              </w:numPr>
              <w:spacing w:after="0" w:line="240" w:lineRule="auto"/>
            </w:pPr>
            <w:r>
              <w:t xml:space="preserve">Describe how to effectively communicate </w:t>
            </w:r>
            <w:r w:rsidR="002115B7">
              <w:t xml:space="preserve">the potential harms of antibiotics </w:t>
            </w:r>
            <w:r w:rsidRPr="00452D10">
              <w:t>to other health</w:t>
            </w:r>
            <w:r w:rsidR="009A49A1">
              <w:t xml:space="preserve"> </w:t>
            </w:r>
            <w:r w:rsidRPr="00452D10">
              <w:t>care providers and to residents</w:t>
            </w:r>
            <w:r w:rsidR="00FF5CC9">
              <w:t xml:space="preserve"> and caregivers</w:t>
            </w:r>
            <w:r w:rsidR="002115B7">
              <w:t>.</w:t>
            </w:r>
          </w:p>
        </w:tc>
        <w:tc>
          <w:tcPr>
            <w:tcW w:w="4950" w:type="dxa"/>
          </w:tcPr>
          <w:p w14:paraId="4F41662F" w14:textId="32E4FBC3" w:rsidR="00D55DBF" w:rsidRPr="00DB1196" w:rsidRDefault="00D55DBF" w:rsidP="00D55DBF">
            <w:pPr>
              <w:rPr>
                <w:b/>
                <w:sz w:val="28"/>
                <w:szCs w:val="28"/>
              </w:rPr>
            </w:pPr>
            <w:r w:rsidRPr="00DB1196">
              <w:rPr>
                <w:b/>
                <w:sz w:val="28"/>
                <w:szCs w:val="28"/>
              </w:rPr>
              <w:t xml:space="preserve">Slide </w:t>
            </w:r>
            <w:r w:rsidR="00AF0E96">
              <w:rPr>
                <w:b/>
                <w:sz w:val="28"/>
                <w:szCs w:val="28"/>
              </w:rPr>
              <w:t>2</w:t>
            </w:r>
          </w:p>
          <w:p w14:paraId="5ACD4A35" w14:textId="55E2EE00" w:rsidR="00D55DBF" w:rsidRPr="00084114" w:rsidRDefault="002D473F" w:rsidP="00D55DBF">
            <w:r w:rsidRPr="002D473F">
              <w:rPr>
                <w:noProof/>
              </w:rPr>
              <w:drawing>
                <wp:inline distT="0" distB="0" distL="0" distR="0" wp14:anchorId="7DD14C17" wp14:editId="2B7D1C4E">
                  <wp:extent cx="3006090" cy="2322830"/>
                  <wp:effectExtent l="0" t="0" r="3810" b="127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
                          <pic:cNvPicPr/>
                        </pic:nvPicPr>
                        <pic:blipFill>
                          <a:blip r:embed="rId9"/>
                          <a:stretch>
                            <a:fillRect/>
                          </a:stretch>
                        </pic:blipFill>
                        <pic:spPr>
                          <a:xfrm>
                            <a:off x="0" y="0"/>
                            <a:ext cx="3006090" cy="2322830"/>
                          </a:xfrm>
                          <a:prstGeom prst="rect">
                            <a:avLst/>
                          </a:prstGeom>
                        </pic:spPr>
                      </pic:pic>
                    </a:graphicData>
                  </a:graphic>
                </wp:inline>
              </w:drawing>
            </w:r>
          </w:p>
        </w:tc>
      </w:tr>
      <w:tr w:rsidR="00D55DBF" w:rsidRPr="00084114" w14:paraId="489A2447" w14:textId="77777777" w:rsidTr="009943F8">
        <w:trPr>
          <w:cantSplit/>
        </w:trPr>
        <w:tc>
          <w:tcPr>
            <w:tcW w:w="5238" w:type="dxa"/>
          </w:tcPr>
          <w:p w14:paraId="106DB5A7" w14:textId="6C0DCCB6" w:rsidR="00D55DBF" w:rsidRDefault="00D55DBF" w:rsidP="00D55DBF">
            <w:pPr>
              <w:rPr>
                <w:b/>
                <w:sz w:val="28"/>
                <w:szCs w:val="28"/>
              </w:rPr>
            </w:pPr>
            <w:r>
              <w:rPr>
                <w:b/>
                <w:sz w:val="28"/>
                <w:szCs w:val="28"/>
              </w:rPr>
              <w:lastRenderedPageBreak/>
              <w:t xml:space="preserve">5 </w:t>
            </w:r>
            <w:r w:rsidRPr="00DC0556">
              <w:rPr>
                <w:b/>
                <w:sz w:val="28"/>
                <w:szCs w:val="28"/>
              </w:rPr>
              <w:t xml:space="preserve">Steps for </w:t>
            </w:r>
            <w:r>
              <w:rPr>
                <w:b/>
                <w:sz w:val="28"/>
                <w:szCs w:val="28"/>
              </w:rPr>
              <w:t>Improving the Culture of Patient Safety</w:t>
            </w:r>
          </w:p>
          <w:p w14:paraId="68735415" w14:textId="77777777" w:rsidR="009F1ADD" w:rsidRDefault="009F1ADD" w:rsidP="00D55DBF">
            <w:pPr>
              <w:rPr>
                <w:b/>
                <w:sz w:val="28"/>
                <w:szCs w:val="28"/>
              </w:rPr>
            </w:pPr>
          </w:p>
          <w:p w14:paraId="5BDE76F2" w14:textId="77777777" w:rsidR="00D55DBF" w:rsidRPr="00084114" w:rsidRDefault="00D55DBF" w:rsidP="00D55DBF">
            <w:r w:rsidRPr="00084114">
              <w:t>SAY:</w:t>
            </w:r>
          </w:p>
          <w:p w14:paraId="0086135C" w14:textId="77777777" w:rsidR="00D55DBF" w:rsidRPr="00084114" w:rsidRDefault="00D55DBF" w:rsidP="00D55DBF"/>
          <w:p w14:paraId="7BA5E97B" w14:textId="77482D75" w:rsidR="00D55DBF" w:rsidRDefault="00D55DBF" w:rsidP="00D55DBF">
            <w:r>
              <w:t xml:space="preserve">One of the goals of the AHRQ Safety Program for Improving Antibiotic Use is to improve the culture of safety. This includes giving </w:t>
            </w:r>
            <w:r w:rsidRPr="00241ABF">
              <w:t xml:space="preserve">frontline </w:t>
            </w:r>
            <w:r>
              <w:t xml:space="preserve">caregivers the </w:t>
            </w:r>
            <w:r w:rsidRPr="00241ABF">
              <w:t>tools and su</w:t>
            </w:r>
            <w:r>
              <w:t xml:space="preserve">pport </w:t>
            </w:r>
            <w:r w:rsidRPr="00241ABF">
              <w:t>they need to identify and tackle the haza</w:t>
            </w:r>
            <w:r>
              <w:t xml:space="preserve">rds that threaten their residents. The long-term goal is to </w:t>
            </w:r>
            <w:r w:rsidRPr="00241ABF">
              <w:t>eliminate preventable harm.</w:t>
            </w:r>
          </w:p>
          <w:p w14:paraId="11070B66" w14:textId="77777777" w:rsidR="00D55DBF" w:rsidRDefault="00D55DBF" w:rsidP="00D55DBF"/>
          <w:p w14:paraId="0E89B79B" w14:textId="33EE356B" w:rsidR="00D55DBF" w:rsidRPr="00241ABF" w:rsidRDefault="00FF5CC9" w:rsidP="00D55DBF">
            <w:r>
              <w:t>This presentation</w:t>
            </w:r>
            <w:r w:rsidR="006C3C04">
              <w:t xml:space="preserve"> </w:t>
            </w:r>
            <w:r w:rsidR="00D55DBF" w:rsidRPr="00241ABF">
              <w:t>will discuss how to improve teamwork and communication</w:t>
            </w:r>
            <w:r>
              <w:t xml:space="preserve"> throughout the care team</w:t>
            </w:r>
            <w:r w:rsidR="00D55DBF" w:rsidRPr="00241ABF">
              <w:t xml:space="preserve">. </w:t>
            </w:r>
          </w:p>
          <w:p w14:paraId="32A1640C" w14:textId="1BEA81FE" w:rsidR="00D55DBF" w:rsidRDefault="00D55DBF" w:rsidP="00D55DBF"/>
          <w:p w14:paraId="2073A9BF" w14:textId="548428CE" w:rsidR="00D55DBF" w:rsidRPr="006A3DC4" w:rsidRDefault="00D55DBF" w:rsidP="00D55DBF">
            <w:r w:rsidRPr="006A3DC4">
              <w:t>In brief, these steps are</w:t>
            </w:r>
            <w:r w:rsidR="009A49A1">
              <w:rPr>
                <w:rFonts w:cstheme="minorHAnsi"/>
              </w:rPr>
              <w:t>—</w:t>
            </w:r>
          </w:p>
          <w:p w14:paraId="1043BBC3" w14:textId="77777777" w:rsidR="00D55DBF" w:rsidRDefault="00D55DBF" w:rsidP="00D55DBF">
            <w:pPr>
              <w:pStyle w:val="ListParagraph"/>
              <w:numPr>
                <w:ilvl w:val="0"/>
                <w:numId w:val="11"/>
              </w:numPr>
              <w:spacing w:after="0"/>
            </w:pPr>
            <w:r w:rsidRPr="0080556C">
              <w:t>Engage leadership for support and collaboration</w:t>
            </w:r>
          </w:p>
          <w:p w14:paraId="1186E43C" w14:textId="77777777" w:rsidR="00D55DBF" w:rsidRPr="0080556C" w:rsidRDefault="00D55DBF" w:rsidP="00D55DBF">
            <w:pPr>
              <w:pStyle w:val="ListParagraph"/>
              <w:numPr>
                <w:ilvl w:val="0"/>
                <w:numId w:val="11"/>
              </w:numPr>
              <w:spacing w:after="0"/>
            </w:pPr>
            <w:r w:rsidRPr="0080556C">
              <w:t>Understanding the science of safety</w:t>
            </w:r>
          </w:p>
          <w:p w14:paraId="7EEE94B4" w14:textId="77777777" w:rsidR="00D55DBF" w:rsidRPr="0080556C" w:rsidRDefault="00D55DBF" w:rsidP="00D55DBF">
            <w:pPr>
              <w:pStyle w:val="ListParagraph"/>
              <w:numPr>
                <w:ilvl w:val="0"/>
                <w:numId w:val="11"/>
              </w:numPr>
              <w:spacing w:after="0"/>
            </w:pPr>
            <w:r w:rsidRPr="0080556C">
              <w:t>Improve teamwork and communication</w:t>
            </w:r>
          </w:p>
          <w:p w14:paraId="38D98F62" w14:textId="77777777" w:rsidR="00D55DBF" w:rsidRDefault="00D55DBF" w:rsidP="00D55DBF">
            <w:pPr>
              <w:pStyle w:val="ListParagraph"/>
              <w:numPr>
                <w:ilvl w:val="0"/>
                <w:numId w:val="11"/>
              </w:numPr>
              <w:spacing w:after="0"/>
            </w:pPr>
            <w:r>
              <w:t>Recognize current practices that may lead to patient harm</w:t>
            </w:r>
          </w:p>
          <w:p w14:paraId="74A0A823" w14:textId="1EF14822" w:rsidR="00B87E5D" w:rsidRPr="00084114" w:rsidRDefault="00D55DBF" w:rsidP="009943F8">
            <w:pPr>
              <w:pStyle w:val="ListParagraph"/>
              <w:numPr>
                <w:ilvl w:val="0"/>
                <w:numId w:val="11"/>
              </w:numPr>
              <w:spacing w:after="0"/>
            </w:pPr>
            <w:r>
              <w:t>Develop system-based solutions to improve patient safety</w:t>
            </w:r>
          </w:p>
        </w:tc>
        <w:tc>
          <w:tcPr>
            <w:tcW w:w="4950" w:type="dxa"/>
          </w:tcPr>
          <w:p w14:paraId="525F46FE" w14:textId="5254EE65" w:rsidR="00D55DBF" w:rsidRPr="00517EAE" w:rsidRDefault="00D55DBF" w:rsidP="00D55DBF">
            <w:pPr>
              <w:rPr>
                <w:b/>
                <w:sz w:val="28"/>
                <w:szCs w:val="28"/>
              </w:rPr>
            </w:pPr>
            <w:r w:rsidRPr="00517EAE">
              <w:rPr>
                <w:b/>
                <w:sz w:val="28"/>
                <w:szCs w:val="28"/>
              </w:rPr>
              <w:t xml:space="preserve">Slide </w:t>
            </w:r>
            <w:r w:rsidR="00DD1613">
              <w:rPr>
                <w:b/>
                <w:sz w:val="28"/>
                <w:szCs w:val="28"/>
              </w:rPr>
              <w:t>3</w:t>
            </w:r>
          </w:p>
          <w:p w14:paraId="2C3356EA" w14:textId="29E32D59" w:rsidR="00D55DBF" w:rsidRPr="00084114" w:rsidRDefault="002D473F" w:rsidP="00D55DBF">
            <w:r w:rsidRPr="002D473F">
              <w:rPr>
                <w:noProof/>
              </w:rPr>
              <w:drawing>
                <wp:inline distT="0" distB="0" distL="0" distR="0" wp14:anchorId="0B4F78FD" wp14:editId="489481A2">
                  <wp:extent cx="3006090" cy="2322830"/>
                  <wp:effectExtent l="0" t="0" r="3810" b="1270"/>
                  <wp:docPr id="20" name="Picture 20"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3"/>
                          <pic:cNvPicPr/>
                        </pic:nvPicPr>
                        <pic:blipFill>
                          <a:blip r:embed="rId10"/>
                          <a:stretch>
                            <a:fillRect/>
                          </a:stretch>
                        </pic:blipFill>
                        <pic:spPr>
                          <a:xfrm>
                            <a:off x="0" y="0"/>
                            <a:ext cx="3006090" cy="2322830"/>
                          </a:xfrm>
                          <a:prstGeom prst="rect">
                            <a:avLst/>
                          </a:prstGeom>
                        </pic:spPr>
                      </pic:pic>
                    </a:graphicData>
                  </a:graphic>
                </wp:inline>
              </w:drawing>
            </w:r>
          </w:p>
        </w:tc>
      </w:tr>
      <w:tr w:rsidR="00D55DBF" w:rsidRPr="00084114" w14:paraId="013FD178" w14:textId="77777777" w:rsidTr="009943F8">
        <w:trPr>
          <w:cantSplit/>
          <w:trHeight w:val="335"/>
        </w:trPr>
        <w:tc>
          <w:tcPr>
            <w:tcW w:w="5238" w:type="dxa"/>
          </w:tcPr>
          <w:p w14:paraId="45E1C5DF" w14:textId="3E42BA04" w:rsidR="00D55DBF" w:rsidRPr="00BC7A93" w:rsidRDefault="00D55DBF" w:rsidP="00D55DBF">
            <w:pPr>
              <w:rPr>
                <w:b/>
                <w:sz w:val="28"/>
                <w:szCs w:val="28"/>
              </w:rPr>
            </w:pPr>
            <w:r w:rsidRPr="00BC7A93">
              <w:rPr>
                <w:b/>
                <w:sz w:val="28"/>
                <w:szCs w:val="28"/>
              </w:rPr>
              <w:lastRenderedPageBreak/>
              <w:t>Improve Teamwork and Communication</w:t>
            </w:r>
          </w:p>
          <w:p w14:paraId="732EBC91" w14:textId="77777777" w:rsidR="00D55DBF" w:rsidRDefault="00D55DBF" w:rsidP="00D55DBF"/>
          <w:p w14:paraId="34D501A7" w14:textId="2C2DC6C2" w:rsidR="00D55DBF" w:rsidRDefault="00D55DBF" w:rsidP="00D55DBF">
            <w:r w:rsidRPr="00801789">
              <w:t>SAY:</w:t>
            </w:r>
          </w:p>
          <w:p w14:paraId="6AAD3E41" w14:textId="77777777" w:rsidR="00D55DBF" w:rsidRDefault="00D55DBF" w:rsidP="00D55DBF"/>
          <w:p w14:paraId="133A349C" w14:textId="01A86E63" w:rsidR="00D55DBF" w:rsidRDefault="00D55DBF" w:rsidP="00D55DBF">
            <w:r w:rsidRPr="002C49FD">
              <w:t xml:space="preserve">We often hear that teamwork and communication are </w:t>
            </w:r>
            <w:r>
              <w:t xml:space="preserve">important. Let’s go over </w:t>
            </w:r>
            <w:r w:rsidRPr="002C49FD">
              <w:t xml:space="preserve">what these terms mean. </w:t>
            </w:r>
          </w:p>
          <w:p w14:paraId="3B00F4DA" w14:textId="77777777" w:rsidR="00D55DBF" w:rsidRPr="002C49FD" w:rsidRDefault="00D55DBF" w:rsidP="00D55DBF"/>
          <w:p w14:paraId="7D43FB6B" w14:textId="55C8197B" w:rsidR="00D55DBF" w:rsidRDefault="00D55DBF" w:rsidP="00D55DBF">
            <w:r w:rsidRPr="002C49FD">
              <w:t>Teams</w:t>
            </w:r>
            <w:r>
              <w:t xml:space="preserve"> </w:t>
            </w:r>
            <w:r w:rsidRPr="002C49FD">
              <w:t xml:space="preserve">consist of two or more people who interact </w:t>
            </w:r>
            <w:r w:rsidR="00233074">
              <w:t>with</w:t>
            </w:r>
            <w:r w:rsidRPr="002C49FD">
              <w:t xml:space="preserve"> a common goal. In patient care, team members </w:t>
            </w:r>
            <w:r>
              <w:t>need</w:t>
            </w:r>
            <w:r w:rsidRPr="002C49FD">
              <w:t xml:space="preserve"> skills, tools, and strategies to ensure they can work together effectively</w:t>
            </w:r>
            <w:r>
              <w:t xml:space="preserve"> and maximize the safety of residents</w:t>
            </w:r>
            <w:r w:rsidRPr="002C49FD">
              <w:t>.</w:t>
            </w:r>
          </w:p>
          <w:p w14:paraId="34112B7D" w14:textId="77777777" w:rsidR="00D55DBF" w:rsidRPr="002C49FD" w:rsidRDefault="00D55DBF" w:rsidP="00D55DBF"/>
          <w:p w14:paraId="00E0305A" w14:textId="30CDAE18" w:rsidR="00D55DBF" w:rsidRDefault="00D55DBF" w:rsidP="00D55DBF">
            <w:r w:rsidRPr="002C49FD">
              <w:t>An example of a team would be the people doing weekly wound care rounds. The wound care nurse and a nurse from the unit work together to assess a resident’s wounds, change the dressing</w:t>
            </w:r>
            <w:r w:rsidR="009A49A1">
              <w:t>,</w:t>
            </w:r>
            <w:r w:rsidRPr="002C49FD">
              <w:t xml:space="preserve"> and update their findings and recommendations in the chart.</w:t>
            </w:r>
          </w:p>
          <w:p w14:paraId="34940D88" w14:textId="77777777" w:rsidR="00D55DBF" w:rsidRDefault="00D55DBF" w:rsidP="00D55DBF">
            <w:pPr>
              <w:rPr>
                <w:b/>
                <w:sz w:val="28"/>
                <w:szCs w:val="28"/>
              </w:rPr>
            </w:pPr>
          </w:p>
          <w:p w14:paraId="2BF449E6" w14:textId="2EEFA067" w:rsidR="00D55DBF" w:rsidRPr="00084114" w:rsidRDefault="00D55DBF" w:rsidP="00D55DBF">
            <w:r>
              <w:t>C</w:t>
            </w:r>
            <w:r w:rsidRPr="002C49FD">
              <w:t xml:space="preserve">ommunication is also </w:t>
            </w:r>
            <w:r>
              <w:t>a</w:t>
            </w:r>
            <w:r w:rsidRPr="002C49FD">
              <w:t xml:space="preserve"> key factor for a str</w:t>
            </w:r>
            <w:r>
              <w:t xml:space="preserve">ong culture of patient safety. </w:t>
            </w:r>
            <w:r w:rsidRPr="002C49FD">
              <w:t xml:space="preserve">Effective communication </w:t>
            </w:r>
            <w:r>
              <w:t>helps bring about</w:t>
            </w:r>
            <w:r w:rsidRPr="002C49FD">
              <w:t xml:space="preserve"> proper use of antibiotics. This includes communication among the members of the </w:t>
            </w:r>
            <w:r>
              <w:t>health</w:t>
            </w:r>
            <w:r w:rsidR="009A49A1">
              <w:t xml:space="preserve"> </w:t>
            </w:r>
            <w:r>
              <w:t>care</w:t>
            </w:r>
            <w:r w:rsidRPr="002C49FD">
              <w:t xml:space="preserve"> team as well as with </w:t>
            </w:r>
            <w:r>
              <w:t>residents and</w:t>
            </w:r>
            <w:r w:rsidRPr="002C49FD">
              <w:t xml:space="preserve"> families</w:t>
            </w:r>
            <w:r>
              <w:t>.</w:t>
            </w:r>
          </w:p>
        </w:tc>
        <w:tc>
          <w:tcPr>
            <w:tcW w:w="4950" w:type="dxa"/>
          </w:tcPr>
          <w:p w14:paraId="55C3CB3A" w14:textId="36C338F7" w:rsidR="00D55DBF" w:rsidRPr="00084114" w:rsidRDefault="00DD1613" w:rsidP="00D55DBF">
            <w:pPr>
              <w:rPr>
                <w:b/>
                <w:sz w:val="28"/>
                <w:szCs w:val="28"/>
              </w:rPr>
            </w:pPr>
            <w:r>
              <w:rPr>
                <w:b/>
                <w:sz w:val="28"/>
                <w:szCs w:val="28"/>
              </w:rPr>
              <w:t>Slide 4</w:t>
            </w:r>
          </w:p>
          <w:p w14:paraId="535865A2" w14:textId="77358232" w:rsidR="00D55DBF" w:rsidRPr="00517EAE" w:rsidRDefault="002D473F" w:rsidP="00D55DBF">
            <w:pPr>
              <w:rPr>
                <w:b/>
                <w:sz w:val="28"/>
                <w:szCs w:val="28"/>
              </w:rPr>
            </w:pPr>
            <w:r w:rsidRPr="002D473F">
              <w:rPr>
                <w:b/>
                <w:noProof/>
                <w:sz w:val="28"/>
                <w:szCs w:val="28"/>
              </w:rPr>
              <w:drawing>
                <wp:inline distT="0" distB="0" distL="0" distR="0" wp14:anchorId="5AD09D17" wp14:editId="526D91F0">
                  <wp:extent cx="3006090" cy="2322830"/>
                  <wp:effectExtent l="0" t="0" r="3810" b="1270"/>
                  <wp:docPr id="29" name="Picture 29"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4"/>
                          <pic:cNvPicPr/>
                        </pic:nvPicPr>
                        <pic:blipFill>
                          <a:blip r:embed="rId11"/>
                          <a:stretch>
                            <a:fillRect/>
                          </a:stretch>
                        </pic:blipFill>
                        <pic:spPr>
                          <a:xfrm>
                            <a:off x="0" y="0"/>
                            <a:ext cx="3006090" cy="2322830"/>
                          </a:xfrm>
                          <a:prstGeom prst="rect">
                            <a:avLst/>
                          </a:prstGeom>
                        </pic:spPr>
                      </pic:pic>
                    </a:graphicData>
                  </a:graphic>
                </wp:inline>
              </w:drawing>
            </w:r>
          </w:p>
        </w:tc>
      </w:tr>
      <w:tr w:rsidR="00D55DBF" w:rsidRPr="00084114" w14:paraId="615174E2" w14:textId="77777777" w:rsidTr="009943F8">
        <w:trPr>
          <w:cantSplit/>
          <w:trHeight w:val="335"/>
        </w:trPr>
        <w:tc>
          <w:tcPr>
            <w:tcW w:w="5238" w:type="dxa"/>
          </w:tcPr>
          <w:p w14:paraId="18D8A712" w14:textId="718F30AE" w:rsidR="00D55DBF" w:rsidRPr="00BC7A93" w:rsidRDefault="00D55DBF" w:rsidP="00D55DBF">
            <w:pPr>
              <w:rPr>
                <w:b/>
                <w:sz w:val="28"/>
                <w:szCs w:val="28"/>
              </w:rPr>
            </w:pPr>
            <w:r w:rsidRPr="00BC7A93">
              <w:rPr>
                <w:b/>
                <w:sz w:val="28"/>
                <w:szCs w:val="28"/>
              </w:rPr>
              <w:lastRenderedPageBreak/>
              <w:t xml:space="preserve">Four Key </w:t>
            </w:r>
            <w:r>
              <w:rPr>
                <w:b/>
                <w:sz w:val="28"/>
                <w:szCs w:val="28"/>
              </w:rPr>
              <w:t>Characteristic</w:t>
            </w:r>
            <w:r w:rsidRPr="00BC7A93">
              <w:rPr>
                <w:b/>
                <w:sz w:val="28"/>
                <w:szCs w:val="28"/>
              </w:rPr>
              <w:t>s of Effective Communication</w:t>
            </w:r>
          </w:p>
          <w:p w14:paraId="4A8E2D90" w14:textId="2F45145F" w:rsidR="00D55DBF" w:rsidRDefault="00D55DBF" w:rsidP="00D55DBF">
            <w:r>
              <w:t>SAY:</w:t>
            </w:r>
          </w:p>
          <w:p w14:paraId="4B76C6DA" w14:textId="77777777" w:rsidR="00D55DBF" w:rsidRDefault="00D55DBF" w:rsidP="00D55DBF"/>
          <w:p w14:paraId="0C4A3911" w14:textId="6D1E45FE" w:rsidR="00D55DBF" w:rsidRDefault="00D55DBF" w:rsidP="00D55DBF">
            <w:r>
              <w:t xml:space="preserve">There are </w:t>
            </w:r>
            <w:r w:rsidR="009A49A1">
              <w:t>four</w:t>
            </w:r>
            <w:r>
              <w:t xml:space="preserve"> characteristics of effective communication.  </w:t>
            </w:r>
          </w:p>
          <w:p w14:paraId="167BEC7D" w14:textId="77777777" w:rsidR="00D55DBF" w:rsidRDefault="00D55DBF" w:rsidP="00D55DBF"/>
          <w:p w14:paraId="2B2C2A70" w14:textId="2464D2F9" w:rsidR="00D55DBF" w:rsidRPr="00E34060" w:rsidRDefault="00D55DBF" w:rsidP="00D55DBF">
            <w:pPr>
              <w:pStyle w:val="ListParagraph"/>
              <w:numPr>
                <w:ilvl w:val="0"/>
                <w:numId w:val="3"/>
              </w:numPr>
              <w:spacing w:after="0" w:line="240" w:lineRule="auto"/>
              <w:rPr>
                <w:bCs/>
              </w:rPr>
            </w:pPr>
            <w:r w:rsidRPr="00CB1336">
              <w:rPr>
                <w:bCs/>
              </w:rPr>
              <w:t xml:space="preserve">First, effective communication is complete. </w:t>
            </w:r>
            <w:r w:rsidRPr="00966CD4">
              <w:t>It communicates all relevant messages but avoids unnecessary details that may cause confusion.</w:t>
            </w:r>
          </w:p>
          <w:p w14:paraId="5864D8E9" w14:textId="6F0FC53E" w:rsidR="00D55DBF" w:rsidRPr="00DC62B0" w:rsidRDefault="00D55DBF" w:rsidP="00D55DBF">
            <w:pPr>
              <w:pStyle w:val="ListParagraph"/>
              <w:numPr>
                <w:ilvl w:val="0"/>
                <w:numId w:val="3"/>
              </w:numPr>
              <w:spacing w:after="0" w:line="240" w:lineRule="auto"/>
              <w:rPr>
                <w:bCs/>
              </w:rPr>
            </w:pPr>
            <w:r w:rsidRPr="00CB1336">
              <w:rPr>
                <w:bCs/>
              </w:rPr>
              <w:t xml:space="preserve">Second, it is clear. </w:t>
            </w:r>
            <w:r w:rsidRPr="00E34060">
              <w:rPr>
                <w:bCs/>
              </w:rPr>
              <w:t xml:space="preserve">When speaking with </w:t>
            </w:r>
            <w:r w:rsidR="002115B7">
              <w:rPr>
                <w:bCs/>
              </w:rPr>
              <w:t xml:space="preserve">residents </w:t>
            </w:r>
            <w:r w:rsidRPr="00E34060">
              <w:rPr>
                <w:bCs/>
              </w:rPr>
              <w:t>and families, effective communicators avoid technical terms</w:t>
            </w:r>
            <w:r w:rsidR="00FF5CC9">
              <w:rPr>
                <w:bCs/>
              </w:rPr>
              <w:t xml:space="preserve"> and abbreviations</w:t>
            </w:r>
            <w:r w:rsidRPr="00E34060">
              <w:rPr>
                <w:bCs/>
              </w:rPr>
              <w:t>. Instead, they use plain language</w:t>
            </w:r>
            <w:r w:rsidR="00EC6196">
              <w:rPr>
                <w:bCs/>
              </w:rPr>
              <w:t xml:space="preserve"> </w:t>
            </w:r>
            <w:r w:rsidRPr="00E34060">
              <w:rPr>
                <w:bCs/>
              </w:rPr>
              <w:t xml:space="preserve">that </w:t>
            </w:r>
            <w:r w:rsidR="00BD3995">
              <w:rPr>
                <w:bCs/>
              </w:rPr>
              <w:t>is</w:t>
            </w:r>
            <w:r w:rsidRPr="00E34060">
              <w:rPr>
                <w:bCs/>
              </w:rPr>
              <w:t xml:space="preserve"> more easily understood. When speaking with team members, ef</w:t>
            </w:r>
            <w:r w:rsidRPr="00DC62B0">
              <w:rPr>
                <w:bCs/>
              </w:rPr>
              <w:t>fective communication includes the use of standard terminology</w:t>
            </w:r>
            <w:r>
              <w:rPr>
                <w:bCs/>
              </w:rPr>
              <w:t xml:space="preserve"> rather than abbreviations or </w:t>
            </w:r>
            <w:r w:rsidR="00FF5CC9">
              <w:rPr>
                <w:bCs/>
              </w:rPr>
              <w:t>technical language</w:t>
            </w:r>
            <w:r w:rsidR="006C3C04">
              <w:rPr>
                <w:bCs/>
              </w:rPr>
              <w:t xml:space="preserve"> </w:t>
            </w:r>
            <w:r>
              <w:rPr>
                <w:bCs/>
              </w:rPr>
              <w:t>that may cause confusion</w:t>
            </w:r>
            <w:r w:rsidRPr="00DC62B0">
              <w:rPr>
                <w:bCs/>
              </w:rPr>
              <w:t xml:space="preserve">. </w:t>
            </w:r>
          </w:p>
          <w:p w14:paraId="2FE254C3" w14:textId="0799EB5A" w:rsidR="00D55DBF" w:rsidRPr="00CB1336" w:rsidRDefault="00D55DBF" w:rsidP="00D55DBF">
            <w:pPr>
              <w:pStyle w:val="ListParagraph"/>
              <w:numPr>
                <w:ilvl w:val="0"/>
                <w:numId w:val="3"/>
              </w:numPr>
              <w:spacing w:after="0" w:line="240" w:lineRule="auto"/>
              <w:rPr>
                <w:bCs/>
              </w:rPr>
            </w:pPr>
            <w:r w:rsidRPr="00CB1336">
              <w:rPr>
                <w:bCs/>
              </w:rPr>
              <w:t>Third, effective communication is brief and concise.</w:t>
            </w:r>
            <w:r>
              <w:rPr>
                <w:bCs/>
              </w:rPr>
              <w:t xml:space="preserve"> It can be useful to </w:t>
            </w:r>
            <w:r>
              <w:t>a</w:t>
            </w:r>
            <w:r w:rsidRPr="001245E1">
              <w:t>sk the recipient of the information to repeat the message to verify that the message has been</w:t>
            </w:r>
            <w:r w:rsidR="006C3C04">
              <w:t xml:space="preserve"> </w:t>
            </w:r>
            <w:r w:rsidR="00FF5CC9">
              <w:t>understood</w:t>
            </w:r>
            <w:r w:rsidRPr="001245E1">
              <w:t>.</w:t>
            </w:r>
          </w:p>
          <w:p w14:paraId="2981B83F" w14:textId="354D3FCF" w:rsidR="003558C3" w:rsidRPr="009943F8" w:rsidRDefault="00D55DBF" w:rsidP="00D55DBF">
            <w:pPr>
              <w:pStyle w:val="ListParagraph"/>
              <w:numPr>
                <w:ilvl w:val="0"/>
                <w:numId w:val="3"/>
              </w:numPr>
              <w:spacing w:after="0" w:line="240" w:lineRule="auto"/>
            </w:pPr>
            <w:r>
              <w:rPr>
                <w:bCs/>
              </w:rPr>
              <w:t>And f</w:t>
            </w:r>
            <w:r w:rsidRPr="00CB1336">
              <w:rPr>
                <w:bCs/>
              </w:rPr>
              <w:t>ourth, it is timely.</w:t>
            </w:r>
            <w:r w:rsidRPr="00E34060">
              <w:rPr>
                <w:bCs/>
              </w:rPr>
              <w:t xml:space="preserve"> </w:t>
            </w:r>
            <w:r>
              <w:t xml:space="preserve">It means relaying information about a change in a resident’s condition promptly. It also means noting </w:t>
            </w:r>
            <w:r w:rsidRPr="00966CD4">
              <w:t>times of observations and interventions in the medical record. It verifies</w:t>
            </w:r>
            <w:r>
              <w:t xml:space="preserve"> the message communicated and the recipients of that message. It also</w:t>
            </w:r>
            <w:r w:rsidRPr="00966CD4">
              <w:t xml:space="preserve"> validates or acknowledges</w:t>
            </w:r>
            <w:r>
              <w:t xml:space="preserve"> that</w:t>
            </w:r>
            <w:r w:rsidRPr="00966CD4">
              <w:t xml:space="preserve"> information </w:t>
            </w:r>
            <w:r>
              <w:t xml:space="preserve">was </w:t>
            </w:r>
            <w:r w:rsidRPr="00966CD4">
              <w:t>received.</w:t>
            </w:r>
          </w:p>
        </w:tc>
        <w:tc>
          <w:tcPr>
            <w:tcW w:w="4950" w:type="dxa"/>
          </w:tcPr>
          <w:p w14:paraId="22EB7BE8" w14:textId="375C26CB" w:rsidR="00D55DBF" w:rsidRDefault="00DD1613" w:rsidP="00D55DBF">
            <w:pPr>
              <w:rPr>
                <w:b/>
                <w:sz w:val="28"/>
                <w:szCs w:val="28"/>
              </w:rPr>
            </w:pPr>
            <w:r>
              <w:rPr>
                <w:b/>
                <w:sz w:val="28"/>
                <w:szCs w:val="28"/>
              </w:rPr>
              <w:t>Slide 5</w:t>
            </w:r>
          </w:p>
          <w:p w14:paraId="70860A99" w14:textId="4F9B4B7F" w:rsidR="00D55DBF" w:rsidRDefault="002D473F" w:rsidP="00D55DBF">
            <w:pPr>
              <w:rPr>
                <w:b/>
                <w:sz w:val="28"/>
                <w:szCs w:val="28"/>
              </w:rPr>
            </w:pPr>
            <w:r w:rsidRPr="002D473F">
              <w:rPr>
                <w:b/>
                <w:noProof/>
                <w:sz w:val="28"/>
                <w:szCs w:val="28"/>
              </w:rPr>
              <w:drawing>
                <wp:inline distT="0" distB="0" distL="0" distR="0" wp14:anchorId="13AC18E3" wp14:editId="664C9E61">
                  <wp:extent cx="3006090" cy="2322830"/>
                  <wp:effectExtent l="0" t="0" r="3810" b="1270"/>
                  <wp:docPr id="31" name="Picture 3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5"/>
                          <pic:cNvPicPr/>
                        </pic:nvPicPr>
                        <pic:blipFill>
                          <a:blip r:embed="rId12"/>
                          <a:stretch>
                            <a:fillRect/>
                          </a:stretch>
                        </pic:blipFill>
                        <pic:spPr>
                          <a:xfrm>
                            <a:off x="0" y="0"/>
                            <a:ext cx="3006090" cy="2322830"/>
                          </a:xfrm>
                          <a:prstGeom prst="rect">
                            <a:avLst/>
                          </a:prstGeom>
                        </pic:spPr>
                      </pic:pic>
                    </a:graphicData>
                  </a:graphic>
                </wp:inline>
              </w:drawing>
            </w:r>
          </w:p>
        </w:tc>
      </w:tr>
      <w:tr w:rsidR="00D55DBF" w:rsidRPr="00084114" w14:paraId="2F7775C4" w14:textId="77777777" w:rsidTr="009943F8">
        <w:trPr>
          <w:cantSplit/>
        </w:trPr>
        <w:tc>
          <w:tcPr>
            <w:tcW w:w="5238" w:type="dxa"/>
          </w:tcPr>
          <w:p w14:paraId="1F4FC48B" w14:textId="13699421" w:rsidR="00D55DBF" w:rsidRPr="00BC7A93" w:rsidRDefault="00D55DBF" w:rsidP="00D55DBF">
            <w:pPr>
              <w:rPr>
                <w:b/>
                <w:sz w:val="28"/>
                <w:szCs w:val="28"/>
              </w:rPr>
            </w:pPr>
            <w:r w:rsidRPr="00BC7A93">
              <w:rPr>
                <w:b/>
                <w:sz w:val="28"/>
                <w:szCs w:val="28"/>
              </w:rPr>
              <w:lastRenderedPageBreak/>
              <w:t>Process of Communication</w:t>
            </w:r>
          </w:p>
          <w:p w14:paraId="50476086" w14:textId="77777777" w:rsidR="00D55DBF" w:rsidRDefault="00D55DBF" w:rsidP="00D55DBF"/>
          <w:p w14:paraId="348C6A7B" w14:textId="2E7B6E68" w:rsidR="00D55DBF" w:rsidRDefault="00D55DBF" w:rsidP="00D55DBF">
            <w:r w:rsidRPr="00801789">
              <w:t>SAY:</w:t>
            </w:r>
          </w:p>
          <w:p w14:paraId="09DDC73B" w14:textId="77777777" w:rsidR="00D55DBF" w:rsidRDefault="00D55DBF" w:rsidP="00D55DBF"/>
          <w:p w14:paraId="1C30CE0B" w14:textId="77777777" w:rsidR="00D55DBF" w:rsidRDefault="00D55DBF" w:rsidP="00D55DBF">
            <w:r w:rsidRPr="006F3224">
              <w:t>Communication in general can be viewed in this simple model.</w:t>
            </w:r>
          </w:p>
          <w:p w14:paraId="175D4AE6" w14:textId="77777777" w:rsidR="00D55DBF" w:rsidRPr="006F3224" w:rsidRDefault="00D55DBF" w:rsidP="00D55DBF"/>
          <w:p w14:paraId="710F174B" w14:textId="7E1FDB31" w:rsidR="00D55DBF" w:rsidRPr="00966CD4" w:rsidRDefault="00D55DBF" w:rsidP="00D55DBF">
            <w:r w:rsidRPr="006F3224">
              <w:t>When sending a message</w:t>
            </w:r>
            <w:r w:rsidR="00BD3995">
              <w:t>,</w:t>
            </w:r>
            <w:r w:rsidRPr="006F3224">
              <w:t xml:space="preserve"> you encode it. This message often passes through some </w:t>
            </w:r>
            <w:r w:rsidR="006C3C04">
              <w:t xml:space="preserve">busy </w:t>
            </w:r>
            <w:r w:rsidRPr="00966CD4">
              <w:t>environments</w:t>
            </w:r>
            <w:r w:rsidR="00BD3995">
              <w:t>,</w:t>
            </w:r>
            <w:r w:rsidRPr="00966CD4">
              <w:t xml:space="preserve"> and the receiver is tasked to decode the message</w:t>
            </w:r>
            <w:r>
              <w:t xml:space="preserve"> (</w:t>
            </w:r>
            <w:r w:rsidRPr="00966CD4">
              <w:t>whatever the sender is attempting to pass along</w:t>
            </w:r>
            <w:r>
              <w:t>)</w:t>
            </w:r>
            <w:r w:rsidRPr="00966CD4">
              <w:t>. If the sender and receiver know each other well, it</w:t>
            </w:r>
            <w:r>
              <w:t xml:space="preserve"> i</w:t>
            </w:r>
            <w:r w:rsidRPr="00966CD4">
              <w:t xml:space="preserve">s </w:t>
            </w:r>
            <w:r>
              <w:t xml:space="preserve">less </w:t>
            </w:r>
            <w:r w:rsidRPr="00966CD4">
              <w:t>likely that there’ll be a translation error. However, in work atmospheres</w:t>
            </w:r>
            <w:r>
              <w:t>,</w:t>
            </w:r>
            <w:r w:rsidRPr="00966CD4">
              <w:t xml:space="preserve"> </w:t>
            </w:r>
            <w:r>
              <w:t xml:space="preserve">sending and receiving messages </w:t>
            </w:r>
            <w:r w:rsidRPr="00966CD4">
              <w:t>can</w:t>
            </w:r>
            <w:r>
              <w:t xml:space="preserve"> sometimes</w:t>
            </w:r>
            <w:r w:rsidRPr="00966CD4">
              <w:t xml:space="preserve"> be problematic.</w:t>
            </w:r>
          </w:p>
          <w:p w14:paraId="6AFD8BDC" w14:textId="77777777" w:rsidR="00D55DBF" w:rsidRPr="00966CD4" w:rsidRDefault="00D55DBF" w:rsidP="00D55DBF"/>
          <w:p w14:paraId="1BEB5B41" w14:textId="77777777" w:rsidR="00D55DBF" w:rsidRPr="00966CD4" w:rsidRDefault="00D55DBF" w:rsidP="00D55DBF">
            <w:r w:rsidRPr="00966CD4">
              <w:rPr>
                <w:bCs/>
              </w:rPr>
              <w:t>For example:</w:t>
            </w:r>
          </w:p>
          <w:p w14:paraId="2F18887B" w14:textId="2728E0F0" w:rsidR="00D55DBF" w:rsidRPr="00966CD4" w:rsidRDefault="00D55DBF" w:rsidP="00D55DBF">
            <w:pPr>
              <w:rPr>
                <w:bCs/>
              </w:rPr>
            </w:pPr>
            <w:r w:rsidRPr="00966CD4">
              <w:rPr>
                <w:bCs/>
              </w:rPr>
              <w:t>A daughter of one of the residents in your nursing home approaches a provider because she noticed her mom has a cough. She tells the provider she is worried about her mom’s cough, and she</w:t>
            </w:r>
            <w:r w:rsidR="00FF5CC9">
              <w:rPr>
                <w:bCs/>
              </w:rPr>
              <w:t xml:space="preserve"> is afraid that</w:t>
            </w:r>
            <w:r w:rsidR="00136418">
              <w:rPr>
                <w:bCs/>
              </w:rPr>
              <w:t xml:space="preserve"> </w:t>
            </w:r>
            <w:r w:rsidRPr="00966CD4">
              <w:rPr>
                <w:bCs/>
              </w:rPr>
              <w:t>she may have pneumonia.</w:t>
            </w:r>
          </w:p>
          <w:p w14:paraId="5B38B58B" w14:textId="77777777" w:rsidR="00D55DBF" w:rsidRPr="00966CD4" w:rsidRDefault="00D55DBF" w:rsidP="00D55DBF"/>
          <w:p w14:paraId="29996DB0" w14:textId="664A0DA9" w:rsidR="00D55DBF" w:rsidRPr="00966CD4" w:rsidRDefault="00D55DBF" w:rsidP="00D55DBF">
            <w:pPr>
              <w:rPr>
                <w:bCs/>
              </w:rPr>
            </w:pPr>
            <w:r w:rsidRPr="00966CD4">
              <w:rPr>
                <w:bCs/>
              </w:rPr>
              <w:t>The provider hears</w:t>
            </w:r>
            <w:r w:rsidR="00BD3995">
              <w:rPr>
                <w:bCs/>
              </w:rPr>
              <w:t>,</w:t>
            </w:r>
            <w:r w:rsidRPr="00966CD4">
              <w:rPr>
                <w:bCs/>
              </w:rPr>
              <w:t xml:space="preserve"> “</w:t>
            </w:r>
            <w:r w:rsidR="00BD3995">
              <w:rPr>
                <w:bCs/>
              </w:rPr>
              <w:t>M</w:t>
            </w:r>
            <w:r w:rsidRPr="00966CD4">
              <w:rPr>
                <w:bCs/>
              </w:rPr>
              <w:t>y mom has pneumonia</w:t>
            </w:r>
            <w:r>
              <w:rPr>
                <w:bCs/>
              </w:rPr>
              <w:t>;</w:t>
            </w:r>
            <w:r w:rsidRPr="00966CD4">
              <w:rPr>
                <w:bCs/>
              </w:rPr>
              <w:t xml:space="preserve"> therefore</w:t>
            </w:r>
            <w:r>
              <w:rPr>
                <w:bCs/>
              </w:rPr>
              <w:t>,</w:t>
            </w:r>
            <w:r w:rsidRPr="00966CD4">
              <w:rPr>
                <w:bCs/>
              </w:rPr>
              <w:t xml:space="preserve"> she needs an antibiotic.”</w:t>
            </w:r>
          </w:p>
          <w:p w14:paraId="7E11CAC1" w14:textId="77777777" w:rsidR="00D55DBF" w:rsidRPr="00966CD4" w:rsidRDefault="00D55DBF" w:rsidP="00D55DBF"/>
          <w:p w14:paraId="29AF4857" w14:textId="6019619B" w:rsidR="00D55DBF" w:rsidRPr="009943F8" w:rsidRDefault="00D55DBF" w:rsidP="00D55DBF">
            <w:pPr>
              <w:rPr>
                <w:bCs/>
              </w:rPr>
            </w:pPr>
            <w:proofErr w:type="gramStart"/>
            <w:r w:rsidRPr="00966CD4">
              <w:rPr>
                <w:bCs/>
              </w:rPr>
              <w:t>In reality, the</w:t>
            </w:r>
            <w:proofErr w:type="gramEnd"/>
            <w:r w:rsidRPr="00966CD4">
              <w:rPr>
                <w:bCs/>
              </w:rPr>
              <w:t xml:space="preserve"> family member may be looking for options to make her mother feel better (such as </w:t>
            </w:r>
            <w:r w:rsidR="00BB40CB">
              <w:rPr>
                <w:bCs/>
              </w:rPr>
              <w:t xml:space="preserve">a </w:t>
            </w:r>
            <w:r w:rsidRPr="00966CD4">
              <w:rPr>
                <w:bCs/>
              </w:rPr>
              <w:t>cough</w:t>
            </w:r>
            <w:r w:rsidR="00BB40CB">
              <w:t xml:space="preserve"> </w:t>
            </w:r>
            <w:r w:rsidR="00BB40CB">
              <w:rPr>
                <w:bCs/>
              </w:rPr>
              <w:t>suppres</w:t>
            </w:r>
            <w:r w:rsidR="00BB40CB" w:rsidRPr="00BB40CB">
              <w:rPr>
                <w:bCs/>
              </w:rPr>
              <w:t>sant</w:t>
            </w:r>
            <w:r w:rsidRPr="00966CD4">
              <w:rPr>
                <w:bCs/>
              </w:rPr>
              <w:t>), or simply reassurance that her mother does not have a serious infection. The provider may feel pressured to prescribe antibiotics</w:t>
            </w:r>
            <w:r>
              <w:rPr>
                <w:bCs/>
              </w:rPr>
              <w:t>. L</w:t>
            </w:r>
            <w:r w:rsidRPr="00966CD4">
              <w:rPr>
                <w:bCs/>
              </w:rPr>
              <w:t>isten</w:t>
            </w:r>
            <w:r>
              <w:rPr>
                <w:bCs/>
              </w:rPr>
              <w:t>ing</w:t>
            </w:r>
            <w:r w:rsidRPr="00966CD4">
              <w:rPr>
                <w:bCs/>
              </w:rPr>
              <w:t xml:space="preserve"> to </w:t>
            </w:r>
            <w:r w:rsidR="00666EA4">
              <w:rPr>
                <w:bCs/>
              </w:rPr>
              <w:t xml:space="preserve">the </w:t>
            </w:r>
            <w:proofErr w:type="spellStart"/>
            <w:r w:rsidR="00666EA4">
              <w:rPr>
                <w:bCs/>
              </w:rPr>
              <w:t>resident’s</w:t>
            </w:r>
            <w:proofErr w:type="spellEnd"/>
            <w:r w:rsidRPr="00966CD4">
              <w:rPr>
                <w:bCs/>
              </w:rPr>
              <w:t xml:space="preserve"> daughter and then evaluat</w:t>
            </w:r>
            <w:r>
              <w:rPr>
                <w:bCs/>
              </w:rPr>
              <w:t>ing</w:t>
            </w:r>
            <w:r w:rsidRPr="00966CD4">
              <w:rPr>
                <w:bCs/>
              </w:rPr>
              <w:t xml:space="preserve"> the resident may prevent an unnecessary antibiotic prescription and ensure the resident is being treated appropriately and safely.</w:t>
            </w:r>
          </w:p>
        </w:tc>
        <w:tc>
          <w:tcPr>
            <w:tcW w:w="4950" w:type="dxa"/>
          </w:tcPr>
          <w:p w14:paraId="4476FABC" w14:textId="1C34F960" w:rsidR="00D55DBF" w:rsidRPr="00084114" w:rsidRDefault="00DD1613" w:rsidP="00D55DBF">
            <w:pPr>
              <w:rPr>
                <w:b/>
                <w:sz w:val="28"/>
                <w:szCs w:val="28"/>
              </w:rPr>
            </w:pPr>
            <w:r>
              <w:rPr>
                <w:b/>
                <w:sz w:val="28"/>
                <w:szCs w:val="28"/>
              </w:rPr>
              <w:t>Slide 6</w:t>
            </w:r>
          </w:p>
          <w:p w14:paraId="237DE2ED" w14:textId="1465E277" w:rsidR="00D55DBF" w:rsidRPr="00084114" w:rsidRDefault="002D473F" w:rsidP="00D55DBF">
            <w:r w:rsidRPr="002D473F">
              <w:rPr>
                <w:noProof/>
              </w:rPr>
              <w:drawing>
                <wp:inline distT="0" distB="0" distL="0" distR="0" wp14:anchorId="23ADA76E" wp14:editId="0EC4D94A">
                  <wp:extent cx="3006090" cy="2322830"/>
                  <wp:effectExtent l="0" t="0" r="3810" b="1270"/>
                  <wp:docPr id="32" name="Picture 32"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6"/>
                          <pic:cNvPicPr/>
                        </pic:nvPicPr>
                        <pic:blipFill>
                          <a:blip r:embed="rId13"/>
                          <a:stretch>
                            <a:fillRect/>
                          </a:stretch>
                        </pic:blipFill>
                        <pic:spPr>
                          <a:xfrm>
                            <a:off x="0" y="0"/>
                            <a:ext cx="3006090" cy="2322830"/>
                          </a:xfrm>
                          <a:prstGeom prst="rect">
                            <a:avLst/>
                          </a:prstGeom>
                        </pic:spPr>
                      </pic:pic>
                    </a:graphicData>
                  </a:graphic>
                </wp:inline>
              </w:drawing>
            </w:r>
          </w:p>
        </w:tc>
      </w:tr>
      <w:tr w:rsidR="00D55DBF" w:rsidRPr="00084114" w14:paraId="65CC6A93" w14:textId="77777777" w:rsidTr="009943F8">
        <w:trPr>
          <w:cantSplit/>
        </w:trPr>
        <w:tc>
          <w:tcPr>
            <w:tcW w:w="5238" w:type="dxa"/>
          </w:tcPr>
          <w:p w14:paraId="78756157" w14:textId="77777777" w:rsidR="00D55DBF" w:rsidRPr="00BC7A93" w:rsidRDefault="00D55DBF" w:rsidP="00D55DBF">
            <w:pPr>
              <w:rPr>
                <w:b/>
                <w:sz w:val="28"/>
                <w:szCs w:val="28"/>
              </w:rPr>
            </w:pPr>
            <w:r w:rsidRPr="00BC7A93">
              <w:rPr>
                <w:b/>
                <w:sz w:val="28"/>
                <w:szCs w:val="28"/>
              </w:rPr>
              <w:lastRenderedPageBreak/>
              <w:t>Process of Communication</w:t>
            </w:r>
          </w:p>
          <w:p w14:paraId="75975879" w14:textId="77777777" w:rsidR="00D55DBF" w:rsidRDefault="00D55DBF" w:rsidP="00D55DBF"/>
          <w:p w14:paraId="26EACD9A" w14:textId="18E0728D" w:rsidR="00D55DBF" w:rsidRDefault="00D55DBF" w:rsidP="00D55DBF">
            <w:r w:rsidRPr="00801789">
              <w:t>SAY:</w:t>
            </w:r>
          </w:p>
          <w:p w14:paraId="18DE449F" w14:textId="77777777" w:rsidR="00D55DBF" w:rsidRDefault="00D55DBF" w:rsidP="00D55DBF"/>
          <w:p w14:paraId="21FB39AB" w14:textId="10731040" w:rsidR="00D55DBF" w:rsidRPr="00966CD4" w:rsidRDefault="00D55DBF" w:rsidP="00D55DBF">
            <w:r w:rsidRPr="006F3224">
              <w:t xml:space="preserve">In the best communication methods, the receiver uses active listening </w:t>
            </w:r>
            <w:r w:rsidRPr="00966CD4">
              <w:t xml:space="preserve">techniques during which they repeat back the message to let the sender know that it was received and decoded correctly. In this case, it is important </w:t>
            </w:r>
            <w:r w:rsidRPr="00966CD4">
              <w:rPr>
                <w:bCs/>
              </w:rPr>
              <w:t>that the provider clarifies the daughter’s concerns.</w:t>
            </w:r>
            <w:r w:rsidRPr="00966CD4">
              <w:t xml:space="preserve"> The receiver should also </w:t>
            </w:r>
            <w:r w:rsidR="00FF5CC9">
              <w:t>look directly at</w:t>
            </w:r>
            <w:r w:rsidR="00136418">
              <w:t xml:space="preserve"> </w:t>
            </w:r>
            <w:r w:rsidRPr="00966CD4">
              <w:t>the speaker and use nonverbal signals</w:t>
            </w:r>
            <w:r w:rsidR="00FF5CC9">
              <w:t xml:space="preserve"> such as nodding to </w:t>
            </w:r>
            <w:r w:rsidRPr="00966CD4">
              <w:t xml:space="preserve">show that they are listening.  </w:t>
            </w:r>
          </w:p>
          <w:p w14:paraId="3DE0078C" w14:textId="77777777" w:rsidR="00D55DBF" w:rsidRPr="00966CD4" w:rsidRDefault="00D55DBF" w:rsidP="00D55DBF"/>
          <w:p w14:paraId="568E6910" w14:textId="294320B9" w:rsidR="00D55DBF" w:rsidRPr="00966CD4" w:rsidRDefault="00D55DBF" w:rsidP="00D55DBF">
            <w:pPr>
              <w:rPr>
                <w:bCs/>
              </w:rPr>
            </w:pPr>
            <w:r w:rsidRPr="00966CD4">
              <w:rPr>
                <w:bCs/>
              </w:rPr>
              <w:t>A</w:t>
            </w:r>
            <w:r>
              <w:rPr>
                <w:bCs/>
              </w:rPr>
              <w:t xml:space="preserve">fter </w:t>
            </w:r>
            <w:r w:rsidRPr="00966CD4">
              <w:rPr>
                <w:bCs/>
              </w:rPr>
              <w:t>evaluating the resident and determining she likely ha</w:t>
            </w:r>
            <w:r w:rsidR="003C022E">
              <w:rPr>
                <w:bCs/>
              </w:rPr>
              <w:t>s</w:t>
            </w:r>
            <w:r w:rsidRPr="00966CD4">
              <w:rPr>
                <w:bCs/>
              </w:rPr>
              <w:t xml:space="preserve"> a common cold,</w:t>
            </w:r>
            <w:r>
              <w:rPr>
                <w:bCs/>
              </w:rPr>
              <w:t xml:space="preserve"> the provider might say something like:</w:t>
            </w:r>
          </w:p>
          <w:p w14:paraId="30617789" w14:textId="77777777" w:rsidR="00D55DBF" w:rsidRPr="00966CD4" w:rsidRDefault="00D55DBF" w:rsidP="00D55DBF"/>
          <w:p w14:paraId="3F817E39" w14:textId="4A35D0C4" w:rsidR="00D55DBF" w:rsidRDefault="00D55DBF" w:rsidP="00D55DBF">
            <w:pPr>
              <w:rPr>
                <w:bCs/>
              </w:rPr>
            </w:pPr>
            <w:r w:rsidDel="00AA746F">
              <w:t xml:space="preserve"> </w:t>
            </w:r>
            <w:r w:rsidRPr="00966CD4">
              <w:rPr>
                <w:bCs/>
              </w:rPr>
              <w:t xml:space="preserve">  </w:t>
            </w:r>
          </w:p>
          <w:p w14:paraId="16F57418" w14:textId="77777777" w:rsidR="00D55DBF" w:rsidRDefault="00D55DBF" w:rsidP="00D55DBF">
            <w:pPr>
              <w:rPr>
                <w:bCs/>
              </w:rPr>
            </w:pPr>
          </w:p>
          <w:p w14:paraId="6DC00E09" w14:textId="68E87909" w:rsidR="0025506D" w:rsidRPr="0025506D" w:rsidRDefault="00D55DBF" w:rsidP="0025506D">
            <w:pPr>
              <w:rPr>
                <w:bCs/>
              </w:rPr>
            </w:pPr>
            <w:r>
              <w:rPr>
                <w:bCs/>
              </w:rPr>
              <w:t>“</w:t>
            </w:r>
            <w:r w:rsidR="0025506D" w:rsidRPr="0025506D">
              <w:rPr>
                <w:bCs/>
              </w:rPr>
              <w:t>I understand that you are worried about your mother</w:t>
            </w:r>
            <w:r w:rsidR="00E74D1E">
              <w:rPr>
                <w:bCs/>
              </w:rPr>
              <w:t>’s cough</w:t>
            </w:r>
            <w:r w:rsidR="0025506D" w:rsidRPr="0025506D">
              <w:rPr>
                <w:bCs/>
              </w:rPr>
              <w:t>. She has not had a fever</w:t>
            </w:r>
            <w:r w:rsidR="00BD3995">
              <w:rPr>
                <w:bCs/>
              </w:rPr>
              <w:t>,</w:t>
            </w:r>
            <w:r w:rsidR="0025506D" w:rsidRPr="0025506D">
              <w:rPr>
                <w:bCs/>
              </w:rPr>
              <w:t xml:space="preserve"> and </w:t>
            </w:r>
            <w:proofErr w:type="gramStart"/>
            <w:r w:rsidR="0025506D" w:rsidRPr="0025506D">
              <w:rPr>
                <w:bCs/>
              </w:rPr>
              <w:t>all of</w:t>
            </w:r>
            <w:proofErr w:type="gramEnd"/>
            <w:r w:rsidR="0025506D" w:rsidRPr="0025506D">
              <w:rPr>
                <w:bCs/>
              </w:rPr>
              <w:t xml:space="preserve"> her vital signs are stable. We will give her some cough medicine and some respiratory treatments to help her feel better and will continue to keep a close eye on her.  </w:t>
            </w:r>
          </w:p>
          <w:p w14:paraId="7BE75279" w14:textId="77777777" w:rsidR="0025506D" w:rsidRPr="0025506D" w:rsidRDefault="0025506D" w:rsidP="0025506D">
            <w:pPr>
              <w:rPr>
                <w:bCs/>
              </w:rPr>
            </w:pPr>
          </w:p>
          <w:p w14:paraId="26338BC0" w14:textId="1FCAF003" w:rsidR="00D55DBF" w:rsidRPr="00966CD4" w:rsidRDefault="0025506D" w:rsidP="0025506D">
            <w:pPr>
              <w:rPr>
                <w:bCs/>
              </w:rPr>
            </w:pPr>
            <w:r w:rsidRPr="0025506D">
              <w:rPr>
                <w:bCs/>
              </w:rPr>
              <w:t xml:space="preserve">Most of the time upper respiratory infections or common colds are caused by </w:t>
            </w:r>
            <w:r w:rsidR="00136418">
              <w:rPr>
                <w:bCs/>
              </w:rPr>
              <w:t>viruses</w:t>
            </w:r>
            <w:r w:rsidRPr="0025506D">
              <w:rPr>
                <w:bCs/>
              </w:rPr>
              <w:t xml:space="preserve">. I would like to hold off on starting antibiotics for now, because I don’t think she has a bacterial infection, </w:t>
            </w:r>
            <w:r w:rsidR="00BD3995">
              <w:rPr>
                <w:bCs/>
              </w:rPr>
              <w:t>so</w:t>
            </w:r>
            <w:r w:rsidRPr="0025506D">
              <w:rPr>
                <w:bCs/>
              </w:rPr>
              <w:t xml:space="preserve"> antibiotics will not be helpful, and antibiotics can cause </w:t>
            </w:r>
            <w:r w:rsidR="00FF5CC9">
              <w:rPr>
                <w:bCs/>
              </w:rPr>
              <w:t xml:space="preserve">unpleasant </w:t>
            </w:r>
            <w:r w:rsidRPr="0025506D">
              <w:rPr>
                <w:bCs/>
              </w:rPr>
              <w:t>side effects.</w:t>
            </w:r>
            <w:r w:rsidR="00D55DBF" w:rsidRPr="00966CD4">
              <w:rPr>
                <w:bCs/>
              </w:rPr>
              <w:t>”</w:t>
            </w:r>
          </w:p>
          <w:p w14:paraId="22851B72" w14:textId="77777777" w:rsidR="00D55DBF" w:rsidRPr="00966CD4" w:rsidRDefault="00D55DBF" w:rsidP="00D55DBF"/>
          <w:p w14:paraId="0C3FF741" w14:textId="48C24E9A" w:rsidR="00DE6E71" w:rsidRPr="009943F8" w:rsidRDefault="00D55DBF" w:rsidP="00D55DBF">
            <w:pPr>
              <w:rPr>
                <w:bCs/>
              </w:rPr>
            </w:pPr>
            <w:r>
              <w:t>Listening and addressing the daughter</w:t>
            </w:r>
            <w:r w:rsidR="002C1BCC">
              <w:t>’</w:t>
            </w:r>
            <w:r>
              <w:t>s concerns</w:t>
            </w:r>
            <w:r w:rsidR="00E72CAA">
              <w:t xml:space="preserve"> and</w:t>
            </w:r>
            <w:r>
              <w:t xml:space="preserve"> then reassuring her that her mother looks stable helps acknowledge and initially alleviate the daughter’s concerns. Next, the provider gives some alternatives to make the resident feel better and describes </w:t>
            </w:r>
            <w:r w:rsidR="00BE0947">
              <w:t xml:space="preserve">the </w:t>
            </w:r>
            <w:r>
              <w:t xml:space="preserve">reasoning for avoiding antibiotics. </w:t>
            </w:r>
            <w:proofErr w:type="gramStart"/>
            <w:r>
              <w:t>All of</w:t>
            </w:r>
            <w:proofErr w:type="gramEnd"/>
            <w:r>
              <w:t xml:space="preserve"> these messages provide a clear message of resident safety and comfort as the top priority.</w:t>
            </w:r>
          </w:p>
        </w:tc>
        <w:tc>
          <w:tcPr>
            <w:tcW w:w="4950" w:type="dxa"/>
          </w:tcPr>
          <w:p w14:paraId="0CFD2FC4" w14:textId="4D1BF1B1" w:rsidR="00D55DBF" w:rsidRPr="00084114" w:rsidRDefault="00DD1613" w:rsidP="00D55DBF">
            <w:pPr>
              <w:rPr>
                <w:b/>
                <w:sz w:val="28"/>
                <w:szCs w:val="28"/>
              </w:rPr>
            </w:pPr>
            <w:r>
              <w:rPr>
                <w:b/>
                <w:sz w:val="28"/>
                <w:szCs w:val="28"/>
              </w:rPr>
              <w:t>Slide 7</w:t>
            </w:r>
          </w:p>
          <w:p w14:paraId="681E19B0" w14:textId="0B1DF1D4" w:rsidR="00D55DBF" w:rsidRPr="00084114" w:rsidRDefault="002D473F" w:rsidP="00D55DBF">
            <w:r w:rsidRPr="002D473F">
              <w:rPr>
                <w:noProof/>
              </w:rPr>
              <w:drawing>
                <wp:inline distT="0" distB="0" distL="0" distR="0" wp14:anchorId="16D31647" wp14:editId="4A815598">
                  <wp:extent cx="3006090" cy="2322830"/>
                  <wp:effectExtent l="0" t="0" r="3810" b="1270"/>
                  <wp:docPr id="33" name="Picture 3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7"/>
                          <pic:cNvPicPr/>
                        </pic:nvPicPr>
                        <pic:blipFill>
                          <a:blip r:embed="rId14"/>
                          <a:stretch>
                            <a:fillRect/>
                          </a:stretch>
                        </pic:blipFill>
                        <pic:spPr>
                          <a:xfrm>
                            <a:off x="0" y="0"/>
                            <a:ext cx="3006090" cy="2322830"/>
                          </a:xfrm>
                          <a:prstGeom prst="rect">
                            <a:avLst/>
                          </a:prstGeom>
                        </pic:spPr>
                      </pic:pic>
                    </a:graphicData>
                  </a:graphic>
                </wp:inline>
              </w:drawing>
            </w:r>
          </w:p>
        </w:tc>
      </w:tr>
      <w:tr w:rsidR="00D55DBF" w:rsidRPr="00084114" w14:paraId="0D4249C4" w14:textId="77777777" w:rsidTr="009943F8">
        <w:trPr>
          <w:cantSplit/>
        </w:trPr>
        <w:tc>
          <w:tcPr>
            <w:tcW w:w="5238" w:type="dxa"/>
          </w:tcPr>
          <w:p w14:paraId="7772990E" w14:textId="35ABB960" w:rsidR="00D55DBF" w:rsidRPr="00BC7A93" w:rsidRDefault="00D55DBF" w:rsidP="00D55DBF">
            <w:pPr>
              <w:rPr>
                <w:b/>
                <w:sz w:val="28"/>
                <w:szCs w:val="28"/>
              </w:rPr>
            </w:pPr>
            <w:r w:rsidRPr="00BC7A93">
              <w:rPr>
                <w:b/>
                <w:sz w:val="28"/>
                <w:szCs w:val="28"/>
              </w:rPr>
              <w:lastRenderedPageBreak/>
              <w:t xml:space="preserve">DESC for Conflict </w:t>
            </w:r>
            <w:proofErr w:type="gramStart"/>
            <w:r w:rsidR="00BD3995">
              <w:rPr>
                <w:b/>
                <w:sz w:val="28"/>
                <w:szCs w:val="28"/>
              </w:rPr>
              <w:t>W</w:t>
            </w:r>
            <w:r w:rsidRPr="00BC7A93">
              <w:rPr>
                <w:b/>
                <w:sz w:val="28"/>
                <w:szCs w:val="28"/>
              </w:rPr>
              <w:t>ith</w:t>
            </w:r>
            <w:proofErr w:type="gramEnd"/>
            <w:r w:rsidRPr="00BC7A93">
              <w:rPr>
                <w:b/>
                <w:sz w:val="28"/>
                <w:szCs w:val="28"/>
              </w:rPr>
              <w:t xml:space="preserve"> Patients and Families</w:t>
            </w:r>
          </w:p>
          <w:p w14:paraId="119D979B" w14:textId="77777777" w:rsidR="00D55DBF" w:rsidRDefault="00D55DBF" w:rsidP="00D55DBF"/>
          <w:p w14:paraId="6DC59E41" w14:textId="52B1FF57" w:rsidR="00D55DBF" w:rsidRDefault="00D55DBF" w:rsidP="00D55DBF">
            <w:r w:rsidRPr="00801789">
              <w:t>SAY:</w:t>
            </w:r>
          </w:p>
          <w:p w14:paraId="51551DD2" w14:textId="77777777" w:rsidR="00D55DBF" w:rsidRDefault="00D55DBF" w:rsidP="00D55DBF"/>
          <w:p w14:paraId="4965E505" w14:textId="4D3B2B5C" w:rsidR="00D55DBF" w:rsidRPr="00966CD4" w:rsidRDefault="00D55DBF" w:rsidP="00D55DBF">
            <w:r w:rsidRPr="00966CD4">
              <w:t>Unfortunately, sometimes communication does not go as smoothly as the example we just discussed</w:t>
            </w:r>
            <w:r>
              <w:t>.  R</w:t>
            </w:r>
            <w:r w:rsidRPr="00966CD4">
              <w:t>esidents or family members</w:t>
            </w:r>
            <w:r>
              <w:t xml:space="preserve"> may </w:t>
            </w:r>
            <w:r w:rsidRPr="00966CD4">
              <w:t xml:space="preserve">not agree with decisions or </w:t>
            </w:r>
            <w:r>
              <w:t xml:space="preserve">may </w:t>
            </w:r>
            <w:r w:rsidRPr="00966CD4">
              <w:t>be frustrated with the health</w:t>
            </w:r>
            <w:r w:rsidR="005C0AF0">
              <w:t xml:space="preserve"> </w:t>
            </w:r>
            <w:r w:rsidRPr="00966CD4">
              <w:t xml:space="preserve">care process. </w:t>
            </w:r>
          </w:p>
          <w:p w14:paraId="650FC196" w14:textId="77777777" w:rsidR="00D55DBF" w:rsidRDefault="00D55DBF" w:rsidP="00D55DBF"/>
          <w:p w14:paraId="2882905A" w14:textId="7C5DB03A" w:rsidR="00D55DBF" w:rsidRPr="00966CD4" w:rsidRDefault="00D55DBF" w:rsidP="00D55DBF">
            <w:r w:rsidRPr="00966CD4">
              <w:t xml:space="preserve">This is </w:t>
            </w:r>
            <w:r w:rsidR="00FF5CC9">
              <w:t>often</w:t>
            </w:r>
            <w:r w:rsidR="005C3306">
              <w:t xml:space="preserve"> </w:t>
            </w:r>
            <w:r w:rsidRPr="00966CD4">
              <w:t>due to problems with communication</w:t>
            </w:r>
            <w:r>
              <w:t>. T</w:t>
            </w:r>
            <w:r w:rsidRPr="00966CD4">
              <w:t xml:space="preserve">he shared goal </w:t>
            </w:r>
            <w:r w:rsidR="00314A24">
              <w:t>of</w:t>
            </w:r>
            <w:r w:rsidR="005C3306">
              <w:t xml:space="preserve"> </w:t>
            </w:r>
            <w:r w:rsidRPr="00966CD4">
              <w:t>all team members is the well-being of the resident. This can sometimes get lost in translation</w:t>
            </w:r>
            <w:r>
              <w:t xml:space="preserve">. When this happens, </w:t>
            </w:r>
            <w:r w:rsidRPr="00966CD4">
              <w:t xml:space="preserve">consider using a structured communication tool to help resolve conflicts with patients and families.  </w:t>
            </w:r>
          </w:p>
          <w:p w14:paraId="33E8A603" w14:textId="77777777" w:rsidR="00D55DBF" w:rsidRDefault="00D55DBF" w:rsidP="00D55DBF"/>
          <w:p w14:paraId="7F358858" w14:textId="7946BBE1" w:rsidR="00D55DBF" w:rsidRDefault="00D55DBF" w:rsidP="00D55DBF">
            <w:r w:rsidRPr="00966CD4">
              <w:t xml:space="preserve">The DESC script can be used to communicate effectively during </w:t>
            </w:r>
            <w:r>
              <w:t xml:space="preserve">difficult conversations or </w:t>
            </w:r>
            <w:r w:rsidRPr="00966CD4">
              <w:t xml:space="preserve">conflict.  </w:t>
            </w:r>
          </w:p>
          <w:p w14:paraId="43BC8E35" w14:textId="77777777" w:rsidR="00D55DBF" w:rsidRPr="00966CD4" w:rsidRDefault="00D55DBF" w:rsidP="00D55DBF"/>
          <w:p w14:paraId="33A85302" w14:textId="77777777" w:rsidR="00D55DBF" w:rsidRPr="00966CD4" w:rsidRDefault="00D55DBF" w:rsidP="00D55DBF">
            <w:r w:rsidRPr="00966CD4">
              <w:t>DESC is a mnemonic for:</w:t>
            </w:r>
          </w:p>
          <w:p w14:paraId="5B853FB4" w14:textId="77777777" w:rsidR="00D55DBF" w:rsidRPr="00966CD4" w:rsidRDefault="00D55DBF" w:rsidP="00D55DBF">
            <w:r w:rsidRPr="00966CD4">
              <w:t xml:space="preserve">D = Describe the specific situation.   </w:t>
            </w:r>
          </w:p>
          <w:p w14:paraId="21E9BD46" w14:textId="77777777" w:rsidR="00D55DBF" w:rsidRPr="00966CD4" w:rsidRDefault="00D55DBF" w:rsidP="00D55DBF">
            <w:r w:rsidRPr="00966CD4">
              <w:t>E = Express your concerns about the action.</w:t>
            </w:r>
          </w:p>
          <w:p w14:paraId="1F0EFAF3" w14:textId="77777777" w:rsidR="00D55DBF" w:rsidRPr="00966CD4" w:rsidRDefault="00D55DBF" w:rsidP="00D55DBF">
            <w:r w:rsidRPr="00966CD4">
              <w:t>S = Suggest other alternatives.</w:t>
            </w:r>
          </w:p>
          <w:p w14:paraId="1CBE11EC" w14:textId="77777777" w:rsidR="00D55DBF" w:rsidRPr="00966CD4" w:rsidRDefault="00D55DBF" w:rsidP="00D55DBF">
            <w:r w:rsidRPr="00966CD4">
              <w:t xml:space="preserve">C = Consequences should be stated. </w:t>
            </w:r>
          </w:p>
          <w:p w14:paraId="42C255D0" w14:textId="77777777" w:rsidR="00D55DBF" w:rsidRDefault="00D55DBF" w:rsidP="00D55DBF"/>
          <w:p w14:paraId="3462E68D" w14:textId="77777777" w:rsidR="00D55DBF" w:rsidRDefault="00D55DBF" w:rsidP="00D55DBF">
            <w:r w:rsidRPr="00966CD4">
              <w:t>Ultimately, consensus should be reached.</w:t>
            </w:r>
          </w:p>
          <w:p w14:paraId="51338ED5" w14:textId="77777777" w:rsidR="00D55DBF" w:rsidRPr="00966CD4" w:rsidRDefault="00D55DBF" w:rsidP="00D55DBF"/>
          <w:p w14:paraId="41FB5287" w14:textId="3697F27D" w:rsidR="00D55DBF" w:rsidRDefault="00D55DBF" w:rsidP="00D55DBF">
            <w:r w:rsidRPr="00966CD4">
              <w:t>We’ve probably all faced family members who insist on ordering a urine culture or antibiotic that we feel is not indicated. Gentle attempts to talk or reassure them fail</w:t>
            </w:r>
            <w:r w:rsidR="005C0AF0">
              <w:t>,</w:t>
            </w:r>
            <w:r w:rsidRPr="00966CD4">
              <w:t xml:space="preserve"> and they may become upset. Let’s try applying the DESC tool</w:t>
            </w:r>
            <w:r>
              <w:t>. In this scenario, a family member worries that her aunt has a urinary tract infection, or UTI.</w:t>
            </w:r>
          </w:p>
          <w:p w14:paraId="6199D404" w14:textId="77777777" w:rsidR="00D55DBF" w:rsidRPr="00966CD4" w:rsidRDefault="00D55DBF" w:rsidP="00D55DBF"/>
          <w:p w14:paraId="65678886" w14:textId="77777777" w:rsidR="00D55DBF" w:rsidRDefault="00D55DBF" w:rsidP="00D55DBF">
            <w:r w:rsidRPr="00966CD4">
              <w:rPr>
                <w:b/>
                <w:bCs/>
                <w:u w:val="single"/>
              </w:rPr>
              <w:t>D</w:t>
            </w:r>
            <w:r w:rsidRPr="00966CD4">
              <w:t xml:space="preserve">escribe the specific situation. </w:t>
            </w:r>
          </w:p>
          <w:p w14:paraId="1AC9C8AF" w14:textId="79D69822" w:rsidR="003F7576" w:rsidRPr="009943F8" w:rsidRDefault="00D55DBF" w:rsidP="00D55DBF">
            <w:pPr>
              <w:pStyle w:val="ListParagraph"/>
              <w:numPr>
                <w:ilvl w:val="0"/>
                <w:numId w:val="4"/>
              </w:numPr>
              <w:spacing w:after="0" w:line="240" w:lineRule="auto"/>
            </w:pPr>
            <w:r w:rsidRPr="00966CD4">
              <w:t>I understand you are worried about your aunt.  She is not acting like herself today</w:t>
            </w:r>
            <w:r w:rsidR="005C0AF0">
              <w:t>,</w:t>
            </w:r>
            <w:r w:rsidRPr="00966CD4">
              <w:t xml:space="preserve"> and the last </w:t>
            </w:r>
            <w:r>
              <w:t>three</w:t>
            </w:r>
            <w:r w:rsidRPr="00966CD4">
              <w:t xml:space="preserve"> times this happened, someone told you she had a </w:t>
            </w:r>
            <w:r w:rsidR="00FF5CC9">
              <w:t>urinary tract infection</w:t>
            </w:r>
            <w:r w:rsidR="005C0AF0">
              <w:t xml:space="preserve"> and</w:t>
            </w:r>
            <w:r w:rsidRPr="00966CD4">
              <w:t xml:space="preserve"> gave her antibiotics</w:t>
            </w:r>
            <w:r w:rsidR="00E06903">
              <w:t>,</w:t>
            </w:r>
            <w:r w:rsidRPr="00966CD4">
              <w:t xml:space="preserve"> and she got better.</w:t>
            </w:r>
            <w:r w:rsidR="00FF5CC9">
              <w:t xml:space="preserve"> We performed</w:t>
            </w:r>
            <w:r w:rsidR="00563F7F">
              <w:t xml:space="preserve"> a history and</w:t>
            </w:r>
            <w:r w:rsidR="00FF5CC9">
              <w:t xml:space="preserve"> a full physical </w:t>
            </w:r>
            <w:proofErr w:type="gramStart"/>
            <w:r w:rsidR="00FF5CC9">
              <w:t>exam</w:t>
            </w:r>
            <w:proofErr w:type="gramEnd"/>
            <w:r w:rsidR="00FF5CC9">
              <w:t xml:space="preserve"> and she is not having symptoms of a UTI, nor does she have any other </w:t>
            </w:r>
            <w:r w:rsidR="006B1F98">
              <w:t>signs of infection, such as a fever or increase in her white blood cell count.</w:t>
            </w:r>
          </w:p>
          <w:p w14:paraId="211F5C25" w14:textId="77777777" w:rsidR="009943F8" w:rsidRDefault="009943F8" w:rsidP="00D55DBF">
            <w:pPr>
              <w:rPr>
                <w:b/>
                <w:bCs/>
                <w:u w:val="single"/>
              </w:rPr>
            </w:pPr>
          </w:p>
          <w:p w14:paraId="73C91CF2" w14:textId="77777777" w:rsidR="009943F8" w:rsidRDefault="009943F8" w:rsidP="00D55DBF">
            <w:pPr>
              <w:rPr>
                <w:b/>
                <w:bCs/>
                <w:u w:val="single"/>
              </w:rPr>
            </w:pPr>
          </w:p>
          <w:p w14:paraId="625BB89C" w14:textId="4B1EB315" w:rsidR="00D55DBF" w:rsidRDefault="00D55DBF" w:rsidP="00D55DBF">
            <w:r w:rsidRPr="00966CD4">
              <w:rPr>
                <w:b/>
                <w:bCs/>
                <w:u w:val="single"/>
              </w:rPr>
              <w:lastRenderedPageBreak/>
              <w:t>E</w:t>
            </w:r>
            <w:r w:rsidRPr="00966CD4">
              <w:t xml:space="preserve">xpress your concerns about the action.  </w:t>
            </w:r>
          </w:p>
          <w:p w14:paraId="73C636B3" w14:textId="5800E08C" w:rsidR="00D55DBF" w:rsidRDefault="00D55DBF" w:rsidP="00D55DBF">
            <w:pPr>
              <w:pStyle w:val="ListParagraph"/>
              <w:numPr>
                <w:ilvl w:val="0"/>
                <w:numId w:val="4"/>
              </w:numPr>
              <w:spacing w:after="0" w:line="240" w:lineRule="auto"/>
            </w:pPr>
            <w:r w:rsidRPr="00966CD4">
              <w:t>I am concerned that the risks of prescribing another course of antibiotics outweigh the potential benefits. I worry about allergic reactions, antibiotic resistance</w:t>
            </w:r>
            <w:r w:rsidR="00E06903">
              <w:t>,</w:t>
            </w:r>
            <w:r w:rsidRPr="00966CD4">
              <w:t xml:space="preserve"> and the risk of her getting an infection caused by </w:t>
            </w:r>
            <w:r w:rsidR="006B1F98">
              <w:t xml:space="preserve">a </w:t>
            </w:r>
            <w:proofErr w:type="gramStart"/>
            <w:r w:rsidR="006B1F98">
              <w:t>bacteria</w:t>
            </w:r>
            <w:proofErr w:type="gramEnd"/>
            <w:r w:rsidR="006B1F98">
              <w:t xml:space="preserve"> called </w:t>
            </w:r>
            <w:proofErr w:type="spellStart"/>
            <w:r w:rsidR="00A474FC">
              <w:rPr>
                <w:i/>
              </w:rPr>
              <w:t>Clostridioides</w:t>
            </w:r>
            <w:proofErr w:type="spellEnd"/>
            <w:r w:rsidR="00A474FC">
              <w:rPr>
                <w:i/>
              </w:rPr>
              <w:t xml:space="preserve"> </w:t>
            </w:r>
            <w:r w:rsidRPr="00FF3E2C">
              <w:rPr>
                <w:i/>
              </w:rPr>
              <w:t>difficile</w:t>
            </w:r>
            <w:r w:rsidRPr="00966CD4">
              <w:t xml:space="preserve">. This can occur after someone has had antibiotics </w:t>
            </w:r>
            <w:r>
              <w:t xml:space="preserve">and </w:t>
            </w:r>
            <w:r w:rsidRPr="00966CD4">
              <w:t xml:space="preserve">can be devastating in nursing home residents. I don’t want to risk hurting her with a medicine that she </w:t>
            </w:r>
            <w:r w:rsidR="006B1F98">
              <w:t>very likely</w:t>
            </w:r>
            <w:r w:rsidR="003F7576">
              <w:t xml:space="preserve"> </w:t>
            </w:r>
            <w:r w:rsidRPr="00966CD4">
              <w:t xml:space="preserve">does not need.  </w:t>
            </w:r>
          </w:p>
          <w:p w14:paraId="1622286B" w14:textId="77777777" w:rsidR="003F7576" w:rsidRPr="00966CD4" w:rsidRDefault="003F7576" w:rsidP="00DE7EF3">
            <w:pPr>
              <w:pStyle w:val="ListParagraph"/>
              <w:spacing w:after="0" w:line="240" w:lineRule="auto"/>
              <w:ind w:left="765"/>
            </w:pPr>
          </w:p>
          <w:p w14:paraId="162D5ECD" w14:textId="77777777" w:rsidR="00D55DBF" w:rsidRDefault="00D55DBF" w:rsidP="00D55DBF">
            <w:r w:rsidRPr="00966CD4">
              <w:rPr>
                <w:b/>
                <w:bCs/>
                <w:u w:val="single"/>
              </w:rPr>
              <w:t>S</w:t>
            </w:r>
            <w:r w:rsidRPr="00966CD4">
              <w:t xml:space="preserve">uggest other alternatives.  </w:t>
            </w:r>
          </w:p>
          <w:p w14:paraId="659A95FE" w14:textId="34B33F44" w:rsidR="00D55DBF" w:rsidRDefault="00D55DBF" w:rsidP="00D55DBF">
            <w:pPr>
              <w:pStyle w:val="ListParagraph"/>
              <w:numPr>
                <w:ilvl w:val="0"/>
                <w:numId w:val="4"/>
              </w:numPr>
              <w:spacing w:after="0" w:line="240" w:lineRule="auto"/>
            </w:pPr>
            <w:r w:rsidRPr="00966CD4">
              <w:t xml:space="preserve">Instead of giving her </w:t>
            </w:r>
            <w:r w:rsidR="003F7576">
              <w:t>a</w:t>
            </w:r>
            <w:r w:rsidR="003F7576" w:rsidRPr="00966CD4">
              <w:t xml:space="preserve"> </w:t>
            </w:r>
            <w:r w:rsidRPr="00966CD4">
              <w:t>medicine</w:t>
            </w:r>
            <w:r>
              <w:t xml:space="preserve"> she may not need</w:t>
            </w:r>
            <w:r w:rsidRPr="00966CD4">
              <w:t xml:space="preserve">, I’d like to see if there is something else going on first. She may have had a bad night’s sleep. She might be in pain or a little dehydrated. She might be constipated. These are all things that we should consider first. </w:t>
            </w:r>
          </w:p>
          <w:p w14:paraId="5B745602" w14:textId="77777777" w:rsidR="003F7576" w:rsidRPr="00966CD4" w:rsidRDefault="003F7576" w:rsidP="00DE7EF3">
            <w:pPr>
              <w:pStyle w:val="ListParagraph"/>
              <w:spacing w:after="0" w:line="240" w:lineRule="auto"/>
              <w:ind w:left="765"/>
            </w:pPr>
          </w:p>
          <w:p w14:paraId="767921F6" w14:textId="6194AA28" w:rsidR="00D55DBF" w:rsidRDefault="00D55DBF" w:rsidP="00D55DBF">
            <w:r w:rsidRPr="00966CD4">
              <w:rPr>
                <w:b/>
                <w:bCs/>
                <w:u w:val="single"/>
              </w:rPr>
              <w:t>C</w:t>
            </w:r>
            <w:r w:rsidRPr="00966CD4">
              <w:t>ons</w:t>
            </w:r>
            <w:r>
              <w:t>equences</w:t>
            </w:r>
            <w:r w:rsidRPr="00966CD4">
              <w:t xml:space="preserve"> should be </w:t>
            </w:r>
            <w:proofErr w:type="gramStart"/>
            <w:r w:rsidRPr="00966CD4">
              <w:t>stated</w:t>
            </w:r>
            <w:proofErr w:type="gramEnd"/>
            <w:r>
              <w:t xml:space="preserve"> and consensus should be reached</w:t>
            </w:r>
            <w:r w:rsidRPr="00966CD4">
              <w:t xml:space="preserve">.  </w:t>
            </w:r>
          </w:p>
          <w:p w14:paraId="7A31D93B" w14:textId="6A3F6FAB" w:rsidR="00D55DBF" w:rsidRDefault="00D55DBF" w:rsidP="00D55DBF">
            <w:pPr>
              <w:pStyle w:val="ListParagraph"/>
              <w:numPr>
                <w:ilvl w:val="0"/>
                <w:numId w:val="4"/>
              </w:numPr>
              <w:spacing w:after="0" w:line="240" w:lineRule="auto"/>
            </w:pPr>
            <w:r>
              <w:t>I do not want to give her an antibiotic if she does not truly need it, because this could put her at risk for dangerous side effects.</w:t>
            </w:r>
          </w:p>
          <w:p w14:paraId="6E1E511D" w14:textId="085FCC00" w:rsidR="00D55DBF" w:rsidRPr="00084114" w:rsidRDefault="00D55DBF" w:rsidP="00D55DBF">
            <w:pPr>
              <w:pStyle w:val="ListParagraph"/>
              <w:numPr>
                <w:ilvl w:val="0"/>
                <w:numId w:val="4"/>
              </w:numPr>
              <w:spacing w:after="0" w:line="240" w:lineRule="auto"/>
            </w:pPr>
            <w:r w:rsidRPr="00966CD4">
              <w:t>We both want to help her feel better. I would like to take a</w:t>
            </w:r>
            <w:r>
              <w:t xml:space="preserve"> few</w:t>
            </w:r>
            <w:r w:rsidRPr="00966CD4">
              <w:t xml:space="preserve"> minute</w:t>
            </w:r>
            <w:r>
              <w:t>s</w:t>
            </w:r>
            <w:r w:rsidRPr="00966CD4">
              <w:t xml:space="preserve"> and review her medicines for any recent changes and talk with other people here who have taken care of her over the past few days. They may have some ideas. While I do that, would you please see if you can get her to drink some water or juice?  Maybe you can also try to find out if anything is hurting her? Let’s talk in an hour or so. If you don’t see me, please ask someone at the nurse’s station to call my extension.</w:t>
            </w:r>
          </w:p>
        </w:tc>
        <w:tc>
          <w:tcPr>
            <w:tcW w:w="4950" w:type="dxa"/>
          </w:tcPr>
          <w:p w14:paraId="1C1AC3F1" w14:textId="7E21BB50" w:rsidR="00D55DBF" w:rsidRPr="00084114" w:rsidRDefault="00DD1613" w:rsidP="00D55DBF">
            <w:pPr>
              <w:rPr>
                <w:b/>
                <w:sz w:val="28"/>
                <w:szCs w:val="28"/>
              </w:rPr>
            </w:pPr>
            <w:r>
              <w:rPr>
                <w:b/>
                <w:sz w:val="28"/>
                <w:szCs w:val="28"/>
              </w:rPr>
              <w:lastRenderedPageBreak/>
              <w:t>Slide 8</w:t>
            </w:r>
          </w:p>
          <w:p w14:paraId="49DBB883" w14:textId="59A6C72C" w:rsidR="00D55DBF" w:rsidRPr="00084114" w:rsidRDefault="002D473F" w:rsidP="00D55DBF">
            <w:r w:rsidRPr="002D473F">
              <w:rPr>
                <w:noProof/>
              </w:rPr>
              <w:drawing>
                <wp:inline distT="0" distB="0" distL="0" distR="0" wp14:anchorId="6E33BF12" wp14:editId="5F0BE8E1">
                  <wp:extent cx="3006090" cy="2322830"/>
                  <wp:effectExtent l="0" t="0" r="3810" b="1270"/>
                  <wp:docPr id="34" name="Picture 34"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8"/>
                          <pic:cNvPicPr/>
                        </pic:nvPicPr>
                        <pic:blipFill>
                          <a:blip r:embed="rId15"/>
                          <a:stretch>
                            <a:fillRect/>
                          </a:stretch>
                        </pic:blipFill>
                        <pic:spPr>
                          <a:xfrm>
                            <a:off x="0" y="0"/>
                            <a:ext cx="3006090" cy="2322830"/>
                          </a:xfrm>
                          <a:prstGeom prst="rect">
                            <a:avLst/>
                          </a:prstGeom>
                        </pic:spPr>
                      </pic:pic>
                    </a:graphicData>
                  </a:graphic>
                </wp:inline>
              </w:drawing>
            </w:r>
          </w:p>
        </w:tc>
      </w:tr>
      <w:tr w:rsidR="00D55DBF" w:rsidRPr="00084114" w14:paraId="21F257EC" w14:textId="77777777" w:rsidTr="009943F8">
        <w:trPr>
          <w:cantSplit/>
        </w:trPr>
        <w:tc>
          <w:tcPr>
            <w:tcW w:w="5238" w:type="dxa"/>
          </w:tcPr>
          <w:p w14:paraId="3584AB0A" w14:textId="38DCEB18" w:rsidR="00D55DBF" w:rsidRPr="00BC7A93" w:rsidRDefault="00D55DBF" w:rsidP="00D55DBF">
            <w:pPr>
              <w:rPr>
                <w:b/>
                <w:sz w:val="28"/>
                <w:szCs w:val="28"/>
              </w:rPr>
            </w:pPr>
            <w:r w:rsidRPr="00BC7A93">
              <w:rPr>
                <w:b/>
                <w:sz w:val="28"/>
                <w:szCs w:val="28"/>
              </w:rPr>
              <w:lastRenderedPageBreak/>
              <w:t>Case 1</w:t>
            </w:r>
            <w:r w:rsidR="00B879B9">
              <w:rPr>
                <w:b/>
                <w:sz w:val="28"/>
                <w:szCs w:val="28"/>
              </w:rPr>
              <w:t>: Mr. W</w:t>
            </w:r>
            <w:r w:rsidRPr="00BC7A93">
              <w:rPr>
                <w:b/>
                <w:sz w:val="28"/>
                <w:szCs w:val="28"/>
              </w:rPr>
              <w:t xml:space="preserve"> </w:t>
            </w:r>
          </w:p>
          <w:p w14:paraId="34AF0789" w14:textId="77777777" w:rsidR="00D55DBF" w:rsidRDefault="00D55DBF" w:rsidP="00D55DBF"/>
          <w:p w14:paraId="102ACCB3" w14:textId="364CA051" w:rsidR="00D55DBF" w:rsidRDefault="00D55DBF" w:rsidP="00D55DBF">
            <w:r w:rsidRPr="00801789">
              <w:t>SAY:</w:t>
            </w:r>
          </w:p>
          <w:p w14:paraId="54FBA054" w14:textId="77777777" w:rsidR="00D55DBF" w:rsidRDefault="00D55DBF" w:rsidP="00D55DBF"/>
          <w:p w14:paraId="32BA1A3E" w14:textId="3C994A59" w:rsidR="00D55DBF" w:rsidRDefault="00D55DBF" w:rsidP="00D55DBF">
            <w:r w:rsidRPr="00966CD4">
              <w:t xml:space="preserve">Learning how to communicate information effectively can make a huge difference in </w:t>
            </w:r>
            <w:r>
              <w:t>resident</w:t>
            </w:r>
            <w:r w:rsidRPr="00966CD4">
              <w:t xml:space="preserve"> care and outcomes. </w:t>
            </w:r>
          </w:p>
          <w:p w14:paraId="288D7B51" w14:textId="77777777" w:rsidR="00D55DBF" w:rsidRPr="00966CD4" w:rsidRDefault="00D55DBF" w:rsidP="00D55DBF"/>
          <w:p w14:paraId="56C08E24" w14:textId="77777777" w:rsidR="00D55DBF" w:rsidRDefault="00D55DBF" w:rsidP="00D55DBF">
            <w:r>
              <w:t>Here is an example:</w:t>
            </w:r>
          </w:p>
          <w:p w14:paraId="3419F25D" w14:textId="7E1511FD" w:rsidR="00D55DBF" w:rsidRDefault="00D55DBF" w:rsidP="00D55DBF">
            <w:r w:rsidRPr="00966CD4">
              <w:t xml:space="preserve">A </w:t>
            </w:r>
            <w:r>
              <w:t>nurse</w:t>
            </w:r>
            <w:r w:rsidRPr="00966CD4">
              <w:t xml:space="preserve"> notices that one of the residents in her facility, Mr. W, is acting </w:t>
            </w:r>
            <w:r w:rsidR="00621B5B">
              <w:t>strange.</w:t>
            </w:r>
            <w:r w:rsidRPr="00966CD4">
              <w:t xml:space="preserve"> Mr. W refused his breakfast, and he has been sleepier than usual. He has a chronic</w:t>
            </w:r>
            <w:r>
              <w:t>,</w:t>
            </w:r>
            <w:r w:rsidRPr="00966CD4">
              <w:t xml:space="preserve"> indwelling catheter due to urinary obstruction, but has not complained of any pain around the catheter. When the </w:t>
            </w:r>
            <w:r>
              <w:t>nurse</w:t>
            </w:r>
            <w:r w:rsidRPr="00966CD4">
              <w:t xml:space="preserve"> walks in after her evening rounds, she notices that the resident is shivering in bed</w:t>
            </w:r>
            <w:r w:rsidR="00A965FE">
              <w:t>.</w:t>
            </w:r>
            <w:r w:rsidRPr="00966CD4">
              <w:t xml:space="preserve"> She takes his temperature and it is 100.4 degrees Fahrenheit.</w:t>
            </w:r>
          </w:p>
          <w:p w14:paraId="6273BA37" w14:textId="77777777" w:rsidR="00D55DBF" w:rsidRPr="00966CD4" w:rsidRDefault="00D55DBF" w:rsidP="00D55DBF"/>
          <w:p w14:paraId="0CBBC76B" w14:textId="49193D2B" w:rsidR="00D55DBF" w:rsidRDefault="00D55DBF" w:rsidP="00D55DBF">
            <w:r w:rsidRPr="00966CD4">
              <w:t xml:space="preserve">The </w:t>
            </w:r>
            <w:r>
              <w:t>nurse</w:t>
            </w:r>
            <w:r w:rsidRPr="00966CD4">
              <w:t xml:space="preserve"> decides to call the on-call provider to relay the information.</w:t>
            </w:r>
          </w:p>
          <w:p w14:paraId="63771A58" w14:textId="77777777" w:rsidR="00D55DBF" w:rsidRPr="00966CD4" w:rsidRDefault="00D55DBF" w:rsidP="00D55DBF"/>
          <w:p w14:paraId="6A27B0C0" w14:textId="5E21CF19" w:rsidR="00D55DBF" w:rsidRPr="00084114" w:rsidRDefault="00D55DBF" w:rsidP="00D55DBF">
            <w:r w:rsidRPr="00966CD4">
              <w:t xml:space="preserve">She says “I think Mr. W has a UTI. He didn’t eat </w:t>
            </w:r>
            <w:r w:rsidR="006B1F98">
              <w:t>breakfast</w:t>
            </w:r>
            <w:r w:rsidR="00B879B9">
              <w:t>,</w:t>
            </w:r>
            <w:r w:rsidRPr="00966CD4">
              <w:t xml:space="preserve"> and he is </w:t>
            </w:r>
            <w:r w:rsidR="00C34E17">
              <w:t>not acting like himself</w:t>
            </w:r>
            <w:r w:rsidR="00B630E0">
              <w:t xml:space="preserve">. </w:t>
            </w:r>
            <w:r w:rsidRPr="00966CD4">
              <w:t>We probably should put him on antibiotics</w:t>
            </w:r>
            <w:r w:rsidR="00B879B9">
              <w:t>.</w:t>
            </w:r>
            <w:r w:rsidRPr="00966CD4">
              <w:t>”</w:t>
            </w:r>
          </w:p>
        </w:tc>
        <w:tc>
          <w:tcPr>
            <w:tcW w:w="4950" w:type="dxa"/>
          </w:tcPr>
          <w:p w14:paraId="0FB4B701" w14:textId="3A59A9F6" w:rsidR="00D55DBF" w:rsidRPr="00084114" w:rsidRDefault="00DD1613" w:rsidP="00D55DBF">
            <w:pPr>
              <w:rPr>
                <w:b/>
                <w:sz w:val="28"/>
                <w:szCs w:val="28"/>
              </w:rPr>
            </w:pPr>
            <w:r>
              <w:rPr>
                <w:b/>
                <w:sz w:val="28"/>
                <w:szCs w:val="28"/>
              </w:rPr>
              <w:t>Slide 9</w:t>
            </w:r>
          </w:p>
          <w:p w14:paraId="22DD6181" w14:textId="7FAF8FC3" w:rsidR="004E1596" w:rsidRDefault="002D473F" w:rsidP="00D55DBF">
            <w:r w:rsidRPr="002D473F">
              <w:rPr>
                <w:noProof/>
              </w:rPr>
              <w:drawing>
                <wp:inline distT="0" distB="0" distL="0" distR="0" wp14:anchorId="0D2B1B90" wp14:editId="3219AD56">
                  <wp:extent cx="3006090" cy="2322830"/>
                  <wp:effectExtent l="0" t="0" r="3810" b="1270"/>
                  <wp:docPr id="35" name="Picture 3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9"/>
                          <pic:cNvPicPr/>
                        </pic:nvPicPr>
                        <pic:blipFill>
                          <a:blip r:embed="rId16"/>
                          <a:stretch>
                            <a:fillRect/>
                          </a:stretch>
                        </pic:blipFill>
                        <pic:spPr>
                          <a:xfrm>
                            <a:off x="0" y="0"/>
                            <a:ext cx="3006090" cy="2322830"/>
                          </a:xfrm>
                          <a:prstGeom prst="rect">
                            <a:avLst/>
                          </a:prstGeom>
                        </pic:spPr>
                      </pic:pic>
                    </a:graphicData>
                  </a:graphic>
                </wp:inline>
              </w:drawing>
            </w:r>
          </w:p>
          <w:p w14:paraId="1C851B7B" w14:textId="771E15B1" w:rsidR="004E1596" w:rsidRDefault="004E1596" w:rsidP="004E1596"/>
          <w:p w14:paraId="58332C99" w14:textId="6B4B60CA" w:rsidR="00D55DBF" w:rsidRPr="004E1596" w:rsidRDefault="00D55DBF" w:rsidP="004E1596">
            <w:pPr>
              <w:ind w:firstLine="720"/>
            </w:pPr>
          </w:p>
        </w:tc>
      </w:tr>
      <w:tr w:rsidR="00D55DBF" w:rsidRPr="00084114" w14:paraId="1577645A" w14:textId="77777777" w:rsidTr="009943F8">
        <w:trPr>
          <w:cantSplit/>
        </w:trPr>
        <w:tc>
          <w:tcPr>
            <w:tcW w:w="5238" w:type="dxa"/>
          </w:tcPr>
          <w:p w14:paraId="2A0E249A" w14:textId="125EC134" w:rsidR="00D55DBF" w:rsidRPr="00BC7A93" w:rsidRDefault="00D55DBF" w:rsidP="00D55DBF">
            <w:pPr>
              <w:rPr>
                <w:b/>
                <w:sz w:val="28"/>
                <w:szCs w:val="28"/>
              </w:rPr>
            </w:pPr>
            <w:r w:rsidRPr="00BC7A93">
              <w:rPr>
                <w:b/>
                <w:sz w:val="28"/>
                <w:szCs w:val="28"/>
              </w:rPr>
              <w:lastRenderedPageBreak/>
              <w:t>Case 1</w:t>
            </w:r>
            <w:r w:rsidR="00B879B9">
              <w:rPr>
                <w:b/>
                <w:sz w:val="28"/>
                <w:szCs w:val="28"/>
              </w:rPr>
              <w:t>: Mr. W, Continued</w:t>
            </w:r>
          </w:p>
          <w:p w14:paraId="77931FE0" w14:textId="77777777" w:rsidR="00D55DBF" w:rsidRDefault="00D55DBF" w:rsidP="00D55DBF"/>
          <w:p w14:paraId="3B0EC625" w14:textId="7A71B755" w:rsidR="00D55DBF" w:rsidRDefault="00D55DBF" w:rsidP="00D55DBF">
            <w:r w:rsidRPr="00801789">
              <w:t>SAY:</w:t>
            </w:r>
          </w:p>
          <w:p w14:paraId="40D45095" w14:textId="77777777" w:rsidR="00D55DBF" w:rsidRDefault="00D55DBF" w:rsidP="00D55DBF"/>
          <w:p w14:paraId="06D73458" w14:textId="662B0D5A" w:rsidR="00D55DBF" w:rsidRDefault="00D55DBF" w:rsidP="00D55DBF">
            <w:r>
              <w:t xml:space="preserve">The nurse </w:t>
            </w:r>
            <w:r w:rsidRPr="00966CD4">
              <w:t xml:space="preserve">thinks that the resident has a UTI, and she may be right, but she has made some mistakes in her communication. </w:t>
            </w:r>
          </w:p>
          <w:p w14:paraId="08FFD4B6" w14:textId="72A28410" w:rsidR="00D55DBF" w:rsidRDefault="00D55DBF" w:rsidP="00D55DBF">
            <w:pPr>
              <w:pStyle w:val="ListParagraph"/>
              <w:numPr>
                <w:ilvl w:val="0"/>
                <w:numId w:val="4"/>
              </w:numPr>
              <w:spacing w:after="0" w:line="240" w:lineRule="auto"/>
            </w:pPr>
            <w:r w:rsidRPr="00966CD4">
              <w:t xml:space="preserve">As we will review in our UTI </w:t>
            </w:r>
            <w:r w:rsidR="006C2B23">
              <w:t>presentation</w:t>
            </w:r>
            <w:r w:rsidRPr="00966CD4">
              <w:t xml:space="preserve">, there are specific criteria that may suggest a resident has a UTI. These criteria need to be </w:t>
            </w:r>
            <w:proofErr w:type="spellStart"/>
            <w:r w:rsidRPr="00966CD4">
              <w:t>assessed</w:t>
            </w:r>
            <w:proofErr w:type="spellEnd"/>
            <w:r w:rsidRPr="00966CD4">
              <w:t xml:space="preserve"> and communicated to make the decision whether the resident has an infection and therefore would benefit from antibiotics.</w:t>
            </w:r>
          </w:p>
          <w:p w14:paraId="598FFB32" w14:textId="77777777" w:rsidR="00D55DBF" w:rsidRDefault="00D55DBF" w:rsidP="00D55DBF">
            <w:pPr>
              <w:ind w:left="45"/>
            </w:pPr>
          </w:p>
          <w:p w14:paraId="03A48608" w14:textId="77777777" w:rsidR="00D55DBF" w:rsidRDefault="00D55DBF" w:rsidP="00D55DBF">
            <w:pPr>
              <w:ind w:left="45"/>
            </w:pPr>
            <w:r w:rsidRPr="00966CD4">
              <w:t xml:space="preserve">The nurse is leaving out some important information here. </w:t>
            </w:r>
          </w:p>
          <w:p w14:paraId="59B6A4B7" w14:textId="319B827E" w:rsidR="00D55DBF" w:rsidRDefault="00D55DBF" w:rsidP="00D55DBF">
            <w:pPr>
              <w:pStyle w:val="ListParagraph"/>
              <w:numPr>
                <w:ilvl w:val="0"/>
                <w:numId w:val="5"/>
              </w:numPr>
              <w:spacing w:after="0" w:line="240" w:lineRule="auto"/>
            </w:pPr>
            <w:r w:rsidRPr="00966CD4">
              <w:t>First, the resident has a fever</w:t>
            </w:r>
            <w:r w:rsidR="00B879B9">
              <w:t xml:space="preserve">, which </w:t>
            </w:r>
            <w:r w:rsidRPr="00966CD4">
              <w:t xml:space="preserve">is suggestive of infection and is important information to pass on to the provider. In fact, for any residents with concern for an infection, </w:t>
            </w:r>
            <w:proofErr w:type="gramStart"/>
            <w:r w:rsidRPr="00966CD4">
              <w:t>all of</w:t>
            </w:r>
            <w:proofErr w:type="gramEnd"/>
            <w:r w:rsidRPr="00966CD4">
              <w:t xml:space="preserve"> the vital signs should be relayed to the provider. </w:t>
            </w:r>
          </w:p>
          <w:p w14:paraId="391AF021" w14:textId="4F015474" w:rsidR="00D55DBF" w:rsidRPr="00966CD4" w:rsidRDefault="00D55DBF" w:rsidP="00D55DBF">
            <w:pPr>
              <w:pStyle w:val="ListParagraph"/>
              <w:numPr>
                <w:ilvl w:val="0"/>
                <w:numId w:val="5"/>
              </w:numPr>
              <w:spacing w:after="0" w:line="240" w:lineRule="auto"/>
            </w:pPr>
            <w:r w:rsidRPr="00966CD4">
              <w:t xml:space="preserve">Next, the nurse should have evaluated the resident and communicated </w:t>
            </w:r>
            <w:r w:rsidR="006B1F98">
              <w:t xml:space="preserve">signs and </w:t>
            </w:r>
            <w:r w:rsidRPr="00966CD4">
              <w:t>symptoms to the provider. Simply saying the resident is “</w:t>
            </w:r>
            <w:r w:rsidR="006C2B23">
              <w:t>not acting like himself</w:t>
            </w:r>
            <w:r w:rsidRPr="00966CD4">
              <w:t>” is not enough</w:t>
            </w:r>
            <w:r>
              <w:t xml:space="preserve"> information</w:t>
            </w:r>
            <w:r w:rsidRPr="00966CD4">
              <w:t xml:space="preserve">. </w:t>
            </w:r>
          </w:p>
          <w:p w14:paraId="702765FF" w14:textId="516E77CC" w:rsidR="00D55DBF" w:rsidRPr="009943F8" w:rsidRDefault="00D55DBF" w:rsidP="00D55DBF">
            <w:pPr>
              <w:pStyle w:val="ListParagraph"/>
              <w:numPr>
                <w:ilvl w:val="0"/>
                <w:numId w:val="5"/>
              </w:numPr>
              <w:spacing w:after="0" w:line="240" w:lineRule="auto"/>
            </w:pPr>
            <w:r w:rsidRPr="00966CD4">
              <w:t xml:space="preserve">Without reporting any symptoms, such as suprapubic or flank pain, cough, or headache, the provider is unable to determine a possible source of infection, </w:t>
            </w:r>
            <w:proofErr w:type="gramStart"/>
            <w:r w:rsidRPr="00966CD4">
              <w:t>and also</w:t>
            </w:r>
            <w:proofErr w:type="gramEnd"/>
            <w:r w:rsidRPr="00966CD4">
              <w:t xml:space="preserve"> cannot tell which, if any, infection to treat.</w:t>
            </w:r>
          </w:p>
        </w:tc>
        <w:tc>
          <w:tcPr>
            <w:tcW w:w="4950" w:type="dxa"/>
          </w:tcPr>
          <w:p w14:paraId="3280EE0F" w14:textId="71A52AB4" w:rsidR="00D55DBF" w:rsidRDefault="00DD1613" w:rsidP="00D55DBF">
            <w:pPr>
              <w:rPr>
                <w:b/>
                <w:sz w:val="28"/>
                <w:szCs w:val="28"/>
              </w:rPr>
            </w:pPr>
            <w:r>
              <w:rPr>
                <w:b/>
                <w:sz w:val="28"/>
                <w:szCs w:val="28"/>
              </w:rPr>
              <w:t>Slide 10</w:t>
            </w:r>
          </w:p>
          <w:p w14:paraId="37EA2B5F" w14:textId="4F677947" w:rsidR="00D55DBF" w:rsidRPr="00084114" w:rsidRDefault="002D473F" w:rsidP="00D55DBF">
            <w:pPr>
              <w:rPr>
                <w:b/>
                <w:sz w:val="28"/>
                <w:szCs w:val="28"/>
              </w:rPr>
            </w:pPr>
            <w:r w:rsidRPr="002D473F">
              <w:rPr>
                <w:b/>
                <w:noProof/>
                <w:sz w:val="28"/>
                <w:szCs w:val="28"/>
              </w:rPr>
              <w:drawing>
                <wp:inline distT="0" distB="0" distL="0" distR="0" wp14:anchorId="4FA466B8" wp14:editId="5B4FD2C7">
                  <wp:extent cx="3006090" cy="2322830"/>
                  <wp:effectExtent l="0" t="0" r="3810" b="1270"/>
                  <wp:docPr id="36" name="Picture 36"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10"/>
                          <pic:cNvPicPr/>
                        </pic:nvPicPr>
                        <pic:blipFill>
                          <a:blip r:embed="rId17"/>
                          <a:stretch>
                            <a:fillRect/>
                          </a:stretch>
                        </pic:blipFill>
                        <pic:spPr>
                          <a:xfrm>
                            <a:off x="0" y="0"/>
                            <a:ext cx="3006090" cy="2322830"/>
                          </a:xfrm>
                          <a:prstGeom prst="rect">
                            <a:avLst/>
                          </a:prstGeom>
                        </pic:spPr>
                      </pic:pic>
                    </a:graphicData>
                  </a:graphic>
                </wp:inline>
              </w:drawing>
            </w:r>
          </w:p>
          <w:p w14:paraId="17398A32" w14:textId="611D3E64" w:rsidR="00D55DBF" w:rsidRPr="00084114" w:rsidRDefault="00D55DBF" w:rsidP="00D55DBF">
            <w:pPr>
              <w:rPr>
                <w:b/>
                <w:sz w:val="28"/>
                <w:szCs w:val="28"/>
              </w:rPr>
            </w:pPr>
          </w:p>
        </w:tc>
      </w:tr>
      <w:tr w:rsidR="00D55DBF" w:rsidRPr="00084114" w14:paraId="4799E93C" w14:textId="77777777" w:rsidTr="009943F8">
        <w:trPr>
          <w:cantSplit/>
        </w:trPr>
        <w:tc>
          <w:tcPr>
            <w:tcW w:w="5238" w:type="dxa"/>
          </w:tcPr>
          <w:p w14:paraId="61B60BC9" w14:textId="36BFB8EB" w:rsidR="00D55DBF" w:rsidRPr="00BC7A93" w:rsidRDefault="00D55DBF" w:rsidP="00D55DBF">
            <w:pPr>
              <w:rPr>
                <w:b/>
                <w:sz w:val="28"/>
                <w:szCs w:val="28"/>
              </w:rPr>
            </w:pPr>
            <w:r w:rsidRPr="00BC7A93">
              <w:rPr>
                <w:b/>
                <w:sz w:val="28"/>
                <w:szCs w:val="28"/>
              </w:rPr>
              <w:lastRenderedPageBreak/>
              <w:t xml:space="preserve">Case 1 — SBAR </w:t>
            </w:r>
          </w:p>
          <w:p w14:paraId="2EE7A1F8" w14:textId="77777777" w:rsidR="00D55DBF" w:rsidRDefault="00D55DBF" w:rsidP="00D55DBF"/>
          <w:p w14:paraId="73E3C0CE" w14:textId="5C93D88E" w:rsidR="00D55DBF" w:rsidRDefault="00D55DBF" w:rsidP="00D55DBF">
            <w:r w:rsidRPr="00801789">
              <w:t>SAY:</w:t>
            </w:r>
          </w:p>
          <w:p w14:paraId="036893A7" w14:textId="77777777" w:rsidR="00D55DBF" w:rsidRDefault="00D55DBF" w:rsidP="00D55DBF"/>
          <w:p w14:paraId="5DF52809" w14:textId="35E9F71D" w:rsidR="00D55DBF" w:rsidRDefault="00D55DBF" w:rsidP="00D55DBF">
            <w:r w:rsidRPr="00497A4B">
              <w:t>SBAR</w:t>
            </w:r>
            <w:r>
              <w:t xml:space="preserve"> </w:t>
            </w:r>
            <w:r w:rsidRPr="00497A4B">
              <w:t xml:space="preserve">is a framework that can help guide the communication between medical professionals. </w:t>
            </w:r>
            <w:r>
              <w:t xml:space="preserve">SBAR stands for </w:t>
            </w:r>
            <w:r w:rsidRPr="00497A4B">
              <w:t>situation, background, assessment, and recommendations</w:t>
            </w:r>
            <w:r>
              <w:t>.</w:t>
            </w:r>
          </w:p>
          <w:p w14:paraId="210DCE38" w14:textId="77777777" w:rsidR="00D55DBF" w:rsidRPr="00497A4B" w:rsidRDefault="00D55DBF" w:rsidP="00D55DBF"/>
          <w:p w14:paraId="29ACF1DE" w14:textId="06EF27E7" w:rsidR="00D55DBF" w:rsidRPr="00497A4B" w:rsidRDefault="00D55DBF" w:rsidP="00D55DBF">
            <w:r w:rsidRPr="00497A4B">
              <w:t>Using these cues, we can reframe how Mr. W’s information should be communicated.</w:t>
            </w:r>
            <w:r>
              <w:t xml:space="preserve"> </w:t>
            </w:r>
            <w:r w:rsidRPr="00497A4B">
              <w:t>Consider this alternative communication from the nurse:</w:t>
            </w:r>
          </w:p>
          <w:p w14:paraId="6AC79BFA" w14:textId="77777777" w:rsidR="00D55DBF" w:rsidRDefault="00D55DBF" w:rsidP="00D55DBF"/>
          <w:p w14:paraId="06B7A6DB" w14:textId="40AE7A22" w:rsidR="00D55DBF" w:rsidRPr="00497A4B" w:rsidRDefault="00D55DBF" w:rsidP="00D55DBF">
            <w:r>
              <w:t xml:space="preserve">First, the </w:t>
            </w:r>
            <w:r w:rsidRPr="00497A4B">
              <w:t>Situation: Hi, I am calling about Mr. W. I am worried about him.</w:t>
            </w:r>
          </w:p>
          <w:p w14:paraId="4E88DBBA" w14:textId="77777777" w:rsidR="00D55DBF" w:rsidRDefault="00D55DBF" w:rsidP="00D55DBF"/>
          <w:p w14:paraId="736242F0" w14:textId="39FEF3CC" w:rsidR="00D55DBF" w:rsidRPr="00497A4B" w:rsidRDefault="00D55DBF" w:rsidP="00D55DBF">
            <w:r>
              <w:t xml:space="preserve">Next, the </w:t>
            </w:r>
            <w:r w:rsidRPr="00497A4B">
              <w:t>Background: He is a resident with a history of coronary artery disease and dementia. He didn’t eat his breakfast this morning</w:t>
            </w:r>
            <w:r w:rsidR="00B879B9">
              <w:t xml:space="preserve"> and</w:t>
            </w:r>
            <w:r w:rsidR="006B1F98">
              <w:t xml:space="preserve"> seems fatigued and confused</w:t>
            </w:r>
            <w:r w:rsidR="00B879B9">
              <w:t xml:space="preserve">, </w:t>
            </w:r>
            <w:r w:rsidRPr="00497A4B">
              <w:t xml:space="preserve">and when I walked </w:t>
            </w:r>
            <w:proofErr w:type="gramStart"/>
            <w:r w:rsidRPr="00497A4B">
              <w:t>in</w:t>
            </w:r>
            <w:proofErr w:type="gramEnd"/>
            <w:r w:rsidRPr="00497A4B">
              <w:t xml:space="preserve"> he was shaking in bed. He has a temperature of 100.4</w:t>
            </w:r>
            <w:r w:rsidR="002040DA">
              <w:t xml:space="preserve"> degrees Fahrenheit</w:t>
            </w:r>
            <w:r w:rsidRPr="00497A4B">
              <w:t xml:space="preserve">. He has no cough or diarrhea, but he did have some suprapubic tenderness on exam. He has a </w:t>
            </w:r>
            <w:r>
              <w:t xml:space="preserve">urinary </w:t>
            </w:r>
            <w:r w:rsidRPr="00497A4B">
              <w:t xml:space="preserve">catheter in place. </w:t>
            </w:r>
          </w:p>
          <w:p w14:paraId="1BAEDF42" w14:textId="77777777" w:rsidR="00D55DBF" w:rsidRDefault="00D55DBF" w:rsidP="00D55DBF"/>
          <w:p w14:paraId="1EB7BA60" w14:textId="77777777" w:rsidR="00D55DBF" w:rsidRPr="00497A4B" w:rsidRDefault="00D55DBF" w:rsidP="00D55DBF">
            <w:r>
              <w:t xml:space="preserve">Third, the </w:t>
            </w:r>
            <w:r w:rsidRPr="00497A4B">
              <w:t>Assessment: I am concerned that he may have a UTI. He seems very sick.</w:t>
            </w:r>
          </w:p>
          <w:p w14:paraId="0975AEB9" w14:textId="77777777" w:rsidR="00D55DBF" w:rsidRDefault="00D55DBF" w:rsidP="00D55DBF"/>
          <w:p w14:paraId="02BCAB61" w14:textId="1FDA8E4E" w:rsidR="00D55DBF" w:rsidRPr="00497A4B" w:rsidRDefault="00D55DBF" w:rsidP="00D55DBF">
            <w:r>
              <w:t xml:space="preserve">Finally, </w:t>
            </w:r>
            <w:r w:rsidRPr="00497A4B">
              <w:t xml:space="preserve">Recommendations: I think we need to get a urine culture and </w:t>
            </w:r>
            <w:r>
              <w:t xml:space="preserve">complete blood count </w:t>
            </w:r>
            <w:r w:rsidRPr="00497A4B">
              <w:t xml:space="preserve">as soon as possible. </w:t>
            </w:r>
            <w:r>
              <w:t>And I wonder if we should change the urinary catheter and start antibiotics.</w:t>
            </w:r>
          </w:p>
          <w:p w14:paraId="1B07563F" w14:textId="77777777" w:rsidR="00D55DBF" w:rsidRDefault="00D55DBF" w:rsidP="00D55DBF"/>
          <w:p w14:paraId="03847699" w14:textId="7E1E7208" w:rsidR="00D55DBF" w:rsidRDefault="00D55DBF" w:rsidP="00D55DBF">
            <w:r w:rsidRPr="00497A4B">
              <w:t xml:space="preserve">Because of this excellent communication, the prescriber </w:t>
            </w:r>
            <w:r>
              <w:t>understands that the</w:t>
            </w:r>
            <w:r w:rsidRPr="00497A4B">
              <w:t xml:space="preserve"> resident </w:t>
            </w:r>
            <w:r>
              <w:t>has</w:t>
            </w:r>
            <w:r w:rsidRPr="00497A4B">
              <w:t xml:space="preserve"> a chronic indwelling </w:t>
            </w:r>
            <w:r w:rsidR="00F3540F">
              <w:t>F</w:t>
            </w:r>
            <w:r w:rsidR="00F3540F" w:rsidRPr="00497A4B">
              <w:t>oley</w:t>
            </w:r>
            <w:r w:rsidR="00F3540F">
              <w:t xml:space="preserve"> </w:t>
            </w:r>
            <w:r>
              <w:t>catheter</w:t>
            </w:r>
            <w:r w:rsidRPr="00497A4B">
              <w:t>, rigors, and a fever. This meets criteria for empiric treatment for a urinary tract infection while awaiting culture results.</w:t>
            </w:r>
          </w:p>
          <w:p w14:paraId="0BC68F8C" w14:textId="77777777" w:rsidR="00D55DBF" w:rsidRDefault="00D55DBF" w:rsidP="00D55DBF"/>
          <w:p w14:paraId="59C401F4" w14:textId="3446F4BE" w:rsidR="00D55DBF" w:rsidRPr="00084114" w:rsidRDefault="00D55DBF" w:rsidP="00D55DBF">
            <w:r>
              <w:t>The provider</w:t>
            </w:r>
            <w:r w:rsidRPr="00497A4B">
              <w:t xml:space="preserve"> recommends that the nurse obtain a urine culture after placing a new urinary catheter and start</w:t>
            </w:r>
            <w:r>
              <w:t>s</w:t>
            </w:r>
            <w:r w:rsidRPr="00497A4B">
              <w:t xml:space="preserve"> Mr. </w:t>
            </w:r>
            <w:proofErr w:type="spellStart"/>
            <w:r w:rsidRPr="00497A4B">
              <w:t>W on</w:t>
            </w:r>
            <w:proofErr w:type="spellEnd"/>
            <w:r w:rsidRPr="00497A4B">
              <w:t xml:space="preserve"> </w:t>
            </w:r>
            <w:r w:rsidR="00212D2D">
              <w:rPr>
                <w:noProof/>
              </w:rPr>
              <w:t>trimethoprim-sulfamethoxazole, based on the facility's local antibiogram</w:t>
            </w:r>
            <w:r w:rsidRPr="00497A4B">
              <w:t>.</w:t>
            </w:r>
          </w:p>
        </w:tc>
        <w:tc>
          <w:tcPr>
            <w:tcW w:w="4950" w:type="dxa"/>
          </w:tcPr>
          <w:p w14:paraId="4F8BD2CC" w14:textId="44F5961E" w:rsidR="00D55DBF" w:rsidRPr="00084114" w:rsidRDefault="00DD1613" w:rsidP="00D55DBF">
            <w:pPr>
              <w:rPr>
                <w:b/>
                <w:sz w:val="28"/>
                <w:szCs w:val="28"/>
              </w:rPr>
            </w:pPr>
            <w:r>
              <w:rPr>
                <w:b/>
                <w:sz w:val="28"/>
                <w:szCs w:val="28"/>
              </w:rPr>
              <w:t>Slide 11</w:t>
            </w:r>
          </w:p>
          <w:p w14:paraId="4222AED5" w14:textId="0C1F10AE" w:rsidR="00D55DBF" w:rsidRPr="00084114" w:rsidRDefault="002D473F" w:rsidP="00D55DBF">
            <w:pPr>
              <w:rPr>
                <w:b/>
                <w:sz w:val="28"/>
                <w:szCs w:val="28"/>
              </w:rPr>
            </w:pPr>
            <w:r w:rsidRPr="002D473F">
              <w:rPr>
                <w:b/>
                <w:noProof/>
                <w:sz w:val="28"/>
                <w:szCs w:val="28"/>
              </w:rPr>
              <w:drawing>
                <wp:inline distT="0" distB="0" distL="0" distR="0" wp14:anchorId="1ECFA886" wp14:editId="4960C677">
                  <wp:extent cx="3006090" cy="2322830"/>
                  <wp:effectExtent l="0" t="0" r="3810" b="1270"/>
                  <wp:docPr id="37" name="Picture 37"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1"/>
                          <pic:cNvPicPr/>
                        </pic:nvPicPr>
                        <pic:blipFill>
                          <a:blip r:embed="rId18"/>
                          <a:stretch>
                            <a:fillRect/>
                          </a:stretch>
                        </pic:blipFill>
                        <pic:spPr>
                          <a:xfrm>
                            <a:off x="0" y="0"/>
                            <a:ext cx="3006090" cy="2322830"/>
                          </a:xfrm>
                          <a:prstGeom prst="rect">
                            <a:avLst/>
                          </a:prstGeom>
                        </pic:spPr>
                      </pic:pic>
                    </a:graphicData>
                  </a:graphic>
                </wp:inline>
              </w:drawing>
            </w:r>
          </w:p>
        </w:tc>
      </w:tr>
      <w:tr w:rsidR="00D55DBF" w:rsidRPr="00084114" w14:paraId="675FD423" w14:textId="77777777" w:rsidTr="009943F8">
        <w:trPr>
          <w:cantSplit/>
        </w:trPr>
        <w:tc>
          <w:tcPr>
            <w:tcW w:w="5238" w:type="dxa"/>
          </w:tcPr>
          <w:p w14:paraId="1794C262" w14:textId="0D441C2F" w:rsidR="00D55DBF" w:rsidRPr="00BC7A93" w:rsidRDefault="00D55DBF" w:rsidP="00D55DBF">
            <w:pPr>
              <w:rPr>
                <w:b/>
                <w:sz w:val="28"/>
                <w:szCs w:val="28"/>
              </w:rPr>
            </w:pPr>
            <w:r w:rsidRPr="00BC7A93">
              <w:rPr>
                <w:b/>
                <w:sz w:val="28"/>
                <w:szCs w:val="28"/>
              </w:rPr>
              <w:lastRenderedPageBreak/>
              <w:t>Case 2</w:t>
            </w:r>
            <w:r w:rsidR="00B879B9">
              <w:rPr>
                <w:b/>
                <w:sz w:val="28"/>
                <w:szCs w:val="28"/>
              </w:rPr>
              <w:t>: Mrs. N</w:t>
            </w:r>
          </w:p>
          <w:p w14:paraId="2DC4660F" w14:textId="77777777" w:rsidR="00D55DBF" w:rsidRDefault="00D55DBF" w:rsidP="00D55DBF"/>
          <w:p w14:paraId="30C676E7" w14:textId="0EF37B0D" w:rsidR="00D55DBF" w:rsidRDefault="00D55DBF" w:rsidP="00D55DBF">
            <w:r w:rsidRPr="00801789">
              <w:t>SAY:</w:t>
            </w:r>
          </w:p>
          <w:p w14:paraId="48CC451F" w14:textId="77777777" w:rsidR="00D55DBF" w:rsidRDefault="00D55DBF" w:rsidP="00D55DBF"/>
          <w:p w14:paraId="5F84A1DB" w14:textId="6086D7E7" w:rsidR="00D55DBF" w:rsidRDefault="00D55DBF" w:rsidP="00D55DBF">
            <w:r>
              <w:t>Let’s</w:t>
            </w:r>
            <w:r w:rsidRPr="00035BE2">
              <w:t xml:space="preserve"> walk through another case. </w:t>
            </w:r>
          </w:p>
          <w:p w14:paraId="7E424877" w14:textId="77777777" w:rsidR="00D55DBF" w:rsidRPr="00035BE2" w:rsidRDefault="00D55DBF" w:rsidP="00D55DBF"/>
          <w:p w14:paraId="4FE2EB60" w14:textId="77777777" w:rsidR="00D55DBF" w:rsidRDefault="00D55DBF" w:rsidP="00D55DBF">
            <w:r w:rsidRPr="00035BE2">
              <w:t>Mrs. N, a long-term care resident</w:t>
            </w:r>
            <w:r>
              <w:t>,</w:t>
            </w:r>
            <w:r w:rsidRPr="00035BE2">
              <w:t xml:space="preserve"> </w:t>
            </w:r>
            <w:r>
              <w:t>wa</w:t>
            </w:r>
            <w:r w:rsidRPr="00035BE2">
              <w:t>s visited by her son over the holiday.</w:t>
            </w:r>
          </w:p>
          <w:p w14:paraId="52BC899D" w14:textId="77777777" w:rsidR="00D55DBF" w:rsidRPr="00035BE2" w:rsidRDefault="00D55DBF" w:rsidP="00D55DBF"/>
          <w:p w14:paraId="4F6C9C50" w14:textId="301597DA" w:rsidR="00D55DBF" w:rsidRDefault="00D55DBF" w:rsidP="00D55DBF">
            <w:r w:rsidRPr="00035BE2">
              <w:t>He hadn’t seen her in a while, but he noticed that when he helped her to the bathroom</w:t>
            </w:r>
            <w:r>
              <w:t>,</w:t>
            </w:r>
            <w:r w:rsidRPr="00035BE2">
              <w:t xml:space="preserve"> her urine appeared very dark and smelled pungent.</w:t>
            </w:r>
          </w:p>
          <w:p w14:paraId="6D63FA0B" w14:textId="77777777" w:rsidR="00D55DBF" w:rsidRPr="00035BE2" w:rsidRDefault="00D55DBF" w:rsidP="00D55DBF"/>
          <w:p w14:paraId="14B58C1F" w14:textId="487D07C8" w:rsidR="00D55DBF" w:rsidRDefault="00D55DBF" w:rsidP="00D55DBF">
            <w:r>
              <w:t>The son</w:t>
            </w:r>
            <w:r w:rsidRPr="00035BE2">
              <w:t xml:space="preserve"> let the nurse know and asked</w:t>
            </w:r>
            <w:r>
              <w:t xml:space="preserve"> him, “Can we just check </w:t>
            </w:r>
            <w:proofErr w:type="spellStart"/>
            <w:r w:rsidR="00F62712">
              <w:t>her</w:t>
            </w:r>
            <w:r>
              <w:t>urine</w:t>
            </w:r>
            <w:proofErr w:type="spellEnd"/>
            <w:r>
              <w:t>?”</w:t>
            </w:r>
            <w:r w:rsidRPr="00035BE2">
              <w:t xml:space="preserve"> The nurse had not yet reviewed </w:t>
            </w:r>
            <w:r w:rsidR="00F62712">
              <w:t xml:space="preserve">the toolkit’s </w:t>
            </w:r>
            <w:r w:rsidRPr="00035BE2">
              <w:t xml:space="preserve">urine culture management </w:t>
            </w:r>
            <w:r w:rsidR="00532FA8">
              <w:t>presentation</w:t>
            </w:r>
            <w:r w:rsidRPr="00035BE2">
              <w:t xml:space="preserve">, so he went ahead and sent the urine and then paged the on-call provider to ask her to sign the order. </w:t>
            </w:r>
          </w:p>
          <w:p w14:paraId="13CD39B0" w14:textId="77777777" w:rsidR="00D55DBF" w:rsidRPr="00035BE2" w:rsidRDefault="00D55DBF" w:rsidP="00D55DBF"/>
          <w:p w14:paraId="432ABFCC" w14:textId="77777777" w:rsidR="00D55DBF" w:rsidRDefault="00D55DBF" w:rsidP="00D55DBF">
            <w:r w:rsidRPr="00035BE2">
              <w:t>Mrs. N had no symptoms and was otherwise feeling well, so she was not started on any antibiotics by the on-call provider.</w:t>
            </w:r>
          </w:p>
          <w:p w14:paraId="25F82101" w14:textId="77777777" w:rsidR="00D55DBF" w:rsidRPr="00035BE2" w:rsidRDefault="00D55DBF" w:rsidP="00D55DBF"/>
          <w:p w14:paraId="5A0CCB0D" w14:textId="7FA050AE" w:rsidR="00D55DBF" w:rsidRDefault="00B879B9" w:rsidP="00D55DBF">
            <w:r>
              <w:t>Two</w:t>
            </w:r>
            <w:r w:rsidR="00D55DBF" w:rsidRPr="00035BE2">
              <w:t xml:space="preserve"> days later, </w:t>
            </w:r>
            <w:r w:rsidR="00D55DBF">
              <w:t xml:space="preserve">however, </w:t>
            </w:r>
            <w:r w:rsidR="00D55DBF" w:rsidRPr="00035BE2">
              <w:t xml:space="preserve">her urine culture comes back with &gt;100,000 </w:t>
            </w:r>
            <w:r w:rsidR="00C87F15">
              <w:t xml:space="preserve">colony forming units per milliliter </w:t>
            </w:r>
            <w:r w:rsidR="006A68EE">
              <w:t xml:space="preserve">of </w:t>
            </w:r>
            <w:r w:rsidR="00D55DBF" w:rsidRPr="00035BE2">
              <w:t>G</w:t>
            </w:r>
            <w:r w:rsidR="00D55DBF">
              <w:t>ram-negative rods</w:t>
            </w:r>
            <w:r w:rsidR="00D55DBF" w:rsidRPr="00035BE2">
              <w:t xml:space="preserve">. </w:t>
            </w:r>
          </w:p>
          <w:p w14:paraId="37D698AD" w14:textId="77777777" w:rsidR="00D55DBF" w:rsidRPr="00035BE2" w:rsidRDefault="00D55DBF" w:rsidP="00D55DBF"/>
          <w:p w14:paraId="3EABEE5A" w14:textId="10A9A4EA" w:rsidR="00D55DBF" w:rsidRDefault="00D55DBF" w:rsidP="00D55DBF">
            <w:r w:rsidRPr="00035BE2">
              <w:t xml:space="preserve">Her nurse calls the provider </w:t>
            </w:r>
            <w:r>
              <w:t>about the urine culture results. This provider is different from the on-call provider from 2 days ago</w:t>
            </w:r>
            <w:r w:rsidRPr="00035BE2">
              <w:t xml:space="preserve">. </w:t>
            </w:r>
          </w:p>
          <w:p w14:paraId="2F7C61F2" w14:textId="77777777" w:rsidR="00D55DBF" w:rsidRPr="00035BE2" w:rsidRDefault="00D55DBF" w:rsidP="00D55DBF"/>
          <w:p w14:paraId="0717CD61" w14:textId="2127DEBD" w:rsidR="00D55DBF" w:rsidRPr="00084114" w:rsidRDefault="00D55DBF" w:rsidP="00D55DBF">
            <w:r>
              <w:t>The nurse</w:t>
            </w:r>
            <w:r w:rsidRPr="00035BE2">
              <w:t xml:space="preserve"> says</w:t>
            </w:r>
            <w:r w:rsidR="00B879B9">
              <w:t>,</w:t>
            </w:r>
            <w:r w:rsidRPr="00035BE2">
              <w:t xml:space="preserve"> “</w:t>
            </w:r>
            <w:r>
              <w:t>I’m</w:t>
            </w:r>
            <w:r w:rsidRPr="00035BE2">
              <w:t xml:space="preserve"> the nurse for Mrs. N, a resident on ward B. I’m calling because her urine culture is growing &gt;100,000 G</w:t>
            </w:r>
            <w:r>
              <w:t>ram-negative rods.</w:t>
            </w:r>
            <w:r w:rsidRPr="00035BE2">
              <w:t>”</w:t>
            </w:r>
          </w:p>
        </w:tc>
        <w:tc>
          <w:tcPr>
            <w:tcW w:w="4950" w:type="dxa"/>
          </w:tcPr>
          <w:p w14:paraId="372EBB8F" w14:textId="01A0F4F3" w:rsidR="00D55DBF" w:rsidRPr="00084114" w:rsidRDefault="00DD1613" w:rsidP="00D55DBF">
            <w:pPr>
              <w:rPr>
                <w:b/>
                <w:sz w:val="28"/>
                <w:szCs w:val="28"/>
              </w:rPr>
            </w:pPr>
            <w:r>
              <w:rPr>
                <w:b/>
                <w:sz w:val="28"/>
                <w:szCs w:val="28"/>
              </w:rPr>
              <w:t>Slide 12</w:t>
            </w:r>
          </w:p>
          <w:p w14:paraId="16DE4092" w14:textId="69296D34" w:rsidR="00D55DBF" w:rsidRPr="00084114" w:rsidRDefault="002D473F" w:rsidP="00D55DBF">
            <w:pPr>
              <w:rPr>
                <w:b/>
                <w:sz w:val="28"/>
                <w:szCs w:val="28"/>
              </w:rPr>
            </w:pPr>
            <w:r w:rsidRPr="002D473F">
              <w:rPr>
                <w:b/>
                <w:noProof/>
                <w:sz w:val="28"/>
                <w:szCs w:val="28"/>
              </w:rPr>
              <w:drawing>
                <wp:inline distT="0" distB="0" distL="0" distR="0" wp14:anchorId="754F5EC5" wp14:editId="6ABDC478">
                  <wp:extent cx="3006090" cy="2322830"/>
                  <wp:effectExtent l="0" t="0" r="3810" b="1270"/>
                  <wp:docPr id="38" name="Picture 38"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2"/>
                          <pic:cNvPicPr/>
                        </pic:nvPicPr>
                        <pic:blipFill>
                          <a:blip r:embed="rId19"/>
                          <a:stretch>
                            <a:fillRect/>
                          </a:stretch>
                        </pic:blipFill>
                        <pic:spPr>
                          <a:xfrm>
                            <a:off x="0" y="0"/>
                            <a:ext cx="3006090" cy="2322830"/>
                          </a:xfrm>
                          <a:prstGeom prst="rect">
                            <a:avLst/>
                          </a:prstGeom>
                        </pic:spPr>
                      </pic:pic>
                    </a:graphicData>
                  </a:graphic>
                </wp:inline>
              </w:drawing>
            </w:r>
          </w:p>
        </w:tc>
      </w:tr>
      <w:tr w:rsidR="00D55DBF" w:rsidRPr="00084114" w14:paraId="4FEC3C9A" w14:textId="77777777" w:rsidTr="009943F8">
        <w:trPr>
          <w:cantSplit/>
        </w:trPr>
        <w:tc>
          <w:tcPr>
            <w:tcW w:w="5238" w:type="dxa"/>
          </w:tcPr>
          <w:p w14:paraId="44EF931D" w14:textId="47AF08E7" w:rsidR="00D55DBF" w:rsidRPr="00BC7A93" w:rsidRDefault="00D55DBF" w:rsidP="00D55DBF">
            <w:pPr>
              <w:rPr>
                <w:b/>
                <w:sz w:val="28"/>
                <w:szCs w:val="28"/>
              </w:rPr>
            </w:pPr>
            <w:r w:rsidRPr="00BC7A93">
              <w:rPr>
                <w:b/>
                <w:sz w:val="28"/>
                <w:szCs w:val="28"/>
              </w:rPr>
              <w:lastRenderedPageBreak/>
              <w:t>Case 2</w:t>
            </w:r>
            <w:r w:rsidR="00B879B9">
              <w:rPr>
                <w:b/>
                <w:sz w:val="28"/>
                <w:szCs w:val="28"/>
              </w:rPr>
              <w:t>: Mrs. N, Continued</w:t>
            </w:r>
          </w:p>
          <w:p w14:paraId="517E1236" w14:textId="77777777" w:rsidR="00D55DBF" w:rsidRDefault="00D55DBF" w:rsidP="00D55DBF"/>
          <w:p w14:paraId="3B110781" w14:textId="35EFF45B" w:rsidR="00D55DBF" w:rsidRDefault="00D55DBF" w:rsidP="00D55DBF">
            <w:r w:rsidRPr="00801789">
              <w:t>SAY:</w:t>
            </w:r>
          </w:p>
          <w:p w14:paraId="1759BA4E" w14:textId="77777777" w:rsidR="00D55DBF" w:rsidRDefault="00D55DBF" w:rsidP="00D55DBF"/>
          <w:p w14:paraId="684CFF07" w14:textId="77777777" w:rsidR="00D55DBF" w:rsidRDefault="00D55DBF" w:rsidP="00D55DBF">
            <w:pPr>
              <w:tabs>
                <w:tab w:val="num" w:pos="720"/>
              </w:tabs>
            </w:pPr>
            <w:r w:rsidRPr="00B26CDC">
              <w:t xml:space="preserve">Think of </w:t>
            </w:r>
            <w:proofErr w:type="gramStart"/>
            <w:r w:rsidRPr="00B26CDC">
              <w:t>all of</w:t>
            </w:r>
            <w:proofErr w:type="gramEnd"/>
            <w:r w:rsidRPr="00B26CDC">
              <w:t xml:space="preserve"> the possible decisions or responses the provider could make when </w:t>
            </w:r>
            <w:r>
              <w:t>s</w:t>
            </w:r>
            <w:r w:rsidRPr="00B26CDC">
              <w:t xml:space="preserve">he receives this information. </w:t>
            </w:r>
          </w:p>
          <w:p w14:paraId="6CE08E53" w14:textId="57286AFD" w:rsidR="00D55DBF" w:rsidRDefault="00D55DBF" w:rsidP="00D55DBF">
            <w:pPr>
              <w:pStyle w:val="ListParagraph"/>
              <w:numPr>
                <w:ilvl w:val="0"/>
                <w:numId w:val="6"/>
              </w:numPr>
              <w:tabs>
                <w:tab w:val="num" w:pos="720"/>
              </w:tabs>
              <w:spacing w:after="0" w:line="240" w:lineRule="auto"/>
            </w:pPr>
            <w:r w:rsidRPr="00B26CDC">
              <w:t>The provider could hear that</w:t>
            </w:r>
            <w:r>
              <w:t xml:space="preserve"> t</w:t>
            </w:r>
            <w:r w:rsidRPr="00B26CDC">
              <w:t>here is a positive urine culture and simply decide to start an antibiotic</w:t>
            </w:r>
            <w:r>
              <w:t>.</w:t>
            </w:r>
            <w:r w:rsidRPr="00B26CDC">
              <w:t xml:space="preserve"> This happens more than you might think</w:t>
            </w:r>
            <w:r>
              <w:t>. M</w:t>
            </w:r>
            <w:r w:rsidRPr="00B26CDC">
              <w:t xml:space="preserve">any providers feel that they must give antibiotics if </w:t>
            </w:r>
            <w:r>
              <w:t>a resident</w:t>
            </w:r>
            <w:r w:rsidRPr="00B26CDC">
              <w:t xml:space="preserve"> ha</w:t>
            </w:r>
            <w:r>
              <w:t>s</w:t>
            </w:r>
            <w:r w:rsidRPr="00B26CDC">
              <w:t xml:space="preserve"> a positive urine culture, but a little more background and information from the </w:t>
            </w:r>
            <w:r>
              <w:t>nurse</w:t>
            </w:r>
            <w:r w:rsidRPr="00B26CDC">
              <w:t xml:space="preserve"> could help the provider understand that </w:t>
            </w:r>
            <w:r>
              <w:t>Mrs. N may have</w:t>
            </w:r>
            <w:r w:rsidRPr="00B26CDC">
              <w:t xml:space="preserve"> asymptomatic bacteriuria, and </w:t>
            </w:r>
            <w:r>
              <w:t xml:space="preserve">that </w:t>
            </w:r>
            <w:r w:rsidRPr="00B26CDC">
              <w:t>antibiotics are not indicated.</w:t>
            </w:r>
          </w:p>
          <w:p w14:paraId="7DC0FDBC" w14:textId="037CFD5D" w:rsidR="00D55DBF" w:rsidRDefault="00D55DBF" w:rsidP="00D55DBF">
            <w:pPr>
              <w:pStyle w:val="ListParagraph"/>
              <w:numPr>
                <w:ilvl w:val="0"/>
                <w:numId w:val="7"/>
              </w:numPr>
              <w:spacing w:after="0" w:line="240" w:lineRule="auto"/>
            </w:pPr>
            <w:r w:rsidRPr="00B26CDC">
              <w:t>She could also ask the nurse how the resident is doing</w:t>
            </w:r>
            <w:r w:rsidR="00B879B9">
              <w:t>. T</w:t>
            </w:r>
            <w:r w:rsidRPr="00B26CDC">
              <w:t xml:space="preserve">his would be the best response and </w:t>
            </w:r>
            <w:r>
              <w:t xml:space="preserve">would </w:t>
            </w:r>
            <w:r w:rsidRPr="00B26CDC">
              <w:t xml:space="preserve">open lines for positive communication. </w:t>
            </w:r>
          </w:p>
          <w:p w14:paraId="6FD3119A" w14:textId="30154A2D" w:rsidR="00D55DBF" w:rsidRPr="00B26CDC" w:rsidRDefault="00D55DBF" w:rsidP="00D55DBF">
            <w:pPr>
              <w:pStyle w:val="ListParagraph"/>
              <w:numPr>
                <w:ilvl w:val="0"/>
                <w:numId w:val="7"/>
              </w:numPr>
              <w:spacing w:after="0" w:line="240" w:lineRule="auto"/>
            </w:pPr>
            <w:r w:rsidRPr="00B26CDC">
              <w:t xml:space="preserve">The provider could decide to simply do nothing and wait to give the culture results to the physician </w:t>
            </w:r>
            <w:r w:rsidR="00B879B9">
              <w:t>who</w:t>
            </w:r>
            <w:r w:rsidRPr="00B26CDC">
              <w:t xml:space="preserve"> knows the resident on Monday. This could be dangerous, however, if the resident is </w:t>
            </w:r>
            <w:proofErr w:type="gramStart"/>
            <w:r w:rsidRPr="00B26CDC">
              <w:t>actually sick</w:t>
            </w:r>
            <w:proofErr w:type="gramEnd"/>
            <w:r w:rsidRPr="00B26CDC">
              <w:t xml:space="preserve"> and needs antibiotic</w:t>
            </w:r>
            <w:r w:rsidR="00585019">
              <w:t>s</w:t>
            </w:r>
            <w:r>
              <w:t>. T</w:t>
            </w:r>
            <w:r w:rsidRPr="00B26CDC">
              <w:t>he problem is, we don’t know unless we ask</w:t>
            </w:r>
            <w:r>
              <w:t>.</w:t>
            </w:r>
          </w:p>
          <w:p w14:paraId="0F5727FA" w14:textId="30B8CFD8" w:rsidR="00D55DBF" w:rsidRPr="00B26CDC" w:rsidRDefault="00D55DBF" w:rsidP="00D55DBF">
            <w:pPr>
              <w:numPr>
                <w:ilvl w:val="0"/>
                <w:numId w:val="7"/>
              </w:numPr>
            </w:pPr>
            <w:r w:rsidRPr="00B26CDC">
              <w:t xml:space="preserve">Last, </w:t>
            </w:r>
            <w:r>
              <w:t xml:space="preserve">it’s possible </w:t>
            </w:r>
            <w:r w:rsidRPr="00B26CDC">
              <w:t>the provider could respond aggressively</w:t>
            </w:r>
            <w:r>
              <w:t>, confronting the caller in a challenging manner</w:t>
            </w:r>
            <w:r w:rsidRPr="00B26CDC">
              <w:t xml:space="preserve">, because she may not want to be bothered if she does not understand the context of the call. This type of communication should always be discouraged, but unfortunately it does happen. </w:t>
            </w:r>
            <w:r>
              <w:t>Sometimes</w:t>
            </w:r>
            <w:r w:rsidRPr="00B26CDC">
              <w:t xml:space="preserve">, </w:t>
            </w:r>
            <w:proofErr w:type="gramStart"/>
            <w:r w:rsidRPr="00B26CDC">
              <w:t>clear</w:t>
            </w:r>
            <w:proofErr w:type="gramEnd"/>
            <w:r w:rsidRPr="00B26CDC">
              <w:t xml:space="preserve"> and open communication will help prevent this from happening. </w:t>
            </w:r>
          </w:p>
          <w:p w14:paraId="1DA54C02" w14:textId="77777777" w:rsidR="00D55DBF" w:rsidRDefault="00D55DBF" w:rsidP="00D55DBF"/>
          <w:p w14:paraId="7CDD54AC" w14:textId="1198B79A" w:rsidR="00D55DBF" w:rsidRPr="00084114" w:rsidRDefault="00D55DBF" w:rsidP="00D55DBF">
            <w:r w:rsidRPr="00B26CDC">
              <w:t xml:space="preserve">As you can see here, </w:t>
            </w:r>
            <w:r>
              <w:t xml:space="preserve">good </w:t>
            </w:r>
            <w:r w:rsidRPr="00B26CDC">
              <w:t xml:space="preserve">communication is key to </w:t>
            </w:r>
            <w:r>
              <w:t xml:space="preserve">good </w:t>
            </w:r>
            <w:r w:rsidRPr="00B26CDC">
              <w:t xml:space="preserve">resident care and well-being. </w:t>
            </w:r>
            <w:r>
              <w:t>E</w:t>
            </w:r>
            <w:r w:rsidRPr="00B26CDC">
              <w:t>ffective communication can not only influence important safety decisions, but it can also help to ensure that the resident and their family members are comfortable and establish trust in your facility.</w:t>
            </w:r>
            <w:r>
              <w:t xml:space="preserve"> It also helps strengthen the relationship among the health</w:t>
            </w:r>
            <w:r w:rsidR="00B879B9">
              <w:t xml:space="preserve"> </w:t>
            </w:r>
            <w:r>
              <w:t>care team!</w:t>
            </w:r>
          </w:p>
        </w:tc>
        <w:tc>
          <w:tcPr>
            <w:tcW w:w="4950" w:type="dxa"/>
          </w:tcPr>
          <w:p w14:paraId="520653DD" w14:textId="1437A57B" w:rsidR="00D55DBF" w:rsidRPr="00084114" w:rsidRDefault="00DD1613" w:rsidP="00D55DBF">
            <w:pPr>
              <w:rPr>
                <w:b/>
                <w:sz w:val="28"/>
                <w:szCs w:val="28"/>
              </w:rPr>
            </w:pPr>
            <w:r>
              <w:rPr>
                <w:b/>
                <w:sz w:val="28"/>
                <w:szCs w:val="28"/>
              </w:rPr>
              <w:t>Slide 13</w:t>
            </w:r>
          </w:p>
          <w:p w14:paraId="57CC33CE" w14:textId="3E75A559" w:rsidR="00D55DBF" w:rsidRPr="00084114" w:rsidRDefault="002D473F" w:rsidP="00D55DBF">
            <w:pPr>
              <w:rPr>
                <w:b/>
                <w:sz w:val="28"/>
                <w:szCs w:val="28"/>
              </w:rPr>
            </w:pPr>
            <w:r w:rsidRPr="002D473F">
              <w:rPr>
                <w:b/>
                <w:noProof/>
                <w:sz w:val="28"/>
                <w:szCs w:val="28"/>
              </w:rPr>
              <w:drawing>
                <wp:inline distT="0" distB="0" distL="0" distR="0" wp14:anchorId="42553015" wp14:editId="2CD5ADCA">
                  <wp:extent cx="3006090" cy="2322830"/>
                  <wp:effectExtent l="0" t="0" r="3810" b="1270"/>
                  <wp:docPr id="39" name="Picture 39"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13"/>
                          <pic:cNvPicPr/>
                        </pic:nvPicPr>
                        <pic:blipFill>
                          <a:blip r:embed="rId20"/>
                          <a:stretch>
                            <a:fillRect/>
                          </a:stretch>
                        </pic:blipFill>
                        <pic:spPr>
                          <a:xfrm>
                            <a:off x="0" y="0"/>
                            <a:ext cx="3006090" cy="2322830"/>
                          </a:xfrm>
                          <a:prstGeom prst="rect">
                            <a:avLst/>
                          </a:prstGeom>
                        </pic:spPr>
                      </pic:pic>
                    </a:graphicData>
                  </a:graphic>
                </wp:inline>
              </w:drawing>
            </w:r>
          </w:p>
        </w:tc>
      </w:tr>
      <w:tr w:rsidR="00D55DBF" w:rsidRPr="00084114" w14:paraId="7595A7DE" w14:textId="77777777" w:rsidTr="009943F8">
        <w:trPr>
          <w:cantSplit/>
        </w:trPr>
        <w:tc>
          <w:tcPr>
            <w:tcW w:w="5238" w:type="dxa"/>
          </w:tcPr>
          <w:p w14:paraId="5C6D0E35" w14:textId="5094BD84" w:rsidR="00D55DBF" w:rsidRPr="00BC7A93" w:rsidRDefault="00095B64" w:rsidP="00D55DBF">
            <w:pPr>
              <w:rPr>
                <w:b/>
                <w:sz w:val="28"/>
                <w:szCs w:val="28"/>
              </w:rPr>
            </w:pPr>
            <w:r>
              <w:rPr>
                <w:b/>
                <w:sz w:val="28"/>
                <w:szCs w:val="28"/>
              </w:rPr>
              <w:lastRenderedPageBreak/>
              <w:t>Case 3:</w:t>
            </w:r>
            <w:r w:rsidR="00D55DBF" w:rsidRPr="00BC7A93">
              <w:rPr>
                <w:b/>
                <w:sz w:val="28"/>
                <w:szCs w:val="28"/>
              </w:rPr>
              <w:t xml:space="preserve"> Communication</w:t>
            </w:r>
          </w:p>
          <w:p w14:paraId="4107206E" w14:textId="77777777" w:rsidR="00D55DBF" w:rsidRDefault="00D55DBF" w:rsidP="00D55DBF"/>
          <w:p w14:paraId="37CBABD3" w14:textId="6F664237" w:rsidR="00D55DBF" w:rsidRDefault="00D55DBF" w:rsidP="00D55DBF">
            <w:r w:rsidRPr="00801789">
              <w:t>SAY:</w:t>
            </w:r>
          </w:p>
          <w:p w14:paraId="1B8B855C" w14:textId="77777777" w:rsidR="00D55DBF" w:rsidRDefault="00D55DBF" w:rsidP="00D55DBF"/>
          <w:p w14:paraId="5287EDBE" w14:textId="77777777" w:rsidR="00D55DBF" w:rsidRDefault="00D55DBF" w:rsidP="00D55DBF">
            <w:r w:rsidRPr="00DB67D4">
              <w:t xml:space="preserve">Let’s walk through a final case of communication errors that can occur on the resident care team. </w:t>
            </w:r>
          </w:p>
          <w:p w14:paraId="43B86B43" w14:textId="77777777" w:rsidR="00D55DBF" w:rsidRPr="00DB67D4" w:rsidRDefault="00D55DBF" w:rsidP="00D55DBF"/>
          <w:p w14:paraId="14F7CFFF" w14:textId="0535B67B" w:rsidR="00D55DBF" w:rsidRDefault="00D55DBF" w:rsidP="00D55DBF">
            <w:r w:rsidRPr="00DB67D4">
              <w:t>A resident</w:t>
            </w:r>
            <w:r>
              <w:t xml:space="preserve"> </w:t>
            </w:r>
            <w:r w:rsidRPr="00DB67D4">
              <w:t xml:space="preserve">was admitted to the hospital for a fall. He required surgical repair of a broken hip, which was complicated by postoperative bleeding. After a long hospitalization, he is transferred to the long-term care facility for rehabilitation. He has been at the facility for </w:t>
            </w:r>
            <w:r w:rsidR="00B879B9">
              <w:t>3</w:t>
            </w:r>
            <w:r w:rsidRPr="00DB67D4">
              <w:t xml:space="preserve"> </w:t>
            </w:r>
            <w:proofErr w:type="gramStart"/>
            <w:r w:rsidRPr="00DB67D4">
              <w:t>weeks, and</w:t>
            </w:r>
            <w:proofErr w:type="gramEnd"/>
            <w:r w:rsidRPr="00DB67D4">
              <w:t xml:space="preserve"> </w:t>
            </w:r>
            <w:r>
              <w:t xml:space="preserve">is </w:t>
            </w:r>
            <w:r w:rsidRPr="00DB67D4">
              <w:t xml:space="preserve">doing well. </w:t>
            </w:r>
          </w:p>
          <w:p w14:paraId="01F31746" w14:textId="77777777" w:rsidR="00D55DBF" w:rsidRPr="00DB67D4" w:rsidRDefault="00D55DBF" w:rsidP="00D55DBF"/>
          <w:p w14:paraId="65D07D4B" w14:textId="77777777" w:rsidR="00D55DBF" w:rsidRDefault="00D55DBF" w:rsidP="00D55DBF">
            <w:r w:rsidRPr="00DB67D4">
              <w:t xml:space="preserve">On Saturday morning, the nurse dispensing medications notices that the resident is on ciprofloxacin for a UTI.  </w:t>
            </w:r>
          </w:p>
          <w:p w14:paraId="0A638E2D" w14:textId="77777777" w:rsidR="00D55DBF" w:rsidRPr="00DB67D4" w:rsidRDefault="00D55DBF" w:rsidP="00D55DBF"/>
          <w:p w14:paraId="28521C5B" w14:textId="78A634C4" w:rsidR="00D55DBF" w:rsidRDefault="00D55DBF" w:rsidP="00D55DBF">
            <w:r w:rsidRPr="00DB67D4">
              <w:t xml:space="preserve">Reviewing further, she discovers that the resident was placed on the ciprofloxacin in the hospital </w:t>
            </w:r>
            <w:r w:rsidR="00B879B9">
              <w:t>3</w:t>
            </w:r>
            <w:r w:rsidRPr="00DB67D4">
              <w:t xml:space="preserve"> weeks earlier to treat a urinary tract infection. The medication was never stopped upon transfer to the long-term care facility because it was </w:t>
            </w:r>
            <w:r w:rsidR="006B1F98">
              <w:t xml:space="preserve">incorrectly </w:t>
            </w:r>
            <w:r w:rsidRPr="00DB67D4">
              <w:t>listed as a home medicine.</w:t>
            </w:r>
          </w:p>
          <w:p w14:paraId="711697E3" w14:textId="77777777" w:rsidR="00D55DBF" w:rsidRPr="00DB67D4" w:rsidRDefault="00D55DBF" w:rsidP="00D55DBF"/>
          <w:p w14:paraId="0ACDCE96" w14:textId="77777777" w:rsidR="00D55DBF" w:rsidRDefault="00D55DBF" w:rsidP="00D55DBF">
            <w:r w:rsidRPr="00DB67D4">
              <w:t xml:space="preserve">She calls the covering physician to discuss further. It is a Saturday.  </w:t>
            </w:r>
          </w:p>
          <w:p w14:paraId="147B125B" w14:textId="77777777" w:rsidR="00D55DBF" w:rsidRDefault="00D55DBF" w:rsidP="00D55DBF"/>
          <w:p w14:paraId="507BF9EF" w14:textId="77777777" w:rsidR="00D55DBF" w:rsidRPr="00DB67D4" w:rsidRDefault="00D55DBF" w:rsidP="00D55DBF">
            <w:r w:rsidRPr="005D313A">
              <w:t xml:space="preserve">Using her SBAR tool, the </w:t>
            </w:r>
            <w:proofErr w:type="gramStart"/>
            <w:r w:rsidRPr="005D313A">
              <w:t>nurses</w:t>
            </w:r>
            <w:proofErr w:type="gramEnd"/>
            <w:r w:rsidRPr="005D313A">
              <w:t xml:space="preserve"> states:</w:t>
            </w:r>
          </w:p>
          <w:p w14:paraId="0AFCDB04" w14:textId="6C0DA552" w:rsidR="00D55DBF" w:rsidRDefault="00D55DBF" w:rsidP="00D55DBF">
            <w:r w:rsidRPr="00DB67D4">
              <w:t>“Hi Dr. K, I am calling about one of the residents.</w:t>
            </w:r>
            <w:r w:rsidRPr="00FF3E2C">
              <w:rPr>
                <w:sz w:val="24"/>
                <w:szCs w:val="24"/>
              </w:rPr>
              <w:t xml:space="preserve"> </w:t>
            </w:r>
            <w:r w:rsidRPr="00FF3E2C">
              <w:rPr>
                <w:rStyle w:val="normaltextrun"/>
                <w:rFonts w:eastAsia="Times New Roman"/>
                <w:color w:val="000000"/>
              </w:rPr>
              <w:t>He was transferred here 3 weeks ago for rehab</w:t>
            </w:r>
            <w:r w:rsidR="006B1F98">
              <w:rPr>
                <w:rStyle w:val="normaltextrun"/>
                <w:rFonts w:eastAsia="Times New Roman"/>
                <w:color w:val="000000"/>
              </w:rPr>
              <w:t>ilitation</w:t>
            </w:r>
            <w:r w:rsidRPr="00FF3E2C">
              <w:rPr>
                <w:rStyle w:val="normaltextrun"/>
                <w:rFonts w:eastAsia="Times New Roman"/>
                <w:color w:val="000000"/>
              </w:rPr>
              <w:t xml:space="preserve"> following a broken hip.  He’s doing well. </w:t>
            </w:r>
            <w:r w:rsidRPr="00D17C51">
              <w:t>I</w:t>
            </w:r>
            <w:r w:rsidRPr="00FF3E2C">
              <w:rPr>
                <w:rStyle w:val="normaltextrun"/>
                <w:rFonts w:eastAsia="Times New Roman"/>
                <w:color w:val="000000"/>
              </w:rPr>
              <w:t xml:space="preserve">t looks like Mr. </w:t>
            </w:r>
            <w:r w:rsidR="00190B3D">
              <w:rPr>
                <w:rStyle w:val="normaltextrun"/>
                <w:rFonts w:eastAsia="Times New Roman"/>
                <w:color w:val="000000"/>
              </w:rPr>
              <w:t>T</w:t>
            </w:r>
            <w:r w:rsidR="00190B3D" w:rsidRPr="00FF3E2C">
              <w:rPr>
                <w:rStyle w:val="normaltextrun"/>
                <w:rFonts w:eastAsia="Times New Roman"/>
                <w:color w:val="000000"/>
              </w:rPr>
              <w:t xml:space="preserve"> </w:t>
            </w:r>
            <w:r w:rsidRPr="00FF3E2C">
              <w:rPr>
                <w:rStyle w:val="normaltextrun"/>
                <w:rFonts w:eastAsia="Times New Roman"/>
                <w:color w:val="000000"/>
              </w:rPr>
              <w:t xml:space="preserve">was mistakenly </w:t>
            </w:r>
            <w:proofErr w:type="gramStart"/>
            <w:r w:rsidRPr="00FF3E2C">
              <w:rPr>
                <w:rStyle w:val="normaltextrun"/>
                <w:rFonts w:eastAsia="Times New Roman"/>
                <w:color w:val="000000"/>
              </w:rPr>
              <w:t>continued on</w:t>
            </w:r>
            <w:proofErr w:type="gramEnd"/>
            <w:r w:rsidRPr="00FF3E2C">
              <w:rPr>
                <w:rStyle w:val="normaltextrun"/>
                <w:rFonts w:eastAsia="Times New Roman"/>
                <w:color w:val="000000"/>
              </w:rPr>
              <w:t xml:space="preserve"> ciprofloxacin after his hospital discharge</w:t>
            </w:r>
            <w:r w:rsidRPr="00D17C51">
              <w:t>.</w:t>
            </w:r>
            <w:r w:rsidRPr="00DB67D4">
              <w:t xml:space="preserve"> I think we need to stop the </w:t>
            </w:r>
            <w:r>
              <w:t>antibiotic</w:t>
            </w:r>
            <w:r w:rsidRPr="00DB67D4">
              <w:t xml:space="preserve"> now.”</w:t>
            </w:r>
            <w:r w:rsidR="002920F6">
              <w:t xml:space="preserve"> </w:t>
            </w:r>
            <w:r w:rsidRPr="00DB67D4">
              <w:t>Dr. K</w:t>
            </w:r>
            <w:r w:rsidR="00B04E7E">
              <w:t xml:space="preserve"> responds</w:t>
            </w:r>
            <w:r w:rsidRPr="00DB67D4">
              <w:t>: “Why are you calling me about this on a Saturday? We will get to the bottom of it on Monday</w:t>
            </w:r>
            <w:r w:rsidR="00B879B9">
              <w:t>.</w:t>
            </w:r>
            <w:r w:rsidRPr="00DB67D4">
              <w:t xml:space="preserve"> I’m sure the hospital put him on it for a reason</w:t>
            </w:r>
            <w:r>
              <w:t>.</w:t>
            </w:r>
            <w:r w:rsidRPr="00DB67D4">
              <w:t>”</w:t>
            </w:r>
          </w:p>
          <w:p w14:paraId="216AEFA3" w14:textId="77777777" w:rsidR="00D55DBF" w:rsidRPr="00DB67D4" w:rsidRDefault="00D55DBF" w:rsidP="00D55DBF"/>
          <w:p w14:paraId="1E78091F" w14:textId="35281D68" w:rsidR="00D55DBF" w:rsidRDefault="00D55DBF" w:rsidP="00D55DBF">
            <w:r w:rsidRPr="00DB67D4">
              <w:t>The nurse does not feel comfortable with this plan and knows that serious side effects can occur on antibiotics, even if they are extended 1</w:t>
            </w:r>
            <w:r w:rsidR="00B879B9">
              <w:rPr>
                <w:rFonts w:cstheme="minorHAnsi"/>
              </w:rPr>
              <w:t>–</w:t>
            </w:r>
            <w:r w:rsidRPr="00DB67D4">
              <w:t xml:space="preserve">2 extra days. She is concerned about patient safety, but feels uncomfortable pushing the issue, and decides to wait until Monday.  </w:t>
            </w:r>
          </w:p>
          <w:p w14:paraId="7E02B9FB" w14:textId="77777777" w:rsidR="00D55DBF" w:rsidRPr="00DB67D4" w:rsidRDefault="00D55DBF" w:rsidP="00D55DBF"/>
          <w:p w14:paraId="791931DA" w14:textId="7B4C9731" w:rsidR="00D55DBF" w:rsidRDefault="00D55DBF" w:rsidP="00D55DBF">
            <w:r w:rsidRPr="005D313A">
              <w:t xml:space="preserve">This nurse usually works only on the weekends. She worries about the resident the rest of the weekend but feels like she can’t do anything other than </w:t>
            </w:r>
            <w:r>
              <w:t xml:space="preserve">pass </w:t>
            </w:r>
            <w:r w:rsidRPr="005D313A">
              <w:t xml:space="preserve">her </w:t>
            </w:r>
            <w:r w:rsidRPr="005D313A">
              <w:lastRenderedPageBreak/>
              <w:t>concerns along in report</w:t>
            </w:r>
            <w:r>
              <w:t xml:space="preserve"> and hope those get pa</w:t>
            </w:r>
            <w:r w:rsidR="00A965FE">
              <w:t>ssed to the provider on</w:t>
            </w:r>
            <w:r>
              <w:t xml:space="preserve"> Monday</w:t>
            </w:r>
            <w:r w:rsidRPr="005D313A">
              <w:t xml:space="preserve">.  </w:t>
            </w:r>
          </w:p>
          <w:p w14:paraId="1A1A0DAD" w14:textId="77777777" w:rsidR="002920F6" w:rsidRDefault="002920F6" w:rsidP="00D55DBF"/>
          <w:p w14:paraId="1F0ECD9C" w14:textId="62FBD4A0" w:rsidR="00D55DBF" w:rsidRPr="00084114" w:rsidRDefault="00D55DBF" w:rsidP="00D55DBF">
            <w:r>
              <w:t>Still worried,</w:t>
            </w:r>
            <w:r w:rsidRPr="005D313A">
              <w:t xml:space="preserve"> she calls the nursing home late Monday afternoon to find out if the regular provider stopped the ciprofloxacin. No one knew anything about her concerns—they were not passed along by</w:t>
            </w:r>
            <w:r w:rsidR="009E6FC4">
              <w:t xml:space="preserve"> the</w:t>
            </w:r>
            <w:r w:rsidRPr="005D313A">
              <w:t xml:space="preserve"> nurses or by the covering provider. The assistant </w:t>
            </w:r>
            <w:r w:rsidR="00B879B9">
              <w:t>d</w:t>
            </w:r>
            <w:r w:rsidR="006B1F98">
              <w:t xml:space="preserve">irector of </w:t>
            </w:r>
            <w:r w:rsidR="00B879B9">
              <w:t>n</w:t>
            </w:r>
            <w:r w:rsidR="006B1F98">
              <w:t>ursing (</w:t>
            </w:r>
            <w:r w:rsidRPr="005D313A">
              <w:t>DON</w:t>
            </w:r>
            <w:r w:rsidR="006B1F98">
              <w:t>)</w:t>
            </w:r>
            <w:r w:rsidRPr="005D313A">
              <w:t xml:space="preserve"> says she’ll discuss it with the team Tuesday morning.</w:t>
            </w:r>
            <w:r>
              <w:t xml:space="preserve"> The nurse feels reassured because she knows the assistant DON will follow through.</w:t>
            </w:r>
          </w:p>
        </w:tc>
        <w:tc>
          <w:tcPr>
            <w:tcW w:w="4950" w:type="dxa"/>
          </w:tcPr>
          <w:p w14:paraId="15F293E5" w14:textId="1BFA96C9" w:rsidR="00D55DBF" w:rsidRPr="00084114" w:rsidRDefault="00DD1613" w:rsidP="00D55DBF">
            <w:pPr>
              <w:rPr>
                <w:b/>
                <w:sz w:val="28"/>
                <w:szCs w:val="28"/>
              </w:rPr>
            </w:pPr>
            <w:r>
              <w:rPr>
                <w:b/>
                <w:sz w:val="28"/>
                <w:szCs w:val="28"/>
              </w:rPr>
              <w:lastRenderedPageBreak/>
              <w:t>Slide 14</w:t>
            </w:r>
          </w:p>
          <w:p w14:paraId="162070D7" w14:textId="353400A5" w:rsidR="00D55DBF" w:rsidRPr="00084114" w:rsidRDefault="002D473F" w:rsidP="00D55DBF">
            <w:pPr>
              <w:rPr>
                <w:b/>
                <w:sz w:val="28"/>
                <w:szCs w:val="28"/>
              </w:rPr>
            </w:pPr>
            <w:r w:rsidRPr="002D473F">
              <w:rPr>
                <w:b/>
                <w:noProof/>
                <w:sz w:val="28"/>
                <w:szCs w:val="28"/>
              </w:rPr>
              <w:drawing>
                <wp:inline distT="0" distB="0" distL="0" distR="0" wp14:anchorId="270980E6" wp14:editId="07801E5C">
                  <wp:extent cx="3006090" cy="2322830"/>
                  <wp:effectExtent l="0" t="0" r="3810" b="1270"/>
                  <wp:docPr id="40" name="Picture 40"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4"/>
                          <pic:cNvPicPr/>
                        </pic:nvPicPr>
                        <pic:blipFill>
                          <a:blip r:embed="rId21"/>
                          <a:stretch>
                            <a:fillRect/>
                          </a:stretch>
                        </pic:blipFill>
                        <pic:spPr>
                          <a:xfrm>
                            <a:off x="0" y="0"/>
                            <a:ext cx="3006090" cy="2322830"/>
                          </a:xfrm>
                          <a:prstGeom prst="rect">
                            <a:avLst/>
                          </a:prstGeom>
                        </pic:spPr>
                      </pic:pic>
                    </a:graphicData>
                  </a:graphic>
                </wp:inline>
              </w:drawing>
            </w:r>
          </w:p>
        </w:tc>
      </w:tr>
      <w:tr w:rsidR="00D55DBF" w:rsidRPr="00084114" w14:paraId="162CE03B" w14:textId="77777777" w:rsidTr="009943F8">
        <w:trPr>
          <w:cantSplit/>
        </w:trPr>
        <w:tc>
          <w:tcPr>
            <w:tcW w:w="5238" w:type="dxa"/>
          </w:tcPr>
          <w:p w14:paraId="5244E4FC" w14:textId="77777777" w:rsidR="00D55DBF" w:rsidRPr="00BC7A93" w:rsidRDefault="00D55DBF" w:rsidP="00D55DBF">
            <w:pPr>
              <w:rPr>
                <w:b/>
                <w:sz w:val="28"/>
                <w:szCs w:val="28"/>
              </w:rPr>
            </w:pPr>
            <w:r w:rsidRPr="00BC7A93">
              <w:rPr>
                <w:b/>
                <w:sz w:val="28"/>
                <w:szCs w:val="28"/>
              </w:rPr>
              <w:lastRenderedPageBreak/>
              <w:t>Use Assertiveness (Not Aggressiveness)</w:t>
            </w:r>
          </w:p>
          <w:p w14:paraId="71DFA4EC" w14:textId="77777777" w:rsidR="00D55DBF" w:rsidRDefault="00D55DBF" w:rsidP="00D55DBF"/>
          <w:p w14:paraId="66002C49" w14:textId="4EF39673" w:rsidR="00D55DBF" w:rsidRDefault="00D55DBF" w:rsidP="00D55DBF">
            <w:r w:rsidRPr="005E49DE">
              <w:t>SAY:</w:t>
            </w:r>
          </w:p>
          <w:p w14:paraId="2FAFDD83" w14:textId="77777777" w:rsidR="00D55DBF" w:rsidRDefault="00D55DBF" w:rsidP="00D55DBF"/>
          <w:p w14:paraId="7F621632" w14:textId="31F24F76" w:rsidR="00D55DBF" w:rsidRDefault="00D55DBF" w:rsidP="00D55DBF">
            <w:r>
              <w:t xml:space="preserve">In the case we just discussed, the nurse yielded to an </w:t>
            </w:r>
            <w:proofErr w:type="spellStart"/>
            <w:r w:rsidR="006B1F98">
              <w:t>inappropriate</w:t>
            </w:r>
            <w:r>
              <w:t>response</w:t>
            </w:r>
            <w:proofErr w:type="spellEnd"/>
            <w:r>
              <w:t xml:space="preserve"> from a covering physician, even though she had concerns about the welfare of the patient. Let’s consider how she could have responded differently by being assertive. </w:t>
            </w:r>
          </w:p>
          <w:p w14:paraId="35A36070" w14:textId="77777777" w:rsidR="00D55DBF" w:rsidRDefault="00D55DBF" w:rsidP="00D55DBF"/>
          <w:p w14:paraId="08D1C123" w14:textId="5421F43B" w:rsidR="00D55DBF" w:rsidRDefault="00D55DBF" w:rsidP="00D55DBF">
            <w:r w:rsidRPr="007F2E3D">
              <w:t xml:space="preserve">In communication, there is a difference between being assertive and being aggressive. </w:t>
            </w:r>
          </w:p>
          <w:p w14:paraId="71EB0752" w14:textId="77777777" w:rsidR="00D55DBF" w:rsidRDefault="00D55DBF" w:rsidP="00D55DBF"/>
          <w:p w14:paraId="6084CA0D" w14:textId="7E6DB609" w:rsidR="00D55DBF" w:rsidRDefault="00D55DBF" w:rsidP="00D55DBF">
            <w:r w:rsidRPr="007F2E3D">
              <w:t xml:space="preserve">Assertiveness is an attitude and a way of positively relating to those around you. </w:t>
            </w:r>
            <w:r>
              <w:t>It is an approach that leads to effective</w:t>
            </w:r>
            <w:r w:rsidRPr="007F2E3D">
              <w:t xml:space="preserve"> communication. Aggressiveness</w:t>
            </w:r>
            <w:r>
              <w:t xml:space="preserve">, </w:t>
            </w:r>
            <w:r w:rsidRPr="007F2E3D">
              <w:t xml:space="preserve">whether </w:t>
            </w:r>
            <w:r>
              <w:t xml:space="preserve">active or </w:t>
            </w:r>
            <w:r w:rsidRPr="007F2E3D">
              <w:t>passive</w:t>
            </w:r>
            <w:r>
              <w:t>, occurs when someone</w:t>
            </w:r>
            <w:r w:rsidRPr="007F2E3D">
              <w:t xml:space="preserve"> attack</w:t>
            </w:r>
            <w:r>
              <w:t>s</w:t>
            </w:r>
            <w:r w:rsidRPr="007F2E3D">
              <w:t xml:space="preserve"> or igno</w:t>
            </w:r>
            <w:r>
              <w:t>res</w:t>
            </w:r>
            <w:r w:rsidRPr="007F2E3D">
              <w:t xml:space="preserve"> others' opinions in favor of their own.</w:t>
            </w:r>
          </w:p>
          <w:p w14:paraId="614838E6" w14:textId="77777777" w:rsidR="00D55DBF" w:rsidRPr="007F2E3D" w:rsidRDefault="00D55DBF" w:rsidP="00D55DBF"/>
          <w:p w14:paraId="2ABBCA24" w14:textId="77777777" w:rsidR="00D55DBF" w:rsidRDefault="00D55DBF" w:rsidP="00D55DBF">
            <w:r w:rsidRPr="007F2E3D">
              <w:t xml:space="preserve">Being appropriately assertive means:  </w:t>
            </w:r>
          </w:p>
          <w:p w14:paraId="014680DA" w14:textId="37DF3C88" w:rsidR="00D55DBF" w:rsidRDefault="00D55DBF" w:rsidP="00D55DBF">
            <w:pPr>
              <w:pStyle w:val="ListParagraph"/>
              <w:numPr>
                <w:ilvl w:val="0"/>
                <w:numId w:val="8"/>
              </w:numPr>
              <w:spacing w:after="0" w:line="240" w:lineRule="auto"/>
            </w:pPr>
            <w:r w:rsidRPr="007F2E3D">
              <w:t>Seeing yourself as having “worth</w:t>
            </w:r>
            <w:r w:rsidR="00D22BA5">
              <w:t>,</w:t>
            </w:r>
            <w:r w:rsidRPr="007F2E3D">
              <w:t xml:space="preserve">” </w:t>
            </w:r>
          </w:p>
          <w:p w14:paraId="08C9E066" w14:textId="13ACBCD0" w:rsidR="00D55DBF" w:rsidRDefault="00D55DBF" w:rsidP="00D55DBF">
            <w:pPr>
              <w:pStyle w:val="ListParagraph"/>
              <w:numPr>
                <w:ilvl w:val="0"/>
                <w:numId w:val="8"/>
              </w:numPr>
              <w:spacing w:after="0" w:line="240" w:lineRule="auto"/>
            </w:pPr>
            <w:r>
              <w:t>V</w:t>
            </w:r>
            <w:r w:rsidRPr="007F2E3D">
              <w:t>aluing others equally</w:t>
            </w:r>
            <w:r>
              <w:t xml:space="preserve"> by </w:t>
            </w:r>
            <w:r w:rsidRPr="007F2E3D">
              <w:t xml:space="preserve">respecting their right to an opinion, </w:t>
            </w:r>
          </w:p>
          <w:p w14:paraId="43B25B2F" w14:textId="2737EA85" w:rsidR="00D55DBF" w:rsidRDefault="00D55DBF" w:rsidP="00D55DBF">
            <w:pPr>
              <w:pStyle w:val="ListParagraph"/>
              <w:numPr>
                <w:ilvl w:val="0"/>
                <w:numId w:val="8"/>
              </w:numPr>
              <w:spacing w:after="0" w:line="240" w:lineRule="auto"/>
            </w:pPr>
            <w:r>
              <w:t>E</w:t>
            </w:r>
            <w:r w:rsidRPr="007F2E3D">
              <w:t>ngaging in communication respectfully</w:t>
            </w:r>
            <w:r>
              <w:t xml:space="preserve"> </w:t>
            </w:r>
            <w:r w:rsidRPr="007F2E3D">
              <w:t xml:space="preserve">while also respecting your own opinions, </w:t>
            </w:r>
          </w:p>
          <w:p w14:paraId="2C60ECE9" w14:textId="272CC417" w:rsidR="00D55DBF" w:rsidRDefault="00D55DBF" w:rsidP="00D55DBF">
            <w:pPr>
              <w:pStyle w:val="ListParagraph"/>
              <w:numPr>
                <w:ilvl w:val="0"/>
                <w:numId w:val="8"/>
              </w:numPr>
              <w:spacing w:after="0" w:line="240" w:lineRule="auto"/>
            </w:pPr>
            <w:r>
              <w:t>O</w:t>
            </w:r>
            <w:r w:rsidRPr="007F2E3D">
              <w:t xml:space="preserve">rganizing </w:t>
            </w:r>
            <w:r>
              <w:t xml:space="preserve">your </w:t>
            </w:r>
            <w:r w:rsidRPr="007F2E3D">
              <w:t>thought</w:t>
            </w:r>
            <w:r>
              <w:t>s</w:t>
            </w:r>
            <w:r w:rsidRPr="007F2E3D">
              <w:t xml:space="preserve"> and </w:t>
            </w:r>
            <w:r>
              <w:t xml:space="preserve">subsequent </w:t>
            </w:r>
            <w:r w:rsidRPr="007F2E3D">
              <w:t xml:space="preserve">communication, </w:t>
            </w:r>
          </w:p>
          <w:p w14:paraId="1D6D65BD" w14:textId="24BD97C9" w:rsidR="00D55DBF" w:rsidRDefault="00D55DBF" w:rsidP="00D55DBF">
            <w:pPr>
              <w:pStyle w:val="ListParagraph"/>
              <w:numPr>
                <w:ilvl w:val="0"/>
                <w:numId w:val="8"/>
              </w:numPr>
              <w:spacing w:after="0" w:line="240" w:lineRule="auto"/>
            </w:pPr>
            <w:r>
              <w:t>S</w:t>
            </w:r>
            <w:r w:rsidRPr="007F2E3D">
              <w:t>peaking clearly</w:t>
            </w:r>
            <w:r w:rsidR="009E6FC4">
              <w:t xml:space="preserve"> </w:t>
            </w:r>
            <w:r w:rsidRPr="007F2E3D">
              <w:t xml:space="preserve">and audibly,  </w:t>
            </w:r>
          </w:p>
          <w:p w14:paraId="08E4B4E4" w14:textId="3144E2A1" w:rsidR="00D55DBF" w:rsidRDefault="00D55DBF" w:rsidP="00D55DBF">
            <w:pPr>
              <w:pStyle w:val="ListParagraph"/>
              <w:numPr>
                <w:ilvl w:val="0"/>
                <w:numId w:val="8"/>
              </w:numPr>
              <w:spacing w:after="0" w:line="240" w:lineRule="auto"/>
            </w:pPr>
            <w:r>
              <w:t>S</w:t>
            </w:r>
            <w:r w:rsidRPr="007F2E3D">
              <w:t>aying “yes” when indicated, but “no” when you mean “no</w:t>
            </w:r>
            <w:r w:rsidR="007512C1">
              <w:t>,</w:t>
            </w:r>
            <w:r w:rsidRPr="007F2E3D">
              <w:t xml:space="preserve">” </w:t>
            </w:r>
          </w:p>
          <w:p w14:paraId="48FC4F44" w14:textId="0BCF0DF6" w:rsidR="00D55DBF" w:rsidRDefault="00D55DBF" w:rsidP="00D55DBF">
            <w:pPr>
              <w:pStyle w:val="ListParagraph"/>
              <w:numPr>
                <w:ilvl w:val="0"/>
                <w:numId w:val="8"/>
              </w:numPr>
              <w:spacing w:after="0" w:line="240" w:lineRule="auto"/>
            </w:pPr>
            <w:r>
              <w:t>U</w:t>
            </w:r>
            <w:r w:rsidRPr="007F2E3D">
              <w:t xml:space="preserve">sing “I” when not speaking for the team, </w:t>
            </w:r>
          </w:p>
          <w:p w14:paraId="1279C5A3" w14:textId="21574C78" w:rsidR="00D55DBF" w:rsidRDefault="00D55DBF" w:rsidP="00D55DBF">
            <w:pPr>
              <w:pStyle w:val="ListParagraph"/>
              <w:numPr>
                <w:ilvl w:val="0"/>
                <w:numId w:val="8"/>
              </w:numPr>
              <w:spacing w:after="0" w:line="240" w:lineRule="auto"/>
            </w:pPr>
            <w:r>
              <w:t>R</w:t>
            </w:r>
            <w:r w:rsidRPr="007F2E3D">
              <w:t>espect</w:t>
            </w:r>
            <w:r>
              <w:t>fully</w:t>
            </w:r>
            <w:r w:rsidRPr="007F2E3D">
              <w:t xml:space="preserve"> defending your position</w:t>
            </w:r>
            <w:r>
              <w:t xml:space="preserve">, </w:t>
            </w:r>
            <w:r w:rsidRPr="007F2E3D">
              <w:t xml:space="preserve">even if it provokes conflict, and </w:t>
            </w:r>
          </w:p>
          <w:p w14:paraId="649FC133" w14:textId="4F36728D" w:rsidR="00D55DBF" w:rsidRDefault="00D55DBF" w:rsidP="00D55DBF">
            <w:pPr>
              <w:pStyle w:val="ListParagraph"/>
              <w:numPr>
                <w:ilvl w:val="0"/>
                <w:numId w:val="8"/>
              </w:numPr>
              <w:spacing w:after="0" w:line="240" w:lineRule="auto"/>
            </w:pPr>
            <w:r>
              <w:t>U</w:t>
            </w:r>
            <w:r w:rsidRPr="007F2E3D">
              <w:t xml:space="preserve">sing a secure upright body language position in a relaxed manner while making eye contact </w:t>
            </w:r>
            <w:r>
              <w:t>when you are communicating in person</w:t>
            </w:r>
            <w:r w:rsidRPr="007F2E3D">
              <w:t xml:space="preserve">.  </w:t>
            </w:r>
          </w:p>
          <w:p w14:paraId="5FC3AA33" w14:textId="77777777" w:rsidR="00D55DBF" w:rsidRDefault="00D55DBF" w:rsidP="00D55DBF"/>
          <w:p w14:paraId="70655D36" w14:textId="3AB6F78E" w:rsidR="00D55DBF" w:rsidRPr="007F2E3D" w:rsidRDefault="00D55DBF" w:rsidP="00D55DBF">
            <w:r w:rsidRPr="007F2E3D">
              <w:t xml:space="preserve">It is important to be assertive </w:t>
            </w:r>
            <w:r>
              <w:t xml:space="preserve">when speaking with colleagues, especially when there is a real or perceived difference in roles. </w:t>
            </w:r>
            <w:r w:rsidRPr="007F2E3D">
              <w:t>This lets th</w:t>
            </w:r>
            <w:r>
              <w:t>at person</w:t>
            </w:r>
            <w:r w:rsidRPr="007F2E3D">
              <w:t xml:space="preserve"> know that you deserve to be given time and respect.</w:t>
            </w:r>
          </w:p>
          <w:p w14:paraId="7BB5D607" w14:textId="77777777" w:rsidR="00D55DBF" w:rsidRDefault="00D55DBF" w:rsidP="00D55DBF"/>
          <w:p w14:paraId="07A11C52" w14:textId="4265F361" w:rsidR="00D55DBF" w:rsidRPr="00084114" w:rsidRDefault="00D55DBF" w:rsidP="00946DB7">
            <w:r w:rsidRPr="007F2E3D">
              <w:t xml:space="preserve">Being assertive does NOT mean being aggressive, hostile, confrontational, ambiguous, </w:t>
            </w:r>
            <w:r w:rsidR="005B6E83">
              <w:t xml:space="preserve">or </w:t>
            </w:r>
            <w:r w:rsidRPr="007F2E3D">
              <w:t xml:space="preserve">condescending. </w:t>
            </w:r>
            <w:r>
              <w:t xml:space="preserve"> These characteristics </w:t>
            </w:r>
            <w:r w:rsidRPr="007F2E3D">
              <w:t xml:space="preserve">can be categorized as poor communication. Ineffective communication hinders teams and </w:t>
            </w:r>
            <w:proofErr w:type="gramStart"/>
            <w:r w:rsidRPr="007F2E3D">
              <w:t>units as a whole</w:t>
            </w:r>
            <w:proofErr w:type="gramEnd"/>
            <w:r w:rsidRPr="007F2E3D">
              <w:t xml:space="preserve">.  </w:t>
            </w:r>
          </w:p>
        </w:tc>
        <w:tc>
          <w:tcPr>
            <w:tcW w:w="4950" w:type="dxa"/>
          </w:tcPr>
          <w:p w14:paraId="4AC83A6C" w14:textId="5A206743" w:rsidR="00D55DBF" w:rsidRPr="00084114" w:rsidRDefault="00DD1613" w:rsidP="00D55DBF">
            <w:pPr>
              <w:rPr>
                <w:b/>
                <w:sz w:val="28"/>
                <w:szCs w:val="28"/>
              </w:rPr>
            </w:pPr>
            <w:r>
              <w:rPr>
                <w:b/>
                <w:sz w:val="28"/>
                <w:szCs w:val="28"/>
              </w:rPr>
              <w:t>Slide 15</w:t>
            </w:r>
          </w:p>
          <w:p w14:paraId="7E7629C1" w14:textId="72FD640D" w:rsidR="00D55DBF" w:rsidRPr="00084114" w:rsidRDefault="002D473F" w:rsidP="00D55DBF">
            <w:pPr>
              <w:rPr>
                <w:b/>
                <w:sz w:val="28"/>
                <w:szCs w:val="28"/>
              </w:rPr>
            </w:pPr>
            <w:r w:rsidRPr="002D473F">
              <w:rPr>
                <w:b/>
                <w:noProof/>
                <w:sz w:val="28"/>
                <w:szCs w:val="28"/>
              </w:rPr>
              <w:drawing>
                <wp:inline distT="0" distB="0" distL="0" distR="0" wp14:anchorId="7DF44546" wp14:editId="07187CCB">
                  <wp:extent cx="3006090" cy="2322830"/>
                  <wp:effectExtent l="0" t="0" r="3810" b="1270"/>
                  <wp:docPr id="41" name="Picture 41"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15"/>
                          <pic:cNvPicPr/>
                        </pic:nvPicPr>
                        <pic:blipFill>
                          <a:blip r:embed="rId22"/>
                          <a:stretch>
                            <a:fillRect/>
                          </a:stretch>
                        </pic:blipFill>
                        <pic:spPr>
                          <a:xfrm>
                            <a:off x="0" y="0"/>
                            <a:ext cx="3006090" cy="2322830"/>
                          </a:xfrm>
                          <a:prstGeom prst="rect">
                            <a:avLst/>
                          </a:prstGeom>
                        </pic:spPr>
                      </pic:pic>
                    </a:graphicData>
                  </a:graphic>
                </wp:inline>
              </w:drawing>
            </w:r>
          </w:p>
        </w:tc>
      </w:tr>
      <w:tr w:rsidR="00D55DBF" w:rsidRPr="00084114" w14:paraId="4B5B7BB9" w14:textId="77777777" w:rsidTr="009943F8">
        <w:trPr>
          <w:cantSplit/>
        </w:trPr>
        <w:tc>
          <w:tcPr>
            <w:tcW w:w="5238" w:type="dxa"/>
          </w:tcPr>
          <w:p w14:paraId="041BCDE4" w14:textId="77777777" w:rsidR="00D55DBF" w:rsidRPr="00BC7A93" w:rsidRDefault="00D55DBF" w:rsidP="00D55DBF">
            <w:pPr>
              <w:rPr>
                <w:b/>
                <w:sz w:val="28"/>
                <w:szCs w:val="28"/>
              </w:rPr>
            </w:pPr>
            <w:r w:rsidRPr="00BC7A93">
              <w:rPr>
                <w:b/>
                <w:sz w:val="28"/>
                <w:szCs w:val="28"/>
              </w:rPr>
              <w:lastRenderedPageBreak/>
              <w:t>Elements of Appropriate Assertion</w:t>
            </w:r>
          </w:p>
          <w:p w14:paraId="6E5B898A" w14:textId="77777777" w:rsidR="00D55DBF" w:rsidRDefault="00D55DBF" w:rsidP="00D55DBF"/>
          <w:p w14:paraId="696BB675" w14:textId="42B9D635" w:rsidR="00D55DBF" w:rsidRDefault="00D55DBF" w:rsidP="00D55DBF">
            <w:r w:rsidRPr="005E49DE">
              <w:t>SAY:</w:t>
            </w:r>
          </w:p>
          <w:p w14:paraId="64439F83" w14:textId="77777777" w:rsidR="00D55DBF" w:rsidRDefault="00D55DBF" w:rsidP="00D55DBF"/>
          <w:p w14:paraId="114B4BD8" w14:textId="77777777" w:rsidR="00D55DBF" w:rsidRPr="00631818" w:rsidRDefault="00D55DBF" w:rsidP="00D55DBF">
            <w:r w:rsidRPr="00631818">
              <w:t>Elements of appropriate assertion include the following:</w:t>
            </w:r>
          </w:p>
          <w:p w14:paraId="10A95C7D" w14:textId="55409BC9" w:rsidR="00D55DBF" w:rsidRPr="00631818" w:rsidRDefault="00D55DBF" w:rsidP="00D55DBF">
            <w:pPr>
              <w:pStyle w:val="ListParagraph"/>
              <w:numPr>
                <w:ilvl w:val="0"/>
                <w:numId w:val="9"/>
              </w:numPr>
              <w:spacing w:after="0" w:line="240" w:lineRule="auto"/>
            </w:pPr>
            <w:r w:rsidRPr="00631818">
              <w:t>Focus on the common goal</w:t>
            </w:r>
            <w:r>
              <w:t>s</w:t>
            </w:r>
            <w:r w:rsidRPr="00631818">
              <w:t xml:space="preserve">: the welfare of the </w:t>
            </w:r>
            <w:r>
              <w:t>residen</w:t>
            </w:r>
            <w:r w:rsidRPr="00631818">
              <w:t>t</w:t>
            </w:r>
            <w:r>
              <w:t xml:space="preserve"> and</w:t>
            </w:r>
            <w:r w:rsidRPr="00631818">
              <w:t xml:space="preserve"> safety</w:t>
            </w:r>
            <w:r w:rsidR="00D22BA5">
              <w:rPr>
                <w:rFonts w:cstheme="minorHAnsi"/>
              </w:rPr>
              <w:t>—</w:t>
            </w:r>
            <w:r w:rsidRPr="00631818">
              <w:t>it’s hard to disagree with safe, high</w:t>
            </w:r>
            <w:r w:rsidR="00D22BA5">
              <w:t>-</w:t>
            </w:r>
            <w:r w:rsidRPr="00631818">
              <w:t>quality care</w:t>
            </w:r>
            <w:r>
              <w:t>.</w:t>
            </w:r>
          </w:p>
          <w:p w14:paraId="4C4DD1AB" w14:textId="20A32187" w:rsidR="00D55DBF" w:rsidRPr="00631818" w:rsidRDefault="00D55DBF" w:rsidP="00D55DBF">
            <w:pPr>
              <w:pStyle w:val="ListParagraph"/>
              <w:numPr>
                <w:ilvl w:val="0"/>
                <w:numId w:val="9"/>
              </w:numPr>
              <w:spacing w:after="0" w:line="240" w:lineRule="auto"/>
            </w:pPr>
            <w:r w:rsidRPr="00631818">
              <w:t>Avoid the issue of who’s right and who’s wrong. “</w:t>
            </w:r>
            <w:r>
              <w:t>Resident-</w:t>
            </w:r>
            <w:r w:rsidR="00D22BA5">
              <w:t>c</w:t>
            </w:r>
            <w:r w:rsidRPr="00631818">
              <w:t xml:space="preserve">entered </w:t>
            </w:r>
            <w:r w:rsidR="00D22BA5">
              <w:t>c</w:t>
            </w:r>
            <w:r w:rsidRPr="00631818">
              <w:t xml:space="preserve">are” is not about who is right or who is wrong. It is what is best for the </w:t>
            </w:r>
            <w:r>
              <w:t>resident.</w:t>
            </w:r>
          </w:p>
          <w:p w14:paraId="6071780B" w14:textId="2D4A078B" w:rsidR="00D55DBF" w:rsidRPr="00631818" w:rsidRDefault="00D55DBF" w:rsidP="00D55DBF">
            <w:pPr>
              <w:pStyle w:val="ListParagraph"/>
              <w:numPr>
                <w:ilvl w:val="0"/>
                <w:numId w:val="9"/>
              </w:numPr>
              <w:spacing w:after="0" w:line="240" w:lineRule="auto"/>
            </w:pPr>
            <w:r w:rsidRPr="00631818">
              <w:t xml:space="preserve">Depersonalize the conversation. </w:t>
            </w:r>
          </w:p>
          <w:p w14:paraId="1E225119" w14:textId="77777777" w:rsidR="00D55DBF" w:rsidRPr="00631818" w:rsidRDefault="00D55DBF" w:rsidP="00D55DBF">
            <w:pPr>
              <w:pStyle w:val="ListParagraph"/>
              <w:numPr>
                <w:ilvl w:val="0"/>
                <w:numId w:val="9"/>
              </w:numPr>
              <w:spacing w:after="0" w:line="240" w:lineRule="auto"/>
            </w:pPr>
            <w:r w:rsidRPr="00631818">
              <w:t xml:space="preserve">And </w:t>
            </w:r>
            <w:r>
              <w:t>b</w:t>
            </w:r>
            <w:r w:rsidRPr="00631818">
              <w:t>e hard on the problem, not the people</w:t>
            </w:r>
            <w:r>
              <w:t>.</w:t>
            </w:r>
          </w:p>
          <w:p w14:paraId="4B7C4503" w14:textId="77777777" w:rsidR="00D55DBF" w:rsidRDefault="00D55DBF" w:rsidP="00D55DBF"/>
          <w:p w14:paraId="795EEA1C" w14:textId="6E050217" w:rsidR="00D55DBF" w:rsidRPr="00084114" w:rsidRDefault="00D55DBF" w:rsidP="00D55DBF">
            <w:r>
              <w:t>Being assertive is a skill that all of us can learn. We encourage you to practice being assertive. You might want to consider some role</w:t>
            </w:r>
            <w:r w:rsidR="00D22BA5">
              <w:t>-</w:t>
            </w:r>
            <w:r>
              <w:t>play activities with trusted colleagues or peers.</w:t>
            </w:r>
          </w:p>
        </w:tc>
        <w:tc>
          <w:tcPr>
            <w:tcW w:w="4950" w:type="dxa"/>
          </w:tcPr>
          <w:p w14:paraId="49482DB5" w14:textId="1519A7B4" w:rsidR="00D55DBF" w:rsidRPr="00084114" w:rsidRDefault="00DD1613" w:rsidP="00D55DBF">
            <w:pPr>
              <w:rPr>
                <w:b/>
                <w:sz w:val="28"/>
                <w:szCs w:val="28"/>
              </w:rPr>
            </w:pPr>
            <w:r>
              <w:rPr>
                <w:b/>
                <w:sz w:val="28"/>
                <w:szCs w:val="28"/>
              </w:rPr>
              <w:t>Slide 16</w:t>
            </w:r>
          </w:p>
          <w:p w14:paraId="710E4434" w14:textId="213F84FA" w:rsidR="00D55DBF" w:rsidRPr="00084114" w:rsidRDefault="002D473F" w:rsidP="00D55DBF">
            <w:pPr>
              <w:rPr>
                <w:b/>
                <w:sz w:val="28"/>
                <w:szCs w:val="28"/>
              </w:rPr>
            </w:pPr>
            <w:r w:rsidRPr="002D473F">
              <w:rPr>
                <w:b/>
                <w:noProof/>
                <w:sz w:val="28"/>
                <w:szCs w:val="28"/>
              </w:rPr>
              <w:drawing>
                <wp:inline distT="0" distB="0" distL="0" distR="0" wp14:anchorId="1CDD1EAC" wp14:editId="0FD51A4C">
                  <wp:extent cx="3006090" cy="2322830"/>
                  <wp:effectExtent l="0" t="0" r="3810" b="1270"/>
                  <wp:docPr id="42" name="Picture 42"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16"/>
                          <pic:cNvPicPr/>
                        </pic:nvPicPr>
                        <pic:blipFill>
                          <a:blip r:embed="rId23"/>
                          <a:stretch>
                            <a:fillRect/>
                          </a:stretch>
                        </pic:blipFill>
                        <pic:spPr>
                          <a:xfrm>
                            <a:off x="0" y="0"/>
                            <a:ext cx="3006090" cy="2322830"/>
                          </a:xfrm>
                          <a:prstGeom prst="rect">
                            <a:avLst/>
                          </a:prstGeom>
                        </pic:spPr>
                      </pic:pic>
                    </a:graphicData>
                  </a:graphic>
                </wp:inline>
              </w:drawing>
            </w:r>
          </w:p>
        </w:tc>
      </w:tr>
      <w:tr w:rsidR="00D55DBF" w:rsidRPr="00084114" w14:paraId="0E51C757" w14:textId="77777777" w:rsidTr="009943F8">
        <w:trPr>
          <w:cantSplit/>
        </w:trPr>
        <w:tc>
          <w:tcPr>
            <w:tcW w:w="5238" w:type="dxa"/>
          </w:tcPr>
          <w:p w14:paraId="6F5117CD" w14:textId="582FA23F" w:rsidR="00D55DBF" w:rsidRPr="00BC7A93" w:rsidRDefault="00D55DBF" w:rsidP="00D55DBF">
            <w:pPr>
              <w:rPr>
                <w:b/>
                <w:sz w:val="28"/>
                <w:szCs w:val="28"/>
              </w:rPr>
            </w:pPr>
            <w:r w:rsidRPr="00BC7A93">
              <w:rPr>
                <w:b/>
                <w:sz w:val="28"/>
                <w:szCs w:val="28"/>
              </w:rPr>
              <w:lastRenderedPageBreak/>
              <w:t>Case 3 — DESC Script</w:t>
            </w:r>
          </w:p>
          <w:p w14:paraId="47B58603" w14:textId="77777777" w:rsidR="00D55DBF" w:rsidRDefault="00D55DBF" w:rsidP="00D55DBF"/>
          <w:p w14:paraId="73232A88" w14:textId="65855908" w:rsidR="00D55DBF" w:rsidRDefault="00D55DBF" w:rsidP="00D55DBF">
            <w:r w:rsidRPr="005E49DE">
              <w:t>SAY:</w:t>
            </w:r>
          </w:p>
          <w:p w14:paraId="2723A2B6" w14:textId="77777777" w:rsidR="00D55DBF" w:rsidRDefault="00D55DBF" w:rsidP="00D55DBF"/>
          <w:p w14:paraId="1D25EAF9" w14:textId="0A657C53" w:rsidR="00D55DBF" w:rsidRDefault="00D55DBF" w:rsidP="00D55DBF">
            <w:r w:rsidRPr="00631818">
              <w:t>Conflict can occur in teams</w:t>
            </w:r>
            <w:r w:rsidR="00D22BA5">
              <w:t>,</w:t>
            </w:r>
            <w:r w:rsidRPr="00631818">
              <w:t xml:space="preserve"> and it is important to know how to handle such situations when they occur. </w:t>
            </w:r>
          </w:p>
          <w:p w14:paraId="52B4178A" w14:textId="77777777" w:rsidR="00D55DBF" w:rsidRPr="00631818" w:rsidRDefault="00D55DBF" w:rsidP="00D55DBF"/>
          <w:p w14:paraId="61F7F51A" w14:textId="77777777" w:rsidR="00D55DBF" w:rsidRDefault="00D55DBF" w:rsidP="00D55DBF">
            <w:r w:rsidRPr="00631818">
              <w:t xml:space="preserve">Remember our DESC tool that we used to talk with a family member?  </w:t>
            </w:r>
          </w:p>
          <w:p w14:paraId="0082DCD6" w14:textId="77777777" w:rsidR="00D55DBF" w:rsidRDefault="00D55DBF" w:rsidP="00D55DBF"/>
          <w:p w14:paraId="375EB0EB" w14:textId="328C6A25" w:rsidR="00D55DBF" w:rsidRDefault="00D55DBF" w:rsidP="00D55DBF">
            <w:r w:rsidRPr="00631818">
              <w:t xml:space="preserve">DESC </w:t>
            </w:r>
            <w:r w:rsidR="006241A1">
              <w:t xml:space="preserve">also </w:t>
            </w:r>
            <w:r>
              <w:t>can be</w:t>
            </w:r>
            <w:r w:rsidRPr="00631818">
              <w:t xml:space="preserve"> effective in resolving conflict</w:t>
            </w:r>
            <w:r>
              <w:t>s among team members</w:t>
            </w:r>
            <w:r w:rsidRPr="00631818">
              <w:t xml:space="preserve">. </w:t>
            </w:r>
          </w:p>
          <w:p w14:paraId="46B60389" w14:textId="77777777" w:rsidR="00D55DBF" w:rsidRPr="00631818" w:rsidRDefault="00D55DBF" w:rsidP="00D55DBF"/>
          <w:p w14:paraId="4FB26DBE" w14:textId="77777777" w:rsidR="00D55DBF" w:rsidRDefault="00D55DBF" w:rsidP="00D55DBF">
            <w:r w:rsidRPr="00631818">
              <w:t xml:space="preserve">Let’s </w:t>
            </w:r>
            <w:r>
              <w:t>look back at</w:t>
            </w:r>
            <w:r w:rsidRPr="00631818">
              <w:t xml:space="preserve"> earlier conversation </w:t>
            </w:r>
            <w:r>
              <w:t>between the nurse and Dr. K, this time</w:t>
            </w:r>
            <w:r w:rsidRPr="00631818">
              <w:t xml:space="preserve"> using DESC script.</w:t>
            </w:r>
          </w:p>
          <w:p w14:paraId="0B28FD19" w14:textId="77777777" w:rsidR="00D55DBF" w:rsidRPr="00631818" w:rsidRDefault="00D55DBF" w:rsidP="00D55DBF"/>
          <w:p w14:paraId="75F2B546" w14:textId="4FD0D200" w:rsidR="00D55DBF" w:rsidRDefault="00D55DBF" w:rsidP="00D55DBF">
            <w:r w:rsidRPr="00631818">
              <w:t>D: Dr. K,</w:t>
            </w:r>
            <w:r>
              <w:t xml:space="preserve"> </w:t>
            </w:r>
            <w:r w:rsidR="001A19DE">
              <w:t>i</w:t>
            </w:r>
            <w:r w:rsidRPr="00631818">
              <w:t xml:space="preserve">t looks like there was a mistake in the discharge paperwork and </w:t>
            </w:r>
            <w:r>
              <w:t>this resident</w:t>
            </w:r>
            <w:r w:rsidRPr="00631818">
              <w:t xml:space="preserve"> has been continued on ciprofloxacin. He should not be on this </w:t>
            </w:r>
            <w:r>
              <w:t>antibiotic</w:t>
            </w:r>
            <w:r w:rsidR="00D22BA5">
              <w:t>. I</w:t>
            </w:r>
            <w:r w:rsidRPr="00631818">
              <w:t>t was started in the hospital for a UTI, but he has been on it for 3 weeks</w:t>
            </w:r>
            <w:r>
              <w:t xml:space="preserve"> in our facility</w:t>
            </w:r>
            <w:r w:rsidRPr="00631818">
              <w:t xml:space="preserve">, and that is way too long to treat a </w:t>
            </w:r>
            <w:r>
              <w:t xml:space="preserve">simple </w:t>
            </w:r>
            <w:r w:rsidRPr="00631818">
              <w:t>urinary tract infection.</w:t>
            </w:r>
          </w:p>
          <w:p w14:paraId="0AD66B50" w14:textId="77777777" w:rsidR="009E6FC4" w:rsidRDefault="009E6FC4" w:rsidP="00D55DBF"/>
          <w:p w14:paraId="3FF58D8E" w14:textId="6E05BB44" w:rsidR="00D55DBF" w:rsidRDefault="00D55DBF" w:rsidP="00D55DBF">
            <w:r w:rsidRPr="00631818">
              <w:t xml:space="preserve">E: I am concerned because he is also on several other drugs which can lead to harmful drug interactions. There is </w:t>
            </w:r>
            <w:r w:rsidR="009E6FC4">
              <w:t>now</w:t>
            </w:r>
            <w:r w:rsidRPr="00631818">
              <w:t xml:space="preserve"> a black box warning on fl</w:t>
            </w:r>
            <w:r>
              <w:t>uo</w:t>
            </w:r>
            <w:r w:rsidRPr="00631818">
              <w:t>roquinolones, and there are many side effects associated with this medication.</w:t>
            </w:r>
          </w:p>
          <w:p w14:paraId="4A4447FE" w14:textId="77777777" w:rsidR="00D55DBF" w:rsidRPr="00631818" w:rsidRDefault="00D55DBF" w:rsidP="00D55DBF"/>
          <w:p w14:paraId="388AB916" w14:textId="77777777" w:rsidR="00D55DBF" w:rsidRDefault="00D55DBF" w:rsidP="00D55DBF">
            <w:r w:rsidRPr="00631818">
              <w:t xml:space="preserve">S: I think we need to stop the </w:t>
            </w:r>
            <w:r>
              <w:t>ciprofloxacin today.</w:t>
            </w:r>
          </w:p>
          <w:p w14:paraId="3CEB445A" w14:textId="77777777" w:rsidR="00D55DBF" w:rsidRPr="00631818" w:rsidRDefault="00D55DBF" w:rsidP="00D55DBF"/>
          <w:p w14:paraId="28AA15DA" w14:textId="77777777" w:rsidR="00D55DBF" w:rsidRPr="00631818" w:rsidRDefault="00D55DBF" w:rsidP="00D55DBF">
            <w:r w:rsidRPr="00631818">
              <w:t xml:space="preserve">C: If we don’t stop the </w:t>
            </w:r>
            <w:r>
              <w:t>antibiotic today</w:t>
            </w:r>
            <w:r w:rsidRPr="00631818">
              <w:t xml:space="preserve">, he could suffer harmful side effects. </w:t>
            </w:r>
          </w:p>
          <w:p w14:paraId="201507EA" w14:textId="77777777" w:rsidR="00D55DBF" w:rsidRDefault="00D55DBF" w:rsidP="00D55DBF"/>
          <w:p w14:paraId="3EA18606" w14:textId="512E1F4B" w:rsidR="00D55DBF" w:rsidRPr="00084114" w:rsidRDefault="00D55DBF" w:rsidP="00D55DBF">
            <w:r>
              <w:t>By providing the relevant information in a clear, concise, and organized manner, the nurse has made it easy for the physician to agree with her and stop the ciprofloxacin. Her actions helped to reduce further risk to the resident.</w:t>
            </w:r>
          </w:p>
        </w:tc>
        <w:tc>
          <w:tcPr>
            <w:tcW w:w="4950" w:type="dxa"/>
          </w:tcPr>
          <w:p w14:paraId="559F768F" w14:textId="2BB4C9A3" w:rsidR="00D55DBF" w:rsidRPr="00084114" w:rsidRDefault="00DD1613" w:rsidP="00D55DBF">
            <w:pPr>
              <w:rPr>
                <w:b/>
                <w:sz w:val="28"/>
                <w:szCs w:val="28"/>
              </w:rPr>
            </w:pPr>
            <w:r>
              <w:rPr>
                <w:b/>
                <w:sz w:val="28"/>
                <w:szCs w:val="28"/>
              </w:rPr>
              <w:t>Slide 17</w:t>
            </w:r>
          </w:p>
          <w:p w14:paraId="619438BE" w14:textId="74CB50A1" w:rsidR="00D55DBF" w:rsidRPr="00084114" w:rsidRDefault="002D473F" w:rsidP="00D55DBF">
            <w:pPr>
              <w:rPr>
                <w:b/>
                <w:sz w:val="28"/>
                <w:szCs w:val="28"/>
              </w:rPr>
            </w:pPr>
            <w:r w:rsidRPr="002D473F">
              <w:rPr>
                <w:b/>
                <w:noProof/>
                <w:sz w:val="28"/>
                <w:szCs w:val="28"/>
              </w:rPr>
              <w:drawing>
                <wp:inline distT="0" distB="0" distL="0" distR="0" wp14:anchorId="36E135A3" wp14:editId="12EC5133">
                  <wp:extent cx="3006090" cy="2322830"/>
                  <wp:effectExtent l="0" t="0" r="3810" b="1270"/>
                  <wp:docPr id="43" name="Picture 4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17"/>
                          <pic:cNvPicPr/>
                        </pic:nvPicPr>
                        <pic:blipFill>
                          <a:blip r:embed="rId24"/>
                          <a:stretch>
                            <a:fillRect/>
                          </a:stretch>
                        </pic:blipFill>
                        <pic:spPr>
                          <a:xfrm>
                            <a:off x="0" y="0"/>
                            <a:ext cx="3006090" cy="2322830"/>
                          </a:xfrm>
                          <a:prstGeom prst="rect">
                            <a:avLst/>
                          </a:prstGeom>
                        </pic:spPr>
                      </pic:pic>
                    </a:graphicData>
                  </a:graphic>
                </wp:inline>
              </w:drawing>
            </w:r>
          </w:p>
        </w:tc>
      </w:tr>
      <w:tr w:rsidR="00D55DBF" w:rsidRPr="00084114" w14:paraId="5BC9F00F" w14:textId="77777777" w:rsidTr="009943F8">
        <w:trPr>
          <w:cantSplit/>
          <w:trHeight w:val="435"/>
        </w:trPr>
        <w:tc>
          <w:tcPr>
            <w:tcW w:w="5238" w:type="dxa"/>
          </w:tcPr>
          <w:p w14:paraId="05EA7707" w14:textId="77777777" w:rsidR="00D55DBF" w:rsidRPr="00BC7A93" w:rsidRDefault="00D55DBF" w:rsidP="00D55DBF">
            <w:pPr>
              <w:rPr>
                <w:b/>
                <w:sz w:val="28"/>
                <w:szCs w:val="28"/>
              </w:rPr>
            </w:pPr>
            <w:r w:rsidRPr="00BC7A93">
              <w:rPr>
                <w:b/>
                <w:sz w:val="28"/>
                <w:szCs w:val="28"/>
              </w:rPr>
              <w:lastRenderedPageBreak/>
              <w:t>Summary</w:t>
            </w:r>
          </w:p>
          <w:p w14:paraId="70A57DB9" w14:textId="77777777" w:rsidR="00D55DBF" w:rsidRDefault="00D55DBF" w:rsidP="00D55DBF"/>
          <w:p w14:paraId="05D0C238" w14:textId="622CEDA3" w:rsidR="00D55DBF" w:rsidRDefault="00D55DBF" w:rsidP="00D55DBF">
            <w:r w:rsidRPr="005E49DE">
              <w:t>SAY:</w:t>
            </w:r>
          </w:p>
          <w:p w14:paraId="34B7878E" w14:textId="77777777" w:rsidR="00D55DBF" w:rsidRDefault="00D55DBF" w:rsidP="00D55DBF"/>
          <w:p w14:paraId="464556CB" w14:textId="0FEEE5A6" w:rsidR="00D55DBF" w:rsidRDefault="00D55DBF" w:rsidP="00D55DBF">
            <w:r>
              <w:t>Overall, e</w:t>
            </w:r>
            <w:r w:rsidRPr="00CA0883">
              <w:t>ff</w:t>
            </w:r>
            <w:r>
              <w:t>icient</w:t>
            </w:r>
            <w:r w:rsidRPr="00CA0883">
              <w:t xml:space="preserve"> </w:t>
            </w:r>
            <w:r>
              <w:t xml:space="preserve">teamwork and effective </w:t>
            </w:r>
            <w:r w:rsidRPr="00CA0883">
              <w:t xml:space="preserve">communication play an integral role in the delivery of high-quality, </w:t>
            </w:r>
            <w:r>
              <w:t>resident</w:t>
            </w:r>
            <w:r w:rsidRPr="00CA0883">
              <w:t>-centered care</w:t>
            </w:r>
            <w:r>
              <w:t xml:space="preserve"> that leads to improved outcomes for residents and the </w:t>
            </w:r>
            <w:proofErr w:type="gramStart"/>
            <w:r>
              <w:t>facility as a whole</w:t>
            </w:r>
            <w:proofErr w:type="gramEnd"/>
            <w:r>
              <w:t>.</w:t>
            </w:r>
            <w:r w:rsidRPr="00CA0883">
              <w:t xml:space="preserve">  </w:t>
            </w:r>
          </w:p>
          <w:p w14:paraId="5FEA8DF8" w14:textId="77777777" w:rsidR="00D55DBF" w:rsidRPr="00CA0883" w:rsidRDefault="00D55DBF" w:rsidP="00D55DBF"/>
          <w:p w14:paraId="0BEE38ED" w14:textId="2FC213A9" w:rsidR="00D55DBF" w:rsidRPr="00CA0883" w:rsidRDefault="00D55DBF" w:rsidP="00D55DBF">
            <w:r w:rsidRPr="00CA0883">
              <w:t xml:space="preserve">Research </w:t>
            </w:r>
            <w:r>
              <w:t>shows a</w:t>
            </w:r>
            <w:r w:rsidRPr="00CA0883">
              <w:t xml:space="preserve"> connection between communication errors and </w:t>
            </w:r>
            <w:r>
              <w:t xml:space="preserve">problems with </w:t>
            </w:r>
            <w:r w:rsidRPr="00CA0883">
              <w:t>patient care delivery</w:t>
            </w:r>
            <w:r w:rsidR="00D2446B">
              <w:t>.</w:t>
            </w:r>
            <w:r w:rsidRPr="00CA0883">
              <w:t xml:space="preserve"> </w:t>
            </w:r>
          </w:p>
          <w:p w14:paraId="785AA088" w14:textId="77777777" w:rsidR="00D55DBF" w:rsidRDefault="00D55DBF" w:rsidP="00D55DBF"/>
          <w:p w14:paraId="0C070D0E" w14:textId="717372A9" w:rsidR="00D55DBF" w:rsidRPr="00084114" w:rsidRDefault="00D22BA5" w:rsidP="00D55DBF">
            <w:r>
              <w:t>H</w:t>
            </w:r>
            <w:r w:rsidR="00D55DBF" w:rsidRPr="00CA0883">
              <w:t>ealth</w:t>
            </w:r>
            <w:r>
              <w:t xml:space="preserve"> </w:t>
            </w:r>
            <w:r w:rsidR="00D55DBF" w:rsidRPr="00CA0883">
              <w:t xml:space="preserve">care teams can implement </w:t>
            </w:r>
            <w:r>
              <w:t xml:space="preserve">a variety of tools and strategies </w:t>
            </w:r>
            <w:r w:rsidR="00D55DBF" w:rsidRPr="00CA0883">
              <w:t>to improve the effectiveness of teamwork and communication in their clinical area.</w:t>
            </w:r>
          </w:p>
        </w:tc>
        <w:tc>
          <w:tcPr>
            <w:tcW w:w="4950" w:type="dxa"/>
          </w:tcPr>
          <w:p w14:paraId="006B1DEA" w14:textId="5F33715B" w:rsidR="00D55DBF" w:rsidRDefault="00DD1613" w:rsidP="00D55DBF">
            <w:pPr>
              <w:rPr>
                <w:b/>
                <w:sz w:val="28"/>
                <w:szCs w:val="28"/>
              </w:rPr>
            </w:pPr>
            <w:r>
              <w:rPr>
                <w:b/>
                <w:sz w:val="28"/>
                <w:szCs w:val="28"/>
              </w:rPr>
              <w:t>Slide 18</w:t>
            </w:r>
          </w:p>
          <w:p w14:paraId="7CE0EBFB" w14:textId="59DE497A" w:rsidR="00D55DBF" w:rsidRPr="00084114" w:rsidRDefault="002D473F" w:rsidP="00D55DBF">
            <w:pPr>
              <w:rPr>
                <w:b/>
                <w:sz w:val="28"/>
                <w:szCs w:val="28"/>
              </w:rPr>
            </w:pPr>
            <w:r w:rsidRPr="002D473F">
              <w:rPr>
                <w:b/>
                <w:noProof/>
                <w:sz w:val="28"/>
                <w:szCs w:val="28"/>
              </w:rPr>
              <w:drawing>
                <wp:inline distT="0" distB="0" distL="0" distR="0" wp14:anchorId="3FB5BDF0" wp14:editId="73343DA6">
                  <wp:extent cx="3006090" cy="2322830"/>
                  <wp:effectExtent l="0" t="0" r="3810" b="1270"/>
                  <wp:docPr id="44" name="Picture 4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18"/>
                          <pic:cNvPicPr/>
                        </pic:nvPicPr>
                        <pic:blipFill>
                          <a:blip r:embed="rId25"/>
                          <a:stretch>
                            <a:fillRect/>
                          </a:stretch>
                        </pic:blipFill>
                        <pic:spPr>
                          <a:xfrm>
                            <a:off x="0" y="0"/>
                            <a:ext cx="3006090" cy="2322830"/>
                          </a:xfrm>
                          <a:prstGeom prst="rect">
                            <a:avLst/>
                          </a:prstGeom>
                        </pic:spPr>
                      </pic:pic>
                    </a:graphicData>
                  </a:graphic>
                </wp:inline>
              </w:drawing>
            </w:r>
          </w:p>
        </w:tc>
      </w:tr>
      <w:tr w:rsidR="0032008C" w:rsidRPr="00084114" w14:paraId="3FE94AB5" w14:textId="77777777" w:rsidTr="009943F8">
        <w:trPr>
          <w:cantSplit/>
        </w:trPr>
        <w:tc>
          <w:tcPr>
            <w:tcW w:w="5238" w:type="dxa"/>
          </w:tcPr>
          <w:p w14:paraId="00FC94B2" w14:textId="5C34D375" w:rsidR="0032008C" w:rsidRDefault="0032008C" w:rsidP="00D55DBF">
            <w:pPr>
              <w:autoSpaceDE w:val="0"/>
              <w:autoSpaceDN w:val="0"/>
              <w:adjustRightInd w:val="0"/>
              <w:rPr>
                <w:rFonts w:cstheme="minorHAnsi"/>
                <w:b/>
                <w:sz w:val="28"/>
                <w:szCs w:val="28"/>
              </w:rPr>
            </w:pPr>
            <w:r>
              <w:rPr>
                <w:rFonts w:cstheme="minorHAnsi"/>
                <w:b/>
                <w:sz w:val="28"/>
                <w:szCs w:val="28"/>
              </w:rPr>
              <w:t xml:space="preserve">Activities </w:t>
            </w:r>
            <w:proofErr w:type="gramStart"/>
            <w:r w:rsidR="00D22BA5">
              <w:rPr>
                <w:rFonts w:cstheme="minorHAnsi"/>
                <w:b/>
                <w:sz w:val="28"/>
                <w:szCs w:val="28"/>
              </w:rPr>
              <w:t>T</w:t>
            </w:r>
            <w:r>
              <w:rPr>
                <w:rFonts w:cstheme="minorHAnsi"/>
                <w:b/>
                <w:sz w:val="28"/>
                <w:szCs w:val="28"/>
              </w:rPr>
              <w:t>o</w:t>
            </w:r>
            <w:proofErr w:type="gramEnd"/>
            <w:r>
              <w:rPr>
                <w:rFonts w:cstheme="minorHAnsi"/>
                <w:b/>
                <w:sz w:val="28"/>
                <w:szCs w:val="28"/>
              </w:rPr>
              <w:t xml:space="preserve"> Complete</w:t>
            </w:r>
          </w:p>
          <w:p w14:paraId="43E967D3" w14:textId="77777777" w:rsidR="0032008C" w:rsidRDefault="0032008C" w:rsidP="00D55DBF">
            <w:pPr>
              <w:autoSpaceDE w:val="0"/>
              <w:autoSpaceDN w:val="0"/>
              <w:adjustRightInd w:val="0"/>
              <w:rPr>
                <w:rFonts w:cstheme="minorHAnsi"/>
                <w:b/>
                <w:sz w:val="28"/>
                <w:szCs w:val="28"/>
              </w:rPr>
            </w:pPr>
          </w:p>
          <w:p w14:paraId="15C14B70" w14:textId="77777777" w:rsidR="0032008C" w:rsidRDefault="0032008C" w:rsidP="00D55DBF">
            <w:pPr>
              <w:autoSpaceDE w:val="0"/>
              <w:autoSpaceDN w:val="0"/>
              <w:adjustRightInd w:val="0"/>
              <w:rPr>
                <w:rFonts w:cstheme="minorHAnsi"/>
              </w:rPr>
            </w:pPr>
            <w:r w:rsidRPr="00942A28">
              <w:rPr>
                <w:rFonts w:cstheme="minorHAnsi"/>
              </w:rPr>
              <w:t>SAY:</w:t>
            </w:r>
          </w:p>
          <w:p w14:paraId="6B3C54D5" w14:textId="77777777" w:rsidR="0032008C" w:rsidRDefault="0032008C" w:rsidP="00D55DBF">
            <w:pPr>
              <w:autoSpaceDE w:val="0"/>
              <w:autoSpaceDN w:val="0"/>
              <w:adjustRightInd w:val="0"/>
              <w:rPr>
                <w:rFonts w:cstheme="minorHAnsi"/>
              </w:rPr>
            </w:pPr>
          </w:p>
          <w:p w14:paraId="090746F6" w14:textId="7B0B049A" w:rsidR="0032008C" w:rsidRDefault="0032008C" w:rsidP="0032008C">
            <w:pPr>
              <w:autoSpaceDE w:val="0"/>
              <w:autoSpaceDN w:val="0"/>
              <w:adjustRightInd w:val="0"/>
              <w:rPr>
                <w:rFonts w:cstheme="minorHAnsi"/>
              </w:rPr>
            </w:pPr>
            <w:r w:rsidRPr="0032008C">
              <w:rPr>
                <w:rFonts w:cstheme="minorHAnsi"/>
              </w:rPr>
              <w:t>These are the activit</w:t>
            </w:r>
            <w:r>
              <w:rPr>
                <w:rFonts w:cstheme="minorHAnsi"/>
              </w:rPr>
              <w:t xml:space="preserve">ies </w:t>
            </w:r>
            <w:r w:rsidR="006B1F98">
              <w:rPr>
                <w:rFonts w:cstheme="minorHAnsi"/>
              </w:rPr>
              <w:t>you may want to pair with this presentation</w:t>
            </w:r>
            <w:r w:rsidR="00D22BA5">
              <w:rPr>
                <w:rFonts w:cstheme="minorHAnsi"/>
              </w:rPr>
              <w:t>. They</w:t>
            </w:r>
            <w:r w:rsidR="006B1F98">
              <w:rPr>
                <w:rFonts w:cstheme="minorHAnsi"/>
              </w:rPr>
              <w:t xml:space="preserve"> </w:t>
            </w:r>
            <w:r w:rsidRPr="0032008C">
              <w:rPr>
                <w:rFonts w:cstheme="minorHAnsi"/>
              </w:rPr>
              <w:t xml:space="preserve">are intended to help your team stay on track with the overall program.  </w:t>
            </w:r>
          </w:p>
          <w:p w14:paraId="34222B80" w14:textId="53870B28" w:rsidR="001B2975" w:rsidRPr="0032008C" w:rsidRDefault="001B2975" w:rsidP="0032008C">
            <w:pPr>
              <w:autoSpaceDE w:val="0"/>
              <w:autoSpaceDN w:val="0"/>
              <w:adjustRightInd w:val="0"/>
              <w:rPr>
                <w:rFonts w:cstheme="minorHAnsi"/>
              </w:rPr>
            </w:pPr>
          </w:p>
          <w:p w14:paraId="152FBA1A" w14:textId="458AF680" w:rsidR="00BE3238" w:rsidRDefault="006B1F98" w:rsidP="00CD0512">
            <w:pPr>
              <w:autoSpaceDE w:val="0"/>
              <w:autoSpaceDN w:val="0"/>
              <w:adjustRightInd w:val="0"/>
              <w:rPr>
                <w:rFonts w:cstheme="minorHAnsi"/>
              </w:rPr>
            </w:pPr>
            <w:r>
              <w:rPr>
                <w:rFonts w:cstheme="minorHAnsi"/>
              </w:rPr>
              <w:t>You may consider asking frontline staff to</w:t>
            </w:r>
            <w:r w:rsidR="00913908">
              <w:rPr>
                <w:rFonts w:cstheme="minorHAnsi"/>
              </w:rPr>
              <w:t xml:space="preserve"> </w:t>
            </w:r>
            <w:r w:rsidR="00D27FEC">
              <w:rPr>
                <w:rFonts w:cstheme="minorHAnsi"/>
              </w:rPr>
              <w:t xml:space="preserve">apply the </w:t>
            </w:r>
            <w:hyperlink r:id="rId26" w:history="1">
              <w:r w:rsidR="00D27FEC" w:rsidRPr="00CF4F65">
                <w:rPr>
                  <w:rStyle w:val="Hyperlink"/>
                  <w:rFonts w:cstheme="minorHAnsi"/>
                </w:rPr>
                <w:t>Four Moments of Antibiotic Decision Making</w:t>
              </w:r>
              <w:r w:rsidR="00BE3238" w:rsidRPr="00CF4F65">
                <w:rPr>
                  <w:rStyle w:val="Hyperlink"/>
                  <w:rFonts w:cstheme="minorHAnsi"/>
                </w:rPr>
                <w:t xml:space="preserve"> Form</w:t>
              </w:r>
            </w:hyperlink>
            <w:r w:rsidR="00D27FEC">
              <w:rPr>
                <w:rFonts w:cstheme="minorHAnsi"/>
              </w:rPr>
              <w:t xml:space="preserve"> to </w:t>
            </w:r>
            <w:r w:rsidR="00D22BA5">
              <w:rPr>
                <w:rFonts w:cstheme="minorHAnsi"/>
              </w:rPr>
              <w:t>one</w:t>
            </w:r>
            <w:r w:rsidR="00D27FEC">
              <w:rPr>
                <w:rFonts w:cstheme="minorHAnsi"/>
              </w:rPr>
              <w:t xml:space="preserve"> resident</w:t>
            </w:r>
            <w:r w:rsidR="00BE3238">
              <w:rPr>
                <w:rFonts w:cstheme="minorHAnsi"/>
              </w:rPr>
              <w:t>.</w:t>
            </w:r>
            <w:r w:rsidR="00BE3238" w:rsidRPr="00614BA8">
              <w:rPr>
                <w:rFonts w:cstheme="minorHAnsi"/>
              </w:rPr>
              <w:t xml:space="preserve"> </w:t>
            </w:r>
            <w:r w:rsidR="00913908">
              <w:rPr>
                <w:rFonts w:cstheme="minorHAnsi"/>
              </w:rPr>
              <w:t>C</w:t>
            </w:r>
            <w:r w:rsidR="00D27FEC">
              <w:rPr>
                <w:rFonts w:cstheme="minorHAnsi"/>
              </w:rPr>
              <w:t xml:space="preserve">ontinue to encourage </w:t>
            </w:r>
            <w:r>
              <w:rPr>
                <w:rFonts w:cstheme="minorHAnsi"/>
              </w:rPr>
              <w:t xml:space="preserve">them to </w:t>
            </w:r>
            <w:r w:rsidR="00D27FEC">
              <w:rPr>
                <w:rFonts w:cstheme="minorHAnsi"/>
              </w:rPr>
              <w:t xml:space="preserve">complete and return their </w:t>
            </w:r>
            <w:hyperlink r:id="rId27" w:history="1">
              <w:r w:rsidR="00D27FEC" w:rsidRPr="00CF4F65">
                <w:rPr>
                  <w:rStyle w:val="Hyperlink"/>
                  <w:rFonts w:cstheme="minorHAnsi"/>
                </w:rPr>
                <w:t>Staff Safety Assessment Form</w:t>
              </w:r>
            </w:hyperlink>
            <w:r>
              <w:rPr>
                <w:rFonts w:cstheme="minorHAnsi"/>
              </w:rPr>
              <w:t xml:space="preserve"> to evaluate problems with antibiotic prescribing in the facility</w:t>
            </w:r>
            <w:r w:rsidR="00CD0512">
              <w:rPr>
                <w:rFonts w:cstheme="minorHAnsi"/>
              </w:rPr>
              <w:t>.</w:t>
            </w:r>
            <w:r w:rsidR="006860BC">
              <w:rPr>
                <w:rFonts w:cstheme="minorHAnsi"/>
              </w:rPr>
              <w:t xml:space="preserve"> Also</w:t>
            </w:r>
            <w:r w:rsidR="00913908">
              <w:rPr>
                <w:rFonts w:cstheme="minorHAnsi"/>
              </w:rPr>
              <w:t>,</w:t>
            </w:r>
            <w:r>
              <w:rPr>
                <w:rFonts w:cstheme="minorHAnsi"/>
              </w:rPr>
              <w:t xml:space="preserve"> consider</w:t>
            </w:r>
            <w:r w:rsidR="00913908">
              <w:rPr>
                <w:rFonts w:cstheme="minorHAnsi"/>
              </w:rPr>
              <w:t xml:space="preserve"> </w:t>
            </w:r>
            <w:r w:rsidR="006860BC">
              <w:rPr>
                <w:rFonts w:cstheme="minorHAnsi"/>
              </w:rPr>
              <w:t>post</w:t>
            </w:r>
            <w:r>
              <w:rPr>
                <w:rFonts w:cstheme="minorHAnsi"/>
              </w:rPr>
              <w:t>ing</w:t>
            </w:r>
            <w:r w:rsidR="006860BC">
              <w:rPr>
                <w:rFonts w:cstheme="minorHAnsi"/>
              </w:rPr>
              <w:t xml:space="preserve"> the </w:t>
            </w:r>
            <w:hyperlink r:id="rId28" w:history="1">
              <w:r w:rsidR="006860BC" w:rsidRPr="00CF4F65">
                <w:rPr>
                  <w:rStyle w:val="Hyperlink"/>
                  <w:rFonts w:cstheme="minorHAnsi"/>
                </w:rPr>
                <w:t>DESC Technique Poster</w:t>
              </w:r>
            </w:hyperlink>
            <w:r w:rsidR="006860BC">
              <w:rPr>
                <w:rFonts w:cstheme="minorHAnsi"/>
              </w:rPr>
              <w:t xml:space="preserve"> and introduce frontline staff to that tool as well.</w:t>
            </w:r>
          </w:p>
          <w:p w14:paraId="34EB7748" w14:textId="484BD9AD" w:rsidR="00D27FEC" w:rsidRDefault="00D27FEC" w:rsidP="00CD0512">
            <w:pPr>
              <w:autoSpaceDE w:val="0"/>
              <w:autoSpaceDN w:val="0"/>
              <w:adjustRightInd w:val="0"/>
              <w:rPr>
                <w:rFonts w:cstheme="minorHAnsi"/>
              </w:rPr>
            </w:pPr>
          </w:p>
          <w:p w14:paraId="7AC73527" w14:textId="018A3270" w:rsidR="00BE3238" w:rsidRPr="00942A28" w:rsidRDefault="00D27FEC" w:rsidP="009943F8">
            <w:pPr>
              <w:rPr>
                <w:rFonts w:cstheme="minorHAnsi"/>
              </w:rPr>
            </w:pPr>
            <w:r w:rsidRPr="00880663">
              <w:t xml:space="preserve">Supporting materials for the activities are </w:t>
            </w:r>
            <w:r>
              <w:t xml:space="preserve">listed </w:t>
            </w:r>
            <w:r w:rsidRPr="00880663">
              <w:t>on the slide</w:t>
            </w:r>
            <w:r>
              <w:t xml:space="preserve"> and are available on the</w:t>
            </w:r>
            <w:r w:rsidR="009019E6">
              <w:t xml:space="preserve"> toolkit </w:t>
            </w:r>
            <w:r w:rsidR="00D22BA5">
              <w:t>W</w:t>
            </w:r>
            <w:r>
              <w:t>eb</w:t>
            </w:r>
            <w:r w:rsidR="00D22BA5">
              <w:t xml:space="preserve"> </w:t>
            </w:r>
            <w:r>
              <w:t>site.</w:t>
            </w:r>
          </w:p>
        </w:tc>
        <w:tc>
          <w:tcPr>
            <w:tcW w:w="4950" w:type="dxa"/>
          </w:tcPr>
          <w:p w14:paraId="73F2E39E" w14:textId="636BAB0D" w:rsidR="0032008C" w:rsidRDefault="00DD1613" w:rsidP="00D55DBF">
            <w:pPr>
              <w:rPr>
                <w:b/>
                <w:sz w:val="28"/>
                <w:szCs w:val="28"/>
              </w:rPr>
            </w:pPr>
            <w:r>
              <w:rPr>
                <w:b/>
                <w:sz w:val="28"/>
                <w:szCs w:val="28"/>
              </w:rPr>
              <w:t>Slide 19</w:t>
            </w:r>
          </w:p>
          <w:p w14:paraId="474F1519" w14:textId="39CD7227" w:rsidR="0032008C" w:rsidRDefault="002D473F" w:rsidP="00D55DBF">
            <w:pPr>
              <w:rPr>
                <w:b/>
                <w:sz w:val="28"/>
                <w:szCs w:val="28"/>
              </w:rPr>
            </w:pPr>
            <w:r w:rsidRPr="002D473F">
              <w:rPr>
                <w:b/>
                <w:noProof/>
                <w:sz w:val="28"/>
                <w:szCs w:val="28"/>
              </w:rPr>
              <w:drawing>
                <wp:inline distT="0" distB="0" distL="0" distR="0" wp14:anchorId="19A10CE0" wp14:editId="1894B490">
                  <wp:extent cx="3006090" cy="2322830"/>
                  <wp:effectExtent l="0" t="0" r="3810" b="1270"/>
                  <wp:docPr id="45" name="Picture 4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19"/>
                          <pic:cNvPicPr/>
                        </pic:nvPicPr>
                        <pic:blipFill>
                          <a:blip r:embed="rId29"/>
                          <a:stretch>
                            <a:fillRect/>
                          </a:stretch>
                        </pic:blipFill>
                        <pic:spPr>
                          <a:xfrm>
                            <a:off x="0" y="0"/>
                            <a:ext cx="3006090" cy="2322830"/>
                          </a:xfrm>
                          <a:prstGeom prst="rect">
                            <a:avLst/>
                          </a:prstGeom>
                        </pic:spPr>
                      </pic:pic>
                    </a:graphicData>
                  </a:graphic>
                </wp:inline>
              </w:drawing>
            </w:r>
          </w:p>
        </w:tc>
      </w:tr>
      <w:tr w:rsidR="00D55DBF" w:rsidRPr="00084114" w14:paraId="30CB7DCE" w14:textId="77777777" w:rsidTr="009943F8">
        <w:trPr>
          <w:cantSplit/>
        </w:trPr>
        <w:tc>
          <w:tcPr>
            <w:tcW w:w="5238" w:type="dxa"/>
          </w:tcPr>
          <w:p w14:paraId="0E95E3A2" w14:textId="77777777" w:rsidR="00D55DBF" w:rsidRPr="00341825" w:rsidRDefault="00D55DBF" w:rsidP="00D55DBF">
            <w:pPr>
              <w:rPr>
                <w:b/>
                <w:sz w:val="28"/>
                <w:szCs w:val="28"/>
              </w:rPr>
            </w:pPr>
            <w:r w:rsidRPr="00341825">
              <w:rPr>
                <w:b/>
                <w:sz w:val="28"/>
                <w:szCs w:val="28"/>
              </w:rPr>
              <w:lastRenderedPageBreak/>
              <w:t>Disclaimer</w:t>
            </w:r>
          </w:p>
          <w:p w14:paraId="274A77C6" w14:textId="77777777" w:rsidR="00D55DBF" w:rsidRPr="00341825" w:rsidRDefault="00D55DBF" w:rsidP="00D55DBF">
            <w:pPr>
              <w:rPr>
                <w:b/>
                <w:sz w:val="28"/>
                <w:szCs w:val="28"/>
              </w:rPr>
            </w:pPr>
          </w:p>
          <w:p w14:paraId="6EE1AA10" w14:textId="77777777" w:rsidR="00D55DBF" w:rsidRPr="00AA10E4" w:rsidRDefault="00D55DBF" w:rsidP="00D55DBF">
            <w:r>
              <w:t>SAY:</w:t>
            </w:r>
          </w:p>
          <w:p w14:paraId="62461E6C" w14:textId="77777777" w:rsidR="00D55DBF" w:rsidRDefault="00D55DBF" w:rsidP="00D55DBF"/>
          <w:p w14:paraId="370A03C1" w14:textId="77777777" w:rsidR="00D55DBF" w:rsidRDefault="00D55DBF" w:rsidP="00D55DBF">
            <w:r>
              <w:t>Disclaimer:</w:t>
            </w:r>
          </w:p>
          <w:p w14:paraId="163ED9E2" w14:textId="77777777" w:rsidR="00D55DBF" w:rsidRDefault="00D55DBF" w:rsidP="00D55DBF"/>
          <w:p w14:paraId="0439739E" w14:textId="63CB2E74" w:rsidR="00D55DBF" w:rsidRDefault="00D55DBF" w:rsidP="00D55DBF">
            <w:r>
              <w:t xml:space="preserve">The findings and recommendations in this </w:t>
            </w:r>
            <w:r w:rsidR="00946DB7">
              <w:t xml:space="preserve">presentation </w:t>
            </w:r>
            <w:r>
              <w:t xml:space="preserve">are those of the authors, who are responsible for its content, and do not necessarily represent the views of AHRQ. No statement in this </w:t>
            </w:r>
            <w:r w:rsidR="00946DB7">
              <w:t xml:space="preserve">presentation </w:t>
            </w:r>
            <w:r>
              <w:t xml:space="preserve">should be construed as an official position of AHRQ or of the U.S. Department of Health and Human Services.  </w:t>
            </w:r>
          </w:p>
          <w:p w14:paraId="2B1536F0" w14:textId="77777777" w:rsidR="00D55DBF" w:rsidRDefault="00D55DBF" w:rsidP="00D55DBF"/>
          <w:p w14:paraId="1D9732A5" w14:textId="34F03553" w:rsidR="002920F6" w:rsidRPr="009943F8" w:rsidRDefault="00D55DBF" w:rsidP="00D55DBF">
            <w:pPr>
              <w:autoSpaceDE w:val="0"/>
              <w:autoSpaceDN w:val="0"/>
              <w:adjustRightInd w:val="0"/>
              <w:spacing w:before="3"/>
            </w:pPr>
            <w:r>
              <w:t xml:space="preserve">Any practice described in this </w:t>
            </w:r>
            <w:r w:rsidR="00946DB7">
              <w:t xml:space="preserve">presentation </w:t>
            </w:r>
            <w:r>
              <w:t xml:space="preserve">must be applied by health care practitioners in accordance with professional judgment and standards of care </w:t>
            </w:r>
            <w:proofErr w:type="gramStart"/>
            <w:r>
              <w:t>in regard to</w:t>
            </w:r>
            <w:proofErr w:type="gramEnd"/>
            <w:r>
              <w:t xml:space="preserve"> the unique circumstances that may apply in each situation they encounter. These practices are offered as helpful options for consideration by health care practitioners, not as guidelines.</w:t>
            </w:r>
          </w:p>
        </w:tc>
        <w:tc>
          <w:tcPr>
            <w:tcW w:w="4950" w:type="dxa"/>
          </w:tcPr>
          <w:p w14:paraId="03EF8EE1" w14:textId="7EAA9384" w:rsidR="00D55DBF" w:rsidRDefault="00DD1613" w:rsidP="00D55DBF">
            <w:pPr>
              <w:rPr>
                <w:b/>
                <w:noProof/>
                <w:sz w:val="28"/>
                <w:szCs w:val="28"/>
              </w:rPr>
            </w:pPr>
            <w:r>
              <w:rPr>
                <w:b/>
                <w:noProof/>
                <w:sz w:val="28"/>
                <w:szCs w:val="28"/>
              </w:rPr>
              <w:t>Slide 20</w:t>
            </w:r>
          </w:p>
          <w:p w14:paraId="4C7E9FF6" w14:textId="5ADB87B8" w:rsidR="00D55DBF" w:rsidRDefault="002D473F" w:rsidP="00D55DBF">
            <w:pPr>
              <w:rPr>
                <w:b/>
                <w:noProof/>
                <w:sz w:val="28"/>
                <w:szCs w:val="28"/>
              </w:rPr>
            </w:pPr>
            <w:r w:rsidRPr="002D473F">
              <w:rPr>
                <w:b/>
                <w:noProof/>
                <w:sz w:val="28"/>
                <w:szCs w:val="28"/>
              </w:rPr>
              <w:drawing>
                <wp:inline distT="0" distB="0" distL="0" distR="0" wp14:anchorId="32F282EC" wp14:editId="3F5DE599">
                  <wp:extent cx="3006090" cy="2322830"/>
                  <wp:effectExtent l="0" t="0" r="3810" b="1270"/>
                  <wp:docPr id="46" name="Picture 46"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20"/>
                          <pic:cNvPicPr/>
                        </pic:nvPicPr>
                        <pic:blipFill>
                          <a:blip r:embed="rId30"/>
                          <a:stretch>
                            <a:fillRect/>
                          </a:stretch>
                        </pic:blipFill>
                        <pic:spPr>
                          <a:xfrm>
                            <a:off x="0" y="0"/>
                            <a:ext cx="3006090" cy="2322830"/>
                          </a:xfrm>
                          <a:prstGeom prst="rect">
                            <a:avLst/>
                          </a:prstGeom>
                        </pic:spPr>
                      </pic:pic>
                    </a:graphicData>
                  </a:graphic>
                </wp:inline>
              </w:drawing>
            </w:r>
          </w:p>
        </w:tc>
      </w:tr>
      <w:tr w:rsidR="00D55DBF" w:rsidRPr="00084114" w14:paraId="3BEB5547" w14:textId="77777777" w:rsidTr="009943F8">
        <w:trPr>
          <w:cantSplit/>
        </w:trPr>
        <w:tc>
          <w:tcPr>
            <w:tcW w:w="5238" w:type="dxa"/>
          </w:tcPr>
          <w:p w14:paraId="534D8561" w14:textId="04A12A1B" w:rsidR="00D55DBF" w:rsidRPr="00356539" w:rsidRDefault="00356539" w:rsidP="00D55DBF">
            <w:pPr>
              <w:rPr>
                <w:b/>
                <w:sz w:val="28"/>
                <w:szCs w:val="28"/>
              </w:rPr>
            </w:pPr>
            <w:r w:rsidRPr="00356539">
              <w:rPr>
                <w:b/>
                <w:sz w:val="28"/>
                <w:szCs w:val="28"/>
              </w:rPr>
              <w:t>References</w:t>
            </w:r>
          </w:p>
          <w:p w14:paraId="70018858" w14:textId="77777777" w:rsidR="00D55DBF" w:rsidRDefault="00D55DBF" w:rsidP="00D55DBF"/>
          <w:p w14:paraId="5B2BBFC2" w14:textId="77777777" w:rsidR="00D55DBF" w:rsidRDefault="00D55DBF" w:rsidP="00D55DBF"/>
          <w:p w14:paraId="70E78185" w14:textId="77777777" w:rsidR="00D55DBF" w:rsidRDefault="00D55DBF" w:rsidP="00D55DBF"/>
          <w:p w14:paraId="6097105E" w14:textId="77777777" w:rsidR="00D55DBF" w:rsidRDefault="00D55DBF" w:rsidP="00D55DBF"/>
          <w:p w14:paraId="04177BC3" w14:textId="77777777" w:rsidR="00D55DBF" w:rsidRDefault="00D55DBF" w:rsidP="00D55DBF"/>
          <w:p w14:paraId="7C2190A8" w14:textId="77777777" w:rsidR="00D55DBF" w:rsidRDefault="00D55DBF" w:rsidP="00D55DBF"/>
          <w:p w14:paraId="712390B7" w14:textId="77777777" w:rsidR="00D55DBF" w:rsidRDefault="00D55DBF" w:rsidP="00D55DBF"/>
          <w:p w14:paraId="59F77F75" w14:textId="77777777" w:rsidR="00D55DBF" w:rsidRDefault="00D55DBF" w:rsidP="00D55DBF"/>
          <w:p w14:paraId="55C8CEEE" w14:textId="77777777" w:rsidR="00D55DBF" w:rsidRDefault="00D55DBF" w:rsidP="00D55DBF"/>
          <w:p w14:paraId="1EF7C8A8" w14:textId="77777777" w:rsidR="00D55DBF" w:rsidRDefault="00D55DBF" w:rsidP="00D55DBF"/>
          <w:p w14:paraId="27C0757D" w14:textId="796B2859" w:rsidR="00D55DBF" w:rsidRPr="00084114" w:rsidRDefault="00D55DBF" w:rsidP="00D55DBF"/>
        </w:tc>
        <w:tc>
          <w:tcPr>
            <w:tcW w:w="4950" w:type="dxa"/>
          </w:tcPr>
          <w:p w14:paraId="3FA9400D" w14:textId="42C8880E" w:rsidR="00D55DBF" w:rsidRDefault="00DD1613" w:rsidP="6B776EF0">
            <w:pPr>
              <w:rPr>
                <w:b/>
                <w:bCs/>
                <w:sz w:val="28"/>
                <w:szCs w:val="28"/>
              </w:rPr>
            </w:pPr>
            <w:r w:rsidRPr="6B776EF0">
              <w:rPr>
                <w:b/>
                <w:bCs/>
                <w:sz w:val="28"/>
                <w:szCs w:val="28"/>
              </w:rPr>
              <w:t>Slide 2</w:t>
            </w:r>
            <w:r w:rsidR="6C8214B7" w:rsidRPr="6B776EF0">
              <w:rPr>
                <w:b/>
                <w:bCs/>
                <w:sz w:val="28"/>
                <w:szCs w:val="28"/>
              </w:rPr>
              <w:t>1</w:t>
            </w:r>
          </w:p>
          <w:p w14:paraId="1D680DEF" w14:textId="69FCE801" w:rsidR="00D55DBF" w:rsidRDefault="002D473F" w:rsidP="009943F8">
            <w:pPr>
              <w:spacing w:after="120"/>
              <w:rPr>
                <w:b/>
                <w:sz w:val="28"/>
                <w:szCs w:val="28"/>
              </w:rPr>
            </w:pPr>
            <w:r w:rsidRPr="002D473F">
              <w:rPr>
                <w:b/>
                <w:noProof/>
                <w:sz w:val="28"/>
                <w:szCs w:val="28"/>
              </w:rPr>
              <w:drawing>
                <wp:inline distT="0" distB="0" distL="0" distR="0" wp14:anchorId="265D662D" wp14:editId="5D20078F">
                  <wp:extent cx="3006090" cy="2322830"/>
                  <wp:effectExtent l="0" t="0" r="3810" b="1270"/>
                  <wp:docPr id="52" name="Picture 52"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1"/>
                          <pic:cNvPicPr/>
                        </pic:nvPicPr>
                        <pic:blipFill>
                          <a:blip r:embed="rId31"/>
                          <a:stretch>
                            <a:fillRect/>
                          </a:stretch>
                        </pic:blipFill>
                        <pic:spPr>
                          <a:xfrm>
                            <a:off x="0" y="0"/>
                            <a:ext cx="3006090" cy="2322830"/>
                          </a:xfrm>
                          <a:prstGeom prst="rect">
                            <a:avLst/>
                          </a:prstGeom>
                        </pic:spPr>
                      </pic:pic>
                    </a:graphicData>
                  </a:graphic>
                </wp:inline>
              </w:drawing>
            </w:r>
          </w:p>
        </w:tc>
      </w:tr>
    </w:tbl>
    <w:p w14:paraId="7AEECBE1" w14:textId="54125BEF" w:rsidR="00B82479" w:rsidRDefault="009943F8" w:rsidP="009943F8">
      <w:pPr>
        <w:spacing w:before="2280" w:after="0"/>
        <w:ind w:right="-540"/>
        <w:jc w:val="right"/>
      </w:pPr>
      <w:r>
        <w:t>AHRQ Pub. No. 17(21)-0029</w:t>
      </w:r>
    </w:p>
    <w:p w14:paraId="5F5DC31A" w14:textId="71160443" w:rsidR="009943F8" w:rsidRPr="00ED2F0B" w:rsidRDefault="009943F8" w:rsidP="009943F8">
      <w:pPr>
        <w:ind w:right="-540"/>
        <w:jc w:val="right"/>
      </w:pPr>
      <w:r>
        <w:t>June 2021</w:t>
      </w:r>
    </w:p>
    <w:sectPr w:rsidR="009943F8" w:rsidRPr="00ED2F0B" w:rsidSect="00B82479">
      <w:headerReference w:type="even" r:id="rId32"/>
      <w:headerReference w:type="default" r:id="rId33"/>
      <w:footerReference w:type="even" r:id="rId34"/>
      <w:footerReference w:type="default" r:id="rId35"/>
      <w:headerReference w:type="first" r:id="rId36"/>
      <w:footerReference w:type="first" r:id="rId37"/>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9EB6F" w14:textId="77777777" w:rsidR="00442031" w:rsidRDefault="00442031" w:rsidP="00E32D5F">
      <w:pPr>
        <w:spacing w:after="0" w:line="240" w:lineRule="auto"/>
      </w:pPr>
      <w:r>
        <w:separator/>
      </w:r>
    </w:p>
  </w:endnote>
  <w:endnote w:type="continuationSeparator" w:id="0">
    <w:p w14:paraId="6865465E" w14:textId="77777777" w:rsidR="00442031" w:rsidRDefault="00442031"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122C3" w14:textId="77777777" w:rsidR="00B879B9" w:rsidRDefault="00B87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203B5791" w:rsidR="00B879B9" w:rsidRDefault="00D22BA5">
    <w:pPr>
      <w:pStyle w:val="Footer"/>
    </w:pPr>
    <w:r>
      <w:rPr>
        <w:noProof/>
      </w:rPr>
      <mc:AlternateContent>
        <mc:Choice Requires="wps">
          <w:drawing>
            <wp:anchor distT="45720" distB="45720" distL="114300" distR="114300" simplePos="0" relativeHeight="251668992" behindDoc="0" locked="0" layoutInCell="1" allowOverlap="1" wp14:anchorId="2AB03329" wp14:editId="6A374F77">
              <wp:simplePos x="0" y="0"/>
              <wp:positionH relativeFrom="column">
                <wp:posOffset>-381000</wp:posOffset>
              </wp:positionH>
              <wp:positionV relativeFrom="paragraph">
                <wp:posOffset>650240</wp:posOffset>
              </wp:positionV>
              <wp:extent cx="4160520" cy="295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295275"/>
                      </a:xfrm>
                      <a:prstGeom prst="rect">
                        <a:avLst/>
                      </a:prstGeom>
                      <a:solidFill>
                        <a:srgbClr val="FFFFFF"/>
                      </a:solidFill>
                      <a:ln w="9525">
                        <a:noFill/>
                        <a:miter lim="800000"/>
                        <a:headEnd/>
                        <a:tailEnd/>
                      </a:ln>
                    </wps:spPr>
                    <wps:txbx>
                      <w:txbxContent>
                        <w:p w14:paraId="182089AF" w14:textId="57258496" w:rsidR="00B879B9" w:rsidRDefault="00B879B9">
                          <w:r>
                            <w:t>AHRQ Safety Program for Improving Antibiotic Use</w:t>
                          </w:r>
                          <w:r w:rsidR="00D22BA5">
                            <w:t xml:space="preserve"> </w:t>
                          </w:r>
                          <w:r w:rsidR="00D22BA5">
                            <w:rPr>
                              <w:rFonts w:cstheme="minorHAnsi"/>
                            </w:rPr>
                            <w:t>– Long-Term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03329" id="_x0000_t202" coordsize="21600,21600" o:spt="202" path="m,l,21600r21600,l21600,xe">
              <v:stroke joinstyle="miter"/>
              <v:path gradientshapeok="t" o:connecttype="rect"/>
            </v:shapetype>
            <v:shape id="Text Box 2" o:spid="_x0000_s1027" type="#_x0000_t202" style="position:absolute;margin-left:-30pt;margin-top:51.2pt;width:327.6pt;height:23.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" stroked="f">
              <v:textbox>
                <w:txbxContent>
                  <w:p w14:paraId="182089AF" w14:textId="57258496" w:rsidR="00B879B9" w:rsidRDefault="00B879B9">
                    <w:r>
                      <w:t>AHRQ Safety Program for Improving Antibiotic Use</w:t>
                    </w:r>
                    <w:r w:rsidR="00D22BA5">
                      <w:t xml:space="preserve"> </w:t>
                    </w:r>
                    <w:r w:rsidR="00D22BA5">
                      <w:rPr>
                        <w:rFonts w:cstheme="minorHAnsi"/>
                      </w:rPr>
                      <w:t>– Long-Term Care</w:t>
                    </w:r>
                  </w:p>
                </w:txbxContent>
              </v:textbox>
              <w10:wrap type="square"/>
            </v:shape>
          </w:pict>
        </mc:Fallback>
      </mc:AlternateContent>
    </w:r>
    <w:r w:rsidR="00B879B9">
      <w:rPr>
        <w:noProof/>
      </w:rPr>
      <mc:AlternateContent>
        <mc:Choice Requires="wps">
          <w:drawing>
            <wp:anchor distT="45720" distB="45720" distL="114300" distR="114300" simplePos="0" relativeHeight="251671040" behindDoc="0" locked="0" layoutInCell="1" allowOverlap="1" wp14:anchorId="785A350D" wp14:editId="7B6E558B">
              <wp:simplePos x="0" y="0"/>
              <wp:positionH relativeFrom="column">
                <wp:posOffset>5276850</wp:posOffset>
              </wp:positionH>
              <wp:positionV relativeFrom="paragraph">
                <wp:posOffset>716915</wp:posOffset>
              </wp:positionV>
              <wp:extent cx="1438275" cy="31432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14325"/>
                      </a:xfrm>
                      <a:prstGeom prst="rect">
                        <a:avLst/>
                      </a:prstGeom>
                      <a:noFill/>
                      <a:ln w="9525">
                        <a:noFill/>
                        <a:miter lim="800000"/>
                        <a:headEnd/>
                        <a:tailEnd/>
                      </a:ln>
                    </wps:spPr>
                    <wps:txbx>
                      <w:txbxContent>
                        <w:p w14:paraId="6CFED9AD" w14:textId="651B9DAF" w:rsidR="00B879B9" w:rsidRPr="00DE7EF3" w:rsidRDefault="00B879B9">
                          <w:pPr>
                            <w:rPr>
                              <w:color w:val="FFFFFF" w:themeColor="background1"/>
                              <w:sz w:val="18"/>
                              <w:szCs w:val="18"/>
                            </w:rPr>
                          </w:pPr>
                          <w:r w:rsidRPr="00DE7EF3">
                            <w:rPr>
                              <w:color w:val="FFFFFF" w:themeColor="background1"/>
                              <w:sz w:val="18"/>
                              <w:szCs w:val="18"/>
                            </w:rPr>
                            <w:t>Improving Teamwork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350D" id="_x0000_s1028" type="#_x0000_t202" style="position:absolute;margin-left:415.5pt;margin-top:56.45pt;width:113.25pt;height:24.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" filled="f" stroked="f">
              <v:textbox>
                <w:txbxContent>
                  <w:p w14:paraId="6CFED9AD" w14:textId="651B9DAF" w:rsidR="00B879B9" w:rsidRPr="00DE7EF3" w:rsidRDefault="00B879B9">
                    <w:pPr>
                      <w:rPr>
                        <w:color w:val="FFFFFF" w:themeColor="background1"/>
                        <w:sz w:val="18"/>
                        <w:szCs w:val="18"/>
                      </w:rPr>
                    </w:pPr>
                    <w:r w:rsidRPr="00DE7EF3">
                      <w:rPr>
                        <w:color w:val="FFFFFF" w:themeColor="background1"/>
                        <w:sz w:val="18"/>
                        <w:szCs w:val="18"/>
                      </w:rPr>
                      <w:t>Improving Teamwork</w:t>
                    </w:r>
                  </w:p>
                </w:txbxContent>
              </v:textbox>
              <w10:wrap type="square"/>
            </v:shape>
          </w:pict>
        </mc:Fallback>
      </mc:AlternateContent>
    </w:r>
    <w:r w:rsidR="00B879B9">
      <w:rPr>
        <w:noProof/>
      </w:rPr>
      <mc:AlternateContent>
        <mc:Choice Requires="wps">
          <w:drawing>
            <wp:anchor distT="0" distB="0" distL="114300" distR="114300" simplePos="0" relativeHeight="251666944"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14BEDD2E" w:rsidR="00B879B9" w:rsidRPr="00045415" w:rsidRDefault="00B879B9"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170FB">
                            <w:rPr>
                              <w:noProof/>
                              <w:color w:val="FFFFFF" w:themeColor="background1"/>
                            </w:rPr>
                            <w:t>20</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3.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14BEDD2E" w:rsidR="00B879B9" w:rsidRPr="00045415" w:rsidRDefault="00B879B9"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170FB">
                      <w:rPr>
                        <w:noProof/>
                        <w:color w:val="FFFFFF" w:themeColor="background1"/>
                      </w:rPr>
                      <w:t>20</w:t>
                    </w:r>
                    <w:r w:rsidRPr="00045415">
                      <w:rPr>
                        <w:noProof/>
                        <w:color w:val="FFFFFF" w:themeColor="background1"/>
                      </w:rPr>
                      <w:fldChar w:fldCharType="end"/>
                    </w:r>
                  </w:p>
                </w:txbxContent>
              </v:textbox>
            </v:shape>
          </w:pict>
        </mc:Fallback>
      </mc:AlternateContent>
    </w:r>
    <w:r w:rsidR="00B879B9">
      <w:rPr>
        <w:noProof/>
      </w:rPr>
      <mc:AlternateContent>
        <mc:Choice Requires="wps">
          <w:drawing>
            <wp:anchor distT="0" distB="0" distL="114300" distR="114300" simplePos="0" relativeHeight="251658752"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72BABE18" w:rsidR="00B879B9" w:rsidRPr="00045415" w:rsidRDefault="00B879B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170FB">
                            <w:rPr>
                              <w:noProof/>
                              <w:color w:val="FFFFFF" w:themeColor="background1"/>
                            </w:rPr>
                            <w:t>20</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72BABE18" w:rsidR="00B879B9" w:rsidRPr="00045415" w:rsidRDefault="00B879B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170FB">
                      <w:rPr>
                        <w:noProof/>
                        <w:color w:val="FFFFFF" w:themeColor="background1"/>
                      </w:rPr>
                      <w:t>20</w:t>
                    </w:r>
                    <w:r w:rsidRPr="00045415">
                      <w:rPr>
                        <w:noProof/>
                        <w:color w:val="FFFFFF" w:themeColor="background1"/>
                      </w:rPr>
                      <w:fldChar w:fldCharType="end"/>
                    </w:r>
                  </w:p>
                </w:txbxContent>
              </v:textbox>
            </v:shape>
          </w:pict>
        </mc:Fallback>
      </mc:AlternateContent>
    </w:r>
    <w:r w:rsidR="00B879B9">
      <w:rPr>
        <w:noProof/>
      </w:rPr>
      <w:drawing>
        <wp:anchor distT="0" distB="0" distL="114300" distR="114300" simplePos="0" relativeHeight="251657728"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B879B9" w:rsidRDefault="00B879B9">
    <w:pPr>
      <w:pStyle w:val="Footer"/>
    </w:pPr>
    <w:r w:rsidRPr="00B82479">
      <w:rPr>
        <w:rFonts w:ascii="Calibri" w:hAnsi="Calibri" w:cs="Calibri"/>
        <w:b/>
        <w:noProof/>
        <w:color w:val="FFFFFF" w:themeColor="background1"/>
        <w:sz w:val="52"/>
      </w:rPr>
      <w:drawing>
        <wp:anchor distT="0" distB="0" distL="114300" distR="114300" simplePos="0" relativeHeight="251660800"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086A3" w14:textId="77777777" w:rsidR="00442031" w:rsidRDefault="00442031" w:rsidP="00E32D5F">
      <w:pPr>
        <w:spacing w:after="0" w:line="240" w:lineRule="auto"/>
      </w:pPr>
      <w:r>
        <w:separator/>
      </w:r>
    </w:p>
  </w:footnote>
  <w:footnote w:type="continuationSeparator" w:id="0">
    <w:p w14:paraId="140F0074" w14:textId="77777777" w:rsidR="00442031" w:rsidRDefault="00442031"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15C58" w14:textId="77777777" w:rsidR="00B879B9" w:rsidRDefault="00B87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0837E" w14:textId="77777777" w:rsidR="00B879B9" w:rsidRDefault="00B87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B879B9" w:rsidRDefault="00B879B9">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B879B9" w:rsidRPr="00850EED" w:rsidRDefault="00B879B9" w:rsidP="00B82479">
                          <w:pPr>
                            <w:jc w:val="center"/>
                            <w:rPr>
                              <w:b/>
                              <w:bCs/>
                              <w:color w:val="FFFFFF" w:themeColor="background1"/>
                              <w:sz w:val="44"/>
                              <w:szCs w:val="44"/>
                            </w:rPr>
                          </w:pPr>
                          <w:r w:rsidRPr="00850EED">
                            <w:rPr>
                              <w:b/>
                              <w:bCs/>
                              <w:color w:val="FFFFFF" w:themeColor="background1"/>
                              <w:sz w:val="44"/>
                              <w:szCs w:val="44"/>
                            </w:rPr>
                            <w:t>AHRQ Safety Program for Improving Antibiotic Use</w:t>
                          </w:r>
                        </w:p>
                        <w:p w14:paraId="18472166" w14:textId="206F1245" w:rsidR="00B879B9" w:rsidRPr="00045415" w:rsidRDefault="00B879B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E7EF3">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B879B9" w:rsidRPr="00850EED" w:rsidRDefault="00B879B9" w:rsidP="00B82479">
                    <w:pPr>
                      <w:jc w:val="center"/>
                      <w:rPr>
                        <w:b/>
                        <w:bCs/>
                        <w:color w:val="FFFFFF" w:themeColor="background1"/>
                        <w:sz w:val="44"/>
                        <w:szCs w:val="44"/>
                      </w:rPr>
                    </w:pPr>
                    <w:r w:rsidRPr="00850EED">
                      <w:rPr>
                        <w:b/>
                        <w:bCs/>
                        <w:color w:val="FFFFFF" w:themeColor="background1"/>
                        <w:sz w:val="44"/>
                        <w:szCs w:val="44"/>
                      </w:rPr>
                      <w:t>AHRQ Safety Program for Improving Antibiotic Use</w:t>
                    </w:r>
                  </w:p>
                  <w:p w14:paraId="18472166" w14:textId="206F1245" w:rsidR="00B879B9" w:rsidRPr="00045415" w:rsidRDefault="00B879B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DE7EF3">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848"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41B50"/>
    <w:multiLevelType w:val="hybridMultilevel"/>
    <w:tmpl w:val="B39AB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E510F"/>
    <w:multiLevelType w:val="hybridMultilevel"/>
    <w:tmpl w:val="E7B6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60784"/>
    <w:multiLevelType w:val="hybridMultilevel"/>
    <w:tmpl w:val="ED8A8E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2D060459"/>
    <w:multiLevelType w:val="hybridMultilevel"/>
    <w:tmpl w:val="F5C0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6D2F8F"/>
    <w:multiLevelType w:val="hybridMultilevel"/>
    <w:tmpl w:val="A130476C"/>
    <w:lvl w:ilvl="0" w:tplc="04090001">
      <w:start w:val="1"/>
      <w:numFmt w:val="bullet"/>
      <w:lvlText w:val=""/>
      <w:lvlJc w:val="left"/>
      <w:pPr>
        <w:tabs>
          <w:tab w:val="num" w:pos="720"/>
        </w:tabs>
        <w:ind w:left="720" w:hanging="360"/>
      </w:pPr>
      <w:rPr>
        <w:rFonts w:ascii="Symbol" w:hAnsi="Symbol" w:hint="default"/>
      </w:rPr>
    </w:lvl>
    <w:lvl w:ilvl="1" w:tplc="25B86BE4" w:tentative="1">
      <w:start w:val="1"/>
      <w:numFmt w:val="decimal"/>
      <w:lvlText w:val="%2."/>
      <w:lvlJc w:val="left"/>
      <w:pPr>
        <w:tabs>
          <w:tab w:val="num" w:pos="1440"/>
        </w:tabs>
        <w:ind w:left="1440" w:hanging="360"/>
      </w:pPr>
    </w:lvl>
    <w:lvl w:ilvl="2" w:tplc="9EE8B1F2" w:tentative="1">
      <w:start w:val="1"/>
      <w:numFmt w:val="decimal"/>
      <w:lvlText w:val="%3."/>
      <w:lvlJc w:val="left"/>
      <w:pPr>
        <w:tabs>
          <w:tab w:val="num" w:pos="2160"/>
        </w:tabs>
        <w:ind w:left="2160" w:hanging="360"/>
      </w:pPr>
    </w:lvl>
    <w:lvl w:ilvl="3" w:tplc="08749CFC" w:tentative="1">
      <w:start w:val="1"/>
      <w:numFmt w:val="decimal"/>
      <w:lvlText w:val="%4."/>
      <w:lvlJc w:val="left"/>
      <w:pPr>
        <w:tabs>
          <w:tab w:val="num" w:pos="2880"/>
        </w:tabs>
        <w:ind w:left="2880" w:hanging="360"/>
      </w:pPr>
    </w:lvl>
    <w:lvl w:ilvl="4" w:tplc="E1703EAA" w:tentative="1">
      <w:start w:val="1"/>
      <w:numFmt w:val="decimal"/>
      <w:lvlText w:val="%5."/>
      <w:lvlJc w:val="left"/>
      <w:pPr>
        <w:tabs>
          <w:tab w:val="num" w:pos="3600"/>
        </w:tabs>
        <w:ind w:left="3600" w:hanging="360"/>
      </w:pPr>
    </w:lvl>
    <w:lvl w:ilvl="5" w:tplc="8C4822E4" w:tentative="1">
      <w:start w:val="1"/>
      <w:numFmt w:val="decimal"/>
      <w:lvlText w:val="%6."/>
      <w:lvlJc w:val="left"/>
      <w:pPr>
        <w:tabs>
          <w:tab w:val="num" w:pos="4320"/>
        </w:tabs>
        <w:ind w:left="4320" w:hanging="360"/>
      </w:pPr>
    </w:lvl>
    <w:lvl w:ilvl="6" w:tplc="0C882790" w:tentative="1">
      <w:start w:val="1"/>
      <w:numFmt w:val="decimal"/>
      <w:lvlText w:val="%7."/>
      <w:lvlJc w:val="left"/>
      <w:pPr>
        <w:tabs>
          <w:tab w:val="num" w:pos="5040"/>
        </w:tabs>
        <w:ind w:left="5040" w:hanging="360"/>
      </w:pPr>
    </w:lvl>
    <w:lvl w:ilvl="7" w:tplc="0284D5B0" w:tentative="1">
      <w:start w:val="1"/>
      <w:numFmt w:val="decimal"/>
      <w:lvlText w:val="%8."/>
      <w:lvlJc w:val="left"/>
      <w:pPr>
        <w:tabs>
          <w:tab w:val="num" w:pos="5760"/>
        </w:tabs>
        <w:ind w:left="5760" w:hanging="360"/>
      </w:pPr>
    </w:lvl>
    <w:lvl w:ilvl="8" w:tplc="401493A2" w:tentative="1">
      <w:start w:val="1"/>
      <w:numFmt w:val="decimal"/>
      <w:lvlText w:val="%9."/>
      <w:lvlJc w:val="left"/>
      <w:pPr>
        <w:tabs>
          <w:tab w:val="num" w:pos="6480"/>
        </w:tabs>
        <w:ind w:left="6480" w:hanging="360"/>
      </w:pPr>
    </w:lvl>
  </w:abstractNum>
  <w:abstractNum w:abstractNumId="5" w15:restartNumberingAfterBreak="0">
    <w:nsid w:val="6789459D"/>
    <w:multiLevelType w:val="hybridMultilevel"/>
    <w:tmpl w:val="D016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AC2DC9"/>
    <w:multiLevelType w:val="hybridMultilevel"/>
    <w:tmpl w:val="4EF43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6EE63CCC"/>
    <w:multiLevelType w:val="hybridMultilevel"/>
    <w:tmpl w:val="3DE4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0E3C37"/>
    <w:multiLevelType w:val="hybridMultilevel"/>
    <w:tmpl w:val="479E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6E0517"/>
    <w:multiLevelType w:val="hybridMultilevel"/>
    <w:tmpl w:val="C530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6"/>
  </w:num>
  <w:num w:numId="5">
    <w:abstractNumId w:val="2"/>
  </w:num>
  <w:num w:numId="6">
    <w:abstractNumId w:val="1"/>
  </w:num>
  <w:num w:numId="7">
    <w:abstractNumId w:val="4"/>
  </w:num>
  <w:num w:numId="8">
    <w:abstractNumId w:val="7"/>
  </w:num>
  <w:num w:numId="9">
    <w:abstractNumId w:val="9"/>
  </w:num>
  <w:num w:numId="10">
    <w:abstractNumId w:val="5"/>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6745"/>
    <w:rsid w:val="00025280"/>
    <w:rsid w:val="00034F24"/>
    <w:rsid w:val="00045415"/>
    <w:rsid w:val="00045D87"/>
    <w:rsid w:val="00047A77"/>
    <w:rsid w:val="00061066"/>
    <w:rsid w:val="000671E7"/>
    <w:rsid w:val="000813FD"/>
    <w:rsid w:val="00085C5A"/>
    <w:rsid w:val="00092DD3"/>
    <w:rsid w:val="000935AF"/>
    <w:rsid w:val="00095B64"/>
    <w:rsid w:val="000A3A9C"/>
    <w:rsid w:val="000C39BC"/>
    <w:rsid w:val="000E2192"/>
    <w:rsid w:val="000E5153"/>
    <w:rsid w:val="000F1D1C"/>
    <w:rsid w:val="000F463D"/>
    <w:rsid w:val="0011063D"/>
    <w:rsid w:val="00112A43"/>
    <w:rsid w:val="00117E0C"/>
    <w:rsid w:val="0012423C"/>
    <w:rsid w:val="00136418"/>
    <w:rsid w:val="00152A3E"/>
    <w:rsid w:val="00155F0D"/>
    <w:rsid w:val="00171EE8"/>
    <w:rsid w:val="00183502"/>
    <w:rsid w:val="0018363D"/>
    <w:rsid w:val="0019050A"/>
    <w:rsid w:val="00190564"/>
    <w:rsid w:val="00190568"/>
    <w:rsid w:val="00190B3D"/>
    <w:rsid w:val="00191C48"/>
    <w:rsid w:val="001A19DE"/>
    <w:rsid w:val="001A26AA"/>
    <w:rsid w:val="001B2975"/>
    <w:rsid w:val="001C62A3"/>
    <w:rsid w:val="001C6AFA"/>
    <w:rsid w:val="001F09EB"/>
    <w:rsid w:val="00202912"/>
    <w:rsid w:val="00203960"/>
    <w:rsid w:val="002040DA"/>
    <w:rsid w:val="002115B7"/>
    <w:rsid w:val="00212962"/>
    <w:rsid w:val="00212D2D"/>
    <w:rsid w:val="002131C3"/>
    <w:rsid w:val="00213CD0"/>
    <w:rsid w:val="00233074"/>
    <w:rsid w:val="00253B07"/>
    <w:rsid w:val="0025506D"/>
    <w:rsid w:val="00265CA0"/>
    <w:rsid w:val="00266E6F"/>
    <w:rsid w:val="00273697"/>
    <w:rsid w:val="00285265"/>
    <w:rsid w:val="00285840"/>
    <w:rsid w:val="002920F6"/>
    <w:rsid w:val="002969C3"/>
    <w:rsid w:val="002A4506"/>
    <w:rsid w:val="002C114B"/>
    <w:rsid w:val="002C1A79"/>
    <w:rsid w:val="002C1BCC"/>
    <w:rsid w:val="002C7173"/>
    <w:rsid w:val="002D1B78"/>
    <w:rsid w:val="002D473F"/>
    <w:rsid w:val="002E03CC"/>
    <w:rsid w:val="002F0554"/>
    <w:rsid w:val="002F33D4"/>
    <w:rsid w:val="0030001B"/>
    <w:rsid w:val="003077DB"/>
    <w:rsid w:val="0031394C"/>
    <w:rsid w:val="00314A24"/>
    <w:rsid w:val="0032008C"/>
    <w:rsid w:val="00323B93"/>
    <w:rsid w:val="00330C98"/>
    <w:rsid w:val="00331B9C"/>
    <w:rsid w:val="00335CD3"/>
    <w:rsid w:val="00353132"/>
    <w:rsid w:val="003558C3"/>
    <w:rsid w:val="00356539"/>
    <w:rsid w:val="00373018"/>
    <w:rsid w:val="00385F68"/>
    <w:rsid w:val="00387EED"/>
    <w:rsid w:val="003A0789"/>
    <w:rsid w:val="003A2F4E"/>
    <w:rsid w:val="003A77CD"/>
    <w:rsid w:val="003B0752"/>
    <w:rsid w:val="003B07D8"/>
    <w:rsid w:val="003B5279"/>
    <w:rsid w:val="003B70FC"/>
    <w:rsid w:val="003C022E"/>
    <w:rsid w:val="003D2A9B"/>
    <w:rsid w:val="003F32AD"/>
    <w:rsid w:val="003F7576"/>
    <w:rsid w:val="00410195"/>
    <w:rsid w:val="004122B4"/>
    <w:rsid w:val="004177E6"/>
    <w:rsid w:val="0042036E"/>
    <w:rsid w:val="0042780B"/>
    <w:rsid w:val="00435E8E"/>
    <w:rsid w:val="00440FFF"/>
    <w:rsid w:val="00442031"/>
    <w:rsid w:val="00444D21"/>
    <w:rsid w:val="00444E8F"/>
    <w:rsid w:val="00452A2B"/>
    <w:rsid w:val="00462F07"/>
    <w:rsid w:val="00466152"/>
    <w:rsid w:val="00475AA9"/>
    <w:rsid w:val="00480250"/>
    <w:rsid w:val="0048665D"/>
    <w:rsid w:val="004917DD"/>
    <w:rsid w:val="00492A0E"/>
    <w:rsid w:val="00492A11"/>
    <w:rsid w:val="004968C1"/>
    <w:rsid w:val="004A2D19"/>
    <w:rsid w:val="004C0E7B"/>
    <w:rsid w:val="004C3303"/>
    <w:rsid w:val="004C36CF"/>
    <w:rsid w:val="004D6C39"/>
    <w:rsid w:val="004E1596"/>
    <w:rsid w:val="004E56B6"/>
    <w:rsid w:val="004E6923"/>
    <w:rsid w:val="005070CE"/>
    <w:rsid w:val="00507DBF"/>
    <w:rsid w:val="00517EAE"/>
    <w:rsid w:val="00520231"/>
    <w:rsid w:val="00521AF0"/>
    <w:rsid w:val="00522E40"/>
    <w:rsid w:val="00525851"/>
    <w:rsid w:val="00532FA8"/>
    <w:rsid w:val="005348CD"/>
    <w:rsid w:val="005523A3"/>
    <w:rsid w:val="00563F7F"/>
    <w:rsid w:val="00564A9E"/>
    <w:rsid w:val="00570B85"/>
    <w:rsid w:val="00580481"/>
    <w:rsid w:val="00580625"/>
    <w:rsid w:val="005844D9"/>
    <w:rsid w:val="00585019"/>
    <w:rsid w:val="00587610"/>
    <w:rsid w:val="00590B7E"/>
    <w:rsid w:val="00594168"/>
    <w:rsid w:val="005A58C7"/>
    <w:rsid w:val="005B0054"/>
    <w:rsid w:val="005B6E83"/>
    <w:rsid w:val="005C0AF0"/>
    <w:rsid w:val="005C3306"/>
    <w:rsid w:val="005C70B3"/>
    <w:rsid w:val="005E4503"/>
    <w:rsid w:val="005F0BEA"/>
    <w:rsid w:val="00610801"/>
    <w:rsid w:val="00614BA8"/>
    <w:rsid w:val="00621B5B"/>
    <w:rsid w:val="006241A1"/>
    <w:rsid w:val="00626B9D"/>
    <w:rsid w:val="0065273C"/>
    <w:rsid w:val="0065403F"/>
    <w:rsid w:val="006568E9"/>
    <w:rsid w:val="00666EA4"/>
    <w:rsid w:val="006714F7"/>
    <w:rsid w:val="006756CD"/>
    <w:rsid w:val="006757D1"/>
    <w:rsid w:val="00682076"/>
    <w:rsid w:val="006841F6"/>
    <w:rsid w:val="006860BC"/>
    <w:rsid w:val="00686D02"/>
    <w:rsid w:val="00695C5C"/>
    <w:rsid w:val="006A68EE"/>
    <w:rsid w:val="006B1F98"/>
    <w:rsid w:val="006B27B4"/>
    <w:rsid w:val="006B7A85"/>
    <w:rsid w:val="006C2B23"/>
    <w:rsid w:val="006C3C04"/>
    <w:rsid w:val="006D14F1"/>
    <w:rsid w:val="006D32D8"/>
    <w:rsid w:val="006D5EA4"/>
    <w:rsid w:val="006D7DB1"/>
    <w:rsid w:val="006E1D4B"/>
    <w:rsid w:val="006F03EE"/>
    <w:rsid w:val="006F67C0"/>
    <w:rsid w:val="007170FB"/>
    <w:rsid w:val="007241DD"/>
    <w:rsid w:val="007310A7"/>
    <w:rsid w:val="00740C3F"/>
    <w:rsid w:val="0075129E"/>
    <w:rsid w:val="007512C1"/>
    <w:rsid w:val="00763EE8"/>
    <w:rsid w:val="00770137"/>
    <w:rsid w:val="00777CEC"/>
    <w:rsid w:val="007925EA"/>
    <w:rsid w:val="007959A6"/>
    <w:rsid w:val="00797851"/>
    <w:rsid w:val="007B095D"/>
    <w:rsid w:val="007B47BA"/>
    <w:rsid w:val="007B7957"/>
    <w:rsid w:val="007C079B"/>
    <w:rsid w:val="007C3C98"/>
    <w:rsid w:val="007C772E"/>
    <w:rsid w:val="007E4731"/>
    <w:rsid w:val="007E6872"/>
    <w:rsid w:val="008001F1"/>
    <w:rsid w:val="00807D98"/>
    <w:rsid w:val="0081255D"/>
    <w:rsid w:val="0081384C"/>
    <w:rsid w:val="00830F88"/>
    <w:rsid w:val="0084649A"/>
    <w:rsid w:val="00850EED"/>
    <w:rsid w:val="008658B1"/>
    <w:rsid w:val="0087087F"/>
    <w:rsid w:val="00873EF4"/>
    <w:rsid w:val="00880B93"/>
    <w:rsid w:val="008904EF"/>
    <w:rsid w:val="008906D6"/>
    <w:rsid w:val="008B408F"/>
    <w:rsid w:val="008C43E0"/>
    <w:rsid w:val="008D2E99"/>
    <w:rsid w:val="008E1C05"/>
    <w:rsid w:val="009019E6"/>
    <w:rsid w:val="00902376"/>
    <w:rsid w:val="0090314E"/>
    <w:rsid w:val="00913908"/>
    <w:rsid w:val="00913F59"/>
    <w:rsid w:val="00935727"/>
    <w:rsid w:val="009371B0"/>
    <w:rsid w:val="00942A28"/>
    <w:rsid w:val="00946DB7"/>
    <w:rsid w:val="0095445F"/>
    <w:rsid w:val="009943F8"/>
    <w:rsid w:val="009A4094"/>
    <w:rsid w:val="009A49A1"/>
    <w:rsid w:val="009A56A9"/>
    <w:rsid w:val="009B186D"/>
    <w:rsid w:val="009D0E78"/>
    <w:rsid w:val="009E6FC4"/>
    <w:rsid w:val="009E7084"/>
    <w:rsid w:val="009F1ADD"/>
    <w:rsid w:val="009F2D03"/>
    <w:rsid w:val="009F6D9D"/>
    <w:rsid w:val="00A012F8"/>
    <w:rsid w:val="00A127D0"/>
    <w:rsid w:val="00A235C8"/>
    <w:rsid w:val="00A434A6"/>
    <w:rsid w:val="00A43F6D"/>
    <w:rsid w:val="00A474FC"/>
    <w:rsid w:val="00A54D61"/>
    <w:rsid w:val="00A737D7"/>
    <w:rsid w:val="00A74BA3"/>
    <w:rsid w:val="00A750D2"/>
    <w:rsid w:val="00A92BEA"/>
    <w:rsid w:val="00A965FE"/>
    <w:rsid w:val="00AA156D"/>
    <w:rsid w:val="00AB6145"/>
    <w:rsid w:val="00AB79CC"/>
    <w:rsid w:val="00AC0AE4"/>
    <w:rsid w:val="00AD34A1"/>
    <w:rsid w:val="00AD503F"/>
    <w:rsid w:val="00AD5D5F"/>
    <w:rsid w:val="00AE31FA"/>
    <w:rsid w:val="00AE7605"/>
    <w:rsid w:val="00AF0E96"/>
    <w:rsid w:val="00AF76C3"/>
    <w:rsid w:val="00B0170A"/>
    <w:rsid w:val="00B04E7E"/>
    <w:rsid w:val="00B208C4"/>
    <w:rsid w:val="00B33844"/>
    <w:rsid w:val="00B4319E"/>
    <w:rsid w:val="00B50B93"/>
    <w:rsid w:val="00B52A32"/>
    <w:rsid w:val="00B630E0"/>
    <w:rsid w:val="00B711DC"/>
    <w:rsid w:val="00B74213"/>
    <w:rsid w:val="00B75AF6"/>
    <w:rsid w:val="00B81098"/>
    <w:rsid w:val="00B82479"/>
    <w:rsid w:val="00B879B9"/>
    <w:rsid w:val="00B87E5D"/>
    <w:rsid w:val="00B91147"/>
    <w:rsid w:val="00B959C8"/>
    <w:rsid w:val="00B96110"/>
    <w:rsid w:val="00BB0BF1"/>
    <w:rsid w:val="00BB21D3"/>
    <w:rsid w:val="00BB40CB"/>
    <w:rsid w:val="00BC25B9"/>
    <w:rsid w:val="00BC44F6"/>
    <w:rsid w:val="00BC7A93"/>
    <w:rsid w:val="00BD3995"/>
    <w:rsid w:val="00BE0947"/>
    <w:rsid w:val="00BE3238"/>
    <w:rsid w:val="00BF2B59"/>
    <w:rsid w:val="00BF718A"/>
    <w:rsid w:val="00C00787"/>
    <w:rsid w:val="00C02FC3"/>
    <w:rsid w:val="00C03BAC"/>
    <w:rsid w:val="00C07309"/>
    <w:rsid w:val="00C10258"/>
    <w:rsid w:val="00C1247A"/>
    <w:rsid w:val="00C14CC0"/>
    <w:rsid w:val="00C153A6"/>
    <w:rsid w:val="00C22A49"/>
    <w:rsid w:val="00C23E00"/>
    <w:rsid w:val="00C242FE"/>
    <w:rsid w:val="00C33386"/>
    <w:rsid w:val="00C34E17"/>
    <w:rsid w:val="00C44143"/>
    <w:rsid w:val="00C46D6E"/>
    <w:rsid w:val="00C537CD"/>
    <w:rsid w:val="00C65589"/>
    <w:rsid w:val="00C72115"/>
    <w:rsid w:val="00C753D4"/>
    <w:rsid w:val="00C87F15"/>
    <w:rsid w:val="00CB472D"/>
    <w:rsid w:val="00CD0512"/>
    <w:rsid w:val="00CD2736"/>
    <w:rsid w:val="00CF4F65"/>
    <w:rsid w:val="00D02F8C"/>
    <w:rsid w:val="00D0568E"/>
    <w:rsid w:val="00D06183"/>
    <w:rsid w:val="00D22BA5"/>
    <w:rsid w:val="00D2446B"/>
    <w:rsid w:val="00D27FEC"/>
    <w:rsid w:val="00D40984"/>
    <w:rsid w:val="00D45E94"/>
    <w:rsid w:val="00D55DBF"/>
    <w:rsid w:val="00D60221"/>
    <w:rsid w:val="00D60504"/>
    <w:rsid w:val="00D8467B"/>
    <w:rsid w:val="00D8608B"/>
    <w:rsid w:val="00D865DD"/>
    <w:rsid w:val="00D87AD6"/>
    <w:rsid w:val="00D90A66"/>
    <w:rsid w:val="00DA1A4A"/>
    <w:rsid w:val="00DA2082"/>
    <w:rsid w:val="00DB1196"/>
    <w:rsid w:val="00DC0556"/>
    <w:rsid w:val="00DC6260"/>
    <w:rsid w:val="00DC62B0"/>
    <w:rsid w:val="00DC7319"/>
    <w:rsid w:val="00DC78B5"/>
    <w:rsid w:val="00DD1613"/>
    <w:rsid w:val="00DD61A8"/>
    <w:rsid w:val="00DE28EB"/>
    <w:rsid w:val="00DE6E71"/>
    <w:rsid w:val="00DE7EF3"/>
    <w:rsid w:val="00E02124"/>
    <w:rsid w:val="00E02BEA"/>
    <w:rsid w:val="00E06903"/>
    <w:rsid w:val="00E14DBA"/>
    <w:rsid w:val="00E15DDC"/>
    <w:rsid w:val="00E1751D"/>
    <w:rsid w:val="00E22EE3"/>
    <w:rsid w:val="00E32D5F"/>
    <w:rsid w:val="00E34060"/>
    <w:rsid w:val="00E35F81"/>
    <w:rsid w:val="00E72CAA"/>
    <w:rsid w:val="00E74D1E"/>
    <w:rsid w:val="00E8543F"/>
    <w:rsid w:val="00E87170"/>
    <w:rsid w:val="00E87C5A"/>
    <w:rsid w:val="00E90D1F"/>
    <w:rsid w:val="00E9171F"/>
    <w:rsid w:val="00EA6B4E"/>
    <w:rsid w:val="00EC1F25"/>
    <w:rsid w:val="00EC408A"/>
    <w:rsid w:val="00EC6196"/>
    <w:rsid w:val="00ED231D"/>
    <w:rsid w:val="00ED2F0B"/>
    <w:rsid w:val="00F10439"/>
    <w:rsid w:val="00F273F1"/>
    <w:rsid w:val="00F3540F"/>
    <w:rsid w:val="00F41306"/>
    <w:rsid w:val="00F46A03"/>
    <w:rsid w:val="00F472B6"/>
    <w:rsid w:val="00F62712"/>
    <w:rsid w:val="00F71FA4"/>
    <w:rsid w:val="00F87E73"/>
    <w:rsid w:val="00FA55D0"/>
    <w:rsid w:val="00FD344A"/>
    <w:rsid w:val="00FD5C49"/>
    <w:rsid w:val="00FE0296"/>
    <w:rsid w:val="00FF5CC9"/>
    <w:rsid w:val="6B776EF0"/>
    <w:rsid w:val="6C8214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67DB5A7E-4A26-4825-83A6-8F329660D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1D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3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614BA8"/>
  </w:style>
  <w:style w:type="character" w:styleId="CommentReference">
    <w:name w:val="annotation reference"/>
    <w:basedOn w:val="DefaultParagraphFont"/>
    <w:uiPriority w:val="99"/>
    <w:semiHidden/>
    <w:unhideWhenUsed/>
    <w:rsid w:val="00A235C8"/>
    <w:rPr>
      <w:sz w:val="16"/>
      <w:szCs w:val="16"/>
    </w:rPr>
  </w:style>
  <w:style w:type="paragraph" w:styleId="CommentText">
    <w:name w:val="annotation text"/>
    <w:basedOn w:val="Normal"/>
    <w:link w:val="CommentTextChar"/>
    <w:uiPriority w:val="99"/>
    <w:unhideWhenUsed/>
    <w:rsid w:val="00A235C8"/>
    <w:pPr>
      <w:spacing w:line="240" w:lineRule="auto"/>
    </w:pPr>
    <w:rPr>
      <w:sz w:val="20"/>
      <w:szCs w:val="20"/>
    </w:rPr>
  </w:style>
  <w:style w:type="character" w:customStyle="1" w:styleId="CommentTextChar">
    <w:name w:val="Comment Text Char"/>
    <w:basedOn w:val="DefaultParagraphFont"/>
    <w:link w:val="CommentText"/>
    <w:uiPriority w:val="99"/>
    <w:rsid w:val="00A235C8"/>
    <w:rPr>
      <w:sz w:val="20"/>
      <w:szCs w:val="20"/>
    </w:rPr>
  </w:style>
  <w:style w:type="paragraph" w:styleId="CommentSubject">
    <w:name w:val="annotation subject"/>
    <w:basedOn w:val="CommentText"/>
    <w:next w:val="CommentText"/>
    <w:link w:val="CommentSubjectChar"/>
    <w:uiPriority w:val="99"/>
    <w:semiHidden/>
    <w:unhideWhenUsed/>
    <w:rsid w:val="00A235C8"/>
    <w:rPr>
      <w:b/>
      <w:bCs/>
    </w:rPr>
  </w:style>
  <w:style w:type="character" w:customStyle="1" w:styleId="CommentSubjectChar">
    <w:name w:val="Comment Subject Char"/>
    <w:basedOn w:val="CommentTextChar"/>
    <w:link w:val="CommentSubject"/>
    <w:uiPriority w:val="99"/>
    <w:semiHidden/>
    <w:rsid w:val="00A235C8"/>
    <w:rPr>
      <w:b/>
      <w:bCs/>
      <w:sz w:val="20"/>
      <w:szCs w:val="20"/>
    </w:rPr>
  </w:style>
  <w:style w:type="character" w:customStyle="1" w:styleId="Heading1Char">
    <w:name w:val="Heading 1 Char"/>
    <w:basedOn w:val="DefaultParagraphFont"/>
    <w:link w:val="Heading1"/>
    <w:uiPriority w:val="9"/>
    <w:rsid w:val="006E1D4B"/>
    <w:rPr>
      <w:rFonts w:ascii="Times New Roman" w:eastAsia="Times New Roman" w:hAnsi="Times New Roman" w:cs="Times New Roman"/>
      <w:b/>
      <w:bCs/>
      <w:kern w:val="36"/>
      <w:sz w:val="48"/>
      <w:szCs w:val="48"/>
      <w:lang w:eastAsia="zh-CN"/>
    </w:rPr>
  </w:style>
  <w:style w:type="character" w:styleId="Hyperlink">
    <w:name w:val="Hyperlink"/>
    <w:basedOn w:val="DefaultParagraphFont"/>
    <w:uiPriority w:val="99"/>
    <w:unhideWhenUsed/>
    <w:rsid w:val="006E1D4B"/>
    <w:rPr>
      <w:color w:val="0000FF" w:themeColor="hyperlink"/>
      <w:u w:val="single"/>
    </w:rPr>
  </w:style>
  <w:style w:type="character" w:customStyle="1" w:styleId="UnresolvedMention1">
    <w:name w:val="Unresolved Mention1"/>
    <w:basedOn w:val="DefaultParagraphFont"/>
    <w:uiPriority w:val="99"/>
    <w:semiHidden/>
    <w:unhideWhenUsed/>
    <w:rsid w:val="006E1D4B"/>
    <w:rPr>
      <w:color w:val="808080"/>
      <w:shd w:val="clear" w:color="auto" w:fill="E6E6E6"/>
    </w:rPr>
  </w:style>
  <w:style w:type="paragraph" w:styleId="Revision">
    <w:name w:val="Revision"/>
    <w:hidden/>
    <w:uiPriority w:val="99"/>
    <w:semiHidden/>
    <w:rsid w:val="00331B9C"/>
    <w:pPr>
      <w:spacing w:after="0" w:line="240" w:lineRule="auto"/>
    </w:pPr>
  </w:style>
  <w:style w:type="character" w:styleId="FollowedHyperlink">
    <w:name w:val="FollowedHyperlink"/>
    <w:basedOn w:val="DefaultParagraphFont"/>
    <w:uiPriority w:val="99"/>
    <w:semiHidden/>
    <w:unhideWhenUsed/>
    <w:rsid w:val="002C1A79"/>
    <w:rPr>
      <w:color w:val="800080" w:themeColor="followedHyperlink"/>
      <w:u w:val="single"/>
    </w:rPr>
  </w:style>
  <w:style w:type="character" w:styleId="UnresolvedMention">
    <w:name w:val="Unresolved Mention"/>
    <w:basedOn w:val="DefaultParagraphFont"/>
    <w:uiPriority w:val="99"/>
    <w:semiHidden/>
    <w:unhideWhenUsed/>
    <w:rsid w:val="00CF4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7256">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41775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hrq.gov/sites/default/files/wysiwyg/antibiotic-use/long-term-care/four-moments-form.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ahrq.gov/sites/default/files/wysiwyg/antibiotic-use/long-term-care/DESC-technique.pdf"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ahrq.gov/sites/default/files/wysiwyg/antibiotic-use/long-term-care/staff-safety-assessment.docx" TargetMode="External"/><Relationship Id="rId30" Type="http://schemas.openxmlformats.org/officeDocument/2006/relationships/image" Target="media/image20.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A76A8-DC5C-4085-BF51-6526CB24C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30</TotalTime>
  <Pages>20</Pages>
  <Words>3577</Words>
  <Characters>20394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 Miller</dc:creator>
  <cp:lastModifiedBy>Ramage, Kathryn (AHRQ/OC) (CTR)</cp:lastModifiedBy>
  <cp:revision>6</cp:revision>
  <cp:lastPrinted>2017-04-11T14:23:00Z</cp:lastPrinted>
  <dcterms:created xsi:type="dcterms:W3CDTF">2021-05-13T14:05:00Z</dcterms:created>
  <dcterms:modified xsi:type="dcterms:W3CDTF">2021-06-16T14:14:00Z</dcterms:modified>
</cp:coreProperties>
</file>