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5BF1" w14:textId="77777777" w:rsidR="005D1E73" w:rsidRDefault="005D1E73" w:rsidP="005D1E73">
      <w:pPr>
        <w:jc w:val="center"/>
      </w:pPr>
      <w:r w:rsidRPr="00D9025C">
        <w:rPr>
          <w:rFonts w:ascii="Calibri" w:eastAsia="Calibri" w:hAnsi="Calibri" w:cs="Calibri"/>
          <w:b/>
          <w:noProof/>
          <w:color w:val="FFFFFF"/>
          <w:sz w:val="52"/>
        </w:rPr>
        <w:t>AHRQ Safety Program for Improving Antibiotic Use</w:t>
      </w:r>
    </w:p>
    <w:p w14:paraId="17D709AF" w14:textId="77777777" w:rsidR="009F1382" w:rsidRDefault="009F1382" w:rsidP="004F6D3B">
      <w:pPr>
        <w:pStyle w:val="BodyText"/>
        <w:ind w:left="1170" w:right="1170"/>
        <w:rPr>
          <w:rFonts w:ascii="Times New Roman"/>
          <w:sz w:val="20"/>
        </w:rPr>
      </w:pPr>
    </w:p>
    <w:p w14:paraId="2F9B2C5B" w14:textId="3A27B31D" w:rsidR="009F1382" w:rsidRDefault="009F1382" w:rsidP="004F6D3B">
      <w:pPr>
        <w:pStyle w:val="BodyText"/>
        <w:ind w:left="1170" w:right="1170"/>
        <w:rPr>
          <w:rFonts w:ascii="Times New Roman"/>
          <w:sz w:val="20"/>
        </w:rPr>
      </w:pPr>
    </w:p>
    <w:p w14:paraId="2A8B640B" w14:textId="147630AF" w:rsidR="009F1382" w:rsidRDefault="009F1382" w:rsidP="004F6D3B">
      <w:pPr>
        <w:pStyle w:val="BodyText"/>
        <w:ind w:left="1170" w:right="1170"/>
        <w:rPr>
          <w:rFonts w:ascii="Times New Roman"/>
          <w:sz w:val="20"/>
        </w:rPr>
      </w:pPr>
    </w:p>
    <w:p w14:paraId="7F99AC8D" w14:textId="77777777" w:rsidR="009F1382" w:rsidRDefault="009F1382" w:rsidP="004F6D3B">
      <w:pPr>
        <w:pStyle w:val="BodyText"/>
        <w:ind w:left="1170" w:right="1170"/>
        <w:rPr>
          <w:rFonts w:ascii="Times New Roman"/>
          <w:sz w:val="20"/>
        </w:rPr>
      </w:pPr>
    </w:p>
    <w:p w14:paraId="217ACB09" w14:textId="0A821B38" w:rsidR="00D9025C" w:rsidRPr="009C67CC" w:rsidRDefault="00D9025C" w:rsidP="009C67CC">
      <w:pPr>
        <w:pStyle w:val="Title"/>
      </w:pPr>
      <w:r w:rsidRPr="009C67CC">
        <w:t>Staff Safety Assessment</w:t>
      </w:r>
    </w:p>
    <w:p w14:paraId="7ECBE7EA" w14:textId="77777777" w:rsidR="009F1382" w:rsidRDefault="009F1382" w:rsidP="004F6D3B">
      <w:pPr>
        <w:pStyle w:val="BodyText"/>
        <w:tabs>
          <w:tab w:val="left" w:pos="4822"/>
        </w:tabs>
        <w:spacing w:before="6"/>
        <w:ind w:left="1170" w:right="1170"/>
        <w:rPr>
          <w:rFonts w:ascii="Times New Roman"/>
          <w:sz w:val="21"/>
        </w:rPr>
      </w:pPr>
    </w:p>
    <w:p w14:paraId="6F8CFF6E" w14:textId="77777777" w:rsidR="009F1382" w:rsidRPr="000234C5" w:rsidRDefault="00FE4684" w:rsidP="004F6D3B">
      <w:pPr>
        <w:pStyle w:val="Heading1"/>
        <w:tabs>
          <w:tab w:val="left" w:pos="11519"/>
        </w:tabs>
        <w:ind w:left="1170" w:right="1170"/>
        <w:jc w:val="both"/>
        <w:rPr>
          <w:color w:val="007DA3"/>
        </w:rPr>
      </w:pPr>
      <w:r w:rsidRPr="000234C5">
        <w:rPr>
          <w:color w:val="007DA3"/>
          <w:u w:val="single" w:color="D1D3D4"/>
        </w:rPr>
        <w:t>PURPOSE OF THIS</w:t>
      </w:r>
      <w:r w:rsidR="0072025D" w:rsidRPr="000234C5">
        <w:rPr>
          <w:color w:val="007DA3"/>
          <w:u w:val="single" w:color="D1D3D4"/>
        </w:rPr>
        <w:t xml:space="preserve"> </w:t>
      </w:r>
      <w:r w:rsidRPr="000234C5">
        <w:rPr>
          <w:color w:val="007DA3"/>
          <w:u w:val="single" w:color="D1D3D4"/>
        </w:rPr>
        <w:t>FORM:</w:t>
      </w:r>
      <w:r w:rsidRPr="000234C5">
        <w:rPr>
          <w:color w:val="007DA3"/>
          <w:u w:val="single" w:color="D1D3D4"/>
        </w:rPr>
        <w:tab/>
      </w:r>
    </w:p>
    <w:p w14:paraId="0F300FE2" w14:textId="77777777" w:rsidR="009F1382" w:rsidRDefault="00FE4684" w:rsidP="004F6D3B">
      <w:pPr>
        <w:pStyle w:val="BodyText"/>
        <w:spacing w:before="81" w:line="235" w:lineRule="auto"/>
        <w:ind w:left="1170" w:right="1170"/>
        <w:jc w:val="both"/>
      </w:pPr>
      <w:r>
        <w:rPr>
          <w:spacing w:val="-24"/>
        </w:rPr>
        <w:t xml:space="preserve">To </w:t>
      </w:r>
      <w:r w:rsidR="00BC791E">
        <w:rPr>
          <w:spacing w:val="-4"/>
        </w:rPr>
        <w:t>discuss</w:t>
      </w:r>
      <w:r>
        <w:rPr>
          <w:spacing w:val="-4"/>
        </w:rPr>
        <w:t xml:space="preserve"> issues that </w:t>
      </w:r>
      <w:r w:rsidR="000E53A5">
        <w:rPr>
          <w:spacing w:val="-4"/>
        </w:rPr>
        <w:t>may result</w:t>
      </w:r>
      <w:r>
        <w:rPr>
          <w:spacing w:val="-4"/>
        </w:rPr>
        <w:t xml:space="preserve"> in antibiotic-associated adverse events or </w:t>
      </w:r>
      <w:r w:rsidR="000E53A5">
        <w:rPr>
          <w:spacing w:val="-4"/>
        </w:rPr>
        <w:t xml:space="preserve">have </w:t>
      </w:r>
      <w:r>
        <w:rPr>
          <w:spacing w:val="-4"/>
        </w:rPr>
        <w:t xml:space="preserve">the potential to cause adverse events that could </w:t>
      </w:r>
      <w:r w:rsidR="00BC791E">
        <w:rPr>
          <w:spacing w:val="-4"/>
        </w:rPr>
        <w:t>negatively impact</w:t>
      </w:r>
      <w:r>
        <w:rPr>
          <w:spacing w:val="-4"/>
        </w:rPr>
        <w:t xml:space="preserve"> patient safety. </w:t>
      </w:r>
      <w:r w:rsidR="000F4657">
        <w:rPr>
          <w:spacing w:val="-6"/>
        </w:rPr>
        <w:t xml:space="preserve">All health care providers are encouraged to complete this form. </w:t>
      </w:r>
      <w:r w:rsidR="004D4C4F">
        <w:rPr>
          <w:spacing w:val="-6"/>
        </w:rPr>
        <w:t>Consider</w:t>
      </w:r>
      <w:r w:rsidR="004F66FF">
        <w:rPr>
          <w:spacing w:val="-6"/>
        </w:rPr>
        <w:t xml:space="preserve"> asking all staff members to complete</w:t>
      </w:r>
      <w:r w:rsidR="004D4C4F">
        <w:rPr>
          <w:spacing w:val="-6"/>
        </w:rPr>
        <w:t xml:space="preserve"> th</w:t>
      </w:r>
      <w:r w:rsidR="004F66FF">
        <w:rPr>
          <w:spacing w:val="-6"/>
        </w:rPr>
        <w:t>is</w:t>
      </w:r>
      <w:r w:rsidR="004D4C4F">
        <w:rPr>
          <w:spacing w:val="-6"/>
        </w:rPr>
        <w:t xml:space="preserve"> form at least semiannually. </w:t>
      </w:r>
    </w:p>
    <w:p w14:paraId="41DDFA63" w14:textId="77777777" w:rsidR="009F1382" w:rsidRDefault="009F1382" w:rsidP="004F6D3B">
      <w:pPr>
        <w:pStyle w:val="BodyText"/>
        <w:spacing w:before="6"/>
        <w:ind w:left="1170" w:right="1170"/>
        <w:rPr>
          <w:sz w:val="21"/>
        </w:rPr>
      </w:pPr>
    </w:p>
    <w:tbl>
      <w:tblPr>
        <w:tblW w:w="0" w:type="auto"/>
        <w:tblInd w:w="117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0"/>
        <w:gridCol w:w="3860"/>
      </w:tblGrid>
      <w:tr w:rsidR="009F1382" w14:paraId="088856FE" w14:textId="77777777" w:rsidTr="009C67CC">
        <w:trPr>
          <w:cantSplit/>
          <w:trHeight w:val="660"/>
          <w:tblHeader/>
        </w:trPr>
        <w:tc>
          <w:tcPr>
            <w:tcW w:w="6040" w:type="dxa"/>
            <w:tcBorders>
              <w:left w:val="nil"/>
            </w:tcBorders>
            <w:vAlign w:val="center"/>
          </w:tcPr>
          <w:p w14:paraId="7BDB8506" w14:textId="77777777" w:rsidR="009F1382" w:rsidRDefault="00FE4684" w:rsidP="004F6D3B">
            <w:pPr>
              <w:pStyle w:val="TableParagraph"/>
              <w:ind w:left="357" w:right="1170"/>
              <w:rPr>
                <w:sz w:val="28"/>
              </w:rPr>
            </w:pPr>
            <w:r>
              <w:rPr>
                <w:sz w:val="28"/>
              </w:rPr>
              <w:t>Name</w:t>
            </w:r>
            <w:r w:rsidR="00501ECC">
              <w:rPr>
                <w:sz w:val="28"/>
              </w:rPr>
              <w:t xml:space="preserve"> (optional)</w:t>
            </w:r>
          </w:p>
        </w:tc>
        <w:tc>
          <w:tcPr>
            <w:tcW w:w="3860" w:type="dxa"/>
            <w:tcBorders>
              <w:right w:val="nil"/>
            </w:tcBorders>
            <w:vAlign w:val="center"/>
          </w:tcPr>
          <w:p w14:paraId="2F8B27F3" w14:textId="77777777" w:rsidR="009F1382" w:rsidRDefault="00FE4684" w:rsidP="004F6D3B">
            <w:pPr>
              <w:pStyle w:val="TableParagraph"/>
              <w:ind w:left="258" w:right="1170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9F1382" w14:paraId="6F63F5F8" w14:textId="77777777" w:rsidTr="009C67CC">
        <w:trPr>
          <w:cantSplit/>
          <w:trHeight w:val="700"/>
        </w:trPr>
        <w:tc>
          <w:tcPr>
            <w:tcW w:w="6040" w:type="dxa"/>
            <w:tcBorders>
              <w:left w:val="nil"/>
            </w:tcBorders>
            <w:vAlign w:val="center"/>
          </w:tcPr>
          <w:p w14:paraId="717E0D36" w14:textId="77777777" w:rsidR="009F1382" w:rsidRDefault="00FE4684" w:rsidP="004F6D3B">
            <w:pPr>
              <w:pStyle w:val="TableParagraph"/>
              <w:ind w:left="357" w:right="1170"/>
              <w:rPr>
                <w:sz w:val="28"/>
              </w:rPr>
            </w:pPr>
            <w:r>
              <w:rPr>
                <w:sz w:val="28"/>
              </w:rPr>
              <w:t>Job Category</w:t>
            </w:r>
          </w:p>
        </w:tc>
        <w:tc>
          <w:tcPr>
            <w:tcW w:w="3860" w:type="dxa"/>
            <w:tcBorders>
              <w:right w:val="nil"/>
            </w:tcBorders>
            <w:vAlign w:val="center"/>
          </w:tcPr>
          <w:p w14:paraId="0BCDC0A3" w14:textId="77777777" w:rsidR="009F1382" w:rsidRDefault="00FE4684" w:rsidP="004F6D3B">
            <w:pPr>
              <w:pStyle w:val="TableParagraph"/>
              <w:ind w:left="258" w:right="1170"/>
              <w:rPr>
                <w:sz w:val="28"/>
              </w:rPr>
            </w:pPr>
            <w:r>
              <w:rPr>
                <w:sz w:val="28"/>
              </w:rPr>
              <w:t>Unit</w:t>
            </w:r>
          </w:p>
        </w:tc>
      </w:tr>
      <w:tr w:rsidR="009F1382" w14:paraId="774F1DF1" w14:textId="77777777" w:rsidTr="009C67CC">
        <w:trPr>
          <w:cantSplit/>
          <w:trHeight w:val="2995"/>
        </w:trPr>
        <w:tc>
          <w:tcPr>
            <w:tcW w:w="9900" w:type="dxa"/>
            <w:gridSpan w:val="2"/>
            <w:tcBorders>
              <w:left w:val="nil"/>
              <w:right w:val="nil"/>
            </w:tcBorders>
          </w:tcPr>
          <w:p w14:paraId="68E0133E" w14:textId="77777777" w:rsidR="009F1382" w:rsidRPr="000F4657" w:rsidRDefault="000F4657" w:rsidP="005D1E73">
            <w:pPr>
              <w:pStyle w:val="TableParagraph"/>
              <w:ind w:left="357" w:right="184"/>
              <w:rPr>
                <w:b/>
                <w:sz w:val="28"/>
              </w:rPr>
            </w:pPr>
            <w:r w:rsidRPr="000F4657">
              <w:rPr>
                <w:b/>
                <w:sz w:val="28"/>
              </w:rPr>
              <w:t xml:space="preserve">Please describe how you think the next </w:t>
            </w:r>
            <w:r w:rsidR="00A401D1">
              <w:rPr>
                <w:b/>
                <w:sz w:val="28"/>
              </w:rPr>
              <w:t>resident at your facility</w:t>
            </w:r>
            <w:r w:rsidRPr="000F4657">
              <w:rPr>
                <w:b/>
                <w:sz w:val="28"/>
              </w:rPr>
              <w:t xml:space="preserve"> will be harmed</w:t>
            </w:r>
            <w:r>
              <w:rPr>
                <w:b/>
                <w:sz w:val="28"/>
              </w:rPr>
              <w:t xml:space="preserve"> by an </w:t>
            </w:r>
            <w:r w:rsidR="000E53A5">
              <w:rPr>
                <w:b/>
                <w:sz w:val="28"/>
              </w:rPr>
              <w:t>event related to administration of antibiotics</w:t>
            </w:r>
            <w:r w:rsidRPr="000F4657">
              <w:rPr>
                <w:b/>
                <w:sz w:val="28"/>
              </w:rPr>
              <w:t>.</w:t>
            </w:r>
          </w:p>
        </w:tc>
      </w:tr>
      <w:tr w:rsidR="009F1382" w14:paraId="7DE1B6ED" w14:textId="77777777" w:rsidTr="009C67CC">
        <w:trPr>
          <w:cantSplit/>
          <w:trHeight w:val="420"/>
        </w:trPr>
        <w:tc>
          <w:tcPr>
            <w:tcW w:w="9900" w:type="dxa"/>
            <w:gridSpan w:val="2"/>
            <w:tcBorders>
              <w:left w:val="nil"/>
              <w:bottom w:val="nil"/>
              <w:right w:val="nil"/>
            </w:tcBorders>
          </w:tcPr>
          <w:p w14:paraId="313CA063" w14:textId="77777777" w:rsidR="009F1382" w:rsidRPr="000F4657" w:rsidRDefault="00D033B0" w:rsidP="005D1E73">
            <w:pPr>
              <w:pStyle w:val="TableParagraph"/>
              <w:spacing w:line="305" w:lineRule="exact"/>
              <w:ind w:left="357" w:right="184"/>
              <w:rPr>
                <w:b/>
                <w:sz w:val="28"/>
              </w:rPr>
            </w:pPr>
            <w:r w:rsidRPr="00D033B0">
              <w:rPr>
                <w:b/>
                <w:sz w:val="28"/>
              </w:rPr>
              <w:t>Please describe what you think can be done to prevent or minimize this harm.</w:t>
            </w:r>
          </w:p>
        </w:tc>
      </w:tr>
    </w:tbl>
    <w:p w14:paraId="57338E71" w14:textId="77777777" w:rsidR="009F1382" w:rsidRDefault="009F1382" w:rsidP="004F6D3B">
      <w:pPr>
        <w:pStyle w:val="BodyText"/>
        <w:ind w:left="1170" w:right="1170"/>
        <w:rPr>
          <w:sz w:val="20"/>
        </w:rPr>
      </w:pPr>
    </w:p>
    <w:p w14:paraId="6FEC7810" w14:textId="77777777" w:rsidR="009F1382" w:rsidRDefault="009F1382" w:rsidP="004F6D3B">
      <w:pPr>
        <w:pStyle w:val="BodyText"/>
        <w:ind w:left="1170" w:right="1170"/>
        <w:rPr>
          <w:sz w:val="20"/>
        </w:rPr>
      </w:pPr>
    </w:p>
    <w:p w14:paraId="5DC6F70C" w14:textId="7C91D285" w:rsidR="009F1382" w:rsidRDefault="009F1382" w:rsidP="004F6D3B">
      <w:pPr>
        <w:pStyle w:val="BodyText"/>
        <w:ind w:left="1170" w:right="1170"/>
        <w:rPr>
          <w:sz w:val="20"/>
        </w:rPr>
      </w:pPr>
    </w:p>
    <w:p w14:paraId="35005D4E" w14:textId="2741359F" w:rsidR="009F1382" w:rsidRDefault="009F1382" w:rsidP="004F6D3B">
      <w:pPr>
        <w:pStyle w:val="BodyText"/>
        <w:ind w:left="1170" w:right="1170"/>
        <w:rPr>
          <w:sz w:val="20"/>
        </w:rPr>
      </w:pPr>
    </w:p>
    <w:p w14:paraId="6A0839EC" w14:textId="5EB7EEBA" w:rsidR="009F1382" w:rsidRDefault="009F1382" w:rsidP="004F6D3B">
      <w:pPr>
        <w:pStyle w:val="BodyText"/>
        <w:ind w:left="1170" w:right="1170"/>
        <w:rPr>
          <w:sz w:val="20"/>
        </w:rPr>
      </w:pPr>
    </w:p>
    <w:p w14:paraId="58A3029A" w14:textId="77777777" w:rsidR="009F1382" w:rsidRDefault="009F1382" w:rsidP="004F6D3B">
      <w:pPr>
        <w:pStyle w:val="BodyText"/>
        <w:ind w:left="1170" w:right="1170"/>
        <w:rPr>
          <w:sz w:val="20"/>
        </w:rPr>
      </w:pPr>
    </w:p>
    <w:p w14:paraId="00A7AF0E" w14:textId="5AA27291" w:rsidR="009F1382" w:rsidRDefault="009F1382" w:rsidP="004F6D3B">
      <w:pPr>
        <w:pStyle w:val="BodyText"/>
        <w:ind w:left="1170" w:right="1170"/>
        <w:rPr>
          <w:sz w:val="20"/>
        </w:rPr>
      </w:pPr>
    </w:p>
    <w:p w14:paraId="3BF36F26" w14:textId="61D2EBA8" w:rsidR="009F1382" w:rsidRDefault="009F1382" w:rsidP="004F6D3B">
      <w:pPr>
        <w:pStyle w:val="BodyText"/>
        <w:ind w:left="1170" w:right="1170"/>
        <w:rPr>
          <w:sz w:val="20"/>
        </w:rPr>
      </w:pPr>
    </w:p>
    <w:p w14:paraId="04FBCE17" w14:textId="0B8C89F3" w:rsidR="009F1382" w:rsidRDefault="009F1382" w:rsidP="004F6D3B">
      <w:pPr>
        <w:pStyle w:val="BodyText"/>
        <w:ind w:left="1170" w:right="1170"/>
        <w:rPr>
          <w:sz w:val="20"/>
        </w:rPr>
      </w:pPr>
    </w:p>
    <w:p w14:paraId="023C8949" w14:textId="6514A7C5" w:rsidR="009F1382" w:rsidRDefault="009D670B" w:rsidP="004F6D3B">
      <w:pPr>
        <w:pStyle w:val="BodyText"/>
        <w:spacing w:before="8"/>
        <w:ind w:left="1170" w:right="117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C1B334B" wp14:editId="50577B31">
                <wp:simplePos x="0" y="0"/>
                <wp:positionH relativeFrom="margin">
                  <wp:posOffset>428625</wp:posOffset>
                </wp:positionH>
                <wp:positionV relativeFrom="paragraph">
                  <wp:posOffset>187113</wp:posOffset>
                </wp:positionV>
                <wp:extent cx="6908800" cy="38100"/>
                <wp:effectExtent l="0" t="0" r="6350" b="0"/>
                <wp:wrapTopAndBottom/>
                <wp:docPr id="1" name="Group 2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8100"/>
                          <a:chOff x="690" y="326"/>
                          <a:chExt cx="10880" cy="6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356"/>
                            <a:ext cx="6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10" y="356"/>
                            <a:ext cx="43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160D6" id="Group 2" o:spid="_x0000_s1026" alt="Line" style="position:absolute;margin-left:33.75pt;margin-top:14.75pt;width:544pt;height:3pt;z-index:251658240;mso-wrap-distance-left:0;mso-wrap-distance-right:0;mso-position-horizontal-relative:margin" coordorigin="690,326" coordsize="108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">
                <v:line id="Line 4" o:spid="_x0000_s1027" style="position:absolute;visibility:visible;mso-wrap-style:square" from="720,356" to="721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" strokecolor="#bcbec0" strokeweight="3pt"/>
                <v:line id="Line 3" o:spid="_x0000_s1028" style="position:absolute;visibility:visible;mso-wrap-style:square" from="7210,356" to="1154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" strokecolor="#bcbec0" strokeweight="3pt"/>
                <w10:wrap type="topAndBottom" anchorx="margin"/>
              </v:group>
            </w:pict>
          </mc:Fallback>
        </mc:AlternateContent>
      </w:r>
    </w:p>
    <w:p w14:paraId="676B78E1" w14:textId="6475206F" w:rsidR="009F1382" w:rsidRPr="006025F3" w:rsidRDefault="00AA2B4A" w:rsidP="004F6D3B">
      <w:pPr>
        <w:pStyle w:val="Heading1"/>
        <w:spacing w:before="205"/>
        <w:ind w:left="1170" w:right="1170"/>
        <w:jc w:val="left"/>
        <w:rPr>
          <w:color w:val="007DA3"/>
        </w:rPr>
      </w:pPr>
      <w:r w:rsidRPr="00AA2B4A">
        <w:rPr>
          <w:noProof/>
          <w:color w:val="007DA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B73807" wp14:editId="6764C36E">
                <wp:simplePos x="0" y="0"/>
                <wp:positionH relativeFrom="column">
                  <wp:posOffset>5669280</wp:posOffset>
                </wp:positionH>
                <wp:positionV relativeFrom="paragraph">
                  <wp:posOffset>1073150</wp:posOffset>
                </wp:positionV>
                <wp:extent cx="17983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D0E17" w14:textId="61AC6C44" w:rsidR="00AA2B4A" w:rsidRPr="00A50554" w:rsidRDefault="00AA2B4A" w:rsidP="00A5055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A50554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AHRQ Pub. No. 17(21)-0029</w:t>
                            </w:r>
                          </w:p>
                          <w:p w14:paraId="2EC2669D" w14:textId="33FE14BA" w:rsidR="00AA2B4A" w:rsidRPr="00A50554" w:rsidRDefault="00EA5D14" w:rsidP="00A5055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June</w:t>
                            </w:r>
                            <w:r w:rsidR="00AA2B4A" w:rsidRPr="00A50554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73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4pt;margin-top:84.5pt;width:141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" filled="f" stroked="f">
                <v:textbox style="mso-fit-shape-to-text:t">
                  <w:txbxContent>
                    <w:p w14:paraId="758D0E17" w14:textId="61AC6C44" w:rsidR="00AA2B4A" w:rsidRPr="00A50554" w:rsidRDefault="00AA2B4A" w:rsidP="00A50554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A50554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AHRQ Pub. No. 17(21)-0029</w:t>
                      </w:r>
                    </w:p>
                    <w:p w14:paraId="2EC2669D" w14:textId="33FE14BA" w:rsidR="00AA2B4A" w:rsidRPr="00A50554" w:rsidRDefault="00EA5D14" w:rsidP="00A50554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June</w:t>
                      </w:r>
                      <w:r w:rsidR="00AA2B4A" w:rsidRPr="00A50554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FE4684" w:rsidRPr="006025F3">
        <w:rPr>
          <w:color w:val="007DA3"/>
        </w:rPr>
        <w:t>THANK YOU FOR HELPING IMPROVE SAFETY IN YOUR WORKPLACE!</w:t>
      </w:r>
    </w:p>
    <w:sectPr w:rsidR="009F1382" w:rsidRPr="006025F3" w:rsidSect="005D1E73">
      <w:footerReference w:type="default" r:id="rId6"/>
      <w:headerReference w:type="first" r:id="rId7"/>
      <w:footerReference w:type="first" r:id="rId8"/>
      <w:type w:val="continuous"/>
      <w:pgSz w:w="12240" w:h="15840"/>
      <w:pgMar w:top="270" w:right="0" w:bottom="0" w:left="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7CA1E" w14:textId="77777777" w:rsidR="00001D45" w:rsidRDefault="00001D45" w:rsidP="0091263D">
      <w:r>
        <w:separator/>
      </w:r>
    </w:p>
  </w:endnote>
  <w:endnote w:type="continuationSeparator" w:id="0">
    <w:p w14:paraId="26C1AC32" w14:textId="77777777" w:rsidR="00001D45" w:rsidRDefault="00001D45" w:rsidP="0091263D">
      <w:r>
        <w:continuationSeparator/>
      </w:r>
    </w:p>
  </w:endnote>
  <w:endnote w:type="continuationNotice" w:id="1">
    <w:p w14:paraId="3017CF61" w14:textId="77777777" w:rsidR="00001D45" w:rsidRDefault="00001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FEB57" w14:textId="77777777" w:rsidR="0091263D" w:rsidRDefault="00D9025C" w:rsidP="00D9025C">
    <w:pPr>
      <w:pStyle w:val="Footer"/>
      <w:tabs>
        <w:tab w:val="clear" w:pos="4680"/>
        <w:tab w:val="clear" w:pos="9360"/>
        <w:tab w:val="left" w:pos="1087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DA695" w14:textId="250DF705" w:rsidR="005D1E73" w:rsidRDefault="00D8475C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7032C719" wp14:editId="28F8A007">
          <wp:simplePos x="0" y="0"/>
          <wp:positionH relativeFrom="margin">
            <wp:align>right</wp:align>
          </wp:positionH>
          <wp:positionV relativeFrom="page">
            <wp:posOffset>8783320</wp:posOffset>
          </wp:positionV>
          <wp:extent cx="7818120" cy="1325880"/>
          <wp:effectExtent l="0" t="0" r="0" b="7620"/>
          <wp:wrapNone/>
          <wp:docPr id="16" name="Picture 16" descr="AHRQ Pub. No. 17(21)-0029, April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P HAI Word_titl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61"/>
                  <a:stretch/>
                </pic:blipFill>
                <pic:spPr bwMode="auto">
                  <a:xfrm>
                    <a:off x="0" y="0"/>
                    <a:ext cx="7818120" cy="132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C29AC" w14:textId="77777777" w:rsidR="00001D45" w:rsidRDefault="00001D45" w:rsidP="0091263D">
      <w:r>
        <w:separator/>
      </w:r>
    </w:p>
  </w:footnote>
  <w:footnote w:type="continuationSeparator" w:id="0">
    <w:p w14:paraId="617BCBAB" w14:textId="77777777" w:rsidR="00001D45" w:rsidRDefault="00001D45" w:rsidP="0091263D">
      <w:r>
        <w:continuationSeparator/>
      </w:r>
    </w:p>
  </w:footnote>
  <w:footnote w:type="continuationNotice" w:id="1">
    <w:p w14:paraId="16B972EC" w14:textId="77777777" w:rsidR="00001D45" w:rsidRDefault="00001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90E9" w14:textId="6D1174E1" w:rsidR="005D1E73" w:rsidRDefault="005D1E73">
    <w:pPr>
      <w:pStyle w:val="Header"/>
    </w:pPr>
    <w:r w:rsidRPr="005D1E73">
      <w:rPr>
        <w:noProof/>
      </w:rPr>
      <w:drawing>
        <wp:anchor distT="0" distB="0" distL="114300" distR="114300" simplePos="0" relativeHeight="251658240" behindDoc="1" locked="0" layoutInCell="1" allowOverlap="1" wp14:anchorId="0C18F453" wp14:editId="44C7847B">
          <wp:simplePos x="0" y="0"/>
          <wp:positionH relativeFrom="margin">
            <wp:posOffset>282575</wp:posOffset>
          </wp:positionH>
          <wp:positionV relativeFrom="paragraph">
            <wp:posOffset>-83729</wp:posOffset>
          </wp:positionV>
          <wp:extent cx="7162800" cy="1341958"/>
          <wp:effectExtent l="0" t="0" r="0" b="0"/>
          <wp:wrapNone/>
          <wp:docPr id="355" name="Picture 355" descr="AHRQ banner for document.  Teal with blue checkers.  Has HAIs button which states, &quot;Prevent HAIs Heathcare Associated Infection&quot;." title="Background header b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9" t="8878" r="-1" b="66780"/>
                  <a:stretch/>
                </pic:blipFill>
                <pic:spPr bwMode="auto">
                  <a:xfrm>
                    <a:off x="0" y="0"/>
                    <a:ext cx="7162800" cy="1341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82"/>
    <w:rsid w:val="00001D45"/>
    <w:rsid w:val="000234C5"/>
    <w:rsid w:val="00066074"/>
    <w:rsid w:val="000C3DA8"/>
    <w:rsid w:val="000E53A5"/>
    <w:rsid w:val="000F4657"/>
    <w:rsid w:val="00153C62"/>
    <w:rsid w:val="00170325"/>
    <w:rsid w:val="001B0337"/>
    <w:rsid w:val="001B5E8C"/>
    <w:rsid w:val="001D7A79"/>
    <w:rsid w:val="001E482F"/>
    <w:rsid w:val="001F00F5"/>
    <w:rsid w:val="00202869"/>
    <w:rsid w:val="00203AE0"/>
    <w:rsid w:val="002440EC"/>
    <w:rsid w:val="00283B10"/>
    <w:rsid w:val="003F782F"/>
    <w:rsid w:val="0041271B"/>
    <w:rsid w:val="004D4C4F"/>
    <w:rsid w:val="004E1C3A"/>
    <w:rsid w:val="004F1E42"/>
    <w:rsid w:val="004F66FF"/>
    <w:rsid w:val="004F6D3B"/>
    <w:rsid w:val="00501ECC"/>
    <w:rsid w:val="00537A80"/>
    <w:rsid w:val="0054568C"/>
    <w:rsid w:val="005605FE"/>
    <w:rsid w:val="005D1E73"/>
    <w:rsid w:val="006025F3"/>
    <w:rsid w:val="00624277"/>
    <w:rsid w:val="00650D1C"/>
    <w:rsid w:val="0072025D"/>
    <w:rsid w:val="00724291"/>
    <w:rsid w:val="00736828"/>
    <w:rsid w:val="00777F64"/>
    <w:rsid w:val="007F16BC"/>
    <w:rsid w:val="008B5294"/>
    <w:rsid w:val="0091263D"/>
    <w:rsid w:val="00916EE8"/>
    <w:rsid w:val="00945C0E"/>
    <w:rsid w:val="00960C3C"/>
    <w:rsid w:val="009B7168"/>
    <w:rsid w:val="009C67CC"/>
    <w:rsid w:val="009D670B"/>
    <w:rsid w:val="009E7369"/>
    <w:rsid w:val="009F1382"/>
    <w:rsid w:val="00A0127C"/>
    <w:rsid w:val="00A401D1"/>
    <w:rsid w:val="00A50554"/>
    <w:rsid w:val="00A56F6C"/>
    <w:rsid w:val="00A93C1C"/>
    <w:rsid w:val="00AA2B4A"/>
    <w:rsid w:val="00AC5DBE"/>
    <w:rsid w:val="00B050EA"/>
    <w:rsid w:val="00B94DFE"/>
    <w:rsid w:val="00BA2959"/>
    <w:rsid w:val="00BC791E"/>
    <w:rsid w:val="00C158F6"/>
    <w:rsid w:val="00C57826"/>
    <w:rsid w:val="00C64FC3"/>
    <w:rsid w:val="00C7631A"/>
    <w:rsid w:val="00CC4699"/>
    <w:rsid w:val="00D033B0"/>
    <w:rsid w:val="00D800F9"/>
    <w:rsid w:val="00D8475C"/>
    <w:rsid w:val="00D9025C"/>
    <w:rsid w:val="00DA6C1A"/>
    <w:rsid w:val="00E56E44"/>
    <w:rsid w:val="00E9265E"/>
    <w:rsid w:val="00EA5D14"/>
    <w:rsid w:val="00F0519B"/>
    <w:rsid w:val="00FD39B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371F08"/>
  <w15:docId w15:val="{B12EB911-BBE4-4828-94CE-A85615A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Std" w:eastAsia="Gill Sans Std" w:hAnsi="Gill Sans Std" w:cs="Gill Sans Std"/>
    </w:rPr>
  </w:style>
  <w:style w:type="paragraph" w:styleId="Heading1">
    <w:name w:val="heading 1"/>
    <w:basedOn w:val="Normal"/>
    <w:uiPriority w:val="1"/>
    <w:qFormat/>
    <w:pPr>
      <w:spacing w:before="101"/>
      <w:ind w:left="7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A5"/>
    <w:rPr>
      <w:rFonts w:ascii="Segoe UI" w:eastAsia="Gill Sans Std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6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FF"/>
    <w:rPr>
      <w:rFonts w:ascii="Gill Sans Std" w:eastAsia="Gill Sans Std" w:hAnsi="Gill Sans Std" w:cs="Gill Sans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FF"/>
    <w:rPr>
      <w:rFonts w:ascii="Gill Sans Std" w:eastAsia="Gill Sans Std" w:hAnsi="Gill Sans Std" w:cs="Gill Sans St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2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63D"/>
    <w:rPr>
      <w:rFonts w:ascii="Gill Sans Std" w:eastAsia="Gill Sans Std" w:hAnsi="Gill Sans Std" w:cs="Gill Sans Std"/>
    </w:rPr>
  </w:style>
  <w:style w:type="paragraph" w:styleId="Footer">
    <w:name w:val="footer"/>
    <w:basedOn w:val="Normal"/>
    <w:link w:val="FooterChar"/>
    <w:uiPriority w:val="99"/>
    <w:unhideWhenUsed/>
    <w:rsid w:val="00912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63D"/>
    <w:rPr>
      <w:rFonts w:ascii="Gill Sans Std" w:eastAsia="Gill Sans Std" w:hAnsi="Gill Sans Std" w:cs="Gill Sans Std"/>
    </w:rPr>
  </w:style>
  <w:style w:type="paragraph" w:styleId="Title">
    <w:name w:val="Title"/>
    <w:basedOn w:val="Normal"/>
    <w:next w:val="Normal"/>
    <w:link w:val="TitleChar"/>
    <w:uiPriority w:val="10"/>
    <w:qFormat/>
    <w:rsid w:val="009C67CC"/>
    <w:pPr>
      <w:ind w:left="1170" w:right="1170"/>
      <w:jc w:val="center"/>
    </w:pPr>
    <w:rPr>
      <w:color w:val="17365D" w:themeColor="tex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7CC"/>
    <w:rPr>
      <w:rFonts w:ascii="Gill Sans Std" w:eastAsia="Gill Sans Std" w:hAnsi="Gill Sans Std" w:cs="Gill Sans Std"/>
      <w:color w:val="17365D" w:themeColor="text2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617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Pranita Tamma</dc:creator>
  <cp:lastModifiedBy>Heidenrich, Christine (AHRQ/OC) (CTR)</cp:lastModifiedBy>
  <cp:revision>6</cp:revision>
  <dcterms:created xsi:type="dcterms:W3CDTF">2020-11-18T19:24:00Z</dcterms:created>
  <dcterms:modified xsi:type="dcterms:W3CDTF">2021-05-19T21:12:00Z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2017-04-21T00:00:00Z</vt:filetime>
  </property>
</Properties>
</file>