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1D3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7FED6E1F" w14:textId="77777777" w:rsidR="0072120B" w:rsidRDefault="0072120B">
      <w:pPr>
        <w:pStyle w:val="CoverPage"/>
        <w:rPr>
          <w:b/>
          <w:sz w:val="52"/>
          <w:szCs w:val="52"/>
        </w:rPr>
      </w:pPr>
    </w:p>
    <w:p w14:paraId="52A687AF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9B0181E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39A250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B8BF149" w14:textId="4543A0D8" w:rsidR="00081600" w:rsidRDefault="00A129BE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A129BE">
        <w:rPr>
          <w:b/>
          <w:sz w:val="52"/>
          <w:szCs w:val="52"/>
        </w:rPr>
        <w:t>Supplemental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A129BE">
        <w:rPr>
          <w:b/>
          <w:sz w:val="52"/>
          <w:szCs w:val="52"/>
        </w:rPr>
        <w:t xml:space="preserve"> </w:t>
      </w:r>
      <w:r w:rsidR="00F805FE">
        <w:rPr>
          <w:b/>
          <w:sz w:val="52"/>
          <w:szCs w:val="52"/>
        </w:rPr>
        <w:t xml:space="preserve">Cancer Care </w:t>
      </w:r>
      <w:r w:rsidRPr="00A129BE">
        <w:rPr>
          <w:b/>
          <w:sz w:val="52"/>
          <w:szCs w:val="52"/>
        </w:rPr>
        <w:t>Survey</w:t>
      </w:r>
    </w:p>
    <w:p w14:paraId="22B452A4" w14:textId="77777777" w:rsidR="00081600" w:rsidRDefault="00081600">
      <w:pPr>
        <w:pStyle w:val="CoverPage"/>
        <w:rPr>
          <w:b/>
          <w:sz w:val="44"/>
          <w:szCs w:val="44"/>
        </w:rPr>
      </w:pPr>
    </w:p>
    <w:p w14:paraId="4BE42B54" w14:textId="14F41C19" w:rsidR="004C113E" w:rsidRDefault="004C113E" w:rsidP="004C113E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Information from Providers</w:t>
      </w:r>
    </w:p>
    <w:p w14:paraId="0B5F0BD6" w14:textId="77777777" w:rsidR="004C113E" w:rsidRDefault="004C113E" w:rsidP="004C113E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>
        <w:rPr>
          <w:rFonts w:ascii="Arial Bold" w:hAnsi="Arial Bold"/>
          <w:b/>
          <w:color w:val="2E74B5"/>
          <w:sz w:val="44"/>
          <w:szCs w:val="44"/>
        </w:rPr>
        <w:t>Adult</w:t>
      </w:r>
    </w:p>
    <w:p w14:paraId="5855CDCF" w14:textId="77777777" w:rsidR="004C113E" w:rsidRDefault="004C113E" w:rsidP="004C113E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68FF13C5" w14:textId="77777777"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14:paraId="4DADDA3C" w14:textId="0BE50FFA" w:rsidR="00773110" w:rsidRDefault="00AE2C17" w:rsidP="00773110">
      <w:pPr>
        <w:pStyle w:val="CoverPage"/>
      </w:pPr>
      <w:r w:rsidRPr="00B55C98">
        <w:t xml:space="preserve">Users of the </w:t>
      </w:r>
      <w:hyperlink r:id="rId7" w:history="1">
        <w:r w:rsidR="00F800A2" w:rsidRPr="009435A7">
          <w:rPr>
            <w:rStyle w:val="Hyperlink"/>
          </w:rPr>
          <w:t>CAHPS</w:t>
        </w:r>
        <w:r w:rsidR="00F800A2" w:rsidRPr="009435A7">
          <w:rPr>
            <w:rStyle w:val="Hyperlink"/>
            <w:vertAlign w:val="superscript"/>
          </w:rPr>
          <w:t>®</w:t>
        </w:r>
        <w:r w:rsidR="00F800A2" w:rsidRPr="009435A7">
          <w:rPr>
            <w:rStyle w:val="Hyperlink"/>
          </w:rPr>
          <w:t xml:space="preserve"> Cancer Care Survey</w:t>
        </w:r>
      </w:hyperlink>
      <w:r w:rsidR="00F800A2">
        <w:t xml:space="preserve"> </w:t>
      </w:r>
      <w:bookmarkStart w:id="0" w:name="_GoBack"/>
      <w:bookmarkEnd w:id="0"/>
      <w:r w:rsidRPr="00B55C98">
        <w:t xml:space="preserve">are free to incorporate supplemental items in order to meet the needs of their organizations, local markets, and/or audiences. </w:t>
      </w:r>
      <w:r w:rsidR="00773110">
        <w:t xml:space="preserve">These supplemental items can be inserted into any of the three versions of the Cancer Care Survey. </w:t>
      </w:r>
      <w:r w:rsidR="00975470">
        <w:t>To make the wording of the items consistent with the core items, please replace the bracketed references to [CANCER TREATMENT MODALITY] with the appropriate term: radiation therapy, drug therapy, or cancer surgery.</w:t>
      </w:r>
    </w:p>
    <w:p w14:paraId="2C835913" w14:textId="77777777" w:rsidR="00773110" w:rsidRDefault="00773110" w:rsidP="00430CA9">
      <w:pPr>
        <w:pStyle w:val="CoverPage"/>
      </w:pPr>
    </w:p>
    <w:p w14:paraId="1CA6644E" w14:textId="365D188B" w:rsidR="00430CA9" w:rsidRDefault="00773110" w:rsidP="00430CA9">
      <w:pPr>
        <w:pStyle w:val="CoverPage"/>
      </w:pPr>
      <w:r>
        <w:t xml:space="preserve">Please note: </w:t>
      </w:r>
      <w:r w:rsidR="00AE2C17" w:rsidRPr="00B55C98">
        <w:t>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436E1016" w14:textId="77777777" w:rsidR="00773110" w:rsidRDefault="00773110" w:rsidP="00430CA9">
      <w:pPr>
        <w:pStyle w:val="CoverPage"/>
      </w:pPr>
    </w:p>
    <w:p w14:paraId="499E0C57" w14:textId="01B655BD" w:rsidR="00773110" w:rsidRDefault="00430CA9" w:rsidP="00911812">
      <w:pPr>
        <w:pStyle w:val="CoverPage"/>
      </w:pPr>
      <w:r>
        <w:br w:type="page"/>
      </w:r>
    </w:p>
    <w:tbl>
      <w:tblPr>
        <w:tblStyle w:val="TableCAHPSStandardCancerCare"/>
        <w:tblW w:w="10075" w:type="dxa"/>
        <w:tblLayout w:type="fixed"/>
        <w:tblLook w:val="04A0" w:firstRow="1" w:lastRow="0" w:firstColumn="1" w:lastColumn="0" w:noHBand="0" w:noVBand="1"/>
        <w:tblDescription w:val="Supplemental questions for the cancer care survey dealing with Information from Providers."/>
      </w:tblPr>
      <w:tblGrid>
        <w:gridCol w:w="7200"/>
        <w:gridCol w:w="2875"/>
      </w:tblGrid>
      <w:tr w:rsidR="004C113E" w:rsidRPr="004C113E" w14:paraId="00174DD6" w14:textId="77777777" w:rsidTr="004C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0" w:type="dxa"/>
            <w:shd w:val="clear" w:color="auto" w:fill="DEEAF6"/>
            <w:vAlign w:val="bottom"/>
          </w:tcPr>
          <w:p w14:paraId="05B3A6E9" w14:textId="7961CC10" w:rsidR="00911812" w:rsidRPr="004C113E" w:rsidRDefault="00911812" w:rsidP="00CC58E3">
            <w:pPr>
              <w:pStyle w:val="SL-FlLftSgl"/>
              <w:keepNext/>
              <w:keepLines/>
              <w:jc w:val="center"/>
              <w:rPr>
                <w:b/>
                <w:color w:val="auto"/>
              </w:rPr>
            </w:pPr>
            <w:r w:rsidRPr="004C113E">
              <w:rPr>
                <w:b/>
                <w:color w:val="auto"/>
              </w:rPr>
              <w:lastRenderedPageBreak/>
              <w:t>Questions</w:t>
            </w:r>
          </w:p>
        </w:tc>
        <w:tc>
          <w:tcPr>
            <w:tcW w:w="2875" w:type="dxa"/>
            <w:shd w:val="clear" w:color="auto" w:fill="DEEAF6"/>
            <w:vAlign w:val="bottom"/>
          </w:tcPr>
          <w:p w14:paraId="5816DC89" w14:textId="77777777" w:rsidR="00911812" w:rsidRPr="004C113E" w:rsidRDefault="00911812" w:rsidP="00CC58E3">
            <w:pPr>
              <w:pStyle w:val="SL-FlLftSgl"/>
              <w:jc w:val="center"/>
              <w:rPr>
                <w:b/>
                <w:color w:val="auto"/>
              </w:rPr>
            </w:pPr>
            <w:r w:rsidRPr="004C113E">
              <w:rPr>
                <w:b/>
                <w:color w:val="auto"/>
              </w:rPr>
              <w:t>Placement and Other Instructions</w:t>
            </w:r>
          </w:p>
        </w:tc>
      </w:tr>
      <w:tr w:rsidR="006A2E19" w:rsidRPr="00535625" w14:paraId="2C0B7E37" w14:textId="77777777" w:rsidTr="004C113E">
        <w:tc>
          <w:tcPr>
            <w:tcW w:w="7200" w:type="dxa"/>
          </w:tcPr>
          <w:p w14:paraId="24F33BD7" w14:textId="5726A7EE" w:rsidR="006A2E19" w:rsidRPr="001A296C" w:rsidRDefault="007E6108" w:rsidP="00282968">
            <w:pPr>
              <w:pStyle w:val="QS-Supplemental-Question"/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6A2E19" w:rsidRPr="00C431C9">
              <w:rPr>
                <w:rFonts w:eastAsia="MS Mincho"/>
                <w:b/>
              </w:rPr>
              <w:t>INF1</w:t>
            </w:r>
            <w:r w:rsidR="006A2E19" w:rsidRPr="00282968">
              <w:rPr>
                <w:rFonts w:eastAsia="MS Mincho"/>
                <w:b/>
              </w:rPr>
              <w:t>.</w:t>
            </w:r>
            <w:r w:rsidR="00282968">
              <w:rPr>
                <w:rFonts w:eastAsia="MS Mincho"/>
              </w:rPr>
              <w:tab/>
            </w:r>
            <w:r w:rsidR="006A2E19" w:rsidRPr="001A296C">
              <w:rPr>
                <w:rFonts w:eastAsia="MS Mincho"/>
              </w:rPr>
              <w:t xml:space="preserve">Since it was decided that you </w:t>
            </w:r>
            <w:r w:rsidR="006A2E19" w:rsidRPr="00D57CFA">
              <w:rPr>
                <w:rFonts w:eastAsia="MS Mincho"/>
              </w:rPr>
              <w:t>would have [</w:t>
            </w:r>
            <w:r w:rsidR="006A2E19" w:rsidRPr="00D57CFA">
              <w:t>CANCER TREATMENT MODALITY]</w:t>
            </w:r>
            <w:r w:rsidR="006A2E19" w:rsidRPr="00D57CFA">
              <w:rPr>
                <w:rFonts w:eastAsia="MS Mincho"/>
              </w:rPr>
              <w:t>, did your [</w:t>
            </w:r>
            <w:r w:rsidR="006A2E19" w:rsidRPr="00D57CFA">
              <w:t xml:space="preserve">CANCER TREATMENT MODALITY] </w:t>
            </w:r>
            <w:r w:rsidR="006A2E19" w:rsidRPr="00D57CFA">
              <w:rPr>
                <w:rFonts w:eastAsia="MS Mincho"/>
              </w:rPr>
              <w:t>team clearly explain how your cancer and [</w:t>
            </w:r>
            <w:r w:rsidR="006A2E19" w:rsidRPr="00D57CFA">
              <w:t xml:space="preserve">CANCER TREATMENT MODALITY] </w:t>
            </w:r>
            <w:r w:rsidR="006A2E19" w:rsidRPr="00D57CFA">
              <w:rPr>
                <w:rFonts w:eastAsia="MS Mincho"/>
              </w:rPr>
              <w:t>could affect your normal daily activities?</w:t>
            </w:r>
            <w:r w:rsidR="006A2E19" w:rsidRPr="001A296C">
              <w:rPr>
                <w:rFonts w:eastAsia="MS Mincho"/>
              </w:rPr>
              <w:t xml:space="preserve"> </w:t>
            </w:r>
          </w:p>
          <w:p w14:paraId="224B6C1E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Yes, definitely</w:t>
            </w:r>
          </w:p>
          <w:p w14:paraId="427F798A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Yes, somewhat</w:t>
            </w:r>
          </w:p>
          <w:p w14:paraId="5E91C7B1" w14:textId="2F667747" w:rsidR="006A2E19" w:rsidRPr="00010327" w:rsidRDefault="006A2E19" w:rsidP="002F27DC">
            <w:pPr>
              <w:pStyle w:val="A4-Supplemental1DigitRespOptBox"/>
              <w:rPr>
                <w:b/>
              </w:rPr>
            </w:pPr>
            <w:r w:rsidRPr="001A296C">
              <w:rPr>
                <w:rFonts w:eastAsia="MS Mincho"/>
                <w:vertAlign w:val="superscript"/>
              </w:rPr>
              <w:t>3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19A6B8C8" w14:textId="275E9F51" w:rsidR="006A2E19" w:rsidRPr="006A2E19" w:rsidRDefault="006A2E19" w:rsidP="006A2E19">
            <w:pPr>
              <w:pStyle w:val="SL-FlLftSgl"/>
            </w:pPr>
            <w:r w:rsidRPr="006A2E19">
              <w:rPr>
                <w:rFonts w:eastAsia="MS Mincho"/>
              </w:rPr>
              <w:t>After core question 9</w:t>
            </w:r>
          </w:p>
        </w:tc>
      </w:tr>
      <w:tr w:rsidR="006A2E19" w:rsidRPr="00535625" w14:paraId="263F52F6" w14:textId="77777777" w:rsidTr="004C113E">
        <w:tc>
          <w:tcPr>
            <w:tcW w:w="7200" w:type="dxa"/>
          </w:tcPr>
          <w:p w14:paraId="157011B1" w14:textId="4CA087ED" w:rsidR="006A2E19" w:rsidRPr="001A296C" w:rsidRDefault="007E6108" w:rsidP="006A2E19">
            <w:pPr>
              <w:pStyle w:val="QS-Supplemental-Question"/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6A2E19" w:rsidRPr="00C431C9">
              <w:rPr>
                <w:rFonts w:eastAsia="MS Mincho"/>
                <w:b/>
              </w:rPr>
              <w:t>INF2</w:t>
            </w:r>
            <w:r w:rsidR="00282968" w:rsidRPr="00282968">
              <w:rPr>
                <w:rFonts w:eastAsia="MS Mincho"/>
                <w:b/>
              </w:rPr>
              <w:t>.</w:t>
            </w:r>
            <w:r w:rsidR="00282968">
              <w:rPr>
                <w:rFonts w:eastAsia="MS Mincho"/>
              </w:rPr>
              <w:tab/>
            </w:r>
            <w:r w:rsidR="006A2E19" w:rsidRPr="001A296C">
              <w:rPr>
                <w:rFonts w:eastAsia="MS Mincho"/>
              </w:rPr>
              <w:t xml:space="preserve">In the last 6 months, did </w:t>
            </w:r>
            <w:r w:rsidR="006A2E19" w:rsidRPr="00D57CFA">
              <w:rPr>
                <w:rFonts w:eastAsia="MS Mincho"/>
              </w:rPr>
              <w:t>your [</w:t>
            </w:r>
            <w:r w:rsidR="006A2E19" w:rsidRPr="00D57CFA">
              <w:t>CANCER TREATMENT MODALITY]</w:t>
            </w:r>
            <w:r w:rsidR="006A2E19" w:rsidRPr="00D57CFA">
              <w:rPr>
                <w:rFonts w:eastAsia="MS Mincho"/>
              </w:rPr>
              <w:t xml:space="preserve"> team tell you what the next steps in your [</w:t>
            </w:r>
            <w:r w:rsidR="006A2E19" w:rsidRPr="00D57CFA">
              <w:t xml:space="preserve">CANCER TREATMENT MODALITY] </w:t>
            </w:r>
            <w:r w:rsidR="006A2E19" w:rsidRPr="00D57CFA">
              <w:rPr>
                <w:rFonts w:eastAsia="MS Mincho"/>
              </w:rPr>
              <w:t>would be?</w:t>
            </w:r>
          </w:p>
          <w:p w14:paraId="0763650F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Yes, definitely</w:t>
            </w:r>
          </w:p>
          <w:p w14:paraId="0B2894F1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Yes, somewhat</w:t>
            </w:r>
          </w:p>
          <w:p w14:paraId="4C25E440" w14:textId="2EE6A6A3" w:rsidR="006A2E19" w:rsidRPr="00774436" w:rsidRDefault="006A2E19" w:rsidP="002F27DC">
            <w:pPr>
              <w:pStyle w:val="A4-Supplemental1DigitRespOptBox"/>
              <w:rPr>
                <w:rFonts w:eastAsia="MS Mincho"/>
                <w:b/>
              </w:rPr>
            </w:pPr>
            <w:r w:rsidRPr="001A296C">
              <w:rPr>
                <w:rFonts w:eastAsia="MS Mincho"/>
                <w:vertAlign w:val="superscript"/>
              </w:rPr>
              <w:t>3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64B24649" w14:textId="51E7EB9A" w:rsidR="006A2E19" w:rsidRPr="006A2E19" w:rsidRDefault="006A2E19" w:rsidP="006A2E19">
            <w:pPr>
              <w:pStyle w:val="SL-FlLftSgl"/>
            </w:pPr>
            <w:r w:rsidRPr="006A2E19">
              <w:rPr>
                <w:rFonts w:eastAsia="MS Mincho"/>
              </w:rPr>
              <w:t>After core question 23</w:t>
            </w:r>
          </w:p>
        </w:tc>
      </w:tr>
      <w:tr w:rsidR="006A2E19" w:rsidRPr="00535625" w14:paraId="3398D334" w14:textId="77777777" w:rsidTr="004C113E">
        <w:tc>
          <w:tcPr>
            <w:tcW w:w="7200" w:type="dxa"/>
          </w:tcPr>
          <w:p w14:paraId="72C1EEAC" w14:textId="4E1E230B" w:rsidR="006A2E19" w:rsidRPr="001A296C" w:rsidRDefault="007E6108" w:rsidP="006A2E19">
            <w:pPr>
              <w:pStyle w:val="QS-Supplemental-Question"/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6A2E19" w:rsidRPr="00282968">
              <w:rPr>
                <w:rFonts w:eastAsia="MS Mincho"/>
                <w:b/>
              </w:rPr>
              <w:t>INF3</w:t>
            </w:r>
            <w:r w:rsidR="00282968" w:rsidRPr="00282968">
              <w:rPr>
                <w:rFonts w:eastAsia="MS Mincho"/>
                <w:b/>
              </w:rPr>
              <w:t>.</w:t>
            </w:r>
            <w:r w:rsidR="00282968">
              <w:rPr>
                <w:rFonts w:eastAsia="MS Mincho"/>
              </w:rPr>
              <w:tab/>
            </w:r>
            <w:r w:rsidR="006A2E19" w:rsidRPr="001A296C">
              <w:rPr>
                <w:rFonts w:eastAsia="MS Mincho"/>
              </w:rPr>
              <w:t xml:space="preserve">In the last 6 months, how often did </w:t>
            </w:r>
            <w:r w:rsidR="006A2E19" w:rsidRPr="00D57CFA">
              <w:rPr>
                <w:rFonts w:eastAsia="MS Mincho"/>
              </w:rPr>
              <w:t>your [</w:t>
            </w:r>
            <w:r w:rsidR="006A2E19" w:rsidRPr="00D57CFA">
              <w:t>CANCER TREATMENT MODALITY]</w:t>
            </w:r>
            <w:r w:rsidR="006A2E19" w:rsidRPr="00D57CFA">
              <w:rPr>
                <w:rFonts w:eastAsia="MS Mincho"/>
              </w:rPr>
              <w:t xml:space="preserve"> team explain those results in</w:t>
            </w:r>
            <w:r w:rsidR="006A2E19" w:rsidRPr="001A296C">
              <w:rPr>
                <w:rFonts w:eastAsia="MS Mincho"/>
              </w:rPr>
              <w:t xml:space="preserve"> a way that was easy to understand? </w:t>
            </w:r>
          </w:p>
          <w:p w14:paraId="14EE3C64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Never</w:t>
            </w:r>
          </w:p>
          <w:p w14:paraId="128F7E34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Sometimes</w:t>
            </w:r>
          </w:p>
          <w:p w14:paraId="25E95B5F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3</w:t>
            </w:r>
            <w:r w:rsidRPr="001A296C">
              <w:rPr>
                <w:rFonts w:eastAsia="MS Minch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Usually</w:t>
            </w:r>
          </w:p>
          <w:p w14:paraId="3322ADB4" w14:textId="0463141F" w:rsidR="006A2E19" w:rsidRPr="00774436" w:rsidRDefault="006A2E19" w:rsidP="002F27DC">
            <w:pPr>
              <w:pStyle w:val="A4-Supplemental1DigitRespOptBox"/>
              <w:rPr>
                <w:rFonts w:eastAsia="MS Mincho"/>
                <w:b/>
              </w:rPr>
            </w:pPr>
            <w:r w:rsidRPr="001A296C">
              <w:rPr>
                <w:rFonts w:eastAsia="MS Mincho"/>
                <w:vertAlign w:val="superscript"/>
              </w:rPr>
              <w:t>4</w:t>
            </w:r>
            <w:r w:rsidRPr="001A296C">
              <w:rPr>
                <w:rFonts w:eastAsia="MS Minch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Always</w:t>
            </w:r>
          </w:p>
        </w:tc>
        <w:tc>
          <w:tcPr>
            <w:tcW w:w="2875" w:type="dxa"/>
          </w:tcPr>
          <w:p w14:paraId="546EA410" w14:textId="0243AD35" w:rsidR="006A2E19" w:rsidRPr="006A2E19" w:rsidRDefault="006A2E19" w:rsidP="006A2E19">
            <w:pPr>
              <w:pStyle w:val="SL-FlLftSgl"/>
              <w:rPr>
                <w:rFonts w:eastAsia="MS Mincho"/>
              </w:rPr>
            </w:pPr>
            <w:r w:rsidRPr="006A2E19">
              <w:rPr>
                <w:rFonts w:eastAsia="MS Mincho"/>
              </w:rPr>
              <w:t>After core question 25</w:t>
            </w:r>
          </w:p>
        </w:tc>
      </w:tr>
      <w:tr w:rsidR="006A2E19" w:rsidRPr="00535625" w14:paraId="2A14B36A" w14:textId="77777777" w:rsidTr="004C113E">
        <w:tc>
          <w:tcPr>
            <w:tcW w:w="7200" w:type="dxa"/>
          </w:tcPr>
          <w:p w14:paraId="07232FB0" w14:textId="1415FCBE" w:rsidR="006A2E19" w:rsidRPr="001A296C" w:rsidRDefault="007E6108" w:rsidP="006A2E19">
            <w:pPr>
              <w:pStyle w:val="QS-Supplemental-Question"/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6A2E19" w:rsidRPr="00C431C9">
              <w:rPr>
                <w:rFonts w:eastAsia="MS Mincho"/>
                <w:b/>
              </w:rPr>
              <w:t>INF4</w:t>
            </w:r>
            <w:r w:rsidR="006A2E19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  <w:b/>
              </w:rPr>
              <w:tab/>
            </w:r>
            <w:r w:rsidR="006A2E19" w:rsidRPr="001A296C">
              <w:rPr>
                <w:rFonts w:eastAsia="MS Mincho"/>
              </w:rPr>
              <w:t xml:space="preserve">In the last 6 </w:t>
            </w:r>
            <w:r w:rsidR="006A2E19" w:rsidRPr="00D57CFA">
              <w:rPr>
                <w:rFonts w:eastAsia="MS Mincho"/>
              </w:rPr>
              <w:t>months, did your [</w:t>
            </w:r>
            <w:r w:rsidR="006A2E19" w:rsidRPr="00D57CFA">
              <w:t>CANCER TREATMENT MODALITY]</w:t>
            </w:r>
            <w:r w:rsidR="006A2E19">
              <w:t xml:space="preserve"> </w:t>
            </w:r>
            <w:r w:rsidR="006A2E19" w:rsidRPr="001A296C">
              <w:rPr>
                <w:rFonts w:eastAsia="MS Mincho"/>
              </w:rPr>
              <w:t xml:space="preserve">team prescribe medicine that you had not taken before? </w:t>
            </w:r>
          </w:p>
          <w:p w14:paraId="6BE937B8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F800A2">
              <w:rPr>
                <w:rFonts w:eastAsia="MS Mincho"/>
              </w:rPr>
            </w:r>
            <w:r w:rsidR="00F800A2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Yes</w:t>
            </w:r>
          </w:p>
          <w:p w14:paraId="3D415C7E" w14:textId="6D0B844E" w:rsidR="006A2E19" w:rsidRPr="00774436" w:rsidRDefault="006A2E19" w:rsidP="002F27DC">
            <w:pPr>
              <w:pStyle w:val="A4-Supplemental1DigitRespOptBox"/>
              <w:rPr>
                <w:rFonts w:eastAsia="MS Mincho"/>
                <w:b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 xml:space="preserve">No </w:t>
            </w:r>
            <w:r w:rsidRPr="001A296C">
              <w:rPr>
                <w:rFonts w:eastAsia="MS Mincho"/>
                <w:b/>
                <w:bCs/>
              </w:rPr>
              <w:sym w:font="Symbol" w:char="F0AE"/>
            </w:r>
            <w:r w:rsidRPr="001A296C">
              <w:rPr>
                <w:rFonts w:eastAsia="MS Mincho"/>
                <w:b/>
                <w:bCs/>
              </w:rPr>
              <w:t> </w:t>
            </w:r>
            <w:r w:rsidRPr="001A296C">
              <w:rPr>
                <w:rFonts w:eastAsia="MS Mincho"/>
                <w:b/>
                <w:bCs/>
              </w:rPr>
              <w:t>If No, go to #28 in core survey</w:t>
            </w:r>
          </w:p>
        </w:tc>
        <w:tc>
          <w:tcPr>
            <w:tcW w:w="2875" w:type="dxa"/>
          </w:tcPr>
          <w:p w14:paraId="0F86310F" w14:textId="6BC0842A" w:rsidR="006A2E19" w:rsidRPr="006A2E19" w:rsidRDefault="006A2E19" w:rsidP="006A2E19">
            <w:pPr>
              <w:pStyle w:val="SL-FlLftSgl"/>
              <w:rPr>
                <w:rFonts w:eastAsia="MS Mincho"/>
              </w:rPr>
            </w:pPr>
            <w:r w:rsidRPr="006A2E19">
              <w:rPr>
                <w:rFonts w:eastAsia="MS Mincho"/>
              </w:rPr>
              <w:t>After core question 27</w:t>
            </w:r>
          </w:p>
        </w:tc>
      </w:tr>
      <w:tr w:rsidR="006A2E19" w:rsidRPr="00535625" w14:paraId="13EDC030" w14:textId="77777777" w:rsidTr="004C113E">
        <w:tc>
          <w:tcPr>
            <w:tcW w:w="7200" w:type="dxa"/>
          </w:tcPr>
          <w:p w14:paraId="32FB0A75" w14:textId="0589338B" w:rsidR="006A2E19" w:rsidRPr="001A296C" w:rsidRDefault="007E6108" w:rsidP="006A2E19">
            <w:pPr>
              <w:pStyle w:val="QS-Supplemental-Question"/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6A2E19" w:rsidRPr="00C431C9">
              <w:rPr>
                <w:rFonts w:eastAsia="MS Mincho"/>
                <w:b/>
              </w:rPr>
              <w:t>INF5</w:t>
            </w:r>
            <w:r w:rsidR="006A2E19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6A2E19" w:rsidRPr="001A296C">
              <w:rPr>
                <w:rFonts w:eastAsia="MS Mincho"/>
              </w:rPr>
              <w:t>In the last 6 months, d</w:t>
            </w:r>
            <w:r w:rsidR="006A2E19" w:rsidRPr="001A296C">
              <w:rPr>
                <w:rFonts w:eastAsia="MS Mincho"/>
                <w:bCs/>
              </w:rPr>
              <w:t xml:space="preserve">id </w:t>
            </w:r>
            <w:r w:rsidR="006A2E19" w:rsidRPr="00D57CFA">
              <w:rPr>
                <w:rFonts w:eastAsia="MS Mincho"/>
                <w:bCs/>
              </w:rPr>
              <w:t xml:space="preserve">your </w:t>
            </w:r>
            <w:r w:rsidR="006A2E19" w:rsidRPr="00D57CFA">
              <w:rPr>
                <w:rFonts w:eastAsia="MS Mincho"/>
              </w:rPr>
              <w:t>[</w:t>
            </w:r>
            <w:r w:rsidR="006A2E19" w:rsidRPr="00D57CFA">
              <w:t>CANCER TREATMENT MODALITY]</w:t>
            </w:r>
            <w:r w:rsidR="006A2E19">
              <w:t xml:space="preserve"> </w:t>
            </w:r>
            <w:r w:rsidR="006A2E19" w:rsidRPr="001A296C">
              <w:rPr>
                <w:rFonts w:eastAsia="MS Mincho"/>
                <w:bCs/>
              </w:rPr>
              <w:t xml:space="preserve">team explain what that medicine was for in a way </w:t>
            </w:r>
            <w:r w:rsidR="006A2E19" w:rsidRPr="001A296C">
              <w:rPr>
                <w:rFonts w:eastAsia="MS Mincho"/>
              </w:rPr>
              <w:t xml:space="preserve">that was easy to </w:t>
            </w:r>
            <w:r w:rsidR="006A2E19" w:rsidRPr="001A296C">
              <w:rPr>
                <w:rFonts w:eastAsia="MS Mincho"/>
                <w:bCs/>
              </w:rPr>
              <w:t>understand?</w:t>
            </w:r>
          </w:p>
          <w:p w14:paraId="63CCF14F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Yes, definitely</w:t>
            </w:r>
          </w:p>
          <w:p w14:paraId="4852567D" w14:textId="77777777" w:rsidR="006A2E19" w:rsidRPr="001A296C" w:rsidRDefault="006A2E19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Yes, somewhat</w:t>
            </w:r>
          </w:p>
          <w:p w14:paraId="3665EF6E" w14:textId="19CCDDBE" w:rsidR="006A2E19" w:rsidRPr="00774436" w:rsidRDefault="006A2E19" w:rsidP="002F27DC">
            <w:pPr>
              <w:pStyle w:val="A4-Supplemental1DigitRespOptBox"/>
              <w:rPr>
                <w:rFonts w:eastAsia="MS Mincho"/>
                <w:b/>
              </w:rPr>
            </w:pPr>
            <w:r w:rsidRPr="001A296C">
              <w:rPr>
                <w:rFonts w:eastAsia="MS Mincho"/>
                <w:vertAlign w:val="superscript"/>
              </w:rPr>
              <w:t>3</w:t>
            </w:r>
            <w:r w:rsidRPr="001A296C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  <w:b/>
              </w:rPr>
              <w:instrText xml:space="preserve"> FORMCHECKBOX </w:instrText>
            </w:r>
            <w:r w:rsidR="00F800A2">
              <w:rPr>
                <w:rFonts w:eastAsia="MS Mincho"/>
                <w:b/>
              </w:rPr>
            </w:r>
            <w:r w:rsidR="00F800A2">
              <w:rPr>
                <w:rFonts w:eastAsia="MS Mincho"/>
                <w:b/>
              </w:rPr>
              <w:fldChar w:fldCharType="separate"/>
            </w:r>
            <w:r w:rsidRPr="001A296C">
              <w:rPr>
                <w:rFonts w:eastAsia="MS Mincho"/>
                <w:b/>
              </w:rPr>
              <w:fldChar w:fldCharType="end"/>
            </w:r>
            <w:r w:rsidRPr="001A296C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7F9F0E1F" w14:textId="4DDC96F6" w:rsidR="006A2E19" w:rsidRPr="006A2E19" w:rsidRDefault="006A2E19" w:rsidP="006A2E19">
            <w:pPr>
              <w:pStyle w:val="SL-FlLftSgl"/>
              <w:rPr>
                <w:rFonts w:eastAsia="MS Mincho"/>
              </w:rPr>
            </w:pPr>
            <w:r w:rsidRPr="006A2E19">
              <w:rPr>
                <w:rFonts w:eastAsia="MS Mincho"/>
              </w:rPr>
              <w:t xml:space="preserve">After </w:t>
            </w:r>
            <w:r w:rsidR="007E6108">
              <w:rPr>
                <w:rFonts w:eastAsia="MS Mincho"/>
              </w:rPr>
              <w:t>N-</w:t>
            </w:r>
            <w:r w:rsidRPr="006A2E19">
              <w:rPr>
                <w:rFonts w:eastAsia="MS Mincho"/>
              </w:rPr>
              <w:t>INF4</w:t>
            </w:r>
          </w:p>
        </w:tc>
      </w:tr>
    </w:tbl>
    <w:p w14:paraId="117F9D8A" w14:textId="1A5F4AE4" w:rsidR="00B56CA4" w:rsidRDefault="00B56CA4" w:rsidP="00911812">
      <w:pPr>
        <w:pStyle w:val="SL-FlLftSgl"/>
      </w:pPr>
    </w:p>
    <w:p w14:paraId="54C8C94B" w14:textId="6795C9DD" w:rsidR="00E92AC4" w:rsidRDefault="00E92AC4" w:rsidP="002F27DC">
      <w:pPr>
        <w:pStyle w:val="SL-FlLftSgl"/>
      </w:pPr>
    </w:p>
    <w:sectPr w:rsidR="00E92AC4" w:rsidSect="00430CA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E3B8" w14:textId="77777777" w:rsidR="00867A88" w:rsidRDefault="00867A88">
      <w:r>
        <w:separator/>
      </w:r>
    </w:p>
  </w:endnote>
  <w:endnote w:type="continuationSeparator" w:id="0">
    <w:p w14:paraId="17B4471B" w14:textId="77777777" w:rsidR="00867A88" w:rsidRDefault="008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3E46" w14:textId="6414BD8F" w:rsidR="00867A88" w:rsidRPr="008116C7" w:rsidRDefault="004C113E" w:rsidP="00544177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557-6</w:t>
    </w:r>
    <w:r w:rsidRPr="008116C7">
      <w:rPr>
        <w:noProof/>
        <w:color w:val="2E74B5"/>
        <w:lang w:val="fr-CA"/>
      </w:rPr>
      <w:t>a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867A88" w:rsidRPr="008116C7">
      <w:rPr>
        <w:color w:val="2E74B5"/>
        <w:lang w:val="fr-CA"/>
      </w:rPr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F800A2">
      <w:rPr>
        <w:noProof/>
        <w:color w:val="2E74B5"/>
        <w:lang w:val="fr-CA"/>
      </w:rPr>
      <w:t>2</w:t>
    </w:r>
    <w:r w:rsidR="00867A88" w:rsidRPr="00CF1959">
      <w:rPr>
        <w:noProof/>
        <w:color w:val="2E74B5"/>
      </w:rPr>
      <w:fldChar w:fldCharType="end"/>
    </w:r>
  </w:p>
  <w:p w14:paraId="0FCF2A4C" w14:textId="742EDE24" w:rsidR="00867A88" w:rsidRPr="008116C7" w:rsidRDefault="00F800A2" w:rsidP="00544177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03CB" w14:textId="4FE66DA2" w:rsidR="00867A88" w:rsidRPr="008116C7" w:rsidRDefault="004C113E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3/3/2017</w:t>
    </w:r>
    <w:r w:rsidR="00867A88" w:rsidRPr="008116C7">
      <w:rPr>
        <w:color w:val="2E74B5"/>
        <w:lang w:val="fr-CA"/>
      </w:rPr>
      <w:tab/>
    </w:r>
    <w:r w:rsidR="00867A88" w:rsidRPr="008116C7">
      <w:rPr>
        <w:color w:val="2E74B5"/>
        <w:lang w:val="fr-CA"/>
      </w:rPr>
      <w:tab/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F800A2">
      <w:rPr>
        <w:noProof/>
        <w:color w:val="2E74B5"/>
        <w:lang w:val="fr-CA"/>
      </w:rPr>
      <w:t>1</w:t>
    </w:r>
    <w:r w:rsidR="00867A88" w:rsidRPr="00CF1959">
      <w:rPr>
        <w:noProof/>
        <w:color w:val="2E74B5"/>
      </w:rPr>
      <w:fldChar w:fldCharType="end"/>
    </w:r>
  </w:p>
  <w:p w14:paraId="5BB14E92" w14:textId="77FB063A" w:rsidR="00867A88" w:rsidRPr="008116C7" w:rsidRDefault="00867A88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</w:t>
    </w:r>
    <w:r w:rsidR="0055013D">
      <w:rPr>
        <w:noProof/>
        <w:color w:val="2E74B5"/>
        <w:lang w:val="fr-CA"/>
      </w:rPr>
      <w:t>-</w:t>
    </w:r>
    <w:r w:rsidR="004C113E">
      <w:rPr>
        <w:noProof/>
        <w:color w:val="2E74B5"/>
        <w:lang w:val="fr-CA"/>
      </w:rPr>
      <w:t>6</w:t>
    </w:r>
    <w:r w:rsidRPr="008116C7">
      <w:rPr>
        <w:noProof/>
        <w:color w:val="2E74B5"/>
        <w:lang w:val="fr-CA"/>
      </w:rPr>
      <w:t>a</w:t>
    </w:r>
  </w:p>
  <w:p w14:paraId="3C203059" w14:textId="1AD3EDF7" w:rsidR="00867A88" w:rsidRPr="008116C7" w:rsidRDefault="00F800A2" w:rsidP="00655A9A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7519" w14:textId="77777777" w:rsidR="00867A88" w:rsidRDefault="00867A88">
      <w:r>
        <w:separator/>
      </w:r>
    </w:p>
  </w:footnote>
  <w:footnote w:type="continuationSeparator" w:id="0">
    <w:p w14:paraId="6726560D" w14:textId="77777777" w:rsidR="00867A88" w:rsidRDefault="008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27BC" w14:textId="502E327F" w:rsidR="00867A88" w:rsidRPr="00BD0AFF" w:rsidRDefault="00867A88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Pr="00BD0AFF">
      <w:rPr>
        <w:b/>
        <w:color w:val="2E74B5"/>
      </w:rPr>
      <w:t xml:space="preserve"> </w:t>
    </w:r>
    <w:r>
      <w:rPr>
        <w:b/>
        <w:color w:val="2E74B5"/>
      </w:rPr>
      <w:t>Cancer Care</w:t>
    </w:r>
    <w:r w:rsidRPr="001422A1">
      <w:rPr>
        <w:b/>
        <w:color w:val="2E74B5"/>
      </w:rPr>
      <w:t xml:space="preserve"> Survey </w:t>
    </w:r>
    <w:r w:rsidRPr="001422A1">
      <w:rPr>
        <w:b/>
        <w:color w:val="2E74B5"/>
      </w:rPr>
      <w:tab/>
      <w:t>Supplemental Items</w:t>
    </w:r>
    <w:r w:rsidR="00191EF1">
      <w:rPr>
        <w:b/>
        <w:color w:val="2E74B5"/>
      </w:rPr>
      <w:t xml:space="preserve">: </w:t>
    </w:r>
    <w:r w:rsidR="0055013D">
      <w:rPr>
        <w:b/>
        <w:color w:val="2E74B5"/>
      </w:rPr>
      <w:t>Information from Providers</w:t>
    </w:r>
  </w:p>
  <w:p w14:paraId="075F11AB" w14:textId="688E1551" w:rsidR="00867A88" w:rsidRPr="005F217D" w:rsidRDefault="00867A88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Population: </w:t>
    </w:r>
    <w:r>
      <w:rPr>
        <w:color w:val="2E74B5"/>
      </w:rPr>
      <w:t>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C0F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44A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9C4E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7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89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AF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E7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BE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07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927F3"/>
    <w:multiLevelType w:val="hybridMultilevel"/>
    <w:tmpl w:val="D8D05AA8"/>
    <w:lvl w:ilvl="0" w:tplc="5CB4E5D6">
      <w:start w:val="1"/>
      <w:numFmt w:val="bullet"/>
      <w:pStyle w:val="TB-TableBullet"/>
      <w:lvlText w:val=""/>
      <w:lvlJc w:val="left"/>
      <w:pPr>
        <w:ind w:left="1080" w:hanging="360"/>
      </w:pPr>
      <w:rPr>
        <w:rFonts w:ascii="Symbol" w:hAnsi="Symbol" w:hint="default"/>
        <w:color w:val="31849B" w:themeColor="accent5" w:themeShade="BF"/>
        <w:sz w:val="24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282B24"/>
    <w:multiLevelType w:val="singleLevel"/>
    <w:tmpl w:val="007A9800"/>
    <w:lvl w:ilvl="0">
      <w:start w:val="1"/>
      <w:numFmt w:val="bullet"/>
      <w:pStyle w:val="N1-1s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1849B" w:themeColor="accent5" w:themeShade="BF"/>
        <w:sz w:val="24"/>
      </w:r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fr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64"/>
    <w:rsid w:val="000419C1"/>
    <w:rsid w:val="00081600"/>
    <w:rsid w:val="00092AA9"/>
    <w:rsid w:val="000F1F40"/>
    <w:rsid w:val="00122459"/>
    <w:rsid w:val="001422A1"/>
    <w:rsid w:val="00161A69"/>
    <w:rsid w:val="001840E8"/>
    <w:rsid w:val="00191EF1"/>
    <w:rsid w:val="00200054"/>
    <w:rsid w:val="00282968"/>
    <w:rsid w:val="00292A63"/>
    <w:rsid w:val="002A52FA"/>
    <w:rsid w:val="002E6F1F"/>
    <w:rsid w:val="002F27DC"/>
    <w:rsid w:val="00363447"/>
    <w:rsid w:val="003A2BF2"/>
    <w:rsid w:val="00430CA9"/>
    <w:rsid w:val="00456779"/>
    <w:rsid w:val="00492561"/>
    <w:rsid w:val="004C113E"/>
    <w:rsid w:val="005300D9"/>
    <w:rsid w:val="00544177"/>
    <w:rsid w:val="0055013D"/>
    <w:rsid w:val="005571A3"/>
    <w:rsid w:val="00580296"/>
    <w:rsid w:val="005C4E28"/>
    <w:rsid w:val="005D03AB"/>
    <w:rsid w:val="0062693F"/>
    <w:rsid w:val="00655A9A"/>
    <w:rsid w:val="006A2E19"/>
    <w:rsid w:val="0072120B"/>
    <w:rsid w:val="00733D5C"/>
    <w:rsid w:val="007572F5"/>
    <w:rsid w:val="00757DFD"/>
    <w:rsid w:val="00773110"/>
    <w:rsid w:val="007E6108"/>
    <w:rsid w:val="008116C7"/>
    <w:rsid w:val="008209D2"/>
    <w:rsid w:val="00867A88"/>
    <w:rsid w:val="008C3F2D"/>
    <w:rsid w:val="00911812"/>
    <w:rsid w:val="00960066"/>
    <w:rsid w:val="00975470"/>
    <w:rsid w:val="009A7C2B"/>
    <w:rsid w:val="009E78DB"/>
    <w:rsid w:val="00A129BE"/>
    <w:rsid w:val="00A15102"/>
    <w:rsid w:val="00A42604"/>
    <w:rsid w:val="00A92BE2"/>
    <w:rsid w:val="00AC29BC"/>
    <w:rsid w:val="00AE2C17"/>
    <w:rsid w:val="00B13568"/>
    <w:rsid w:val="00B239EF"/>
    <w:rsid w:val="00B25859"/>
    <w:rsid w:val="00B413D4"/>
    <w:rsid w:val="00B56CA4"/>
    <w:rsid w:val="00B970F7"/>
    <w:rsid w:val="00BC3FCF"/>
    <w:rsid w:val="00BD0AFF"/>
    <w:rsid w:val="00BF00D6"/>
    <w:rsid w:val="00BF56D7"/>
    <w:rsid w:val="00C62649"/>
    <w:rsid w:val="00CB2F64"/>
    <w:rsid w:val="00CC3E8E"/>
    <w:rsid w:val="00CC58E3"/>
    <w:rsid w:val="00CD6D3B"/>
    <w:rsid w:val="00CE5F71"/>
    <w:rsid w:val="00E637B1"/>
    <w:rsid w:val="00E92AC4"/>
    <w:rsid w:val="00EC4483"/>
    <w:rsid w:val="00F50945"/>
    <w:rsid w:val="00F60B5C"/>
    <w:rsid w:val="00F800A2"/>
    <w:rsid w:val="00F805FE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1CDF45F"/>
  <w15:docId w15:val="{8EFFC46D-2A78-486C-A25E-2D0824C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7C2B"/>
    <w:rPr>
      <w:sz w:val="24"/>
    </w:rPr>
  </w:style>
  <w:style w:type="paragraph" w:styleId="Heading1">
    <w:name w:val="heading 1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A7C2B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A7C2B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A7C2B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9A7C2B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rsid w:val="009A7C2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rsid w:val="009A7C2B"/>
    <w:pPr>
      <w:keepLines/>
      <w:jc w:val="center"/>
    </w:pPr>
    <w:rPr>
      <w:szCs w:val="24"/>
    </w:rPr>
  </w:style>
  <w:style w:type="paragraph" w:customStyle="1" w:styleId="SL-FlLftSgl">
    <w:name w:val="SL-Fl Lft Sgl"/>
    <w:rsid w:val="009A7C2B"/>
    <w:rPr>
      <w:sz w:val="24"/>
    </w:rPr>
  </w:style>
  <w:style w:type="paragraph" w:customStyle="1" w:styleId="CoverPage">
    <w:name w:val="CoverPage"/>
    <w:basedOn w:val="Normal"/>
    <w:rsid w:val="009A7C2B"/>
    <w:rPr>
      <w:rFonts w:ascii="Arial" w:hAnsi="Arial"/>
      <w:szCs w:val="56"/>
    </w:rPr>
  </w:style>
  <w:style w:type="character" w:styleId="Hyperlink">
    <w:name w:val="Hyperlink"/>
    <w:rsid w:val="009A7C2B"/>
    <w:rPr>
      <w:color w:val="0000FF"/>
      <w:u w:val="single"/>
    </w:rPr>
  </w:style>
  <w:style w:type="paragraph" w:customStyle="1" w:styleId="TC-TOCHeading">
    <w:name w:val="TC-TOC Heading"/>
    <w:basedOn w:val="SL-FlLftSgl"/>
    <w:rsid w:val="009A7C2B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9A7C2B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9A7C2B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9A7C2B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9A7C2B"/>
  </w:style>
  <w:style w:type="paragraph" w:customStyle="1" w:styleId="S1-Subtitle-Supplemental-Level1">
    <w:name w:val="S1-Subtitle-Supplemental-Level1"/>
    <w:basedOn w:val="SL-FlLftSgl"/>
    <w:next w:val="IN-Instruction-Supplementa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rsid w:val="009A7C2B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rsid w:val="009A7C2B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rsid w:val="009A7C2B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rsid w:val="009A7C2B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rsid w:val="009A7C2B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rsid w:val="009A7C2B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9A7C2B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9A7C2B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rsid w:val="009A7C2B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9A7C2B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rsid w:val="009A7C2B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rsid w:val="009A7C2B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9A7C2B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rsid w:val="009A7C2B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rsid w:val="009A7C2B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rsid w:val="009A7C2B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rsid w:val="009A7C2B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sid w:val="009A7C2B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9A7C2B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rsid w:val="009A7C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C2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142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BF56D7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BF56D7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BF56D7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BF56D7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BF56D7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NormalWeb">
    <w:name w:val="Normal (Web)"/>
    <w:basedOn w:val="Normal"/>
    <w:uiPriority w:val="99"/>
    <w:unhideWhenUsed/>
    <w:rsid w:val="0077311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77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110"/>
    <w:pPr>
      <w:spacing w:before="100" w:beforeAutospacing="1" w:after="100" w:afterAutospacing="1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110"/>
  </w:style>
  <w:style w:type="character" w:customStyle="1" w:styleId="Heading2Char">
    <w:name w:val="Heading 2 Char"/>
    <w:basedOn w:val="DefaultParagraphFont"/>
    <w:link w:val="Heading2"/>
    <w:rsid w:val="00975470"/>
    <w:rPr>
      <w:rFonts w:ascii="Arial" w:hAnsi="Arial"/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70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70"/>
    <w:rPr>
      <w:b/>
      <w:bCs/>
    </w:rPr>
  </w:style>
  <w:style w:type="paragraph" w:customStyle="1" w:styleId="ST-Subtitle-Survey-Without-Lines">
    <w:name w:val="ST-Subtitle-Survey-Without-Lines"/>
    <w:basedOn w:val="ST-Subtitle-Survey"/>
    <w:qFormat/>
    <w:rsid w:val="00092AA9"/>
    <w:pPr>
      <w:pBdr>
        <w:top w:val="none" w:sz="0" w:space="0" w:color="auto"/>
        <w:bottom w:val="none" w:sz="0" w:space="0" w:color="auto"/>
      </w:pBdr>
    </w:pPr>
    <w:rPr>
      <w:sz w:val="28"/>
      <w:szCs w:val="28"/>
    </w:rPr>
  </w:style>
  <w:style w:type="table" w:customStyle="1" w:styleId="TableCAHPSStandard">
    <w:name w:val="Table CAHPS Standard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E5F4FF"/>
      </w:tcPr>
    </w:tblStylePr>
  </w:style>
  <w:style w:type="table" w:customStyle="1" w:styleId="TableCAHPSStandardCancerCare">
    <w:name w:val="Table CAHPS Standard Cancer Care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color w:val="FFFFFF" w:themeColor="background1"/>
      </w:rPr>
      <w:tblPr/>
      <w:tcPr>
        <w:shd w:val="clear" w:color="auto" w:fill="2F5496"/>
      </w:tcPr>
    </w:tblStylePr>
  </w:style>
  <w:style w:type="paragraph" w:customStyle="1" w:styleId="N1-1stBullet">
    <w:name w:val="N1-1st Bullet"/>
    <w:basedOn w:val="Normal"/>
    <w:autoRedefine/>
    <w:qFormat/>
    <w:rsid w:val="00733D5C"/>
    <w:pPr>
      <w:numPr>
        <w:numId w:val="35"/>
      </w:numPr>
      <w:spacing w:after="280" w:line="280" w:lineRule="exact"/>
    </w:pPr>
    <w:rPr>
      <w:spacing w:val="4"/>
      <w:sz w:val="23"/>
    </w:rPr>
  </w:style>
  <w:style w:type="paragraph" w:customStyle="1" w:styleId="TH-TableHeading">
    <w:name w:val="TH-Table Heading"/>
    <w:basedOn w:val="Normal"/>
    <w:qFormat/>
    <w:rsid w:val="00733D5C"/>
    <w:pPr>
      <w:keepNext/>
      <w:keepLines/>
      <w:tabs>
        <w:tab w:val="left" w:pos="5505"/>
      </w:tabs>
      <w:spacing w:before="60" w:after="60" w:line="240" w:lineRule="atLeast"/>
      <w:jc w:val="center"/>
    </w:pPr>
    <w:rPr>
      <w:rFonts w:ascii="Arial Bold" w:hAnsi="Arial Bold" w:cs="Arial"/>
      <w:b/>
      <w:spacing w:val="4"/>
      <w:sz w:val="20"/>
      <w:szCs w:val="22"/>
    </w:rPr>
  </w:style>
  <w:style w:type="paragraph" w:customStyle="1" w:styleId="TX-TableText">
    <w:name w:val="TX-Table Text"/>
    <w:basedOn w:val="Normal"/>
    <w:qFormat/>
    <w:rsid w:val="00733D5C"/>
    <w:pPr>
      <w:spacing w:before="120" w:after="120" w:line="240" w:lineRule="atLeast"/>
    </w:pPr>
    <w:rPr>
      <w:rFonts w:ascii="Arial" w:hAnsi="Arial"/>
      <w:spacing w:val="4"/>
      <w:sz w:val="20"/>
      <w:szCs w:val="22"/>
    </w:rPr>
  </w:style>
  <w:style w:type="paragraph" w:customStyle="1" w:styleId="TB-TableBullet">
    <w:name w:val="TB-Table Bullet"/>
    <w:qFormat/>
    <w:rsid w:val="00733D5C"/>
    <w:pPr>
      <w:numPr>
        <w:numId w:val="36"/>
      </w:numPr>
      <w:spacing w:before="40" w:after="40" w:line="280" w:lineRule="exact"/>
      <w:ind w:left="360"/>
    </w:pPr>
    <w:rPr>
      <w:rFonts w:ascii="Arial" w:hAnsi="Arial"/>
      <w:spacing w:val="4"/>
    </w:rPr>
  </w:style>
  <w:style w:type="table" w:customStyle="1" w:styleId="TableResponseOptions">
    <w:name w:val="Table Response Options"/>
    <w:basedOn w:val="TableNormal"/>
    <w:uiPriority w:val="99"/>
    <w:rsid w:val="002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8EAA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cancer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Cancer Care Supplemental Items</vt:lpstr>
    </vt:vector>
  </TitlesOfParts>
  <Company>Westat</Company>
  <LinksUpToDate>false</LinksUpToDate>
  <CharactersWithSpaces>2365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Cancer Care Supplemental Items</dc:title>
  <dc:subject>Supplemental Items for CAHPS Cancer Care Surveys for adults</dc:subject>
  <dc:creator>CAHPS Consortium</dc:creator>
  <cp:keywords>Survey, patient experience, cancer, supplemental, ratings, cancer center, team, communication, access, office staff, information, shared decision making, English, adult</cp:keywords>
  <cp:lastModifiedBy>Lise Rybowski</cp:lastModifiedBy>
  <cp:revision>3</cp:revision>
  <cp:lastPrinted>2016-11-21T16:56:00Z</cp:lastPrinted>
  <dcterms:created xsi:type="dcterms:W3CDTF">2017-03-07T16:25:00Z</dcterms:created>
  <dcterms:modified xsi:type="dcterms:W3CDTF">2017-03-07T16:37:00Z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