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00" w:rsidRDefault="00081600">
      <w:pPr>
        <w:pStyle w:val="CoverPage"/>
        <w:rPr>
          <w:b/>
          <w:sz w:val="52"/>
          <w:szCs w:val="52"/>
        </w:rPr>
      </w:pPr>
    </w:p>
    <w:p w:rsidR="0072120B" w:rsidRDefault="0072120B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A129BE">
      <w:pPr>
        <w:pStyle w:val="CoverPage"/>
        <w:pBdr>
          <w:top w:val="single" w:sz="2" w:space="1" w:color="auto"/>
          <w:bottom w:val="single" w:sz="2" w:space="1" w:color="auto"/>
        </w:pBdr>
        <w:rPr>
          <w:b/>
          <w:sz w:val="52"/>
          <w:szCs w:val="52"/>
        </w:rPr>
      </w:pPr>
      <w:r w:rsidRPr="00A129BE">
        <w:rPr>
          <w:b/>
          <w:sz w:val="52"/>
          <w:szCs w:val="52"/>
        </w:rPr>
        <w:t>Supplemental Access Items for the CAHPS</w:t>
      </w:r>
      <w:r w:rsidRPr="002E6F1F">
        <w:rPr>
          <w:b/>
          <w:sz w:val="52"/>
          <w:szCs w:val="52"/>
          <w:vertAlign w:val="superscript"/>
        </w:rPr>
        <w:t>®</w:t>
      </w:r>
      <w:r w:rsidRPr="00A129BE">
        <w:rPr>
          <w:b/>
          <w:sz w:val="52"/>
          <w:szCs w:val="52"/>
        </w:rPr>
        <w:t xml:space="preserve"> Clinician &amp; Group Survey 3.0</w:t>
      </w:r>
    </w:p>
    <w:p w:rsidR="00081600" w:rsidRDefault="00081600">
      <w:pPr>
        <w:pStyle w:val="CoverPage"/>
        <w:rPr>
          <w:b/>
          <w:sz w:val="44"/>
          <w:szCs w:val="44"/>
        </w:rPr>
      </w:pPr>
    </w:p>
    <w:p w:rsidR="00430CA9" w:rsidRDefault="00430CA9" w:rsidP="00430CA9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Pr="005F217D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 w:rsidR="00A129BE">
        <w:rPr>
          <w:rFonts w:ascii="Arial Bold" w:hAnsi="Arial Bold"/>
          <w:b/>
          <w:color w:val="2E74B5"/>
          <w:sz w:val="44"/>
          <w:szCs w:val="44"/>
        </w:rPr>
        <w:t>Adult</w:t>
      </w:r>
    </w:p>
    <w:p w:rsidR="008116C7" w:rsidRPr="005F217D" w:rsidRDefault="008116C7" w:rsidP="00430CA9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  <w:bookmarkStart w:id="0" w:name="_GoBack"/>
      <w:bookmarkEnd w:id="0"/>
    </w:p>
    <w:p w:rsidR="00430CA9" w:rsidRDefault="00430CA9" w:rsidP="00430CA9">
      <w:pPr>
        <w:pStyle w:val="CoverPage"/>
        <w:ind w:left="1944" w:hanging="1944"/>
        <w:rPr>
          <w:b/>
          <w:sz w:val="44"/>
          <w:szCs w:val="44"/>
        </w:rPr>
      </w:pPr>
    </w:p>
    <w:p w:rsidR="00430CA9" w:rsidRDefault="00AE2C17" w:rsidP="00430CA9">
      <w:pPr>
        <w:pStyle w:val="CoverPage"/>
      </w:pPr>
      <w:r w:rsidRPr="00B55C98">
        <w:t>Users of the CAHPS</w:t>
      </w:r>
      <w:r w:rsidR="005C4E28" w:rsidRPr="005C4E28">
        <w:rPr>
          <w:vertAlign w:val="superscript"/>
        </w:rPr>
        <w:t>®</w:t>
      </w:r>
      <w:r w:rsidRPr="00B55C98">
        <w:t xml:space="preserve"> </w:t>
      </w:r>
      <w:r>
        <w:t>Clinician &amp; Group S</w:t>
      </w:r>
      <w:r w:rsidRPr="00B55C98">
        <w:t>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:rsidR="00430CA9" w:rsidRDefault="00430CA9" w:rsidP="00911812">
      <w:pPr>
        <w:pStyle w:val="CoverPage"/>
      </w:pPr>
      <w:r>
        <w:br w:type="page"/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911812" w:rsidRPr="001422A1" w:rsidTr="00D73986">
        <w:trPr>
          <w:tblHeader/>
        </w:trPr>
        <w:tc>
          <w:tcPr>
            <w:tcW w:w="7200" w:type="dxa"/>
            <w:shd w:val="clear" w:color="auto" w:fill="DEEAF6"/>
            <w:vAlign w:val="bottom"/>
          </w:tcPr>
          <w:p w:rsidR="00911812" w:rsidRPr="001422A1" w:rsidRDefault="00911812" w:rsidP="001422A1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1422A1">
              <w:rPr>
                <w:b/>
              </w:rPr>
              <w:lastRenderedPageBreak/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:rsidR="00911812" w:rsidRPr="001422A1" w:rsidRDefault="00911812" w:rsidP="001422A1">
            <w:pPr>
              <w:pStyle w:val="SL-FlLftSgl"/>
              <w:jc w:val="center"/>
              <w:rPr>
                <w:b/>
              </w:rPr>
            </w:pPr>
            <w:r w:rsidRPr="001422A1">
              <w:rPr>
                <w:b/>
              </w:rPr>
              <w:t>Placement and Other Instructions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Default="001422A1" w:rsidP="001422A1">
            <w:pPr>
              <w:pStyle w:val="QS-Supplemental-Question"/>
            </w:pPr>
            <w:r w:rsidRPr="00926D91">
              <w:rPr>
                <w:b/>
              </w:rPr>
              <w:t>AC1.</w:t>
            </w:r>
            <w:r>
              <w:rPr>
                <w:b/>
              </w:rPr>
              <w:tab/>
            </w:r>
            <w:r w:rsidRPr="00926D91">
              <w:t xml:space="preserve">In the last 6 months, how many days did you usually have to wait for an appointment when you </w:t>
            </w:r>
            <w:r w:rsidRPr="00926D91">
              <w:rPr>
                <w:b/>
              </w:rPr>
              <w:t>needed care right away</w:t>
            </w:r>
            <w:r w:rsidRPr="00926D91">
              <w:t>?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926D91">
              <w:tab/>
              <w:t>Same day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926D91">
              <w:tab/>
              <w:t>1 day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926D91">
              <w:tab/>
              <w:t>2 to 3 days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926D91">
              <w:tab/>
              <w:t>4 to 7 days</w:t>
            </w:r>
          </w:p>
          <w:p w:rsidR="001422A1" w:rsidRPr="00EC559A" w:rsidRDefault="001422A1" w:rsidP="001422A1">
            <w:pPr>
              <w:pStyle w:val="A7-Supplemental0DigitRespOptBox"/>
              <w:rPr>
                <w:b/>
                <w:bCs/>
              </w:rPr>
            </w:pP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926D91">
              <w:tab/>
              <w:t>More than 7 days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core question 6</w:t>
            </w:r>
          </w:p>
          <w:p w:rsidR="001422A1" w:rsidRDefault="001422A1" w:rsidP="001422A1">
            <w:pPr>
              <w:pStyle w:val="SL-FlLftSgl"/>
              <w:rPr>
                <w:szCs w:val="24"/>
              </w:rPr>
            </w:pPr>
          </w:p>
          <w:p w:rsidR="001422A1" w:rsidRPr="00EC559A" w:rsidRDefault="001422A1" w:rsidP="001422A1">
            <w:pPr>
              <w:pStyle w:val="SL-FlLftSgl"/>
              <w:rPr>
                <w:bCs/>
                <w:szCs w:val="24"/>
              </w:rPr>
            </w:pPr>
            <w:r>
              <w:rPr>
                <w:szCs w:val="24"/>
              </w:rPr>
              <w:t>Note: Do not insert precodes to the left of check boxes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Pr="0062693F" w:rsidRDefault="001422A1" w:rsidP="001422A1">
            <w:pPr>
              <w:pStyle w:val="QS-Supplemental-Question"/>
            </w:pPr>
            <w:r w:rsidRPr="00926D91">
              <w:rPr>
                <w:b/>
              </w:rPr>
              <w:t>AC2.</w:t>
            </w:r>
            <w:r>
              <w:rPr>
                <w:b/>
              </w:rPr>
              <w:tab/>
            </w:r>
            <w:r w:rsidRPr="00926D91">
              <w:t xml:space="preserve">In the last 6 months, how many days did you usually have to wait for an appointment for a </w:t>
            </w:r>
            <w:r w:rsidRPr="00926D91">
              <w:rPr>
                <w:b/>
              </w:rPr>
              <w:t>check-up or routine care</w:t>
            </w:r>
            <w:r w:rsidRPr="00926D91">
              <w:t>?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8116C7">
              <w:fldChar w:fldCharType="separate"/>
            </w:r>
            <w:r w:rsidRPr="00926D91">
              <w:fldChar w:fldCharType="end"/>
            </w:r>
            <w:r w:rsidRPr="00926D91">
              <w:tab/>
              <w:t>Same day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8116C7">
              <w:fldChar w:fldCharType="separate"/>
            </w:r>
            <w:r w:rsidRPr="00926D91">
              <w:fldChar w:fldCharType="end"/>
            </w:r>
            <w:r w:rsidRPr="00926D91">
              <w:tab/>
              <w:t>1 day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8116C7">
              <w:fldChar w:fldCharType="separate"/>
            </w:r>
            <w:r w:rsidRPr="00926D91">
              <w:fldChar w:fldCharType="end"/>
            </w:r>
            <w:r w:rsidRPr="00926D91">
              <w:tab/>
              <w:t>2 to 3 days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8116C7">
              <w:fldChar w:fldCharType="separate"/>
            </w:r>
            <w:r w:rsidRPr="00926D91">
              <w:fldChar w:fldCharType="end"/>
            </w:r>
            <w:r w:rsidRPr="00926D91">
              <w:tab/>
              <w:t>4 to 7 days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8116C7">
              <w:fldChar w:fldCharType="separate"/>
            </w:r>
            <w:r w:rsidRPr="00926D91">
              <w:fldChar w:fldCharType="end"/>
            </w:r>
            <w:r w:rsidRPr="00926D91">
              <w:tab/>
              <w:t>8 to 14 days</w:t>
            </w:r>
          </w:p>
          <w:p w:rsidR="001422A1" w:rsidRPr="00926D91" w:rsidRDefault="001422A1" w:rsidP="001422A1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8116C7">
              <w:fldChar w:fldCharType="separate"/>
            </w:r>
            <w:r w:rsidRPr="00926D91">
              <w:fldChar w:fldCharType="end"/>
            </w:r>
            <w:r w:rsidRPr="00926D91">
              <w:tab/>
              <w:t>15 to 30 days</w:t>
            </w:r>
          </w:p>
          <w:p w:rsidR="001422A1" w:rsidRPr="00EC559A" w:rsidRDefault="001422A1" w:rsidP="001422A1">
            <w:pPr>
              <w:pStyle w:val="A7-Supplemental0DigitRespOptBox"/>
            </w:pPr>
            <w:r w:rsidRPr="00926D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D91">
              <w:instrText xml:space="preserve"> FORMCHECKBOX </w:instrText>
            </w:r>
            <w:r w:rsidR="008116C7">
              <w:fldChar w:fldCharType="separate"/>
            </w:r>
            <w:r w:rsidRPr="00926D91">
              <w:fldChar w:fldCharType="end"/>
            </w:r>
            <w:r w:rsidRPr="00926D91">
              <w:tab/>
              <w:t>More than 30 days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 xml:space="preserve">After core question </w:t>
            </w:r>
            <w:r w:rsidRPr="00EC559A">
              <w:rPr>
                <w:szCs w:val="24"/>
              </w:rPr>
              <w:t>8</w:t>
            </w:r>
          </w:p>
          <w:p w:rsidR="001422A1" w:rsidRDefault="001422A1" w:rsidP="001422A1">
            <w:pPr>
              <w:pStyle w:val="SL-FlLftSgl"/>
              <w:rPr>
                <w:szCs w:val="24"/>
              </w:rPr>
            </w:pPr>
          </w:p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Do not insert precodes to the left of check boxes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Pr="00010327" w:rsidRDefault="001422A1" w:rsidP="001422A1">
            <w:pPr>
              <w:pStyle w:val="QS-Supplemental-Question"/>
            </w:pPr>
            <w:r w:rsidRPr="00010327">
              <w:rPr>
                <w:b/>
              </w:rPr>
              <w:t>AC3</w:t>
            </w:r>
            <w:r>
              <w:rPr>
                <w:b/>
              </w:rPr>
              <w:t>.</w:t>
            </w:r>
            <w:r>
              <w:rPr>
                <w:b/>
              </w:rPr>
              <w:tab/>
            </w:r>
            <w:r w:rsidRPr="00010327">
              <w:t xml:space="preserve">In the last 6 months, did you need care for yourself during evenings, weekends, or holidays? </w:t>
            </w:r>
          </w:p>
          <w:p w:rsidR="001422A1" w:rsidRPr="00010327" w:rsidRDefault="001422A1" w:rsidP="001422A1">
            <w:pPr>
              <w:pStyle w:val="A4-Supplemental1DigitRespOptBox"/>
            </w:pPr>
            <w:r w:rsidRPr="00010327">
              <w:rPr>
                <w:vertAlign w:val="superscript"/>
              </w:rPr>
              <w:t>1</w:t>
            </w:r>
            <w:r w:rsidRPr="000103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327">
              <w:instrText xml:space="preserve"> FORMCHECKBOX </w:instrText>
            </w:r>
            <w:r w:rsidR="008116C7">
              <w:fldChar w:fldCharType="separate"/>
            </w:r>
            <w:r w:rsidRPr="00010327">
              <w:fldChar w:fldCharType="end"/>
            </w:r>
            <w:r w:rsidRPr="00010327">
              <w:tab/>
              <w:t>Yes</w:t>
            </w:r>
          </w:p>
          <w:p w:rsidR="001422A1" w:rsidRPr="00010327" w:rsidRDefault="001422A1" w:rsidP="001422A1">
            <w:pPr>
              <w:pStyle w:val="A4-Supplemental1DigitRespOptBox"/>
            </w:pPr>
            <w:r>
              <w:rPr>
                <w:vertAlign w:val="superscript"/>
              </w:rPr>
              <w:t>2</w:t>
            </w:r>
            <w:r w:rsidRPr="000103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327">
              <w:instrText xml:space="preserve"> FORMCHECKBOX </w:instrText>
            </w:r>
            <w:r w:rsidR="008116C7">
              <w:fldChar w:fldCharType="separate"/>
            </w:r>
            <w:r w:rsidRPr="00010327">
              <w:fldChar w:fldCharType="end"/>
            </w:r>
            <w:r w:rsidRPr="00010327">
              <w:tab/>
              <w:t xml:space="preserve">No </w:t>
            </w:r>
            <w:r w:rsidRPr="00363447">
              <w:rPr>
                <w:b/>
              </w:rPr>
              <w:sym w:font="Symbol" w:char="F0AE"/>
            </w:r>
            <w:r w:rsidRPr="00363447">
              <w:rPr>
                <w:b/>
              </w:rPr>
              <w:t> </w:t>
            </w:r>
            <w:r w:rsidRPr="00363447">
              <w:rPr>
                <w:b/>
              </w:rPr>
              <w:t>If No, go to core question 9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AC2</w:t>
            </w:r>
          </w:p>
          <w:p w:rsidR="001422A1" w:rsidRDefault="001422A1" w:rsidP="001422A1">
            <w:pPr>
              <w:pStyle w:val="SL-FlLftSgl"/>
              <w:rPr>
                <w:szCs w:val="24"/>
              </w:rPr>
            </w:pPr>
          </w:p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 xml:space="preserve">Note: If using AC3, change skip pattern for core question 7 to </w:t>
            </w:r>
            <w:r w:rsidRPr="001422A1">
              <w:rPr>
                <w:b/>
                <w:szCs w:val="24"/>
              </w:rPr>
              <w:t>“If No, go to AC3”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Default="001422A1" w:rsidP="001422A1">
            <w:pPr>
              <w:pStyle w:val="QS-Supplemental-Question"/>
            </w:pPr>
            <w:r w:rsidRPr="00010327">
              <w:rPr>
                <w:b/>
              </w:rPr>
              <w:t>AC4.</w:t>
            </w:r>
            <w:r>
              <w:rPr>
                <w:b/>
              </w:rPr>
              <w:tab/>
              <w:t>I</w:t>
            </w:r>
            <w:r w:rsidRPr="00010327">
              <w:t xml:space="preserve">n the last 6 months, how often were you able to get the care you needed </w:t>
            </w:r>
            <w:r w:rsidRPr="00CC22B3">
              <w:t>from</w:t>
            </w:r>
            <w:r w:rsidRPr="00010327">
              <w:t xml:space="preserve"> this provider’s office during evenings, weekends, or holidays? </w:t>
            </w:r>
          </w:p>
          <w:p w:rsidR="001422A1" w:rsidRPr="00010327" w:rsidRDefault="001422A1" w:rsidP="001422A1">
            <w:pPr>
              <w:pStyle w:val="A4-Supplemental1DigitRespOptBox"/>
            </w:pPr>
            <w:r w:rsidRPr="00010327">
              <w:rPr>
                <w:vertAlign w:val="superscript"/>
              </w:rPr>
              <w:t>1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010327">
              <w:tab/>
              <w:t>Never</w:t>
            </w:r>
          </w:p>
          <w:p w:rsidR="001422A1" w:rsidRPr="00010327" w:rsidRDefault="001422A1" w:rsidP="001422A1">
            <w:pPr>
              <w:pStyle w:val="A4-Supplemental1DigitRespOptBox"/>
            </w:pPr>
            <w:r w:rsidRPr="00010327">
              <w:rPr>
                <w:vertAlign w:val="superscript"/>
              </w:rPr>
              <w:t>2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010327">
              <w:tab/>
              <w:t>Sometimes</w:t>
            </w:r>
          </w:p>
          <w:p w:rsidR="001422A1" w:rsidRPr="00010327" w:rsidRDefault="001422A1" w:rsidP="001422A1">
            <w:pPr>
              <w:pStyle w:val="A4-Supplemental1DigitRespOptBox"/>
            </w:pPr>
            <w:r w:rsidRPr="00010327">
              <w:rPr>
                <w:vertAlign w:val="superscript"/>
              </w:rPr>
              <w:t>3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010327">
              <w:tab/>
              <w:t>Usually</w:t>
            </w:r>
          </w:p>
          <w:p w:rsidR="001422A1" w:rsidRPr="00010327" w:rsidRDefault="001422A1" w:rsidP="001422A1">
            <w:pPr>
              <w:pStyle w:val="A4-Supplemental1DigitRespOptBox"/>
            </w:pPr>
            <w:r w:rsidRPr="00010327">
              <w:rPr>
                <w:vertAlign w:val="superscript"/>
              </w:rPr>
              <w:t>4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010327">
              <w:tab/>
              <w:t>Always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AC3</w:t>
            </w:r>
          </w:p>
          <w:p w:rsidR="001422A1" w:rsidRDefault="001422A1" w:rsidP="001422A1">
            <w:pPr>
              <w:pStyle w:val="SL-FlLftSgl"/>
              <w:rPr>
                <w:szCs w:val="24"/>
              </w:rPr>
            </w:pPr>
          </w:p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AC3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Pr="00AA4A1E" w:rsidRDefault="001422A1" w:rsidP="001422A1">
            <w:pPr>
              <w:pStyle w:val="QS-Supplemental-Question"/>
            </w:pPr>
            <w:r w:rsidRPr="00AA4A1E">
              <w:rPr>
                <w:b/>
              </w:rPr>
              <w:t xml:space="preserve">AC5. </w:t>
            </w:r>
            <w:r w:rsidRPr="00AA4A1E">
              <w:t xml:space="preserve"> In the last 6 months, did you contact this provider’s office with a medical question </w:t>
            </w:r>
            <w:r w:rsidRPr="00AA4A1E">
              <w:rPr>
                <w:b/>
              </w:rPr>
              <w:t xml:space="preserve">after </w:t>
            </w:r>
            <w:r w:rsidRPr="00AA4A1E">
              <w:t>regular office hours?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Yes</w:t>
            </w:r>
          </w:p>
          <w:p w:rsidR="001422A1" w:rsidRPr="00AA4A1E" w:rsidRDefault="001422A1" w:rsidP="001422A1">
            <w:pPr>
              <w:pStyle w:val="A4-Supplemental1DigitRespOptBox"/>
              <w:rPr>
                <w:b/>
              </w:rPr>
            </w:pPr>
            <w:r w:rsidRPr="00AA4A1E">
              <w:rPr>
                <w:vertAlign w:val="superscript"/>
              </w:rPr>
              <w:t>2</w:t>
            </w:r>
            <w:r w:rsidRPr="00AA4A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8116C7">
              <w:fldChar w:fldCharType="separate"/>
            </w:r>
            <w:r w:rsidRPr="00AA4A1E">
              <w:fldChar w:fldCharType="end"/>
            </w:r>
            <w:r w:rsidRPr="00AA4A1E">
              <w:tab/>
              <w:t xml:space="preserve">No </w:t>
            </w:r>
            <w:r w:rsidRPr="00AA4A1E">
              <w:rPr>
                <w:b/>
                <w:bCs/>
              </w:rPr>
              <w:sym w:font="Symbol" w:char="F0AE"/>
            </w:r>
            <w:r w:rsidRPr="00AA4A1E">
              <w:rPr>
                <w:b/>
                <w:bCs/>
              </w:rPr>
              <w:t> </w:t>
            </w:r>
            <w:r w:rsidRPr="00AA4A1E">
              <w:rPr>
                <w:b/>
                <w:bCs/>
              </w:rPr>
              <w:t>If No, go to AC7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core question 10</w:t>
            </w:r>
          </w:p>
          <w:p w:rsidR="001422A1" w:rsidRDefault="001422A1" w:rsidP="001422A1">
            <w:pPr>
              <w:pStyle w:val="SL-FlLftSgl"/>
              <w:rPr>
                <w:szCs w:val="24"/>
              </w:rPr>
            </w:pPr>
          </w:p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 xml:space="preserve">Note: If using AC5, change skip pattern for core question 9 to </w:t>
            </w:r>
            <w:r w:rsidRPr="001422A1">
              <w:rPr>
                <w:b/>
                <w:szCs w:val="24"/>
              </w:rPr>
              <w:t>“If No, go to AC5”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Default="001422A1" w:rsidP="001422A1">
            <w:pPr>
              <w:pStyle w:val="QS-Supplemental-Question"/>
            </w:pPr>
            <w:r w:rsidRPr="00AA4A1E">
              <w:rPr>
                <w:b/>
              </w:rPr>
              <w:t>AC6.</w:t>
            </w:r>
            <w:r>
              <w:rPr>
                <w:b/>
              </w:rPr>
              <w:tab/>
            </w:r>
            <w:r w:rsidRPr="00AA4A1E">
              <w:t xml:space="preserve">In the last 6 months, when you contacted this provider’s office </w:t>
            </w:r>
            <w:r w:rsidRPr="00AA4A1E">
              <w:rPr>
                <w:b/>
              </w:rPr>
              <w:t>after</w:t>
            </w:r>
            <w:r w:rsidRPr="00AA4A1E">
              <w:t xml:space="preserve"> regular office hours, how often did you get an answer to your medical question as soon as you needed?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Never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Sometimes</w:t>
            </w:r>
          </w:p>
          <w:p w:rsidR="001422A1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3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Usually</w:t>
            </w:r>
          </w:p>
          <w:p w:rsidR="001422A1" w:rsidRPr="00AA4A1E" w:rsidRDefault="001422A1" w:rsidP="001422A1">
            <w:pPr>
              <w:pStyle w:val="A4-Supplemental1DigitRespOptBox"/>
              <w:rPr>
                <w:b/>
              </w:rPr>
            </w:pPr>
            <w:r>
              <w:rPr>
                <w:vertAlign w:val="superscript"/>
              </w:rPr>
              <w:t>4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</w:r>
            <w:r>
              <w:t>Always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AC5</w:t>
            </w:r>
          </w:p>
          <w:p w:rsidR="001422A1" w:rsidRDefault="001422A1" w:rsidP="001422A1">
            <w:pPr>
              <w:pStyle w:val="SL-FlLftSgl"/>
              <w:rPr>
                <w:szCs w:val="24"/>
              </w:rPr>
            </w:pPr>
          </w:p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AC5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Default="001422A1" w:rsidP="001422A1">
            <w:pPr>
              <w:pStyle w:val="QS-Supplemental-Question"/>
            </w:pPr>
            <w:r w:rsidRPr="00AA4A1E">
              <w:rPr>
                <w:b/>
              </w:rPr>
              <w:t xml:space="preserve">AC7. </w:t>
            </w:r>
            <w:r w:rsidRPr="00AA4A1E">
              <w:t xml:space="preserve"> In the last 6 months, did you need to visit this provider's office </w:t>
            </w:r>
            <w:r w:rsidRPr="00AA4A1E">
              <w:rPr>
                <w:b/>
              </w:rPr>
              <w:t>after</w:t>
            </w:r>
            <w:r w:rsidRPr="00AA4A1E">
              <w:t xml:space="preserve"> regular office hours?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Yes</w:t>
            </w:r>
          </w:p>
          <w:p w:rsidR="001422A1" w:rsidRPr="001422A1" w:rsidRDefault="001422A1" w:rsidP="001422A1">
            <w:pPr>
              <w:pStyle w:val="A4-Supplemental1DigitRespOptBox"/>
              <w:rPr>
                <w:b/>
              </w:rPr>
            </w:pPr>
            <w:r w:rsidRPr="00AA4A1E">
              <w:rPr>
                <w:vertAlign w:val="superscript"/>
              </w:rPr>
              <w:t>2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 xml:space="preserve">No </w:t>
            </w:r>
            <w:r w:rsidRPr="00AA4A1E">
              <w:rPr>
                <w:b/>
                <w:bCs/>
              </w:rPr>
              <w:sym w:font="Symbol" w:char="F0AE"/>
            </w:r>
            <w:r w:rsidRPr="00AA4A1E">
              <w:rPr>
                <w:b/>
                <w:bCs/>
              </w:rPr>
              <w:t> </w:t>
            </w:r>
            <w:r w:rsidRPr="00AA4A1E">
              <w:rPr>
                <w:b/>
              </w:rPr>
              <w:t>If No, go to AC9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AC6</w:t>
            </w:r>
          </w:p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Default="001422A1" w:rsidP="001422A1">
            <w:pPr>
              <w:pStyle w:val="QS-Supplemental-Question"/>
            </w:pPr>
            <w:r w:rsidRPr="00AA4A1E">
              <w:rPr>
                <w:b/>
              </w:rPr>
              <w:t>AC8.</w:t>
            </w:r>
            <w:r>
              <w:rPr>
                <w:b/>
              </w:rPr>
              <w:tab/>
            </w:r>
            <w:r w:rsidRPr="00AA4A1E">
              <w:t>In the last 6 months, how often were you able to get the care you needed from this provider's office</w:t>
            </w:r>
            <w:r w:rsidRPr="00AA4A1E">
              <w:rPr>
                <w:b/>
              </w:rPr>
              <w:t xml:space="preserve"> after</w:t>
            </w:r>
            <w:r w:rsidRPr="00AA4A1E">
              <w:t xml:space="preserve"> regular office hours?</w:t>
            </w:r>
          </w:p>
          <w:p w:rsidR="001422A1" w:rsidRPr="00AA4A1E" w:rsidRDefault="001422A1" w:rsidP="0062693F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Never</w:t>
            </w:r>
          </w:p>
          <w:p w:rsidR="001422A1" w:rsidRPr="00AA4A1E" w:rsidRDefault="001422A1" w:rsidP="0062693F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Sometimes</w:t>
            </w:r>
          </w:p>
          <w:p w:rsidR="001422A1" w:rsidRPr="00AA4A1E" w:rsidRDefault="001422A1" w:rsidP="0062693F">
            <w:pPr>
              <w:pStyle w:val="A4-Supplemental1DigitRespOptBox"/>
            </w:pPr>
            <w:r w:rsidRPr="00AA4A1E">
              <w:rPr>
                <w:vertAlign w:val="superscript"/>
              </w:rPr>
              <w:t>3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Usually</w:t>
            </w:r>
          </w:p>
          <w:p w:rsidR="001422A1" w:rsidRPr="0062693F" w:rsidRDefault="001422A1" w:rsidP="0062693F">
            <w:pPr>
              <w:pStyle w:val="A4-Supplemental1DigitRespOptBox"/>
            </w:pPr>
            <w:r>
              <w:rPr>
                <w:vertAlign w:val="superscript"/>
              </w:rPr>
              <w:t>4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</w:r>
            <w:r>
              <w:t>Always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AC7</w:t>
            </w:r>
          </w:p>
          <w:p w:rsidR="001422A1" w:rsidRDefault="001422A1" w:rsidP="001422A1">
            <w:pPr>
              <w:pStyle w:val="SL-FlLftSgl"/>
              <w:rPr>
                <w:szCs w:val="24"/>
              </w:rPr>
            </w:pPr>
          </w:p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AC7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Pr="00AA4A1E" w:rsidRDefault="001422A1" w:rsidP="001422A1">
            <w:pPr>
              <w:pStyle w:val="QS-Supplemental-Question"/>
            </w:pPr>
            <w:r w:rsidRPr="00AA4A1E">
              <w:rPr>
                <w:b/>
              </w:rPr>
              <w:t>AC9.</w:t>
            </w:r>
            <w:r>
              <w:rPr>
                <w:b/>
              </w:rPr>
              <w:tab/>
            </w:r>
            <w:r w:rsidRPr="00AA4A1E">
              <w:t xml:space="preserve">Wait time includes time spent in the waiting room and exam room. In the last 6 months, how often did you see this provider </w:t>
            </w:r>
            <w:r w:rsidRPr="00AA4A1E">
              <w:rPr>
                <w:b/>
              </w:rPr>
              <w:t>within 15 minutes</w:t>
            </w:r>
            <w:r w:rsidRPr="00AA4A1E">
              <w:t xml:space="preserve"> of your appointment time?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Never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Sometimes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3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  <w:t>Usually</w:t>
            </w:r>
          </w:p>
          <w:p w:rsidR="001422A1" w:rsidRPr="00AA4A1E" w:rsidRDefault="001422A1" w:rsidP="001422A1">
            <w:pPr>
              <w:pStyle w:val="A4-Supplemental1DigitRespOptBox"/>
              <w:rPr>
                <w:b/>
              </w:rPr>
            </w:pPr>
            <w:r>
              <w:rPr>
                <w:vertAlign w:val="superscript"/>
              </w:rPr>
              <w:t>4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</w:r>
            <w:r>
              <w:t xml:space="preserve">Always </w:t>
            </w:r>
            <w:r w:rsidRPr="001422A1">
              <w:rPr>
                <w:b/>
                <w:bCs/>
              </w:rPr>
              <w:sym w:font="Symbol" w:char="F0AE"/>
            </w:r>
            <w:r w:rsidRPr="001422A1">
              <w:rPr>
                <w:b/>
                <w:bCs/>
              </w:rPr>
              <w:t> </w:t>
            </w:r>
            <w:r w:rsidRPr="00AA4A1E">
              <w:rPr>
                <w:b/>
              </w:rPr>
              <w:t>If Always, go to core question 11</w:t>
            </w:r>
          </w:p>
        </w:tc>
        <w:tc>
          <w:tcPr>
            <w:tcW w:w="3096" w:type="dxa"/>
          </w:tcPr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AC8</w:t>
            </w:r>
          </w:p>
        </w:tc>
      </w:tr>
      <w:tr w:rsidR="001422A1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1422A1" w:rsidRPr="0062693F" w:rsidRDefault="001422A1" w:rsidP="001422A1">
            <w:pPr>
              <w:pStyle w:val="QS-Supplemental-Question"/>
            </w:pPr>
            <w:r w:rsidRPr="00AA4A1E">
              <w:rPr>
                <w:b/>
              </w:rPr>
              <w:t>AC10.</w:t>
            </w:r>
            <w:r>
              <w:rPr>
                <w:b/>
              </w:rPr>
              <w:tab/>
            </w:r>
            <w:r w:rsidRPr="00AA4A1E">
              <w:t>In the last 6 months, after you checked in for your appointment at this provider's office, how often were you kept informed about how long you would need to wait for your appointment to start?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1</w:t>
            </w:r>
            <w:r w:rsidRPr="00AA4A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8116C7">
              <w:fldChar w:fldCharType="separate"/>
            </w:r>
            <w:r w:rsidRPr="00AA4A1E">
              <w:fldChar w:fldCharType="end"/>
            </w:r>
            <w:r w:rsidRPr="00AA4A1E">
              <w:tab/>
              <w:t>Never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2</w:t>
            </w:r>
            <w:r w:rsidRPr="00AA4A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8116C7">
              <w:fldChar w:fldCharType="separate"/>
            </w:r>
            <w:r w:rsidRPr="00AA4A1E">
              <w:fldChar w:fldCharType="end"/>
            </w:r>
            <w:r w:rsidRPr="00AA4A1E">
              <w:tab/>
              <w:t>Sometimes</w:t>
            </w:r>
          </w:p>
          <w:p w:rsidR="001422A1" w:rsidRPr="00AA4A1E" w:rsidRDefault="001422A1" w:rsidP="001422A1">
            <w:pPr>
              <w:pStyle w:val="A4-Supplemental1DigitRespOptBox"/>
            </w:pPr>
            <w:r w:rsidRPr="00AA4A1E">
              <w:rPr>
                <w:vertAlign w:val="superscript"/>
              </w:rPr>
              <w:t>3</w:t>
            </w:r>
            <w:r w:rsidRPr="00AA4A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A1E">
              <w:instrText xml:space="preserve"> FORMCHECKBOX </w:instrText>
            </w:r>
            <w:r w:rsidR="008116C7">
              <w:fldChar w:fldCharType="separate"/>
            </w:r>
            <w:r w:rsidRPr="00AA4A1E">
              <w:fldChar w:fldCharType="end"/>
            </w:r>
            <w:r w:rsidRPr="00AA4A1E">
              <w:tab/>
              <w:t>Usually</w:t>
            </w:r>
          </w:p>
          <w:p w:rsidR="001422A1" w:rsidRPr="001422A1" w:rsidRDefault="001422A1" w:rsidP="001422A1">
            <w:pPr>
              <w:pStyle w:val="A4-Supplemental1DigitRespOptBox"/>
            </w:pPr>
            <w:r>
              <w:rPr>
                <w:vertAlign w:val="superscript"/>
              </w:rPr>
              <w:t>4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8116C7">
              <w:fldChar w:fldCharType="separate"/>
            </w:r>
            <w:r w:rsidRPr="0062693F">
              <w:fldChar w:fldCharType="end"/>
            </w:r>
            <w:r w:rsidRPr="00AA4A1E">
              <w:tab/>
            </w:r>
            <w:r>
              <w:t>Always</w:t>
            </w:r>
          </w:p>
        </w:tc>
        <w:tc>
          <w:tcPr>
            <w:tcW w:w="3096" w:type="dxa"/>
          </w:tcPr>
          <w:p w:rsidR="001422A1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AC9</w:t>
            </w:r>
          </w:p>
          <w:p w:rsidR="001422A1" w:rsidRDefault="001422A1" w:rsidP="001422A1">
            <w:pPr>
              <w:pStyle w:val="SL-FlLftSgl"/>
              <w:rPr>
                <w:szCs w:val="24"/>
              </w:rPr>
            </w:pPr>
          </w:p>
          <w:p w:rsidR="001422A1" w:rsidRPr="00EC559A" w:rsidRDefault="001422A1" w:rsidP="001422A1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AC9</w:t>
            </w:r>
          </w:p>
        </w:tc>
      </w:tr>
    </w:tbl>
    <w:p w:rsidR="00B56CA4" w:rsidRPr="00B56CA4" w:rsidRDefault="00B56CA4" w:rsidP="00911812">
      <w:pPr>
        <w:pStyle w:val="SL-FlLftSgl"/>
      </w:pPr>
    </w:p>
    <w:sectPr w:rsidR="00B56CA4" w:rsidRPr="00B56CA4" w:rsidSect="00430CA9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64" w:rsidRDefault="00CB2F64">
      <w:r>
        <w:separator/>
      </w:r>
    </w:p>
  </w:endnote>
  <w:endnote w:type="continuationSeparator" w:id="0">
    <w:p w:rsidR="00CB2F64" w:rsidRDefault="00C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77" w:rsidRPr="008116C7" w:rsidRDefault="00544177" w:rsidP="00544177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color w:val="2E74B5"/>
        <w:lang w:val="fr-CA"/>
      </w:rPr>
      <w:t>3/7/2016</w:t>
    </w:r>
    <w:r w:rsidRPr="008116C7">
      <w:rPr>
        <w:color w:val="2E74B5"/>
        <w:lang w:val="fr-CA"/>
      </w:rPr>
      <w:tab/>
    </w:r>
    <w:r w:rsidRPr="008116C7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8116C7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8116C7">
      <w:rPr>
        <w:noProof/>
        <w:color w:val="2E74B5"/>
        <w:lang w:val="fr-CA"/>
      </w:rPr>
      <w:t>2</w:t>
    </w:r>
    <w:r w:rsidRPr="00CF1959">
      <w:rPr>
        <w:noProof/>
        <w:color w:val="2E74B5"/>
      </w:rPr>
      <w:fldChar w:fldCharType="end"/>
    </w:r>
  </w:p>
  <w:p w:rsidR="00544177" w:rsidRPr="008116C7" w:rsidRDefault="00544177" w:rsidP="00544177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noProof/>
        <w:color w:val="2E74B5"/>
        <w:lang w:val="fr-CA"/>
      </w:rPr>
      <w:t>Document No. 2357-1a</w:t>
    </w:r>
  </w:p>
  <w:p w:rsidR="00544177" w:rsidRPr="008116C7" w:rsidRDefault="008116C7" w:rsidP="00544177">
    <w:pPr>
      <w:pStyle w:val="Footer"/>
      <w:rPr>
        <w:color w:val="2E74B5"/>
        <w:lang w:val="fr-CA"/>
      </w:rPr>
    </w:pPr>
    <w:hyperlink r:id="rId1" w:history="1">
      <w:r w:rsidR="00544177" w:rsidRPr="008116C7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A" w:rsidRPr="008116C7" w:rsidRDefault="00655A9A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color w:val="2E74B5"/>
        <w:lang w:val="fr-CA"/>
      </w:rPr>
      <w:t>3/7/2016</w:t>
    </w:r>
    <w:r w:rsidRPr="008116C7">
      <w:rPr>
        <w:color w:val="2E74B5"/>
        <w:lang w:val="fr-CA"/>
      </w:rPr>
      <w:tab/>
    </w:r>
    <w:r w:rsidRPr="008116C7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8116C7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8116C7">
      <w:rPr>
        <w:noProof/>
        <w:color w:val="2E74B5"/>
        <w:lang w:val="fr-CA"/>
      </w:rPr>
      <w:t>1</w:t>
    </w:r>
    <w:r w:rsidRPr="00CF1959">
      <w:rPr>
        <w:noProof/>
        <w:color w:val="2E74B5"/>
      </w:rPr>
      <w:fldChar w:fldCharType="end"/>
    </w:r>
  </w:p>
  <w:p w:rsidR="00655A9A" w:rsidRPr="008116C7" w:rsidRDefault="00655A9A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noProof/>
        <w:color w:val="2E74B5"/>
        <w:lang w:val="fr-CA"/>
      </w:rPr>
      <w:t xml:space="preserve">Document No. </w:t>
    </w:r>
    <w:r w:rsidR="00544177" w:rsidRPr="008116C7">
      <w:rPr>
        <w:noProof/>
        <w:color w:val="2E74B5"/>
        <w:lang w:val="fr-CA"/>
      </w:rPr>
      <w:t>2357-1a</w:t>
    </w:r>
  </w:p>
  <w:p w:rsidR="00655A9A" w:rsidRPr="008116C7" w:rsidRDefault="008116C7" w:rsidP="00655A9A">
    <w:pPr>
      <w:pStyle w:val="Footer"/>
      <w:rPr>
        <w:color w:val="2E74B5"/>
        <w:lang w:val="fr-CA"/>
      </w:rPr>
    </w:pPr>
    <w:hyperlink r:id="rId1" w:history="1">
      <w:r w:rsidR="00655A9A" w:rsidRPr="008116C7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64" w:rsidRDefault="00CB2F64">
      <w:r>
        <w:separator/>
      </w:r>
    </w:p>
  </w:footnote>
  <w:footnote w:type="continuationSeparator" w:id="0">
    <w:p w:rsidR="00CB2F64" w:rsidRDefault="00CB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A" w:rsidRPr="00BD0AFF" w:rsidRDefault="00655A9A" w:rsidP="00655A9A">
    <w:pPr>
      <w:pStyle w:val="Header"/>
      <w:pBdr>
        <w:bottom w:val="single" w:sz="4" w:space="1" w:color="auto"/>
      </w:pBdr>
      <w:rPr>
        <w:b/>
        <w:color w:val="2E74B5"/>
      </w:rPr>
    </w:pPr>
    <w:r w:rsidRPr="00BD0AFF">
      <w:rPr>
        <w:b/>
        <w:color w:val="2E74B5"/>
      </w:rPr>
      <w:t>CAHPS</w:t>
    </w:r>
    <w:r w:rsidRPr="00BD0AFF">
      <w:rPr>
        <w:b/>
        <w:color w:val="2E74B5"/>
        <w:vertAlign w:val="superscript"/>
      </w:rPr>
      <w:t>®</w:t>
    </w:r>
    <w:r w:rsidRPr="00BD0AFF">
      <w:rPr>
        <w:b/>
        <w:color w:val="2E74B5"/>
      </w:rPr>
      <w:t xml:space="preserve"> </w:t>
    </w:r>
    <w:r w:rsidR="001422A1" w:rsidRPr="001422A1">
      <w:rPr>
        <w:b/>
        <w:color w:val="2E74B5"/>
      </w:rPr>
      <w:t>Clinician &amp; Group Survey 3.0</w:t>
    </w:r>
    <w:r w:rsidR="001422A1" w:rsidRPr="001422A1">
      <w:rPr>
        <w:b/>
        <w:color w:val="2E74B5"/>
      </w:rPr>
      <w:tab/>
      <w:t>Supplemental Items: Access</w:t>
    </w:r>
  </w:p>
  <w:p w:rsidR="00655A9A" w:rsidRPr="005F217D" w:rsidRDefault="00655A9A" w:rsidP="00655A9A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 xml:space="preserve">ersion: </w:t>
    </w:r>
    <w:r w:rsidR="001422A1">
      <w:rPr>
        <w:color w:val="2E74B5"/>
      </w:rPr>
      <w:t>Adult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2"/>
  </w:num>
  <w:num w:numId="9">
    <w:abstractNumId w:val="17"/>
  </w:num>
  <w:num w:numId="10">
    <w:abstractNumId w:val="19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12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5"/>
  </w:num>
  <w:num w:numId="32">
    <w:abstractNumId w:val="18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4"/>
    <w:rsid w:val="00081600"/>
    <w:rsid w:val="001422A1"/>
    <w:rsid w:val="00161A69"/>
    <w:rsid w:val="00292A63"/>
    <w:rsid w:val="002E6F1F"/>
    <w:rsid w:val="00363447"/>
    <w:rsid w:val="00430CA9"/>
    <w:rsid w:val="00544177"/>
    <w:rsid w:val="005571A3"/>
    <w:rsid w:val="005C4E28"/>
    <w:rsid w:val="0062693F"/>
    <w:rsid w:val="00655A9A"/>
    <w:rsid w:val="0072120B"/>
    <w:rsid w:val="008116C7"/>
    <w:rsid w:val="00911812"/>
    <w:rsid w:val="00A129BE"/>
    <w:rsid w:val="00AE2C17"/>
    <w:rsid w:val="00B25859"/>
    <w:rsid w:val="00B56CA4"/>
    <w:rsid w:val="00BC3FCF"/>
    <w:rsid w:val="00BD0AFF"/>
    <w:rsid w:val="00BF00D6"/>
    <w:rsid w:val="00BF56D7"/>
    <w:rsid w:val="00C62649"/>
    <w:rsid w:val="00CB2F64"/>
    <w:rsid w:val="00CD6D3B"/>
    <w:rsid w:val="00CE5F71"/>
    <w:rsid w:val="00E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pPr>
      <w:keepLines/>
      <w:jc w:val="center"/>
    </w:pPr>
    <w:rPr>
      <w:szCs w:val="24"/>
    </w:rPr>
  </w:style>
  <w:style w:type="paragraph" w:customStyle="1" w:styleId="SL-FlLftSgl">
    <w:name w:val="SL-Fl Lft Sgl"/>
    <w:rPr>
      <w:sz w:val="24"/>
    </w:rPr>
  </w:style>
  <w:style w:type="paragraph" w:customStyle="1" w:styleId="CoverPage">
    <w:name w:val="CoverPage"/>
    <w:basedOn w:val="Normal"/>
    <w:rPr>
      <w:rFonts w:ascii="Arial" w:hAnsi="Arial"/>
      <w:szCs w:val="56"/>
    </w:rPr>
  </w:style>
  <w:style w:type="character" w:styleId="Hyperlink">
    <w:name w:val="Hyperlink"/>
    <w:rPr>
      <w:color w:val="0000FF"/>
      <w:u w:val="single"/>
    </w:rPr>
  </w:style>
  <w:style w:type="paragraph" w:customStyle="1" w:styleId="TC-TOCHeading">
    <w:name w:val="TC-TOC Heading"/>
    <w:basedOn w:val="SL-FlLftSgl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S1-Subtitle-Supplemental-Level1">
    <w:name w:val="S1-Subtitle-Supplemental-Level1"/>
    <w:basedOn w:val="SL-FlLftSgl"/>
    <w:next w:val="IN-Instruction-Supplementa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uiPriority w:val="99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1422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BF56D7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BF56D7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BF56D7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BF56D7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BF56D7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pPr>
      <w:keepLines/>
      <w:jc w:val="center"/>
    </w:pPr>
    <w:rPr>
      <w:szCs w:val="24"/>
    </w:rPr>
  </w:style>
  <w:style w:type="paragraph" w:customStyle="1" w:styleId="SL-FlLftSgl">
    <w:name w:val="SL-Fl Lft Sgl"/>
    <w:rPr>
      <w:sz w:val="24"/>
    </w:rPr>
  </w:style>
  <w:style w:type="paragraph" w:customStyle="1" w:styleId="CoverPage">
    <w:name w:val="CoverPage"/>
    <w:basedOn w:val="Normal"/>
    <w:rPr>
      <w:rFonts w:ascii="Arial" w:hAnsi="Arial"/>
      <w:szCs w:val="56"/>
    </w:rPr>
  </w:style>
  <w:style w:type="character" w:styleId="Hyperlink">
    <w:name w:val="Hyperlink"/>
    <w:rPr>
      <w:color w:val="0000FF"/>
      <w:u w:val="single"/>
    </w:rPr>
  </w:style>
  <w:style w:type="paragraph" w:customStyle="1" w:styleId="TC-TOCHeading">
    <w:name w:val="TC-TOC Heading"/>
    <w:basedOn w:val="SL-FlLftSgl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S1-Subtitle-Supplemental-Level1">
    <w:name w:val="S1-Subtitle-Supplemental-Level1"/>
    <w:basedOn w:val="SL-FlLftSgl"/>
    <w:next w:val="IN-Instruction-Supplementa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uiPriority w:val="99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1422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BF56D7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BF56D7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BF56D7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BF56D7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BF56D7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Combined.dot</Template>
  <TotalTime>1</TotalTime>
  <Pages>3</Pages>
  <Words>567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3644</CharactersWithSpaces>
  <SharedDoc>false</SharedDoc>
  <HLinks>
    <vt:vector size="12" baseType="variant"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https://www.cahps.ahrq.gov/cahpskit/CG/CGChooseQX6p.asp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Markovich</dc:creator>
  <cp:lastModifiedBy>Stephanie Fry</cp:lastModifiedBy>
  <cp:revision>2</cp:revision>
  <cp:lastPrinted>2016-03-09T19:11:00Z</cp:lastPrinted>
  <dcterms:created xsi:type="dcterms:W3CDTF">2016-03-11T19:04:00Z</dcterms:created>
  <dcterms:modified xsi:type="dcterms:W3CDTF">2016-03-11T19:04:00Z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