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B7B1E" w14:textId="60A981BC" w:rsidR="00455CA3" w:rsidRPr="008A7A10" w:rsidRDefault="009E5474" w:rsidP="008A7A10">
      <w:pPr>
        <w:tabs>
          <w:tab w:val="right" w:pos="14760"/>
        </w:tabs>
        <w:spacing w:line="805" w:lineRule="exact"/>
        <w:rPr>
          <w:rFonts w:ascii="Arial"/>
          <w:b/>
          <w:bCs/>
          <w:sz w:val="72"/>
        </w:rPr>
      </w:pPr>
      <w:r>
        <w:rPr>
          <w:b/>
          <w:bCs/>
          <w:noProof/>
          <w:color w:val="FFFFFF"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2F079" wp14:editId="541EDE5C">
                <wp:simplePos x="0" y="0"/>
                <wp:positionH relativeFrom="column">
                  <wp:posOffset>-82550</wp:posOffset>
                </wp:positionH>
                <wp:positionV relativeFrom="paragraph">
                  <wp:posOffset>-145415</wp:posOffset>
                </wp:positionV>
                <wp:extent cx="1530350" cy="3619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A892F4" w14:textId="3FD5E346" w:rsidR="009E5474" w:rsidRPr="009E5474" w:rsidRDefault="009E5474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E5474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Section 10-2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2F0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5pt;margin-top:-11.45pt;width:120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ILhKQIAAFEEAAAOAAAAZHJzL2Uyb0RvYy54bWysVE1v2zAMvQ/YfxB0X5zvtUacImuRYUDR&#10;FkiGnhVZig1IoiYpsbNfP0p20qzbadhFoUT6kXx8zOKu1YochfM1mIKOBkNKhOFQ1mZf0O/b9acb&#10;SnxgpmQKjCjoSXh6t/z4YdHYXIyhAlUKRxDE+LyxBa1CsHmWeV4JzfwArDDolOA0C3h1+6x0rEF0&#10;rbLxcDjPGnCldcCF9/j60DnpMuFLKXh4ltKLQFRBsbaQTpfOXTyz5YLle8dsVfO+DPYPVWhWG0x6&#10;gXpggZGDq/+A0jV34EGGAQedgZQ1F6kH7GY0fNfNpmJWpF6QHG8vNPn/B8ufji+O1GVBx5QYpnFE&#10;W9EG8gVaMo7sNNbnGLSxGBZafMYpn989PsamW+l0/MV2CPqR59OF2wjG40ezyXAyQxdH32Q+ukUb&#10;4bO3r63z4asATaJRUIezS5Sy46MPXeg5JCYzsK6VSvNThjQFnUf43zwIrgzmiD10tUYrtLu2b2wH&#10;5Qn7ctDpwlu+rjH5I/PhhTkUAtaL4g7PeEgFmAR6i5IK3M+/vcd4nA96KWlQWAX1Pw7MCUrUN4OT&#10;ux1Np1GJ6TKdfR7jxV17dtcec9D3gNod4RpZnswYH9TZlA70K+7AKmZFFzMccxc0nM370Mkdd4iL&#10;1SoFofYsC49mY3mEjqRFarftK3O25z/g5J7gLEGWvxtDF9vRvToEkHWaUSS4Y7XnHXWbptzvWFyM&#10;63uKevsnWP4CAAD//wMAUEsDBBQABgAIAAAAIQCXy9kM4gAAAAoBAAAPAAAAZHJzL2Rvd25yZXYu&#10;eG1sTI/NTsMwEITvSLyDtUjcWicuoDSNU1WRKiQEh5ZeuDnxNonwT4jdNvD0LKdy290ZzX5TrCdr&#10;2BnH0HsnIZ0nwNA1XveulXB4384yYCEqp5XxDiV8Y4B1eXtTqFz7i9vheR9bRiEu5EpCF+OQcx6a&#10;Dq0Kcz+gI+3oR6sirWPL9aguFG4NF0nyxK3qHX3o1IBVh83n/mQlvFTbN7Wrhc1+TPX8etwMX4eP&#10;Rynv76bNCljEKV7N8IdP6FASU+1PTgdmJMzSBXWJNAixBEYOITK61BIWDynwsuD/K5S/AAAA//8D&#10;AFBLAQItABQABgAIAAAAIQC2gziS/gAAAOEBAAATAAAAAAAAAAAAAAAAAAAAAABbQ29udGVudF9U&#10;eXBlc10ueG1sUEsBAi0AFAAGAAgAAAAhADj9If/WAAAAlAEAAAsAAAAAAAAAAAAAAAAALwEAAF9y&#10;ZWxzLy5yZWxzUEsBAi0AFAAGAAgAAAAhAEoEguEpAgAAUQQAAA4AAAAAAAAAAAAAAAAALgIAAGRy&#10;cy9lMm9Eb2MueG1sUEsBAi0AFAAGAAgAAAAhAJfL2QziAAAACgEAAA8AAAAAAAAAAAAAAAAAgwQA&#10;AGRycy9kb3ducmV2LnhtbFBLBQYAAAAABAAEAPMAAACSBQAAAAA=&#10;" filled="f" stroked="f" strokeweight=".5pt">
                <v:textbox>
                  <w:txbxContent>
                    <w:p w14:paraId="2DA892F4" w14:textId="3FD5E346" w:rsidR="009E5474" w:rsidRPr="009E5474" w:rsidRDefault="009E5474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9E5474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Section 10-2</w:t>
                      </w:r>
                    </w:p>
                  </w:txbxContent>
                </v:textbox>
              </v:shape>
            </w:pict>
          </mc:Fallback>
        </mc:AlternateContent>
      </w:r>
      <w:r w:rsidR="00455CA3" w:rsidRPr="008A7A10">
        <w:rPr>
          <w:b/>
          <w:bCs/>
          <w:color w:val="FFFFFF"/>
          <w:sz w:val="40"/>
        </w:rPr>
        <w:t>Patients</w:t>
      </w:r>
      <w:r w:rsidR="00455CA3" w:rsidRPr="008A7A10">
        <w:rPr>
          <w:b/>
          <w:bCs/>
          <w:color w:val="FFFFFF"/>
          <w:spacing w:val="-10"/>
          <w:sz w:val="40"/>
        </w:rPr>
        <w:t xml:space="preserve"> </w:t>
      </w:r>
      <w:proofErr w:type="gramStart"/>
      <w:r w:rsidR="00455CA3" w:rsidRPr="008A7A10">
        <w:rPr>
          <w:b/>
          <w:bCs/>
          <w:color w:val="FFFFFF"/>
          <w:sz w:val="40"/>
        </w:rPr>
        <w:t>With</w:t>
      </w:r>
      <w:proofErr w:type="gramEnd"/>
      <w:r w:rsidR="00455CA3" w:rsidRPr="008A7A10">
        <w:rPr>
          <w:b/>
          <w:bCs/>
          <w:color w:val="FFFFFF"/>
          <w:spacing w:val="-12"/>
          <w:sz w:val="40"/>
        </w:rPr>
        <w:t xml:space="preserve"> </w:t>
      </w:r>
      <w:r w:rsidR="00455CA3" w:rsidRPr="008A7A10">
        <w:rPr>
          <w:b/>
          <w:bCs/>
          <w:color w:val="FFFFFF"/>
          <w:sz w:val="40"/>
        </w:rPr>
        <w:t>Devices:</w:t>
      </w:r>
      <w:r w:rsidR="00455CA3" w:rsidRPr="008A7A10">
        <w:rPr>
          <w:b/>
          <w:bCs/>
          <w:color w:val="FFFFFF"/>
          <w:spacing w:val="-9"/>
          <w:sz w:val="40"/>
        </w:rPr>
        <w:t xml:space="preserve"> </w:t>
      </w:r>
      <w:r w:rsidR="00455CA3" w:rsidRPr="008A7A10">
        <w:rPr>
          <w:b/>
          <w:bCs/>
          <w:color w:val="FFFFFF"/>
          <w:sz w:val="40"/>
        </w:rPr>
        <w:t>Prevent</w:t>
      </w:r>
      <w:r w:rsidR="00455CA3" w:rsidRPr="008A7A10">
        <w:rPr>
          <w:b/>
          <w:bCs/>
          <w:color w:val="FFFFFF"/>
          <w:spacing w:val="-10"/>
          <w:sz w:val="40"/>
        </w:rPr>
        <w:t xml:space="preserve"> </w:t>
      </w:r>
      <w:r w:rsidR="00455CA3" w:rsidRPr="008A7A10">
        <w:rPr>
          <w:b/>
          <w:bCs/>
          <w:color w:val="FFFFFF"/>
          <w:sz w:val="40"/>
        </w:rPr>
        <w:t>Infections</w:t>
      </w:r>
      <w:r w:rsidR="00455CA3" w:rsidRPr="008A7A10">
        <w:rPr>
          <w:b/>
          <w:bCs/>
          <w:color w:val="FFFFFF"/>
          <w:spacing w:val="-13"/>
          <w:sz w:val="40"/>
        </w:rPr>
        <w:t xml:space="preserve"> </w:t>
      </w:r>
      <w:r w:rsidR="00455CA3" w:rsidRPr="008A7A10">
        <w:rPr>
          <w:b/>
          <w:bCs/>
          <w:color w:val="FFFFFF"/>
          <w:sz w:val="40"/>
        </w:rPr>
        <w:t>During</w:t>
      </w:r>
      <w:r w:rsidR="00455CA3" w:rsidRPr="008A7A10">
        <w:rPr>
          <w:b/>
          <w:bCs/>
          <w:color w:val="FFFFFF"/>
          <w:spacing w:val="-10"/>
          <w:sz w:val="40"/>
        </w:rPr>
        <w:t xml:space="preserve"> </w:t>
      </w:r>
      <w:r w:rsidR="00455CA3" w:rsidRPr="008A7A10">
        <w:rPr>
          <w:b/>
          <w:bCs/>
          <w:color w:val="FFFFFF"/>
          <w:sz w:val="40"/>
        </w:rPr>
        <w:t>the</w:t>
      </w:r>
      <w:r w:rsidR="00455CA3" w:rsidRPr="008A7A10">
        <w:rPr>
          <w:b/>
          <w:bCs/>
          <w:color w:val="FFFFFF"/>
          <w:spacing w:val="-10"/>
          <w:sz w:val="40"/>
        </w:rPr>
        <w:t xml:space="preserve"> </w:t>
      </w:r>
      <w:r w:rsidR="00455CA3" w:rsidRPr="008A7A10">
        <w:rPr>
          <w:b/>
          <w:bCs/>
          <w:color w:val="FFFFFF"/>
          <w:sz w:val="40"/>
        </w:rPr>
        <w:t>Hospital</w:t>
      </w:r>
      <w:r w:rsidR="00455CA3" w:rsidRPr="008A7A10">
        <w:rPr>
          <w:b/>
          <w:bCs/>
          <w:color w:val="FFFFFF"/>
          <w:spacing w:val="-11"/>
          <w:sz w:val="40"/>
        </w:rPr>
        <w:t xml:space="preserve"> </w:t>
      </w:r>
      <w:r w:rsidR="00455CA3" w:rsidRPr="008A7A10">
        <w:rPr>
          <w:b/>
          <w:bCs/>
          <w:color w:val="FFFFFF"/>
          <w:sz w:val="40"/>
        </w:rPr>
        <w:t>Stay</w:t>
      </w:r>
      <w:r w:rsidR="00455CA3" w:rsidRPr="008A7A10">
        <w:rPr>
          <w:rFonts w:ascii="Arial"/>
          <w:b/>
          <w:bCs/>
          <w:color w:val="FFFFFF"/>
          <w:spacing w:val="-9"/>
          <w:sz w:val="72"/>
        </w:rPr>
        <w:t xml:space="preserve"> </w:t>
      </w:r>
      <w:r w:rsidR="008A7A10" w:rsidRPr="008A7A10">
        <w:rPr>
          <w:rFonts w:ascii="Arial"/>
          <w:b/>
          <w:bCs/>
          <w:color w:val="FFFFFF"/>
          <w:spacing w:val="-9"/>
          <w:sz w:val="72"/>
        </w:rPr>
        <w:tab/>
        <w:t>STAFF</w:t>
      </w:r>
    </w:p>
    <w:p w14:paraId="287F2530" w14:textId="77777777" w:rsidR="00455CA3" w:rsidRPr="008A7A10" w:rsidRDefault="00C17AD0" w:rsidP="00455CA3">
      <w:pPr>
        <w:spacing w:line="526" w:lineRule="exact"/>
        <w:rPr>
          <w:b/>
          <w:bCs/>
          <w:sz w:val="40"/>
        </w:rPr>
      </w:pPr>
      <w:r>
        <w:rPr>
          <w:b/>
          <w:bCs/>
          <w:color w:val="FFFFFF"/>
          <w:sz w:val="40"/>
        </w:rPr>
        <w:t>Shower</w:t>
      </w:r>
      <w:r w:rsidR="00455CA3" w:rsidRPr="008A7A10">
        <w:rPr>
          <w:b/>
          <w:bCs/>
          <w:color w:val="FFFFFF"/>
          <w:spacing w:val="-11"/>
          <w:sz w:val="40"/>
        </w:rPr>
        <w:t xml:space="preserve"> </w:t>
      </w:r>
      <w:r w:rsidR="00455CA3" w:rsidRPr="008A7A10">
        <w:rPr>
          <w:b/>
          <w:bCs/>
          <w:color w:val="FFFFFF"/>
          <w:sz w:val="40"/>
        </w:rPr>
        <w:t>With</w:t>
      </w:r>
      <w:r w:rsidR="00455CA3" w:rsidRPr="008A7A10">
        <w:rPr>
          <w:b/>
          <w:bCs/>
          <w:color w:val="FFFFFF"/>
          <w:spacing w:val="-10"/>
          <w:sz w:val="40"/>
        </w:rPr>
        <w:t xml:space="preserve"> </w:t>
      </w:r>
      <w:r w:rsidR="00455CA3" w:rsidRPr="008A7A10">
        <w:rPr>
          <w:b/>
          <w:bCs/>
          <w:color w:val="FFFFFF"/>
          <w:sz w:val="40"/>
        </w:rPr>
        <w:t>Chlorhexidine</w:t>
      </w:r>
      <w:r w:rsidR="00455CA3" w:rsidRPr="008A7A10">
        <w:rPr>
          <w:b/>
          <w:bCs/>
          <w:color w:val="FFFFFF"/>
          <w:spacing w:val="-12"/>
          <w:sz w:val="40"/>
        </w:rPr>
        <w:t xml:space="preserve"> </w:t>
      </w:r>
      <w:r w:rsidR="00455CA3" w:rsidRPr="008A7A10">
        <w:rPr>
          <w:b/>
          <w:bCs/>
          <w:color w:val="FFFFFF"/>
          <w:sz w:val="40"/>
        </w:rPr>
        <w:t>(CHG)</w:t>
      </w:r>
    </w:p>
    <w:p w14:paraId="30C25C82" w14:textId="77777777" w:rsidR="00442D9B" w:rsidRDefault="00442D9B">
      <w:pPr>
        <w:pStyle w:val="BodyText"/>
        <w:rPr>
          <w:rFonts w:ascii="Times New Roman"/>
          <w:sz w:val="20"/>
        </w:rPr>
      </w:pPr>
    </w:p>
    <w:p w14:paraId="2B63B84D" w14:textId="77777777" w:rsidR="00442D9B" w:rsidRDefault="00442D9B" w:rsidP="008A7A10">
      <w:pPr>
        <w:pStyle w:val="BodyText"/>
        <w:tabs>
          <w:tab w:val="left" w:pos="2212"/>
        </w:tabs>
        <w:rPr>
          <w:rFonts w:ascii="Times New Roman"/>
          <w:sz w:val="20"/>
        </w:rPr>
        <w:sectPr w:rsidR="00442D9B" w:rsidSect="00BF125A">
          <w:headerReference w:type="first" r:id="rId7"/>
          <w:footerReference w:type="first" r:id="rId8"/>
          <w:type w:val="continuous"/>
          <w:pgSz w:w="15840" w:h="12240" w:orient="landscape"/>
          <w:pgMar w:top="207" w:right="240" w:bottom="280" w:left="380" w:header="0" w:footer="0" w:gutter="0"/>
          <w:cols w:space="720"/>
          <w:titlePg/>
          <w:docGrid w:linePitch="299"/>
        </w:sectPr>
      </w:pPr>
    </w:p>
    <w:p w14:paraId="2BA229FB" w14:textId="77777777" w:rsidR="00442D9B" w:rsidRPr="000A06FA" w:rsidRDefault="00E809A7">
      <w:pPr>
        <w:pStyle w:val="BodyText"/>
        <w:spacing w:before="7"/>
        <w:rPr>
          <w:rFonts w:ascii="Times New Roman"/>
          <w:sz w:val="10"/>
          <w:szCs w:val="10"/>
        </w:rPr>
      </w:pPr>
      <w:r w:rsidRPr="000A06FA">
        <w:rPr>
          <w:noProof/>
          <w:sz w:val="8"/>
          <w:szCs w:val="10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1C6EF87" wp14:editId="12540716">
                <wp:simplePos x="0" y="0"/>
                <wp:positionH relativeFrom="column">
                  <wp:posOffset>3124200</wp:posOffset>
                </wp:positionH>
                <wp:positionV relativeFrom="paragraph">
                  <wp:posOffset>69850</wp:posOffset>
                </wp:positionV>
                <wp:extent cx="3405505" cy="5778500"/>
                <wp:effectExtent l="0" t="0" r="23495" b="12700"/>
                <wp:wrapNone/>
                <wp:docPr id="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05505" cy="5778500"/>
                        </a:xfrm>
                        <a:custGeom>
                          <a:avLst/>
                          <a:gdLst>
                            <a:gd name="T0" fmla="*/ 5091973 w 5228"/>
                            <a:gd name="T1" fmla="*/ -43548300 h 9674"/>
                            <a:gd name="T2" fmla="*/ 0 w 5228"/>
                            <a:gd name="T3" fmla="*/ 2147483646 h 9674"/>
                            <a:gd name="T4" fmla="*/ 2147483646 w 5228"/>
                            <a:gd name="T5" fmla="*/ -34677350 h 9674"/>
                            <a:gd name="T6" fmla="*/ 2147483646 w 5228"/>
                            <a:gd name="T7" fmla="*/ 2147483646 h 9674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5228" h="9674">
                              <a:moveTo>
                                <a:pt x="12" y="0"/>
                              </a:moveTo>
                              <a:lnTo>
                                <a:pt x="0" y="9674"/>
                              </a:lnTo>
                              <a:moveTo>
                                <a:pt x="5222" y="22"/>
                              </a:moveTo>
                              <a:lnTo>
                                <a:pt x="5228" y="9674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9B789" id="docshape6" o:spid="_x0000_s1026" style="position:absolute;margin-left:246pt;margin-top:5.5pt;width:268.15pt;height:45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28,9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kvALAMAAM8HAAAOAAAAZHJzL2Uyb0RvYy54bWysVW1v0zAQ/o7Ef7D8EWnLe9JWSyfYGEIa&#10;MGnlB7iO00QkdrDdpuPXc3ZemnYtQoh+SO3c48f33F3ubm73dYV2TKpS8BR71y5GjFORlXyT4u+r&#10;h6sZRkoTnpFKcJbiF6bw7fLtm5u2WTBfFKLKmERAwtWibVJcaN0sHEfRgtVEXYuGcTDmQtZEw1Zu&#10;nEySFtjryvFdN3ZaIbNGCsqUgrf3nREvLX+eM6q/5bliGlUpBt+0fUr7XJuns7whi40kTVHS3g3y&#10;D17UpORw6Uh1TzRBW1m+oqpLKoUSub6monZEnpeUWQ2gxnNP1DwXpGFWCwRHNWOY1P+jpV93TxKV&#10;GeQOI05qSFEmqDIXxyY4baMWgHlunqSRp5pHQX8oMDhHFrNRgEHr9ovIgIRstbAB2eeyNidBKtrb&#10;uL+McWd7jSi8DEI3itwIIwq2KElmkWsz45DFcJxulf7EhKUiu0elu8RlsLJhz3rnV5DkvK4gh+8c&#10;FLlzb54EqEWR78/6XI9IEDwir8IgCmeB66ICzeMkPMX6E6x7gS+YYHwvTIAvDuMLhOF58HlPITIH&#10;T4MwTpIguuRpPMFOvDhPnJwHn48BfMmjFy6KXfihOIoCWydQ+WNg538L9KbJ+iOlN03WKyTUyWao&#10;BFIMxUH3vK8OWCFiGtJqZmuyEcrUoqkVKLiVZ7INHAAztXRAz4/QUAMGHVxCgxpzfCCHDBt4dBHu&#10;HcEhbwaeTOGdT70ICb3stItJjKCLrc0ZuJhoo31Yoha+JVP2qEixrWljqcWOrYTFaBMDr1M1fG4H&#10;c8WnsC5Sw5cBfg3mw4HG8sGNHSP8dVE9IIYzIxJ8A82vWIHeaLE5GUWZWEx6ABcPZVVZ3RU3UgMv&#10;iWxAlajKzBiNSCU367tKoh2B/h8+zLwPd71bRzAptjyzZAUj2cd+rUlZdWsruO95ps11fXEtshdo&#10;eVJ0UwWmICwKIX9h1MJESbH6uSWSYVR95tCy514YQhy13YRR4sNGTi3rqYVwClQp1hhK1yzvdDe2&#10;to0sNwXc1NUPF++h1ealaYi2J3de9RuYGjaM/YQzY2m6t6jDHF7+BgAA//8DAFBLAwQUAAYACAAA&#10;ACEACFPL+OIAAAALAQAADwAAAGRycy9kb3ducmV2LnhtbEyPQUvDQBCF74L/YRnBm900Sk1jNkUK&#10;vRhBUwPibZsdk2h2NmS3bfrvOz3paZh5jzffy1aT7cUBR985UjCfRSCQamc6ahRUH5u7BIQPmozu&#10;HaGCE3pY5ddXmU6NO1KJh21oBIeQT7WCNoQhldLXLVrtZ25AYu3bjVYHXsdGmlEfOdz2Mo6ihbS6&#10;I/7Q6gHXLda/271V4N6LRfVZVV/Fz7royrcyedk8vip1ezM9P4EIOIU/M1zwGR1yZtq5PRkvegUP&#10;y5i7BBbmPC+GKE7uQewULGM+yTyT/zvkZwAAAP//AwBQSwECLQAUAAYACAAAACEAtoM4kv4AAADh&#10;AQAAEwAAAAAAAAAAAAAAAAAAAAAAW0NvbnRlbnRfVHlwZXNdLnhtbFBLAQItABQABgAIAAAAIQA4&#10;/SH/1gAAAJQBAAALAAAAAAAAAAAAAAAAAC8BAABfcmVscy8ucmVsc1BLAQItABQABgAIAAAAIQCO&#10;bkvALAMAAM8HAAAOAAAAAAAAAAAAAAAAAC4CAABkcnMvZTJvRG9jLnhtbFBLAQItABQABgAIAAAA&#10;IQAIU8v44gAAAAsBAAAPAAAAAAAAAAAAAAAAAIYFAABkcnMvZG93bnJldi54bWxQSwUGAAAAAAQA&#10;BADzAAAAlQYAAAAA&#10;" path="m12,l,9674m5222,22r6,9652e" filled="f" strokecolor="#4f81bc" strokeweight=".25pt">
                <v:path arrowok="t" o:connecttype="custom" o:connectlocs="2147483646,@1;0,2147483646;2147483646,@1;2147483646,2147483646" o:connectangles="0,0,0,0"/>
              </v:shape>
            </w:pict>
          </mc:Fallback>
        </mc:AlternateContent>
      </w:r>
    </w:p>
    <w:p w14:paraId="07314B05" w14:textId="77777777" w:rsidR="00442D9B" w:rsidRPr="008A7A10" w:rsidRDefault="00C17AD0" w:rsidP="00C17AD0">
      <w:pPr>
        <w:pStyle w:val="Heading1"/>
        <w:widowControl/>
        <w:tabs>
          <w:tab w:val="left" w:pos="8460"/>
          <w:tab w:val="left" w:pos="9090"/>
        </w:tabs>
        <w:autoSpaceDE/>
        <w:autoSpaceDN/>
        <w:spacing w:before="0"/>
        <w:ind w:left="270" w:right="247"/>
        <w:rPr>
          <w:rFonts w:asciiTheme="minorHAnsi" w:eastAsiaTheme="minorHAnsi" w:hAnsiTheme="minorHAnsi" w:cstheme="minorBidi"/>
          <w:color w:val="0070C0"/>
          <w:sz w:val="28"/>
          <w:szCs w:val="28"/>
          <w:u w:val="none"/>
        </w:rPr>
      </w:pPr>
      <w:r>
        <w:rPr>
          <w:rFonts w:asciiTheme="minorHAnsi" w:eastAsiaTheme="minorHAnsi" w:hAnsiTheme="minorHAnsi" w:cstheme="minorBidi"/>
          <w:color w:val="0070C0"/>
          <w:sz w:val="28"/>
          <w:szCs w:val="28"/>
          <w:u w:val="none"/>
        </w:rPr>
        <w:t>Shower</w:t>
      </w:r>
      <w:r w:rsidR="00A37117" w:rsidRPr="008A7A10">
        <w:rPr>
          <w:rFonts w:asciiTheme="minorHAnsi" w:eastAsiaTheme="minorHAnsi" w:hAnsiTheme="minorHAnsi" w:cstheme="minorBidi"/>
          <w:color w:val="0070C0"/>
          <w:sz w:val="28"/>
          <w:szCs w:val="28"/>
          <w:u w:val="none"/>
        </w:rPr>
        <w:t xml:space="preserve"> hospital patients with devices every day with a special antiseptic</w:t>
      </w:r>
      <w:r>
        <w:rPr>
          <w:rFonts w:asciiTheme="minorHAnsi" w:eastAsiaTheme="minorHAnsi" w:hAnsiTheme="minorHAnsi" w:cstheme="minorBidi"/>
          <w:color w:val="0070C0"/>
          <w:sz w:val="28"/>
          <w:szCs w:val="28"/>
          <w:u w:val="none"/>
        </w:rPr>
        <w:t xml:space="preserve"> </w:t>
      </w:r>
      <w:r w:rsidR="00A37117" w:rsidRPr="008A7A10">
        <w:rPr>
          <w:rFonts w:asciiTheme="minorHAnsi" w:eastAsiaTheme="minorHAnsi" w:hAnsiTheme="minorHAnsi" w:cstheme="minorBidi"/>
          <w:color w:val="0070C0"/>
          <w:sz w:val="28"/>
          <w:szCs w:val="28"/>
          <w:u w:val="none"/>
        </w:rPr>
        <w:t>(CHG) to help remove germs and prevent infection.</w:t>
      </w:r>
      <w:r w:rsidR="008A7A10">
        <w:rPr>
          <w:rFonts w:asciiTheme="minorHAnsi" w:eastAsiaTheme="minorHAnsi" w:hAnsiTheme="minorHAnsi" w:cstheme="minorBidi"/>
          <w:color w:val="0070C0"/>
          <w:sz w:val="28"/>
          <w:szCs w:val="28"/>
          <w:u w:val="none"/>
        </w:rPr>
        <w:t xml:space="preserve"> </w:t>
      </w:r>
      <w:r>
        <w:rPr>
          <w:rFonts w:asciiTheme="minorHAnsi" w:eastAsiaTheme="minorHAnsi" w:hAnsiTheme="minorHAnsi" w:cstheme="minorBidi"/>
          <w:color w:val="0070C0"/>
          <w:sz w:val="28"/>
          <w:szCs w:val="28"/>
          <w:u w:val="none"/>
        </w:rPr>
        <w:t>Apply as shown below:</w:t>
      </w:r>
    </w:p>
    <w:p w14:paraId="0917A136" w14:textId="77777777" w:rsidR="00442D9B" w:rsidRDefault="00E809A7">
      <w:pPr>
        <w:pStyle w:val="BodyText"/>
        <w:rPr>
          <w:rFonts w:ascii="Arial"/>
          <w:b/>
          <w:sz w:val="3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08E0047" wp14:editId="12AD9A08">
            <wp:simplePos x="0" y="0"/>
            <wp:positionH relativeFrom="column">
              <wp:posOffset>113665</wp:posOffset>
            </wp:positionH>
            <wp:positionV relativeFrom="paragraph">
              <wp:posOffset>54610</wp:posOffset>
            </wp:positionV>
            <wp:extent cx="2663825" cy="3813810"/>
            <wp:effectExtent l="0" t="0" r="3175" b="0"/>
            <wp:wrapNone/>
            <wp:docPr id="4" name="docshape9" descr="Diagram of human figure. &#10;&#10;1- head and chest&#10;&#10;2- arms&#10;&#10;3- groin&#10;&#10;4- left leg&#10;&#10;5- right leg&#10;&#10;6- bac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9" descr="Diagram of human figure. &#10;&#10;1- head and chest&#10;&#10;2- arms&#10;&#10;3- groin&#10;&#10;4- left leg&#10;&#10;5- right leg&#10;&#10;6- back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381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905667" w14:textId="77777777" w:rsidR="00442D9B" w:rsidRDefault="00442D9B">
      <w:pPr>
        <w:pStyle w:val="BodyText"/>
        <w:rPr>
          <w:rFonts w:ascii="Arial"/>
          <w:b/>
          <w:sz w:val="30"/>
        </w:rPr>
      </w:pPr>
    </w:p>
    <w:p w14:paraId="3E4F99B1" w14:textId="77777777" w:rsidR="00442D9B" w:rsidRDefault="00442D9B">
      <w:pPr>
        <w:pStyle w:val="BodyText"/>
        <w:rPr>
          <w:rFonts w:ascii="Arial"/>
          <w:b/>
          <w:sz w:val="30"/>
        </w:rPr>
      </w:pPr>
    </w:p>
    <w:p w14:paraId="0EC7E0D6" w14:textId="77777777" w:rsidR="00442D9B" w:rsidRDefault="00442D9B">
      <w:pPr>
        <w:pStyle w:val="BodyText"/>
        <w:rPr>
          <w:rFonts w:ascii="Arial"/>
          <w:b/>
          <w:sz w:val="30"/>
        </w:rPr>
      </w:pPr>
    </w:p>
    <w:p w14:paraId="25093ACD" w14:textId="77777777" w:rsidR="00442D9B" w:rsidRDefault="00442D9B">
      <w:pPr>
        <w:pStyle w:val="BodyText"/>
        <w:rPr>
          <w:rFonts w:ascii="Arial"/>
          <w:b/>
          <w:sz w:val="30"/>
        </w:rPr>
      </w:pPr>
    </w:p>
    <w:p w14:paraId="6E2181C4" w14:textId="77777777" w:rsidR="00442D9B" w:rsidRDefault="00442D9B">
      <w:pPr>
        <w:pStyle w:val="BodyText"/>
        <w:rPr>
          <w:rFonts w:ascii="Arial"/>
          <w:b/>
          <w:sz w:val="30"/>
        </w:rPr>
      </w:pPr>
    </w:p>
    <w:p w14:paraId="167C3E5B" w14:textId="77777777" w:rsidR="00442D9B" w:rsidRDefault="00442D9B">
      <w:pPr>
        <w:pStyle w:val="BodyText"/>
        <w:rPr>
          <w:rFonts w:ascii="Arial"/>
          <w:b/>
          <w:sz w:val="30"/>
        </w:rPr>
      </w:pPr>
    </w:p>
    <w:p w14:paraId="3770F02B" w14:textId="77777777" w:rsidR="00442D9B" w:rsidRDefault="00442D9B">
      <w:pPr>
        <w:pStyle w:val="BodyText"/>
        <w:rPr>
          <w:rFonts w:ascii="Arial"/>
          <w:b/>
          <w:sz w:val="30"/>
        </w:rPr>
      </w:pPr>
    </w:p>
    <w:p w14:paraId="02BA6390" w14:textId="77777777" w:rsidR="00442D9B" w:rsidRDefault="00442D9B">
      <w:pPr>
        <w:pStyle w:val="BodyText"/>
        <w:rPr>
          <w:rFonts w:ascii="Arial"/>
          <w:b/>
          <w:sz w:val="30"/>
        </w:rPr>
      </w:pPr>
    </w:p>
    <w:p w14:paraId="438A38CB" w14:textId="77777777" w:rsidR="00442D9B" w:rsidRDefault="00442D9B">
      <w:pPr>
        <w:pStyle w:val="BodyText"/>
        <w:rPr>
          <w:rFonts w:ascii="Arial"/>
          <w:b/>
          <w:sz w:val="30"/>
        </w:rPr>
      </w:pPr>
    </w:p>
    <w:p w14:paraId="28B1A768" w14:textId="77777777" w:rsidR="00442D9B" w:rsidRDefault="00442D9B">
      <w:pPr>
        <w:pStyle w:val="BodyText"/>
        <w:rPr>
          <w:rFonts w:ascii="Arial"/>
          <w:b/>
          <w:sz w:val="30"/>
        </w:rPr>
      </w:pPr>
    </w:p>
    <w:p w14:paraId="426FFB3A" w14:textId="77777777" w:rsidR="00442D9B" w:rsidRDefault="00442D9B">
      <w:pPr>
        <w:pStyle w:val="BodyText"/>
        <w:rPr>
          <w:rFonts w:ascii="Arial"/>
          <w:b/>
          <w:sz w:val="30"/>
        </w:rPr>
      </w:pPr>
    </w:p>
    <w:p w14:paraId="5D05AD9F" w14:textId="77777777" w:rsidR="00442D9B" w:rsidRDefault="00442D9B">
      <w:pPr>
        <w:pStyle w:val="BodyText"/>
        <w:rPr>
          <w:rFonts w:ascii="Arial"/>
          <w:b/>
          <w:sz w:val="30"/>
        </w:rPr>
      </w:pPr>
    </w:p>
    <w:p w14:paraId="3DE28687" w14:textId="77777777" w:rsidR="00442D9B" w:rsidRDefault="00442D9B">
      <w:pPr>
        <w:pStyle w:val="BodyText"/>
        <w:rPr>
          <w:rFonts w:ascii="Arial"/>
          <w:b/>
          <w:sz w:val="30"/>
        </w:rPr>
      </w:pPr>
    </w:p>
    <w:p w14:paraId="364FB3BF" w14:textId="77777777" w:rsidR="00442D9B" w:rsidRDefault="00442D9B">
      <w:pPr>
        <w:pStyle w:val="BodyText"/>
        <w:rPr>
          <w:rFonts w:ascii="Arial"/>
          <w:b/>
          <w:sz w:val="30"/>
        </w:rPr>
      </w:pPr>
    </w:p>
    <w:p w14:paraId="2AAF83E6" w14:textId="77777777" w:rsidR="00442D9B" w:rsidRDefault="00442D9B">
      <w:pPr>
        <w:pStyle w:val="BodyText"/>
        <w:rPr>
          <w:rFonts w:ascii="Arial"/>
          <w:b/>
          <w:sz w:val="30"/>
        </w:rPr>
      </w:pPr>
    </w:p>
    <w:p w14:paraId="2A63DC68" w14:textId="77777777" w:rsidR="00442D9B" w:rsidRDefault="00442D9B">
      <w:pPr>
        <w:pStyle w:val="BodyText"/>
        <w:rPr>
          <w:rFonts w:ascii="Arial"/>
          <w:b/>
          <w:sz w:val="30"/>
        </w:rPr>
      </w:pPr>
    </w:p>
    <w:p w14:paraId="540B510E" w14:textId="77777777" w:rsidR="00442D9B" w:rsidRPr="008A7A10" w:rsidRDefault="00442D9B" w:rsidP="00C17AD0">
      <w:pPr>
        <w:pStyle w:val="ParagraphtextCalibri"/>
        <w:ind w:left="450" w:right="247"/>
      </w:pPr>
    </w:p>
    <w:p w14:paraId="513166AB" w14:textId="77777777" w:rsidR="00442D9B" w:rsidRPr="008A7A10" w:rsidRDefault="00A37117" w:rsidP="008A7A10">
      <w:pPr>
        <w:pStyle w:val="ParagraphtextCalibri"/>
        <w:numPr>
          <w:ilvl w:val="0"/>
          <w:numId w:val="1"/>
        </w:numPr>
        <w:ind w:left="450" w:right="247" w:hanging="360"/>
      </w:pPr>
      <w:r w:rsidRPr="008A7A10">
        <w:t xml:space="preserve">Clean all skin. </w:t>
      </w:r>
      <w:r w:rsidRPr="008A7A10">
        <w:rPr>
          <w:b/>
          <w:bCs/>
          <w:color w:val="8F0000"/>
        </w:rPr>
        <w:t>Avoid eyes and ear canals.</w:t>
      </w:r>
    </w:p>
    <w:p w14:paraId="6F3C8D21" w14:textId="77777777" w:rsidR="00442D9B" w:rsidRPr="008A7A10" w:rsidRDefault="00A37117" w:rsidP="008A7A10">
      <w:pPr>
        <w:pStyle w:val="ParagraphtextCalibri"/>
        <w:numPr>
          <w:ilvl w:val="0"/>
          <w:numId w:val="1"/>
        </w:numPr>
        <w:ind w:left="450" w:right="247" w:hanging="360"/>
      </w:pPr>
      <w:r w:rsidRPr="008A7A10">
        <w:t>Tell patient this is their protective bath.</w:t>
      </w:r>
    </w:p>
    <w:p w14:paraId="00FF111F" w14:textId="77777777" w:rsidR="008A7A10" w:rsidRPr="000A06FA" w:rsidRDefault="00A37117" w:rsidP="008A7A10">
      <w:pPr>
        <w:pStyle w:val="Heading1"/>
        <w:widowControl/>
        <w:tabs>
          <w:tab w:val="left" w:pos="8460"/>
          <w:tab w:val="left" w:pos="9090"/>
        </w:tabs>
        <w:autoSpaceDE/>
        <w:autoSpaceDN/>
        <w:spacing w:before="0"/>
        <w:ind w:left="0" w:right="157"/>
        <w:rPr>
          <w:b w:val="0"/>
          <w:sz w:val="8"/>
          <w:szCs w:val="8"/>
          <w:u w:val="none"/>
        </w:rPr>
      </w:pPr>
      <w:r>
        <w:rPr>
          <w:b w:val="0"/>
          <w:u w:val="none"/>
        </w:rPr>
        <w:br w:type="column"/>
      </w:r>
    </w:p>
    <w:p w14:paraId="5440758D" w14:textId="77777777" w:rsidR="00442D9B" w:rsidRPr="008A7A10" w:rsidRDefault="00A37117" w:rsidP="00C17AD0">
      <w:pPr>
        <w:pStyle w:val="Heading1"/>
        <w:widowControl/>
        <w:tabs>
          <w:tab w:val="left" w:pos="8460"/>
          <w:tab w:val="left" w:pos="9090"/>
        </w:tabs>
        <w:autoSpaceDE/>
        <w:autoSpaceDN/>
        <w:spacing w:before="0"/>
        <w:ind w:left="0" w:right="-75"/>
      </w:pPr>
      <w:r w:rsidRPr="008A7A10">
        <w:rPr>
          <w:rFonts w:asciiTheme="minorHAnsi" w:eastAsiaTheme="minorHAnsi" w:hAnsiTheme="minorHAnsi" w:cstheme="minorBidi"/>
          <w:color w:val="0070C0"/>
          <w:sz w:val="28"/>
          <w:szCs w:val="28"/>
        </w:rPr>
        <w:t>Reminders</w:t>
      </w:r>
    </w:p>
    <w:p w14:paraId="47EA9144" w14:textId="70A31719" w:rsidR="00C17AD0" w:rsidRPr="00C17AD0" w:rsidRDefault="00A37117" w:rsidP="00C17AD0">
      <w:pPr>
        <w:pStyle w:val="ParagraphtextCalibri"/>
        <w:numPr>
          <w:ilvl w:val="0"/>
          <w:numId w:val="1"/>
        </w:numPr>
        <w:ind w:left="450" w:right="-75" w:hanging="360"/>
      </w:pPr>
      <w:r w:rsidRPr="008A7A10">
        <w:t>C</w:t>
      </w:r>
      <w:r w:rsidR="00C17AD0" w:rsidRPr="00C17AD0">
        <w:t>HG replaces soap and water for bathing.</w:t>
      </w:r>
    </w:p>
    <w:p w14:paraId="3406A0B5" w14:textId="77ACA6CD" w:rsidR="00C17AD0" w:rsidRDefault="00C17AD0" w:rsidP="00FE5E8F">
      <w:pPr>
        <w:pStyle w:val="ParagraphtextCalibri"/>
        <w:numPr>
          <w:ilvl w:val="0"/>
          <w:numId w:val="1"/>
        </w:numPr>
        <w:ind w:left="450" w:right="-75" w:hanging="360"/>
      </w:pPr>
      <w:r w:rsidRPr="00C17AD0">
        <w:t>CHG is better than soap and water at</w:t>
      </w:r>
      <w:r w:rsidR="00FE5E8F">
        <w:t xml:space="preserve"> </w:t>
      </w:r>
      <w:r>
        <w:t>removing</w:t>
      </w:r>
      <w:r w:rsidRPr="00C17AD0">
        <w:t xml:space="preserve"> </w:t>
      </w:r>
      <w:r>
        <w:t>germs and</w:t>
      </w:r>
      <w:r w:rsidRPr="00C17AD0">
        <w:t xml:space="preserve"> </w:t>
      </w:r>
      <w:r>
        <w:t>works for</w:t>
      </w:r>
      <w:r w:rsidRPr="00C17AD0">
        <w:t xml:space="preserve"> </w:t>
      </w:r>
      <w:r>
        <w:t>24</w:t>
      </w:r>
      <w:r w:rsidRPr="00C17AD0">
        <w:t xml:space="preserve"> </w:t>
      </w:r>
      <w:r>
        <w:t>hours.</w:t>
      </w:r>
    </w:p>
    <w:p w14:paraId="7D501A90" w14:textId="77777777" w:rsidR="00C17AD0" w:rsidRPr="00C17AD0" w:rsidRDefault="00C17AD0" w:rsidP="00C17AD0">
      <w:pPr>
        <w:pStyle w:val="ParagraphtextCalibri"/>
        <w:numPr>
          <w:ilvl w:val="0"/>
          <w:numId w:val="1"/>
        </w:numPr>
        <w:ind w:left="450" w:right="-75" w:hanging="360"/>
      </w:pPr>
      <w:r w:rsidRPr="00C17AD0">
        <w:t>CHG is safe to use on normal skin and on surface wounds, rashes, and burns.</w:t>
      </w:r>
    </w:p>
    <w:p w14:paraId="05180C37" w14:textId="77777777" w:rsidR="00C17AD0" w:rsidRPr="00C17AD0" w:rsidRDefault="00C17AD0" w:rsidP="00C17AD0">
      <w:pPr>
        <w:pStyle w:val="ParagraphtextCalibri"/>
        <w:numPr>
          <w:ilvl w:val="0"/>
          <w:numId w:val="1"/>
        </w:numPr>
        <w:ind w:left="450" w:right="-75" w:hanging="360"/>
      </w:pPr>
      <w:r w:rsidRPr="00C17AD0">
        <w:t>Encourage showering every day.</w:t>
      </w:r>
    </w:p>
    <w:p w14:paraId="06993DE0" w14:textId="77777777" w:rsidR="00C17AD0" w:rsidRPr="00C17AD0" w:rsidRDefault="00C17AD0" w:rsidP="00C17AD0">
      <w:pPr>
        <w:pStyle w:val="ParagraphtextCalibri"/>
        <w:numPr>
          <w:ilvl w:val="0"/>
          <w:numId w:val="1"/>
        </w:numPr>
        <w:ind w:left="450" w:right="-75" w:hanging="360"/>
      </w:pPr>
      <w:r w:rsidRPr="00C17AD0">
        <w:t>Use only CHG-compatible lotions.</w:t>
      </w:r>
    </w:p>
    <w:p w14:paraId="2C76B57B" w14:textId="431DD335" w:rsidR="00C17AD0" w:rsidRDefault="00C17AD0" w:rsidP="00FE5E8F">
      <w:pPr>
        <w:pStyle w:val="ParagraphtextCalibri"/>
        <w:numPr>
          <w:ilvl w:val="0"/>
          <w:numId w:val="1"/>
        </w:numPr>
        <w:ind w:left="450" w:right="-75" w:hanging="360"/>
      </w:pPr>
      <w:r w:rsidRPr="00C17AD0">
        <w:t xml:space="preserve">If barrier protection </w:t>
      </w:r>
      <w:r w:rsidR="00356E7E">
        <w:t xml:space="preserve">is </w:t>
      </w:r>
      <w:r w:rsidRPr="00C17AD0">
        <w:t>needed, apply CHG</w:t>
      </w:r>
      <w:r w:rsidR="00FE5E8F">
        <w:t xml:space="preserve"> </w:t>
      </w:r>
      <w:r w:rsidR="00356E7E">
        <w:t xml:space="preserve">and </w:t>
      </w:r>
      <w:r>
        <w:t>then</w:t>
      </w:r>
      <w:r w:rsidRPr="00C17AD0">
        <w:t xml:space="preserve"> </w:t>
      </w:r>
      <w:r>
        <w:t>apply</w:t>
      </w:r>
      <w:r w:rsidRPr="00C17AD0">
        <w:t xml:space="preserve"> </w:t>
      </w:r>
      <w:r>
        <w:t>barrier</w:t>
      </w:r>
      <w:r w:rsidRPr="00C17AD0">
        <w:t xml:space="preserve"> </w:t>
      </w:r>
      <w:r>
        <w:t>protection.</w:t>
      </w:r>
    </w:p>
    <w:p w14:paraId="611CFCB5" w14:textId="77777777" w:rsidR="00C17AD0" w:rsidRPr="00C17AD0" w:rsidRDefault="00C17AD0" w:rsidP="00C17AD0">
      <w:pPr>
        <w:pStyle w:val="ParagraphtextCalibri"/>
        <w:numPr>
          <w:ilvl w:val="0"/>
          <w:numId w:val="1"/>
        </w:numPr>
        <w:ind w:left="450" w:right="-75" w:hanging="360"/>
      </w:pPr>
      <w:r w:rsidRPr="00C17AD0">
        <w:t>Patients who self-bathe need direction on how to apply CHG thoroughly.</w:t>
      </w:r>
    </w:p>
    <w:p w14:paraId="3017A178" w14:textId="77777777" w:rsidR="00C17AD0" w:rsidRPr="00C17AD0" w:rsidRDefault="00C17AD0" w:rsidP="00C17AD0">
      <w:pPr>
        <w:pStyle w:val="ParagraphtextCalibri"/>
        <w:numPr>
          <w:ilvl w:val="0"/>
          <w:numId w:val="1"/>
        </w:numPr>
        <w:ind w:left="450" w:right="-75" w:hanging="360"/>
      </w:pPr>
      <w:r w:rsidRPr="00C17AD0">
        <w:t>Post-shower, unwrap devices and use CHG to clean dressings and the 6 inches of all lines, tubes, and drains that are closest to the body.</w:t>
      </w:r>
    </w:p>
    <w:p w14:paraId="58A7888B" w14:textId="5859B613" w:rsidR="00442D9B" w:rsidRDefault="00C17AD0" w:rsidP="000A06FA">
      <w:pPr>
        <w:pStyle w:val="ParagraphtextCalibri"/>
        <w:numPr>
          <w:ilvl w:val="0"/>
          <w:numId w:val="1"/>
        </w:numPr>
        <w:spacing w:after="80"/>
        <w:ind w:left="446" w:right="-72" w:hanging="360"/>
      </w:pPr>
      <w:r w:rsidRPr="00C17AD0">
        <w:t>Your enthusiasm is the best predictor of</w:t>
      </w:r>
      <w:r w:rsidR="00F956DC">
        <w:t xml:space="preserve"> </w:t>
      </w:r>
      <w:r>
        <w:t>patients</w:t>
      </w:r>
      <w:r w:rsidRPr="00C17AD0">
        <w:t xml:space="preserve"> </w:t>
      </w:r>
      <w:r>
        <w:t>wanting</w:t>
      </w:r>
      <w:r w:rsidRPr="00C17AD0">
        <w:t xml:space="preserve"> </w:t>
      </w:r>
      <w:r>
        <w:t>to</w:t>
      </w:r>
      <w:r w:rsidRPr="00C17AD0">
        <w:t xml:space="preserve"> </w:t>
      </w:r>
      <w:r>
        <w:t>use</w:t>
      </w:r>
      <w:r w:rsidRPr="00C17AD0">
        <w:t xml:space="preserve"> </w:t>
      </w:r>
      <w:r>
        <w:t>CHG.</w:t>
      </w:r>
    </w:p>
    <w:p w14:paraId="2E2E2300" w14:textId="77777777" w:rsidR="00442D9B" w:rsidRPr="008A7A10" w:rsidRDefault="00A37117" w:rsidP="00C17AD0">
      <w:pPr>
        <w:pStyle w:val="Heading1"/>
        <w:widowControl/>
        <w:tabs>
          <w:tab w:val="left" w:pos="8460"/>
          <w:tab w:val="left" w:pos="9090"/>
        </w:tabs>
        <w:autoSpaceDE/>
        <w:autoSpaceDN/>
        <w:spacing w:before="0"/>
        <w:ind w:left="0" w:right="-75"/>
        <w:rPr>
          <w:rFonts w:asciiTheme="minorHAnsi" w:eastAsiaTheme="minorHAnsi" w:hAnsiTheme="minorHAnsi" w:cstheme="minorBidi"/>
          <w:color w:val="0070C0"/>
          <w:sz w:val="28"/>
          <w:szCs w:val="28"/>
        </w:rPr>
      </w:pPr>
      <w:r w:rsidRPr="008A7A10">
        <w:rPr>
          <w:rFonts w:asciiTheme="minorHAnsi" w:eastAsiaTheme="minorHAnsi" w:hAnsiTheme="minorHAnsi" w:cstheme="minorBidi"/>
          <w:color w:val="0070C0"/>
          <w:sz w:val="28"/>
          <w:szCs w:val="28"/>
        </w:rPr>
        <w:t>Clean All Skin Areas</w:t>
      </w:r>
    </w:p>
    <w:p w14:paraId="3B017D0F" w14:textId="77777777" w:rsidR="00442D9B" w:rsidRDefault="00A37117" w:rsidP="00C17AD0">
      <w:pPr>
        <w:pStyle w:val="BodyText"/>
        <w:spacing w:before="31" w:line="389" w:lineRule="exact"/>
        <w:ind w:left="104" w:right="-75"/>
      </w:pPr>
      <w:r>
        <w:t>Pay</w:t>
      </w:r>
      <w:r>
        <w:rPr>
          <w:spacing w:val="-5"/>
        </w:rPr>
        <w:t xml:space="preserve"> </w:t>
      </w:r>
      <w:r>
        <w:t>special</w:t>
      </w:r>
      <w:r>
        <w:rPr>
          <w:spacing w:val="-7"/>
        </w:rPr>
        <w:t xml:space="preserve"> </w:t>
      </w:r>
      <w:r>
        <w:t>attention</w:t>
      </w:r>
      <w:r>
        <w:rPr>
          <w:spacing w:val="-4"/>
        </w:rPr>
        <w:t xml:space="preserve"> </w:t>
      </w:r>
      <w:r>
        <w:t>to:</w:t>
      </w:r>
    </w:p>
    <w:p w14:paraId="43277BEB" w14:textId="77777777" w:rsidR="00442D9B" w:rsidRPr="00953931" w:rsidRDefault="00A37117" w:rsidP="00953931">
      <w:pPr>
        <w:pStyle w:val="ListParagraph"/>
      </w:pPr>
      <w:r w:rsidRPr="00953931">
        <w:t>Neck (front and back)</w:t>
      </w:r>
    </w:p>
    <w:p w14:paraId="5CC9CD8C" w14:textId="77777777" w:rsidR="00442D9B" w:rsidRPr="00953931" w:rsidRDefault="00A37117" w:rsidP="00953931">
      <w:pPr>
        <w:pStyle w:val="ListParagraph"/>
      </w:pPr>
      <w:r w:rsidRPr="00953931">
        <w:t>All skin folds</w:t>
      </w:r>
    </w:p>
    <w:p w14:paraId="44DF5245" w14:textId="77777777" w:rsidR="00442D9B" w:rsidRPr="00953931" w:rsidRDefault="00A37117" w:rsidP="00953931">
      <w:pPr>
        <w:pStyle w:val="ListParagraph"/>
      </w:pPr>
      <w:r w:rsidRPr="00953931">
        <w:t>Skin around all devices (line/tube/drain)</w:t>
      </w:r>
    </w:p>
    <w:p w14:paraId="4663F5CF" w14:textId="77777777" w:rsidR="00442D9B" w:rsidRPr="00953931" w:rsidRDefault="00A37117" w:rsidP="00953931">
      <w:pPr>
        <w:pStyle w:val="ListParagraph"/>
      </w:pPr>
      <w:r w:rsidRPr="00953931">
        <w:t>Wounds unless deep or large</w:t>
      </w:r>
    </w:p>
    <w:p w14:paraId="03D9F0C0" w14:textId="77777777" w:rsidR="00442D9B" w:rsidRPr="00953931" w:rsidRDefault="00A37117" w:rsidP="00953931">
      <w:pPr>
        <w:pStyle w:val="ListParagraph"/>
      </w:pPr>
      <w:r w:rsidRPr="00953931">
        <w:t>Armpits, groin, between fingers/toes</w:t>
      </w:r>
    </w:p>
    <w:p w14:paraId="5AF5B477" w14:textId="77777777" w:rsidR="008A7A10" w:rsidRPr="000A06FA" w:rsidRDefault="00A37117" w:rsidP="008A7A10">
      <w:pPr>
        <w:pStyle w:val="Heading1"/>
        <w:widowControl/>
        <w:tabs>
          <w:tab w:val="left" w:pos="8460"/>
          <w:tab w:val="left" w:pos="9090"/>
        </w:tabs>
        <w:autoSpaceDE/>
        <w:autoSpaceDN/>
        <w:spacing w:before="0"/>
        <w:ind w:left="0" w:right="157"/>
        <w:rPr>
          <w:b w:val="0"/>
          <w:sz w:val="12"/>
          <w:szCs w:val="12"/>
          <w:u w:val="none"/>
        </w:rPr>
      </w:pPr>
      <w:r>
        <w:rPr>
          <w:b w:val="0"/>
          <w:u w:val="none"/>
        </w:rPr>
        <w:br w:type="column"/>
      </w:r>
    </w:p>
    <w:p w14:paraId="1F191458" w14:textId="77777777" w:rsidR="00442D9B" w:rsidRDefault="00C17AD0" w:rsidP="008A7A10">
      <w:pPr>
        <w:pStyle w:val="Heading1"/>
        <w:widowControl/>
        <w:tabs>
          <w:tab w:val="left" w:pos="8460"/>
          <w:tab w:val="left" w:pos="9090"/>
        </w:tabs>
        <w:autoSpaceDE/>
        <w:autoSpaceDN/>
        <w:spacing w:before="0"/>
        <w:ind w:left="360" w:right="157"/>
        <w:rPr>
          <w:u w:val="none"/>
        </w:rPr>
      </w:pPr>
      <w:r>
        <w:rPr>
          <w:rFonts w:asciiTheme="minorHAnsi" w:eastAsiaTheme="minorHAnsi" w:hAnsiTheme="minorHAnsi" w:cstheme="minorBidi"/>
          <w:color w:val="0070C0"/>
          <w:sz w:val="28"/>
          <w:szCs w:val="28"/>
        </w:rPr>
        <w:t xml:space="preserve">Showering </w:t>
      </w:r>
      <w:proofErr w:type="gramStart"/>
      <w:r>
        <w:rPr>
          <w:rFonts w:asciiTheme="minorHAnsi" w:eastAsiaTheme="minorHAnsi" w:hAnsiTheme="minorHAnsi" w:cstheme="minorBidi"/>
          <w:color w:val="0070C0"/>
          <w:sz w:val="28"/>
          <w:szCs w:val="28"/>
        </w:rPr>
        <w:t>With</w:t>
      </w:r>
      <w:proofErr w:type="gramEnd"/>
      <w:r>
        <w:rPr>
          <w:rFonts w:asciiTheme="minorHAnsi" w:eastAsiaTheme="minorHAnsi" w:hAnsiTheme="minorHAnsi" w:cstheme="minorBidi"/>
          <w:color w:val="0070C0"/>
          <w:sz w:val="28"/>
          <w:szCs w:val="28"/>
        </w:rPr>
        <w:t xml:space="preserve"> CHG Soap</w:t>
      </w:r>
    </w:p>
    <w:p w14:paraId="202E4904" w14:textId="77777777" w:rsidR="00C17AD0" w:rsidRPr="00C17AD0" w:rsidRDefault="00C17AD0" w:rsidP="00C17AD0">
      <w:pPr>
        <w:pStyle w:val="ParagraphtextCalibri"/>
        <w:numPr>
          <w:ilvl w:val="0"/>
          <w:numId w:val="4"/>
        </w:numPr>
        <w:ind w:left="630" w:right="386"/>
      </w:pPr>
      <w:r w:rsidRPr="00C17AD0">
        <w:t>Wrap all devices (e.g., central lines and midlines), as needed, to protect from water in shower.</w:t>
      </w:r>
    </w:p>
    <w:p w14:paraId="2AB3D826" w14:textId="77777777" w:rsidR="00C17AD0" w:rsidRPr="00C17AD0" w:rsidRDefault="00C17AD0" w:rsidP="00C17AD0">
      <w:pPr>
        <w:pStyle w:val="ParagraphtextCalibri"/>
        <w:numPr>
          <w:ilvl w:val="0"/>
          <w:numId w:val="4"/>
        </w:numPr>
        <w:ind w:left="630" w:right="386"/>
      </w:pPr>
      <w:r w:rsidRPr="00C17AD0">
        <w:t>Rinse body with warm water.</w:t>
      </w:r>
    </w:p>
    <w:p w14:paraId="5077FE66" w14:textId="77777777" w:rsidR="00C17AD0" w:rsidRPr="00C17AD0" w:rsidRDefault="00C17AD0" w:rsidP="00C17AD0">
      <w:pPr>
        <w:pStyle w:val="ParagraphtextCalibri"/>
        <w:numPr>
          <w:ilvl w:val="0"/>
          <w:numId w:val="4"/>
        </w:numPr>
        <w:ind w:left="630" w:right="386"/>
      </w:pPr>
      <w:r w:rsidRPr="00C17AD0">
        <w:t>Wash hair and face with CHG.</w:t>
      </w:r>
    </w:p>
    <w:p w14:paraId="26676BAB" w14:textId="77777777" w:rsidR="00C17AD0" w:rsidRPr="00C17AD0" w:rsidRDefault="00C17AD0" w:rsidP="00C17AD0">
      <w:pPr>
        <w:pStyle w:val="ParagraphtextCalibri"/>
        <w:numPr>
          <w:ilvl w:val="0"/>
          <w:numId w:val="4"/>
        </w:numPr>
        <w:ind w:left="630" w:right="386"/>
      </w:pPr>
      <w:r w:rsidRPr="00C17AD0">
        <w:t>Avoid getting into eyes and ear canals.</w:t>
      </w:r>
    </w:p>
    <w:p w14:paraId="689A4613" w14:textId="77777777" w:rsidR="00C17AD0" w:rsidRPr="00C17AD0" w:rsidRDefault="00C17AD0" w:rsidP="00C17AD0">
      <w:pPr>
        <w:pStyle w:val="ParagraphtextCalibri"/>
        <w:numPr>
          <w:ilvl w:val="0"/>
          <w:numId w:val="4"/>
        </w:numPr>
        <w:ind w:left="630" w:right="386"/>
      </w:pPr>
      <w:r w:rsidRPr="00C17AD0">
        <w:t>Turn off water, lather non-cotton cloth or mesh sponge with plenty of CHG.</w:t>
      </w:r>
    </w:p>
    <w:p w14:paraId="017F47A2" w14:textId="77777777" w:rsidR="00C17AD0" w:rsidRPr="00C17AD0" w:rsidRDefault="00C17AD0" w:rsidP="00C17AD0">
      <w:pPr>
        <w:pStyle w:val="ParagraphtextCalibri"/>
        <w:numPr>
          <w:ilvl w:val="0"/>
          <w:numId w:val="4"/>
        </w:numPr>
        <w:ind w:left="630" w:right="386"/>
      </w:pPr>
      <w:r w:rsidRPr="00C17AD0">
        <w:t>Massage CHG onto all skin areas.</w:t>
      </w:r>
    </w:p>
    <w:p w14:paraId="0AEBC794" w14:textId="77777777" w:rsidR="00C17AD0" w:rsidRPr="00C17AD0" w:rsidRDefault="00C17AD0" w:rsidP="00C17AD0">
      <w:pPr>
        <w:pStyle w:val="ParagraphtextCalibri"/>
        <w:numPr>
          <w:ilvl w:val="0"/>
          <w:numId w:val="4"/>
        </w:numPr>
        <w:ind w:left="630" w:right="386"/>
      </w:pPr>
      <w:r w:rsidRPr="00C17AD0">
        <w:t>Leave soapy lather on skin for 2 minutes before rinsing.</w:t>
      </w:r>
    </w:p>
    <w:p w14:paraId="12543550" w14:textId="77777777" w:rsidR="00C17AD0" w:rsidRPr="00C17AD0" w:rsidRDefault="00C17AD0" w:rsidP="00C17AD0">
      <w:pPr>
        <w:pStyle w:val="ParagraphtextCalibri"/>
        <w:numPr>
          <w:ilvl w:val="0"/>
          <w:numId w:val="4"/>
        </w:numPr>
        <w:ind w:left="630" w:right="386"/>
      </w:pPr>
      <w:r w:rsidRPr="00C17AD0">
        <w:t>After shower, unwrap devices and perform the following with a single packet of two 2% CHG cloths:</w:t>
      </w:r>
    </w:p>
    <w:p w14:paraId="438DF40C" w14:textId="77777777" w:rsidR="00C17AD0" w:rsidRPr="00C17AD0" w:rsidRDefault="00C17AD0" w:rsidP="00C17AD0">
      <w:pPr>
        <w:pStyle w:val="ParagraphtextCalibri"/>
        <w:numPr>
          <w:ilvl w:val="0"/>
          <w:numId w:val="5"/>
        </w:numPr>
        <w:ind w:left="990" w:right="386"/>
      </w:pPr>
      <w:r w:rsidRPr="00C17AD0">
        <w:t>Clean the 6 inches of ALL lines, tubes, and drains (e.g., central lines, midline catheters, chest tubes, surgical drains, G-tube/J-tube, urinary catheter, rectal tube) that are closest to the body.</w:t>
      </w:r>
    </w:p>
    <w:p w14:paraId="37D85879" w14:textId="2CC1D906" w:rsidR="00442D9B" w:rsidRDefault="00C17AD0" w:rsidP="00C17AD0">
      <w:pPr>
        <w:pStyle w:val="ParagraphtextCalibri"/>
        <w:numPr>
          <w:ilvl w:val="0"/>
          <w:numId w:val="5"/>
        </w:numPr>
        <w:ind w:left="990" w:right="386"/>
      </w:pPr>
      <w:r w:rsidRPr="00C17AD0">
        <w:t>Wipe over non</w:t>
      </w:r>
      <w:r w:rsidR="002A5F8E">
        <w:t>-</w:t>
      </w:r>
      <w:r w:rsidRPr="00C17AD0">
        <w:t>permeable dressings. CHG is safe on devices and should be used over non</w:t>
      </w:r>
      <w:r w:rsidR="002A5F8E">
        <w:t>-</w:t>
      </w:r>
      <w:r w:rsidRPr="00C17AD0">
        <w:t>gauze dressings.</w:t>
      </w:r>
    </w:p>
    <w:sectPr w:rsidR="00442D9B" w:rsidSect="008A7A10">
      <w:type w:val="continuous"/>
      <w:pgSz w:w="15840" w:h="12240" w:orient="landscape"/>
      <w:pgMar w:top="80" w:right="240" w:bottom="280" w:left="380" w:header="0" w:footer="720" w:gutter="0"/>
      <w:cols w:num="3" w:space="720" w:equalWidth="0">
        <w:col w:w="4927" w:space="131"/>
        <w:col w:w="5055" w:space="131"/>
        <w:col w:w="497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4BF2E" w14:textId="77777777" w:rsidR="00C95909" w:rsidRDefault="00C95909" w:rsidP="00455CA3">
      <w:r>
        <w:separator/>
      </w:r>
    </w:p>
  </w:endnote>
  <w:endnote w:type="continuationSeparator" w:id="0">
    <w:p w14:paraId="20842F02" w14:textId="77777777" w:rsidR="00C95909" w:rsidRDefault="00C95909" w:rsidP="00455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6939F" w14:textId="7D3B8510" w:rsidR="00BF125A" w:rsidRPr="00CC2EAE" w:rsidRDefault="00953931" w:rsidP="000A06FA">
    <w:pPr>
      <w:pStyle w:val="EndnoteText1"/>
      <w:tabs>
        <w:tab w:val="right" w:pos="14760"/>
      </w:tabs>
      <w:rPr>
        <w:rFonts w:cs="Calibri Light"/>
      </w:rPr>
    </w:pPr>
    <w:bookmarkStart w:id="0" w:name="_Hlk88485976"/>
    <w:bookmarkStart w:id="1" w:name="_Hlk88485977"/>
    <w:r w:rsidRPr="00CC2EAE">
      <w:rPr>
        <w:rFonts w:cs="Times New Roman"/>
        <w:noProof/>
      </w:rPr>
      <w:drawing>
        <wp:anchor distT="0" distB="0" distL="114300" distR="114300" simplePos="0" relativeHeight="251661312" behindDoc="1" locked="0" layoutInCell="1" allowOverlap="1" wp14:anchorId="41EBE265" wp14:editId="3C36688F">
          <wp:simplePos x="0" y="0"/>
          <wp:positionH relativeFrom="column">
            <wp:posOffset>-260350</wp:posOffset>
          </wp:positionH>
          <wp:positionV relativeFrom="paragraph">
            <wp:posOffset>-239395</wp:posOffset>
          </wp:positionV>
          <wp:extent cx="10149840" cy="775585"/>
          <wp:effectExtent l="0" t="0" r="3810" b="571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9840" cy="775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125A" w:rsidRPr="00CC2EAE">
      <w:rPr>
        <w:rFonts w:cs="Calibri Light"/>
      </w:rPr>
      <w:tab/>
      <w:t>AHRQ Pub. No. 20(22)-0036</w:t>
    </w:r>
  </w:p>
  <w:p w14:paraId="400A2E3A" w14:textId="77777777" w:rsidR="00BF125A" w:rsidRPr="00CC2EAE" w:rsidRDefault="00BF125A" w:rsidP="000A06FA">
    <w:pPr>
      <w:pStyle w:val="EndnoteText1"/>
      <w:tabs>
        <w:tab w:val="right" w:pos="14760"/>
      </w:tabs>
      <w:rPr>
        <w:rFonts w:cs="Times New Roman"/>
      </w:rPr>
    </w:pPr>
    <w:r w:rsidRPr="00CC2EAE">
      <w:rPr>
        <w:rFonts w:cs="Times New Roman"/>
      </w:rPr>
      <w:tab/>
      <w:t>March 2022</w:t>
    </w:r>
  </w:p>
  <w:bookmarkEnd w:id="0"/>
  <w:bookmarkEnd w:id="1"/>
  <w:p w14:paraId="406464B9" w14:textId="584C2BDC" w:rsidR="00BF125A" w:rsidRPr="00BF125A" w:rsidRDefault="00BF125A" w:rsidP="00BF125A">
    <w:pPr>
      <w:pStyle w:val="EndnoteText1"/>
      <w:tabs>
        <w:tab w:val="left" w:pos="13234"/>
      </w:tabs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655DC" w14:textId="77777777" w:rsidR="00C95909" w:rsidRDefault="00C95909" w:rsidP="00455CA3">
      <w:r>
        <w:separator/>
      </w:r>
    </w:p>
  </w:footnote>
  <w:footnote w:type="continuationSeparator" w:id="0">
    <w:p w14:paraId="0854AC12" w14:textId="77777777" w:rsidR="00C95909" w:rsidRDefault="00C95909" w:rsidP="00455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4608E" w14:textId="77777777" w:rsidR="00455CA3" w:rsidRDefault="00455CA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47A29B" wp14:editId="1F35F9D7">
          <wp:simplePos x="0" y="0"/>
          <wp:positionH relativeFrom="column">
            <wp:posOffset>-241300</wp:posOffset>
          </wp:positionH>
          <wp:positionV relativeFrom="paragraph">
            <wp:posOffset>-13252</wp:posOffset>
          </wp:positionV>
          <wp:extent cx="10058400" cy="1099930"/>
          <wp:effectExtent l="0" t="0" r="0" b="5080"/>
          <wp:wrapNone/>
          <wp:docPr id="5" name="docshape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ocshape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EditPoints="1" noChangeArrowheads="1" noChangeShapeType="1" noCrop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25000"/>
                            </a14:imgEffect>
                            <a14:imgEffect>
                              <a14:colorTemperature colorTemp="8145"/>
                            </a14:imgEffect>
                            <a14:imgEffect>
                              <a14:saturation sat="400000"/>
                            </a14:imgEffect>
                            <a14:imgEffect>
                              <a14:brightnessContrast bright="-20000"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4991" cy="1103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03AEB"/>
    <w:multiLevelType w:val="hybridMultilevel"/>
    <w:tmpl w:val="208281C4"/>
    <w:lvl w:ilvl="0" w:tplc="04090003">
      <w:start w:val="1"/>
      <w:numFmt w:val="bullet"/>
      <w:lvlText w:val="o"/>
      <w:lvlJc w:val="left"/>
      <w:pPr>
        <w:ind w:left="464" w:hanging="360"/>
      </w:pPr>
      <w:rPr>
        <w:rFonts w:ascii="Courier New" w:hAnsi="Courier New" w:cs="Courier New" w:hint="default"/>
        <w:b w:val="0"/>
        <w:bCs w:val="0"/>
        <w:i w:val="0"/>
        <w:iCs w:val="0"/>
        <w:w w:val="130"/>
        <w:sz w:val="20"/>
        <w:szCs w:val="20"/>
        <w:lang w:val="en-US" w:eastAsia="en-US" w:bidi="ar-SA"/>
      </w:rPr>
    </w:lvl>
    <w:lvl w:ilvl="1" w:tplc="4264607C">
      <w:numFmt w:val="bullet"/>
      <w:lvlText w:val="•"/>
      <w:lvlJc w:val="left"/>
      <w:pPr>
        <w:ind w:left="455" w:hanging="262"/>
      </w:pPr>
      <w:rPr>
        <w:rFonts w:ascii="Arial" w:eastAsia="Arial" w:hAnsi="Arial" w:cs="Arial" w:hint="default"/>
        <w:b w:val="0"/>
        <w:bCs w:val="0"/>
        <w:i w:val="0"/>
        <w:iCs w:val="0"/>
        <w:w w:val="130"/>
        <w:sz w:val="20"/>
        <w:szCs w:val="20"/>
        <w:lang w:val="en-US" w:eastAsia="en-US" w:bidi="ar-SA"/>
      </w:rPr>
    </w:lvl>
    <w:lvl w:ilvl="2" w:tplc="F1D89202">
      <w:numFmt w:val="bullet"/>
      <w:lvlText w:val="•"/>
      <w:lvlJc w:val="left"/>
      <w:pPr>
        <w:ind w:left="394" w:hanging="262"/>
      </w:pPr>
      <w:rPr>
        <w:rFonts w:hint="default"/>
        <w:lang w:val="en-US" w:eastAsia="en-US" w:bidi="ar-SA"/>
      </w:rPr>
    </w:lvl>
    <w:lvl w:ilvl="3" w:tplc="D3EED36E">
      <w:numFmt w:val="bullet"/>
      <w:lvlText w:val="•"/>
      <w:lvlJc w:val="left"/>
      <w:pPr>
        <w:ind w:left="328" w:hanging="262"/>
      </w:pPr>
      <w:rPr>
        <w:rFonts w:hint="default"/>
        <w:lang w:val="en-US" w:eastAsia="en-US" w:bidi="ar-SA"/>
      </w:rPr>
    </w:lvl>
    <w:lvl w:ilvl="4" w:tplc="D58CF574">
      <w:numFmt w:val="bullet"/>
      <w:lvlText w:val="•"/>
      <w:lvlJc w:val="left"/>
      <w:pPr>
        <w:ind w:left="262" w:hanging="262"/>
      </w:pPr>
      <w:rPr>
        <w:rFonts w:hint="default"/>
        <w:lang w:val="en-US" w:eastAsia="en-US" w:bidi="ar-SA"/>
      </w:rPr>
    </w:lvl>
    <w:lvl w:ilvl="5" w:tplc="EECCB244">
      <w:numFmt w:val="bullet"/>
      <w:lvlText w:val="•"/>
      <w:lvlJc w:val="left"/>
      <w:pPr>
        <w:ind w:left="197" w:hanging="262"/>
      </w:pPr>
      <w:rPr>
        <w:rFonts w:hint="default"/>
        <w:lang w:val="en-US" w:eastAsia="en-US" w:bidi="ar-SA"/>
      </w:rPr>
    </w:lvl>
    <w:lvl w:ilvl="6" w:tplc="6750EB62">
      <w:numFmt w:val="bullet"/>
      <w:lvlText w:val="•"/>
      <w:lvlJc w:val="left"/>
      <w:pPr>
        <w:ind w:left="131" w:hanging="262"/>
      </w:pPr>
      <w:rPr>
        <w:rFonts w:hint="default"/>
        <w:lang w:val="en-US" w:eastAsia="en-US" w:bidi="ar-SA"/>
      </w:rPr>
    </w:lvl>
    <w:lvl w:ilvl="7" w:tplc="B25E6BDC">
      <w:numFmt w:val="bullet"/>
      <w:lvlText w:val="•"/>
      <w:lvlJc w:val="left"/>
      <w:pPr>
        <w:ind w:left="65" w:hanging="262"/>
      </w:pPr>
      <w:rPr>
        <w:rFonts w:hint="default"/>
        <w:lang w:val="en-US" w:eastAsia="en-US" w:bidi="ar-SA"/>
      </w:rPr>
    </w:lvl>
    <w:lvl w:ilvl="8" w:tplc="7A0C900C">
      <w:numFmt w:val="bullet"/>
      <w:lvlText w:val="•"/>
      <w:lvlJc w:val="left"/>
      <w:pPr>
        <w:ind w:left="-1" w:hanging="262"/>
      </w:pPr>
      <w:rPr>
        <w:rFonts w:hint="default"/>
        <w:lang w:val="en-US" w:eastAsia="en-US" w:bidi="ar-SA"/>
      </w:rPr>
    </w:lvl>
  </w:abstractNum>
  <w:abstractNum w:abstractNumId="1" w15:restartNumberingAfterBreak="0">
    <w:nsid w:val="04560908"/>
    <w:multiLevelType w:val="hybridMultilevel"/>
    <w:tmpl w:val="4170F9C0"/>
    <w:lvl w:ilvl="0" w:tplc="F2B224B4">
      <w:start w:val="1"/>
      <w:numFmt w:val="decimal"/>
      <w:lvlText w:val="%1."/>
      <w:lvlJc w:val="left"/>
      <w:pPr>
        <w:ind w:left="468" w:hanging="26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7"/>
        <w:szCs w:val="27"/>
        <w:lang w:val="en-US" w:eastAsia="en-US" w:bidi="ar-SA"/>
      </w:rPr>
    </w:lvl>
    <w:lvl w:ilvl="1" w:tplc="54386610">
      <w:numFmt w:val="bullet"/>
      <w:lvlText w:val="•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130"/>
        <w:sz w:val="20"/>
        <w:szCs w:val="20"/>
        <w:lang w:val="en-US" w:eastAsia="en-US" w:bidi="ar-SA"/>
      </w:rPr>
    </w:lvl>
    <w:lvl w:ilvl="2" w:tplc="DB746E26"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3" w:tplc="3C609CEA">
      <w:numFmt w:val="bullet"/>
      <w:lvlText w:val="•"/>
      <w:lvlJc w:val="left"/>
      <w:pPr>
        <w:ind w:left="1815" w:hanging="360"/>
      </w:pPr>
      <w:rPr>
        <w:rFonts w:hint="default"/>
        <w:lang w:val="en-US" w:eastAsia="en-US" w:bidi="ar-SA"/>
      </w:rPr>
    </w:lvl>
    <w:lvl w:ilvl="4" w:tplc="48F66FA4">
      <w:numFmt w:val="bullet"/>
      <w:lvlText w:val="•"/>
      <w:lvlJc w:val="left"/>
      <w:pPr>
        <w:ind w:left="2303" w:hanging="360"/>
      </w:pPr>
      <w:rPr>
        <w:rFonts w:hint="default"/>
        <w:lang w:val="en-US" w:eastAsia="en-US" w:bidi="ar-SA"/>
      </w:rPr>
    </w:lvl>
    <w:lvl w:ilvl="5" w:tplc="546C38E6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6" w:tplc="46967DC8">
      <w:numFmt w:val="bullet"/>
      <w:lvlText w:val="•"/>
      <w:lvlJc w:val="left"/>
      <w:pPr>
        <w:ind w:left="3279" w:hanging="360"/>
      </w:pPr>
      <w:rPr>
        <w:rFonts w:hint="default"/>
        <w:lang w:val="en-US" w:eastAsia="en-US" w:bidi="ar-SA"/>
      </w:rPr>
    </w:lvl>
    <w:lvl w:ilvl="7" w:tplc="08DEA90C">
      <w:numFmt w:val="bullet"/>
      <w:lvlText w:val="•"/>
      <w:lvlJc w:val="left"/>
      <w:pPr>
        <w:ind w:left="3767" w:hanging="360"/>
      </w:pPr>
      <w:rPr>
        <w:rFonts w:hint="default"/>
        <w:lang w:val="en-US" w:eastAsia="en-US" w:bidi="ar-SA"/>
      </w:rPr>
    </w:lvl>
    <w:lvl w:ilvl="8" w:tplc="DFFEBE04">
      <w:numFmt w:val="bullet"/>
      <w:lvlText w:val="•"/>
      <w:lvlJc w:val="left"/>
      <w:pPr>
        <w:ind w:left="425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546543A"/>
    <w:multiLevelType w:val="hybridMultilevel"/>
    <w:tmpl w:val="14AEB206"/>
    <w:lvl w:ilvl="0" w:tplc="0409000F">
      <w:start w:val="1"/>
      <w:numFmt w:val="decimal"/>
      <w:lvlText w:val="%1."/>
      <w:lvlJc w:val="left"/>
      <w:pPr>
        <w:ind w:left="464" w:hanging="360"/>
      </w:pPr>
      <w:rPr>
        <w:rFonts w:hint="default"/>
        <w:b w:val="0"/>
        <w:bCs w:val="0"/>
        <w:i w:val="0"/>
        <w:iCs w:val="0"/>
        <w:w w:val="130"/>
        <w:sz w:val="20"/>
        <w:szCs w:val="20"/>
        <w:lang w:val="en-US" w:eastAsia="en-US" w:bidi="ar-SA"/>
      </w:rPr>
    </w:lvl>
    <w:lvl w:ilvl="1" w:tplc="4264607C">
      <w:numFmt w:val="bullet"/>
      <w:lvlText w:val="•"/>
      <w:lvlJc w:val="left"/>
      <w:pPr>
        <w:ind w:left="455" w:hanging="262"/>
      </w:pPr>
      <w:rPr>
        <w:rFonts w:ascii="Arial" w:eastAsia="Arial" w:hAnsi="Arial" w:cs="Arial" w:hint="default"/>
        <w:b w:val="0"/>
        <w:bCs w:val="0"/>
        <w:i w:val="0"/>
        <w:iCs w:val="0"/>
        <w:w w:val="130"/>
        <w:sz w:val="20"/>
        <w:szCs w:val="20"/>
        <w:lang w:val="en-US" w:eastAsia="en-US" w:bidi="ar-SA"/>
      </w:rPr>
    </w:lvl>
    <w:lvl w:ilvl="2" w:tplc="F1D89202">
      <w:numFmt w:val="bullet"/>
      <w:lvlText w:val="•"/>
      <w:lvlJc w:val="left"/>
      <w:pPr>
        <w:ind w:left="394" w:hanging="262"/>
      </w:pPr>
      <w:rPr>
        <w:rFonts w:hint="default"/>
        <w:lang w:val="en-US" w:eastAsia="en-US" w:bidi="ar-SA"/>
      </w:rPr>
    </w:lvl>
    <w:lvl w:ilvl="3" w:tplc="D3EED36E">
      <w:numFmt w:val="bullet"/>
      <w:lvlText w:val="•"/>
      <w:lvlJc w:val="left"/>
      <w:pPr>
        <w:ind w:left="328" w:hanging="262"/>
      </w:pPr>
      <w:rPr>
        <w:rFonts w:hint="default"/>
        <w:lang w:val="en-US" w:eastAsia="en-US" w:bidi="ar-SA"/>
      </w:rPr>
    </w:lvl>
    <w:lvl w:ilvl="4" w:tplc="D58CF574">
      <w:numFmt w:val="bullet"/>
      <w:lvlText w:val="•"/>
      <w:lvlJc w:val="left"/>
      <w:pPr>
        <w:ind w:left="262" w:hanging="262"/>
      </w:pPr>
      <w:rPr>
        <w:rFonts w:hint="default"/>
        <w:lang w:val="en-US" w:eastAsia="en-US" w:bidi="ar-SA"/>
      </w:rPr>
    </w:lvl>
    <w:lvl w:ilvl="5" w:tplc="EECCB244">
      <w:numFmt w:val="bullet"/>
      <w:lvlText w:val="•"/>
      <w:lvlJc w:val="left"/>
      <w:pPr>
        <w:ind w:left="197" w:hanging="262"/>
      </w:pPr>
      <w:rPr>
        <w:rFonts w:hint="default"/>
        <w:lang w:val="en-US" w:eastAsia="en-US" w:bidi="ar-SA"/>
      </w:rPr>
    </w:lvl>
    <w:lvl w:ilvl="6" w:tplc="6750EB62">
      <w:numFmt w:val="bullet"/>
      <w:lvlText w:val="•"/>
      <w:lvlJc w:val="left"/>
      <w:pPr>
        <w:ind w:left="131" w:hanging="262"/>
      </w:pPr>
      <w:rPr>
        <w:rFonts w:hint="default"/>
        <w:lang w:val="en-US" w:eastAsia="en-US" w:bidi="ar-SA"/>
      </w:rPr>
    </w:lvl>
    <w:lvl w:ilvl="7" w:tplc="B25E6BDC">
      <w:numFmt w:val="bullet"/>
      <w:lvlText w:val="•"/>
      <w:lvlJc w:val="left"/>
      <w:pPr>
        <w:ind w:left="65" w:hanging="262"/>
      </w:pPr>
      <w:rPr>
        <w:rFonts w:hint="default"/>
        <w:lang w:val="en-US" w:eastAsia="en-US" w:bidi="ar-SA"/>
      </w:rPr>
    </w:lvl>
    <w:lvl w:ilvl="8" w:tplc="7A0C900C">
      <w:numFmt w:val="bullet"/>
      <w:lvlText w:val="•"/>
      <w:lvlJc w:val="left"/>
      <w:pPr>
        <w:ind w:left="-1" w:hanging="262"/>
      </w:pPr>
      <w:rPr>
        <w:rFonts w:hint="default"/>
        <w:lang w:val="en-US" w:eastAsia="en-US" w:bidi="ar-SA"/>
      </w:rPr>
    </w:lvl>
  </w:abstractNum>
  <w:abstractNum w:abstractNumId="3" w15:restartNumberingAfterBreak="0">
    <w:nsid w:val="1CE95DFC"/>
    <w:multiLevelType w:val="hybridMultilevel"/>
    <w:tmpl w:val="134A6928"/>
    <w:lvl w:ilvl="0" w:tplc="5B6EFA92">
      <w:numFmt w:val="bullet"/>
      <w:lvlText w:val="•"/>
      <w:lvlJc w:val="left"/>
      <w:pPr>
        <w:ind w:left="376" w:hanging="272"/>
      </w:pPr>
      <w:rPr>
        <w:rFonts w:ascii="Arial" w:eastAsia="Arial" w:hAnsi="Arial" w:cs="Arial" w:hint="default"/>
        <w:b w:val="0"/>
        <w:bCs w:val="0"/>
        <w:i w:val="0"/>
        <w:iCs w:val="0"/>
        <w:w w:val="130"/>
        <w:sz w:val="20"/>
        <w:szCs w:val="20"/>
        <w:lang w:val="en-US" w:eastAsia="en-US" w:bidi="ar-SA"/>
      </w:rPr>
    </w:lvl>
    <w:lvl w:ilvl="1" w:tplc="93FCA7B0">
      <w:numFmt w:val="bullet"/>
      <w:pStyle w:val="ListParagraph"/>
      <w:lvlText w:val="•"/>
      <w:lvlJc w:val="left"/>
      <w:pPr>
        <w:ind w:left="455" w:hanging="262"/>
      </w:pPr>
      <w:rPr>
        <w:rFonts w:ascii="Arial" w:eastAsia="Arial" w:hAnsi="Arial" w:cs="Arial" w:hint="default"/>
        <w:b w:val="0"/>
        <w:bCs w:val="0"/>
        <w:i w:val="0"/>
        <w:iCs w:val="0"/>
        <w:w w:val="130"/>
        <w:sz w:val="20"/>
        <w:szCs w:val="20"/>
        <w:lang w:val="en-US" w:eastAsia="en-US" w:bidi="ar-SA"/>
      </w:rPr>
    </w:lvl>
    <w:lvl w:ilvl="2" w:tplc="F1D89202">
      <w:numFmt w:val="bullet"/>
      <w:lvlText w:val="•"/>
      <w:lvlJc w:val="left"/>
      <w:pPr>
        <w:ind w:left="394" w:hanging="262"/>
      </w:pPr>
      <w:rPr>
        <w:rFonts w:hint="default"/>
        <w:lang w:val="en-US" w:eastAsia="en-US" w:bidi="ar-SA"/>
      </w:rPr>
    </w:lvl>
    <w:lvl w:ilvl="3" w:tplc="D3EED36E">
      <w:numFmt w:val="bullet"/>
      <w:lvlText w:val="•"/>
      <w:lvlJc w:val="left"/>
      <w:pPr>
        <w:ind w:left="328" w:hanging="262"/>
      </w:pPr>
      <w:rPr>
        <w:rFonts w:hint="default"/>
        <w:lang w:val="en-US" w:eastAsia="en-US" w:bidi="ar-SA"/>
      </w:rPr>
    </w:lvl>
    <w:lvl w:ilvl="4" w:tplc="D58CF574">
      <w:numFmt w:val="bullet"/>
      <w:lvlText w:val="•"/>
      <w:lvlJc w:val="left"/>
      <w:pPr>
        <w:ind w:left="262" w:hanging="262"/>
      </w:pPr>
      <w:rPr>
        <w:rFonts w:hint="default"/>
        <w:lang w:val="en-US" w:eastAsia="en-US" w:bidi="ar-SA"/>
      </w:rPr>
    </w:lvl>
    <w:lvl w:ilvl="5" w:tplc="EECCB244">
      <w:numFmt w:val="bullet"/>
      <w:lvlText w:val="•"/>
      <w:lvlJc w:val="left"/>
      <w:pPr>
        <w:ind w:left="197" w:hanging="262"/>
      </w:pPr>
      <w:rPr>
        <w:rFonts w:hint="default"/>
        <w:lang w:val="en-US" w:eastAsia="en-US" w:bidi="ar-SA"/>
      </w:rPr>
    </w:lvl>
    <w:lvl w:ilvl="6" w:tplc="6750EB62">
      <w:numFmt w:val="bullet"/>
      <w:lvlText w:val="•"/>
      <w:lvlJc w:val="left"/>
      <w:pPr>
        <w:ind w:left="131" w:hanging="262"/>
      </w:pPr>
      <w:rPr>
        <w:rFonts w:hint="default"/>
        <w:lang w:val="en-US" w:eastAsia="en-US" w:bidi="ar-SA"/>
      </w:rPr>
    </w:lvl>
    <w:lvl w:ilvl="7" w:tplc="B25E6BDC">
      <w:numFmt w:val="bullet"/>
      <w:lvlText w:val="•"/>
      <w:lvlJc w:val="left"/>
      <w:pPr>
        <w:ind w:left="65" w:hanging="262"/>
      </w:pPr>
      <w:rPr>
        <w:rFonts w:hint="default"/>
        <w:lang w:val="en-US" w:eastAsia="en-US" w:bidi="ar-SA"/>
      </w:rPr>
    </w:lvl>
    <w:lvl w:ilvl="8" w:tplc="7A0C900C">
      <w:numFmt w:val="bullet"/>
      <w:lvlText w:val="•"/>
      <w:lvlJc w:val="left"/>
      <w:pPr>
        <w:ind w:left="-1" w:hanging="262"/>
      </w:pPr>
      <w:rPr>
        <w:rFonts w:hint="default"/>
        <w:lang w:val="en-US" w:eastAsia="en-US" w:bidi="ar-SA"/>
      </w:rPr>
    </w:lvl>
  </w:abstractNum>
  <w:abstractNum w:abstractNumId="4" w15:restartNumberingAfterBreak="0">
    <w:nsid w:val="278133AD"/>
    <w:multiLevelType w:val="hybridMultilevel"/>
    <w:tmpl w:val="77FA3E38"/>
    <w:lvl w:ilvl="0" w:tplc="343440FA">
      <w:numFmt w:val="bullet"/>
      <w:lvlText w:val="•"/>
      <w:lvlJc w:val="left"/>
      <w:pPr>
        <w:ind w:left="379" w:hanging="262"/>
      </w:pPr>
      <w:rPr>
        <w:rFonts w:ascii="Arial" w:eastAsia="Arial" w:hAnsi="Arial" w:cs="Arial" w:hint="default"/>
        <w:b w:val="0"/>
        <w:bCs w:val="0"/>
        <w:i w:val="0"/>
        <w:iCs w:val="0"/>
        <w:w w:val="130"/>
        <w:sz w:val="20"/>
        <w:szCs w:val="20"/>
        <w:lang w:val="en-US" w:eastAsia="en-US" w:bidi="ar-SA"/>
      </w:rPr>
    </w:lvl>
    <w:lvl w:ilvl="1" w:tplc="39BEBBA4">
      <w:numFmt w:val="bullet"/>
      <w:lvlText w:val="•"/>
      <w:lvlJc w:val="left"/>
      <w:pPr>
        <w:ind w:left="468" w:hanging="262"/>
      </w:pPr>
      <w:rPr>
        <w:rFonts w:ascii="Arial" w:eastAsia="Arial" w:hAnsi="Arial" w:cs="Arial" w:hint="default"/>
        <w:b w:val="0"/>
        <w:bCs w:val="0"/>
        <w:i w:val="0"/>
        <w:iCs w:val="0"/>
        <w:w w:val="130"/>
        <w:sz w:val="20"/>
        <w:szCs w:val="20"/>
        <w:lang w:val="en-US" w:eastAsia="en-US" w:bidi="ar-SA"/>
      </w:rPr>
    </w:lvl>
    <w:lvl w:ilvl="2" w:tplc="135E7452">
      <w:numFmt w:val="bullet"/>
      <w:lvlText w:val="•"/>
      <w:lvlJc w:val="left"/>
      <w:pPr>
        <w:ind w:left="402" w:hanging="262"/>
      </w:pPr>
      <w:rPr>
        <w:rFonts w:hint="default"/>
        <w:lang w:val="en-US" w:eastAsia="en-US" w:bidi="ar-SA"/>
      </w:rPr>
    </w:lvl>
    <w:lvl w:ilvl="3" w:tplc="E0E8AAF2">
      <w:numFmt w:val="bullet"/>
      <w:lvlText w:val="•"/>
      <w:lvlJc w:val="left"/>
      <w:pPr>
        <w:ind w:left="345" w:hanging="262"/>
      </w:pPr>
      <w:rPr>
        <w:rFonts w:hint="default"/>
        <w:lang w:val="en-US" w:eastAsia="en-US" w:bidi="ar-SA"/>
      </w:rPr>
    </w:lvl>
    <w:lvl w:ilvl="4" w:tplc="B12A128C">
      <w:numFmt w:val="bullet"/>
      <w:lvlText w:val="•"/>
      <w:lvlJc w:val="left"/>
      <w:pPr>
        <w:ind w:left="288" w:hanging="262"/>
      </w:pPr>
      <w:rPr>
        <w:rFonts w:hint="default"/>
        <w:lang w:val="en-US" w:eastAsia="en-US" w:bidi="ar-SA"/>
      </w:rPr>
    </w:lvl>
    <w:lvl w:ilvl="5" w:tplc="D05E63F8">
      <w:numFmt w:val="bullet"/>
      <w:lvlText w:val="•"/>
      <w:lvlJc w:val="left"/>
      <w:pPr>
        <w:ind w:left="231" w:hanging="262"/>
      </w:pPr>
      <w:rPr>
        <w:rFonts w:hint="default"/>
        <w:lang w:val="en-US" w:eastAsia="en-US" w:bidi="ar-SA"/>
      </w:rPr>
    </w:lvl>
    <w:lvl w:ilvl="6" w:tplc="83E21DA8">
      <w:numFmt w:val="bullet"/>
      <w:lvlText w:val="•"/>
      <w:lvlJc w:val="left"/>
      <w:pPr>
        <w:ind w:left="174" w:hanging="262"/>
      </w:pPr>
      <w:rPr>
        <w:rFonts w:hint="default"/>
        <w:lang w:val="en-US" w:eastAsia="en-US" w:bidi="ar-SA"/>
      </w:rPr>
    </w:lvl>
    <w:lvl w:ilvl="7" w:tplc="0698698C">
      <w:numFmt w:val="bullet"/>
      <w:lvlText w:val="•"/>
      <w:lvlJc w:val="left"/>
      <w:pPr>
        <w:ind w:left="117" w:hanging="262"/>
      </w:pPr>
      <w:rPr>
        <w:rFonts w:hint="default"/>
        <w:lang w:val="en-US" w:eastAsia="en-US" w:bidi="ar-SA"/>
      </w:rPr>
    </w:lvl>
    <w:lvl w:ilvl="8" w:tplc="A3F8CB62">
      <w:numFmt w:val="bullet"/>
      <w:lvlText w:val="•"/>
      <w:lvlJc w:val="left"/>
      <w:pPr>
        <w:ind w:left="60" w:hanging="262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D9B"/>
    <w:rsid w:val="000A0324"/>
    <w:rsid w:val="000A06FA"/>
    <w:rsid w:val="00166278"/>
    <w:rsid w:val="00252561"/>
    <w:rsid w:val="002A5F8E"/>
    <w:rsid w:val="00316C76"/>
    <w:rsid w:val="00356E7E"/>
    <w:rsid w:val="00430433"/>
    <w:rsid w:val="00442D9B"/>
    <w:rsid w:val="00455CA3"/>
    <w:rsid w:val="00481164"/>
    <w:rsid w:val="004C0B66"/>
    <w:rsid w:val="005C2EDF"/>
    <w:rsid w:val="00611AC7"/>
    <w:rsid w:val="007362F7"/>
    <w:rsid w:val="008512E0"/>
    <w:rsid w:val="008A7A10"/>
    <w:rsid w:val="00946533"/>
    <w:rsid w:val="00953931"/>
    <w:rsid w:val="009A3FCA"/>
    <w:rsid w:val="009B4B41"/>
    <w:rsid w:val="009E5474"/>
    <w:rsid w:val="00A37117"/>
    <w:rsid w:val="00B53051"/>
    <w:rsid w:val="00BB6A79"/>
    <w:rsid w:val="00BF125A"/>
    <w:rsid w:val="00C17AD0"/>
    <w:rsid w:val="00C95909"/>
    <w:rsid w:val="00D20832"/>
    <w:rsid w:val="00D51D1A"/>
    <w:rsid w:val="00D87C61"/>
    <w:rsid w:val="00DC1DF4"/>
    <w:rsid w:val="00E32F89"/>
    <w:rsid w:val="00E809A7"/>
    <w:rsid w:val="00E830EE"/>
    <w:rsid w:val="00F41EE2"/>
    <w:rsid w:val="00F956DC"/>
    <w:rsid w:val="00FE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7411DA7"/>
  <w15:docId w15:val="{AC540AEF-1603-4241-BC2C-21939754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spacing w:before="206"/>
      <w:ind w:left="104"/>
      <w:outlineLvl w:val="0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53931"/>
    <w:rPr>
      <w:sz w:val="24"/>
      <w:szCs w:val="27"/>
    </w:rPr>
  </w:style>
  <w:style w:type="paragraph" w:styleId="ListParagraph">
    <w:name w:val="List Paragraph"/>
    <w:basedOn w:val="Normal"/>
    <w:uiPriority w:val="1"/>
    <w:qFormat/>
    <w:rsid w:val="00953931"/>
    <w:pPr>
      <w:numPr>
        <w:ilvl w:val="1"/>
        <w:numId w:val="1"/>
      </w:numPr>
      <w:tabs>
        <w:tab w:val="left" w:pos="465"/>
      </w:tabs>
      <w:spacing w:line="389" w:lineRule="exact"/>
      <w:ind w:left="461" w:right="-72" w:hanging="274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55C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5CA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55C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CA3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8A7A10"/>
    <w:rPr>
      <w:rFonts w:ascii="Arial" w:eastAsia="Arial" w:hAnsi="Arial" w:cs="Arial"/>
      <w:b/>
      <w:bCs/>
      <w:sz w:val="32"/>
      <w:szCs w:val="32"/>
      <w:u w:val="single" w:color="000000"/>
    </w:rPr>
  </w:style>
  <w:style w:type="paragraph" w:customStyle="1" w:styleId="ParagraphtextCalibri">
    <w:name w:val="Paragraph text Calibri"/>
    <w:qFormat/>
    <w:rsid w:val="008A7A10"/>
    <w:pPr>
      <w:widowControl/>
      <w:autoSpaceDE/>
      <w:autoSpaceDN/>
      <w:spacing w:after="160"/>
    </w:pPr>
    <w:rPr>
      <w:rFonts w:ascii="Calibri" w:eastAsia="Calibri" w:hAnsi="Calibri" w:cs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16C7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6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optitle">
    <w:name w:val="Top title"/>
    <w:basedOn w:val="Normal"/>
    <w:qFormat/>
    <w:rsid w:val="00316C76"/>
    <w:pPr>
      <w:tabs>
        <w:tab w:val="right" w:pos="14760"/>
      </w:tabs>
      <w:spacing w:line="805" w:lineRule="exact"/>
    </w:pPr>
    <w:rPr>
      <w:b/>
      <w:bCs/>
      <w:color w:val="FFFFFF"/>
      <w:sz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9465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65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6533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5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6533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5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533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11AC7"/>
    <w:rPr>
      <w:color w:val="0563C1"/>
      <w:u w:val="single"/>
    </w:rPr>
  </w:style>
  <w:style w:type="paragraph" w:customStyle="1" w:styleId="EndnoteText1">
    <w:name w:val="Endnote Text1"/>
    <w:basedOn w:val="ParagraphtextCalibri"/>
    <w:qFormat/>
    <w:rsid w:val="00BF125A"/>
    <w:pPr>
      <w:spacing w:after="0" w:line="252" w:lineRule="auto"/>
    </w:pPr>
    <w:rPr>
      <w:rFonts w:ascii="Calibri Light" w:hAnsi="Calibri Light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CHG Showering</dc:title>
  <dc:subject>Decolonization of Non-ICU Patients</dc:subject>
  <dc:creator>"Agency for Healthcare Research and Quality (AHRQ)"</dc:creator>
  <cp:keywords>HAIs</cp:keywords>
  <cp:lastModifiedBy>Heidenrich, Christine (AHRQ/OC) (CTR)</cp:lastModifiedBy>
  <cp:revision>5</cp:revision>
  <dcterms:created xsi:type="dcterms:W3CDTF">2021-11-22T15:35:00Z</dcterms:created>
  <dcterms:modified xsi:type="dcterms:W3CDTF">2022-01-14T21:05:00Z</dcterms:modified>
  <cp:category>healthcare associated infections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2021-09-09T00:00:00Z</vt:filetime>
  </property>
</Properties>
</file>