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27E2C409" w14:textId="2CE2EDA9" w:rsidR="00A14F29" w:rsidRDefault="00A14F29"/>
    <w:p w14:paraId="18C44A5B" w14:textId="77777777" w:rsidR="009512E0" w:rsidRDefault="009512E0"/>
    <w:p w14:paraId="237D989C" w14:textId="77777777" w:rsidR="00730E10" w:rsidRDefault="00730E10" w:rsidP="00C75B0F">
      <w:pPr>
        <w:pStyle w:val="H1"/>
        <w:rPr>
          <w:b/>
        </w:rPr>
      </w:pPr>
      <w:r>
        <w:t xml:space="preserve">Unit </w:t>
      </w:r>
      <w:r w:rsidRPr="002D3CB2">
        <w:t>Action Plan</w:t>
      </w:r>
    </w:p>
    <w:p w14:paraId="5618E481" w14:textId="11FA73A0" w:rsidR="00730E10" w:rsidRDefault="00730E10" w:rsidP="00730E10">
      <w:r w:rsidRPr="002D3CB2">
        <w:t xml:space="preserve">The </w:t>
      </w:r>
      <w:r>
        <w:t xml:space="preserve">Comprehensive Unit-based Safety </w:t>
      </w:r>
      <w:r w:rsidRPr="00C023B6">
        <w:t>Program (CUSP) or h</w:t>
      </w:r>
      <w:r w:rsidR="00EA0E95" w:rsidRPr="00C023B6">
        <w:t>ealthcare</w:t>
      </w:r>
      <w:r w:rsidR="007F0367">
        <w:t>-</w:t>
      </w:r>
      <w:r w:rsidRPr="00C023B6">
        <w:t>associated infection (HAI) leader</w:t>
      </w:r>
      <w:r w:rsidRPr="002D3CB2">
        <w:t xml:space="preserve"> is responsible for </w:t>
      </w:r>
      <w:r>
        <w:t xml:space="preserve">leading the CUSP team in </w:t>
      </w:r>
      <w:r w:rsidRPr="002D3CB2">
        <w:t xml:space="preserve">completing </w:t>
      </w:r>
      <w:r>
        <w:t>an</w:t>
      </w:r>
      <w:r w:rsidRPr="002D3CB2">
        <w:t xml:space="preserve"> Action Plan</w:t>
      </w:r>
      <w:r>
        <w:t xml:space="preserve"> </w:t>
      </w:r>
      <w:proofErr w:type="gramStart"/>
      <w:r>
        <w:t>in order to</w:t>
      </w:r>
      <w:proofErr w:type="gramEnd"/>
      <w:r>
        <w:t xml:space="preserve"> drive work related to lowering </w:t>
      </w:r>
      <w:r w:rsidR="00543CF5">
        <w:t>bloodstream infections (CLABSI) and/or catheter</w:t>
      </w:r>
      <w:r w:rsidR="007F0367">
        <w:t>-</w:t>
      </w:r>
      <w:r w:rsidR="00543CF5">
        <w:t xml:space="preserve">associated urinary tract infections (CAUTI). </w:t>
      </w:r>
      <w:r>
        <w:t xml:space="preserve">work. </w:t>
      </w:r>
      <w:r w:rsidRPr="002D3CB2">
        <w:t xml:space="preserve"> The </w:t>
      </w:r>
      <w:proofErr w:type="gramStart"/>
      <w:r w:rsidRPr="002D3CB2">
        <w:t>ICU  team</w:t>
      </w:r>
      <w:proofErr w:type="gramEnd"/>
      <w:r w:rsidRPr="002D3CB2">
        <w:t xml:space="preserve"> is encouraged to work </w:t>
      </w:r>
      <w:r>
        <w:t>together</w:t>
      </w:r>
      <w:r w:rsidRPr="002D3CB2">
        <w:t xml:space="preserve"> to review various data sources (e.g.</w:t>
      </w:r>
      <w:r w:rsidR="007F0367">
        <w:t>,</w:t>
      </w:r>
      <w:r w:rsidRPr="002D3CB2">
        <w:t xml:space="preserve"> </w:t>
      </w:r>
      <w:r w:rsidR="007F0367">
        <w:t>intensive care unit [</w:t>
      </w:r>
      <w:r w:rsidRPr="002D3CB2">
        <w:t>ICU</w:t>
      </w:r>
      <w:r w:rsidR="007F0367">
        <w:t>]</w:t>
      </w:r>
      <w:r w:rsidRPr="002D3CB2">
        <w:t xml:space="preserve"> assessment, infection data, or other surveys/assessments), discuss actions, complete this plan,</w:t>
      </w:r>
      <w:r>
        <w:t xml:space="preserve"> and</w:t>
      </w:r>
      <w:r w:rsidRPr="002D3CB2">
        <w:t xml:space="preserve"> identify gap(s) to target over the course of </w:t>
      </w:r>
      <w:r>
        <w:t>the team’s work to lower HAIs. The Action Plan should guide the team’s progress toward reduc</w:t>
      </w:r>
      <w:r w:rsidR="007F0367">
        <w:t>ing</w:t>
      </w:r>
      <w:r>
        <w:t xml:space="preserve"> CLABSI and CAUTI. </w:t>
      </w:r>
      <w:r w:rsidR="009D149B">
        <w:t>A</w:t>
      </w:r>
      <w:r>
        <w:t xml:space="preserve"> thoughtful Aim </w:t>
      </w:r>
      <w:r w:rsidR="009C5214">
        <w:t>S</w:t>
      </w:r>
      <w:r>
        <w:t>tatement is key</w:t>
      </w:r>
      <w:r w:rsidR="009D149B">
        <w:t xml:space="preserve"> to successfully completing the Action Plan</w:t>
      </w:r>
      <w:r>
        <w:t>. The use of this worksheet will make this possible</w:t>
      </w:r>
      <w:r w:rsidR="009D149B">
        <w:t>,</w:t>
      </w:r>
      <w:r>
        <w:t xml:space="preserve"> and </w:t>
      </w:r>
      <w:r w:rsidR="009D149B">
        <w:t xml:space="preserve">it </w:t>
      </w:r>
      <w:r>
        <w:t>then can be adjusted as change occurs in the work to reduce CLABSI and CAUTI.</w:t>
      </w:r>
    </w:p>
    <w:p w14:paraId="140302DB" w14:textId="39A4B5A5" w:rsidR="00730E10" w:rsidRDefault="00730E10" w:rsidP="00730E10">
      <w:r w:rsidRPr="002D3CB2">
        <w:t>Complete one plan for each gap identified.</w:t>
      </w:r>
      <w:r w:rsidR="00543CF5">
        <w:t xml:space="preserve"> This can be accomplished by using this form multiple times to address all gaps identified. </w:t>
      </w:r>
      <w:r w:rsidR="00841CAB">
        <w:t>As a n</w:t>
      </w:r>
      <w:r w:rsidR="00543CF5">
        <w:t xml:space="preserve">ote for teams and </w:t>
      </w:r>
      <w:r w:rsidR="00841CAB">
        <w:t xml:space="preserve">a </w:t>
      </w:r>
      <w:r w:rsidR="00543CF5">
        <w:t xml:space="preserve">recommendation for success in implementation, consider various factors when attempting to address more than one gap at a time. Things to consider can be found in the ICU assessment, such as </w:t>
      </w:r>
      <w:r w:rsidR="00841CAB">
        <w:t xml:space="preserve">the number of </w:t>
      </w:r>
      <w:r w:rsidR="00543CF5">
        <w:t xml:space="preserve">other quality improvement activities are occurring or </w:t>
      </w:r>
      <w:r w:rsidR="00841CAB">
        <w:t xml:space="preserve">the </w:t>
      </w:r>
      <w:r w:rsidR="00543CF5">
        <w:t>number of staff able to support these activities.</w:t>
      </w:r>
    </w:p>
    <w:p w14:paraId="529144CE" w14:textId="77777777" w:rsidR="00730E10" w:rsidRDefault="00730E10" w:rsidP="00730E10">
      <w:pPr>
        <w:pStyle w:val="ListParagraph"/>
        <w:numPr>
          <w:ilvl w:val="0"/>
          <w:numId w:val="1"/>
        </w:numPr>
      </w:pPr>
      <w:r w:rsidRPr="008B5F73">
        <w:rPr>
          <w:b/>
        </w:rPr>
        <w:t>Identified Gap</w:t>
      </w:r>
      <w:r>
        <w:t xml:space="preserve"> (describe)</w:t>
      </w:r>
    </w:p>
    <w:p w14:paraId="08C0AAE1" w14:textId="77777777" w:rsidR="008E53F3" w:rsidRDefault="008E53F3" w:rsidP="008E53F3">
      <w:pPr>
        <w:pStyle w:val="ListParagraph"/>
        <w:ind w:left="990"/>
        <w:rPr>
          <w:b/>
        </w:rPr>
      </w:pPr>
    </w:p>
    <w:p w14:paraId="2A0963FC" w14:textId="287AC412" w:rsidR="00730E10" w:rsidRDefault="00730E10" w:rsidP="008E53F3">
      <w:pPr>
        <w:pStyle w:val="ListParagraph"/>
        <w:ind w:left="990"/>
        <w:rPr>
          <w:b/>
        </w:rPr>
      </w:pPr>
      <w:r>
        <w:rPr>
          <w:b/>
        </w:rPr>
        <w:t>______________________________________________________________________</w:t>
      </w:r>
    </w:p>
    <w:p w14:paraId="1936339F" w14:textId="77777777" w:rsidR="008E53F3" w:rsidRDefault="008E53F3" w:rsidP="008E53F3">
      <w:pPr>
        <w:pStyle w:val="ListParagraph"/>
        <w:ind w:left="990"/>
      </w:pPr>
    </w:p>
    <w:p w14:paraId="454D8985" w14:textId="77777777" w:rsidR="00730E10" w:rsidRDefault="00730E10" w:rsidP="008E53F3">
      <w:pPr>
        <w:pStyle w:val="ListParagraph"/>
        <w:ind w:left="990"/>
      </w:pPr>
      <w:r>
        <w:rPr>
          <w:b/>
        </w:rPr>
        <w:t>______________________________________________________________________</w:t>
      </w:r>
    </w:p>
    <w:p w14:paraId="61045D52" w14:textId="77777777" w:rsidR="008E53F3" w:rsidRDefault="008E53F3">
      <w:pPr>
        <w:pStyle w:val="ListParagraph"/>
        <w:ind w:left="990"/>
        <w:rPr>
          <w:b/>
        </w:rPr>
      </w:pPr>
    </w:p>
    <w:p w14:paraId="30244C05" w14:textId="4FDFB5A7" w:rsidR="00730E10" w:rsidRDefault="00730E10" w:rsidP="00730E10">
      <w:pPr>
        <w:pStyle w:val="ListParagraph"/>
        <w:numPr>
          <w:ilvl w:val="0"/>
          <w:numId w:val="1"/>
        </w:numPr>
      </w:pPr>
      <w:r>
        <w:rPr>
          <w:b/>
        </w:rPr>
        <w:t xml:space="preserve">What </w:t>
      </w:r>
      <w:r w:rsidR="00F90F88">
        <w:rPr>
          <w:b/>
        </w:rPr>
        <w:t>W</w:t>
      </w:r>
      <w:r>
        <w:rPr>
          <w:b/>
        </w:rPr>
        <w:t xml:space="preserve">ill </w:t>
      </w:r>
      <w:r w:rsidR="00F90F88">
        <w:rPr>
          <w:b/>
        </w:rPr>
        <w:t>S</w:t>
      </w:r>
      <w:r>
        <w:rPr>
          <w:b/>
        </w:rPr>
        <w:t xml:space="preserve">uccess </w:t>
      </w:r>
      <w:r w:rsidR="00F90F88">
        <w:rPr>
          <w:b/>
        </w:rPr>
        <w:t>L</w:t>
      </w:r>
      <w:r>
        <w:rPr>
          <w:b/>
        </w:rPr>
        <w:t xml:space="preserve">ook </w:t>
      </w:r>
      <w:r w:rsidR="00F90F88">
        <w:rPr>
          <w:b/>
        </w:rPr>
        <w:t>L</w:t>
      </w:r>
      <w:r>
        <w:rPr>
          <w:b/>
        </w:rPr>
        <w:t xml:space="preserve">ike </w:t>
      </w:r>
      <w:r w:rsidR="00F90F88">
        <w:rPr>
          <w:b/>
        </w:rPr>
        <w:t>W</w:t>
      </w:r>
      <w:r>
        <w:rPr>
          <w:b/>
        </w:rPr>
        <w:t xml:space="preserve">hen the </w:t>
      </w:r>
      <w:r w:rsidR="00F90F88">
        <w:rPr>
          <w:b/>
        </w:rPr>
        <w:t>G</w:t>
      </w:r>
      <w:r>
        <w:rPr>
          <w:b/>
        </w:rPr>
        <w:t xml:space="preserve">ap is </w:t>
      </w:r>
      <w:r w:rsidR="00F90F88">
        <w:rPr>
          <w:b/>
        </w:rPr>
        <w:t>A</w:t>
      </w:r>
      <w:r>
        <w:rPr>
          <w:b/>
        </w:rPr>
        <w:t>ddressed?</w:t>
      </w:r>
      <w:r w:rsidRPr="002D3CB2">
        <w:rPr>
          <w:i/>
        </w:rPr>
        <w:t xml:space="preserve"> </w:t>
      </w:r>
    </w:p>
    <w:p w14:paraId="7B852338" w14:textId="77777777" w:rsidR="00730E10" w:rsidRDefault="00730E10" w:rsidP="00730E10">
      <w:pPr>
        <w:ind w:left="990"/>
      </w:pPr>
      <w:r w:rsidRPr="00FD56A6">
        <w:rPr>
          <w:b/>
        </w:rPr>
        <w:t>______________________________________________________________________</w:t>
      </w:r>
    </w:p>
    <w:p w14:paraId="3DA51F85" w14:textId="77777777" w:rsidR="00730E10" w:rsidRDefault="00730E10" w:rsidP="00730E10">
      <w:pPr>
        <w:ind w:left="990"/>
      </w:pPr>
      <w:r w:rsidRPr="00FD56A6">
        <w:rPr>
          <w:b/>
        </w:rPr>
        <w:t>______________________________________________________________________</w:t>
      </w:r>
    </w:p>
    <w:p w14:paraId="7B1CC015" w14:textId="54489CEF" w:rsidR="00730E10" w:rsidRDefault="00730E10" w:rsidP="00730E10">
      <w:pPr>
        <w:pStyle w:val="ListParagraph"/>
        <w:numPr>
          <w:ilvl w:val="0"/>
          <w:numId w:val="1"/>
        </w:numPr>
      </w:pPr>
      <w:r w:rsidRPr="008B5F73">
        <w:rPr>
          <w:b/>
        </w:rPr>
        <w:t xml:space="preserve">Reason for Choosing </w:t>
      </w:r>
      <w:r w:rsidR="00841CAB">
        <w:rPr>
          <w:b/>
        </w:rPr>
        <w:t>T</w:t>
      </w:r>
      <w:r w:rsidRPr="008B5F73">
        <w:rPr>
          <w:b/>
        </w:rPr>
        <w:t>his Gap</w:t>
      </w:r>
      <w:r w:rsidRPr="002D3CB2">
        <w:t xml:space="preserve"> (For example, is the gap the most obvious barrier? Is this gap something that is likely to be overcome at this time? Is this gap something the unit has overcome before? Be specific):</w:t>
      </w:r>
    </w:p>
    <w:p w14:paraId="7BE76CE5" w14:textId="77777777" w:rsidR="008E53F3" w:rsidRDefault="008E53F3" w:rsidP="00730E10">
      <w:pPr>
        <w:pStyle w:val="ListParagraph"/>
        <w:ind w:left="990"/>
        <w:rPr>
          <w:b/>
        </w:rPr>
      </w:pPr>
    </w:p>
    <w:p w14:paraId="1901CD8F" w14:textId="3601BE1F" w:rsidR="00730E10" w:rsidRDefault="00730E10" w:rsidP="00730E10">
      <w:pPr>
        <w:pStyle w:val="ListParagraph"/>
        <w:ind w:left="990"/>
      </w:pPr>
      <w:r>
        <w:rPr>
          <w:b/>
        </w:rPr>
        <w:t>______________________________________________________________________</w:t>
      </w:r>
    </w:p>
    <w:p w14:paraId="08CDC04B" w14:textId="77777777" w:rsidR="008E53F3" w:rsidRDefault="008E53F3" w:rsidP="00730E10">
      <w:pPr>
        <w:pStyle w:val="ListParagraph"/>
        <w:ind w:left="990"/>
        <w:rPr>
          <w:b/>
        </w:rPr>
      </w:pPr>
    </w:p>
    <w:p w14:paraId="75379806" w14:textId="2C09A362" w:rsidR="00730E10" w:rsidRDefault="00730E10" w:rsidP="00730E10">
      <w:pPr>
        <w:pStyle w:val="ListParagraph"/>
        <w:ind w:left="990"/>
      </w:pPr>
      <w:r>
        <w:rPr>
          <w:b/>
        </w:rPr>
        <w:t>______________________________________________________________________</w:t>
      </w:r>
    </w:p>
    <w:p w14:paraId="2A799FA1" w14:textId="77777777" w:rsidR="008E53F3" w:rsidRDefault="008E53F3" w:rsidP="00730E10">
      <w:pPr>
        <w:pStyle w:val="ListParagraph"/>
        <w:ind w:left="990"/>
        <w:rPr>
          <w:b/>
        </w:rPr>
      </w:pPr>
    </w:p>
    <w:p w14:paraId="5DBAF224" w14:textId="77777777" w:rsidR="009512E0" w:rsidRDefault="009512E0" w:rsidP="004E26BC"/>
    <w:p w14:paraId="1ADD7309" w14:textId="77777777" w:rsidR="008E53F3" w:rsidRDefault="008E53F3" w:rsidP="00730E10">
      <w:pPr>
        <w:pStyle w:val="ListParagraph"/>
        <w:ind w:left="990"/>
        <w:rPr>
          <w:b/>
        </w:rPr>
      </w:pPr>
    </w:p>
    <w:p w14:paraId="7D8C4864" w14:textId="0BD6B946" w:rsidR="001C3E74" w:rsidRPr="00C023B6" w:rsidRDefault="001C3E74" w:rsidP="00C023B6">
      <w:pPr>
        <w:pStyle w:val="ListParagraph"/>
        <w:ind w:left="1710"/>
        <w:rPr>
          <w:b/>
        </w:rPr>
        <w:sectPr w:rsidR="001C3E74" w:rsidRPr="00C023B6" w:rsidSect="00C023B6">
          <w:headerReference w:type="default" r:id="rId11"/>
          <w:footerReference w:type="even" r:id="rId12"/>
          <w:footerReference w:type="default" r:id="rId13"/>
          <w:headerReference w:type="first" r:id="rId14"/>
          <w:footerReference w:type="first" r:id="rId15"/>
          <w:pgSz w:w="12240" w:h="15840"/>
          <w:pgMar w:top="1080" w:right="1080" w:bottom="1080" w:left="1080" w:header="0" w:footer="0" w:gutter="0"/>
          <w:cols w:space="720"/>
          <w:titlePg/>
          <w:docGrid w:linePitch="360"/>
        </w:sectPr>
      </w:pPr>
    </w:p>
    <w:p w14:paraId="217C0168" w14:textId="77777777" w:rsidR="008266B8" w:rsidRDefault="008266B8" w:rsidP="008266B8">
      <w:pPr>
        <w:pStyle w:val="ListParagraph"/>
        <w:numPr>
          <w:ilvl w:val="0"/>
          <w:numId w:val="1"/>
        </w:numPr>
      </w:pPr>
      <w:r w:rsidRPr="008B5F73">
        <w:rPr>
          <w:b/>
        </w:rPr>
        <w:lastRenderedPageBreak/>
        <w:t>Desired Aim</w:t>
      </w:r>
      <w:r w:rsidRPr="002D3CB2">
        <w:t xml:space="preserve"> (Aim Statement, be specific, measurable, time-bound):</w:t>
      </w:r>
    </w:p>
    <w:p w14:paraId="2D4EBE3D" w14:textId="77777777" w:rsidR="008266B8" w:rsidRDefault="008266B8" w:rsidP="008266B8">
      <w:pPr>
        <w:pStyle w:val="ListParagraph"/>
        <w:ind w:left="990"/>
        <w:rPr>
          <w:b/>
        </w:rPr>
      </w:pPr>
    </w:p>
    <w:p w14:paraId="40E4E8A7" w14:textId="77777777" w:rsidR="008266B8" w:rsidRDefault="008266B8" w:rsidP="008266B8">
      <w:pPr>
        <w:pStyle w:val="ListParagraph"/>
        <w:ind w:left="990"/>
      </w:pPr>
      <w:r>
        <w:rPr>
          <w:b/>
        </w:rPr>
        <w:t>______________________________________________________________________</w:t>
      </w:r>
    </w:p>
    <w:p w14:paraId="28BE14E1" w14:textId="77777777" w:rsidR="008266B8" w:rsidRDefault="008266B8" w:rsidP="008266B8">
      <w:pPr>
        <w:pStyle w:val="ListParagraph"/>
        <w:ind w:left="990"/>
        <w:rPr>
          <w:b/>
        </w:rPr>
      </w:pPr>
    </w:p>
    <w:p w14:paraId="1F33B6C9" w14:textId="77777777" w:rsidR="008266B8" w:rsidRDefault="008266B8" w:rsidP="008266B8">
      <w:pPr>
        <w:pStyle w:val="ListParagraph"/>
        <w:ind w:left="990"/>
      </w:pPr>
      <w:r>
        <w:rPr>
          <w:b/>
        </w:rPr>
        <w:t>______________________________________________________________________</w:t>
      </w:r>
    </w:p>
    <w:p w14:paraId="1DF7F598" w14:textId="77777777" w:rsidR="008266B8" w:rsidRDefault="008266B8" w:rsidP="008266B8">
      <w:pPr>
        <w:pStyle w:val="ListParagraph"/>
        <w:ind w:left="990"/>
        <w:rPr>
          <w:b/>
        </w:rPr>
      </w:pPr>
    </w:p>
    <w:p w14:paraId="54E04329" w14:textId="569C45C8" w:rsidR="008266B8" w:rsidRDefault="008266B8" w:rsidP="008266B8">
      <w:pPr>
        <w:pStyle w:val="ListParagraph"/>
        <w:numPr>
          <w:ilvl w:val="0"/>
          <w:numId w:val="1"/>
        </w:numPr>
      </w:pPr>
      <w:r w:rsidRPr="008B5F73">
        <w:rPr>
          <w:b/>
        </w:rPr>
        <w:t>What Strength</w:t>
      </w:r>
      <w:r>
        <w:rPr>
          <w:b/>
        </w:rPr>
        <w:t>(s)</w:t>
      </w:r>
      <w:r w:rsidRPr="008B5F73">
        <w:rPr>
          <w:b/>
        </w:rPr>
        <w:t xml:space="preserve"> Can </w:t>
      </w:r>
      <w:r w:rsidR="007F0367">
        <w:rPr>
          <w:b/>
        </w:rPr>
        <w:t>B</w:t>
      </w:r>
      <w:r w:rsidRPr="008B5F73">
        <w:rPr>
          <w:b/>
        </w:rPr>
        <w:t>e Used</w:t>
      </w:r>
      <w:r w:rsidRPr="002D3CB2">
        <w:t xml:space="preserve"> (Use the ICU Assessment for guidance or suggest another team strength that can be used):</w:t>
      </w:r>
    </w:p>
    <w:p w14:paraId="3A7D683E" w14:textId="77777777" w:rsidR="008266B8" w:rsidRDefault="008266B8" w:rsidP="008266B8">
      <w:pPr>
        <w:pStyle w:val="ListParagraph"/>
        <w:ind w:left="990"/>
        <w:rPr>
          <w:b/>
        </w:rPr>
      </w:pPr>
    </w:p>
    <w:p w14:paraId="7814DF06" w14:textId="77777777" w:rsidR="008266B8" w:rsidRDefault="008266B8" w:rsidP="008266B8">
      <w:pPr>
        <w:pStyle w:val="ListParagraph"/>
        <w:ind w:left="990"/>
      </w:pPr>
      <w:r>
        <w:rPr>
          <w:b/>
        </w:rPr>
        <w:t>______________________________________________________________________</w:t>
      </w:r>
    </w:p>
    <w:p w14:paraId="53BCD47A" w14:textId="77777777" w:rsidR="008266B8" w:rsidRDefault="008266B8" w:rsidP="008266B8">
      <w:pPr>
        <w:pStyle w:val="ListParagraph"/>
        <w:ind w:left="990"/>
        <w:rPr>
          <w:b/>
        </w:rPr>
      </w:pPr>
    </w:p>
    <w:p w14:paraId="68D5BD52" w14:textId="442DFCF9" w:rsidR="008266B8" w:rsidRPr="00C24431" w:rsidRDefault="008266B8" w:rsidP="004E26BC">
      <w:pPr>
        <w:pStyle w:val="ListParagraph"/>
        <w:ind w:left="994"/>
        <w:contextualSpacing w:val="0"/>
      </w:pPr>
      <w:r>
        <w:rPr>
          <w:b/>
        </w:rPr>
        <w:t>______________________________________________________________________</w:t>
      </w:r>
    </w:p>
    <w:p w14:paraId="6ACCF1F1" w14:textId="334EA4D7" w:rsidR="008266B8" w:rsidRPr="008B5F73" w:rsidRDefault="008266B8" w:rsidP="008266B8">
      <w:pPr>
        <w:pStyle w:val="ListParagraph"/>
        <w:numPr>
          <w:ilvl w:val="0"/>
          <w:numId w:val="1"/>
        </w:numPr>
        <w:rPr>
          <w:b/>
        </w:rPr>
      </w:pPr>
      <w:r w:rsidRPr="008B5F73">
        <w:rPr>
          <w:b/>
        </w:rPr>
        <w:t xml:space="preserve">Take Steps </w:t>
      </w:r>
      <w:r w:rsidR="007F0367">
        <w:rPr>
          <w:b/>
        </w:rPr>
        <w:t>T</w:t>
      </w:r>
      <w:r w:rsidRPr="008B5F73">
        <w:rPr>
          <w:b/>
        </w:rPr>
        <w:t>o Strategize for Improvement</w:t>
      </w:r>
    </w:p>
    <w:p w14:paraId="536A8DC1" w14:textId="77777777" w:rsidR="008266B8" w:rsidRDefault="008266B8" w:rsidP="008266B8">
      <w:pPr>
        <w:pStyle w:val="ListParagraph"/>
        <w:numPr>
          <w:ilvl w:val="1"/>
          <w:numId w:val="1"/>
        </w:numPr>
        <w:rPr>
          <w:b/>
        </w:rPr>
      </w:pPr>
      <w:r w:rsidRPr="00D852A2">
        <w:t>How will this happen? [Be specific and include important steps to make the idea/activity happen.]</w:t>
      </w:r>
    </w:p>
    <w:p w14:paraId="39CD11D6" w14:textId="77777777" w:rsidR="008266B8" w:rsidRDefault="008266B8" w:rsidP="008266B8">
      <w:pPr>
        <w:pStyle w:val="ListParagraph"/>
        <w:ind w:left="1710"/>
        <w:rPr>
          <w:b/>
        </w:rPr>
      </w:pPr>
      <w:r w:rsidRPr="00D852A2">
        <w:rPr>
          <w:b/>
        </w:rPr>
        <w:t>_____________________________________________________________________</w:t>
      </w:r>
    </w:p>
    <w:p w14:paraId="0B3207BA" w14:textId="77777777" w:rsidR="008266B8" w:rsidRDefault="008266B8" w:rsidP="008266B8">
      <w:pPr>
        <w:pStyle w:val="ListParagraph"/>
        <w:ind w:left="1710"/>
        <w:rPr>
          <w:b/>
        </w:rPr>
      </w:pPr>
    </w:p>
    <w:p w14:paraId="195F1AE7" w14:textId="77777777" w:rsidR="008266B8" w:rsidRDefault="008266B8" w:rsidP="004E26BC">
      <w:pPr>
        <w:pStyle w:val="ListParagraph"/>
        <w:spacing w:after="210"/>
        <w:ind w:left="1714"/>
        <w:contextualSpacing w:val="0"/>
      </w:pPr>
      <w:r>
        <w:rPr>
          <w:b/>
        </w:rPr>
        <w:t>_____________________________________________________________________</w:t>
      </w:r>
    </w:p>
    <w:p w14:paraId="7097C976" w14:textId="77777777" w:rsidR="008266B8" w:rsidRDefault="008266B8" w:rsidP="008266B8">
      <w:pPr>
        <w:pStyle w:val="ListParagraph"/>
        <w:numPr>
          <w:ilvl w:val="1"/>
          <w:numId w:val="1"/>
        </w:numPr>
        <w:rPr>
          <w:b/>
        </w:rPr>
      </w:pPr>
      <w:r w:rsidRPr="00F76281">
        <w:t>Who will make this happen? [Be specific for each task.]</w:t>
      </w:r>
    </w:p>
    <w:p w14:paraId="0A18A0E4" w14:textId="77777777" w:rsidR="008266B8" w:rsidRDefault="008266B8" w:rsidP="008266B8">
      <w:pPr>
        <w:pStyle w:val="ListParagraph"/>
        <w:ind w:left="1710"/>
        <w:rPr>
          <w:b/>
        </w:rPr>
      </w:pPr>
      <w:r w:rsidRPr="00D852A2">
        <w:rPr>
          <w:b/>
        </w:rPr>
        <w:t>_____________________________________________________________________</w:t>
      </w:r>
    </w:p>
    <w:p w14:paraId="6DE10964" w14:textId="77777777" w:rsidR="008266B8" w:rsidRDefault="008266B8" w:rsidP="008266B8">
      <w:pPr>
        <w:pStyle w:val="ListParagraph"/>
        <w:ind w:left="1710"/>
        <w:rPr>
          <w:b/>
        </w:rPr>
      </w:pPr>
    </w:p>
    <w:p w14:paraId="6D3234DD" w14:textId="77777777" w:rsidR="008266B8" w:rsidRDefault="008266B8" w:rsidP="004E26BC">
      <w:pPr>
        <w:pStyle w:val="ListParagraph"/>
        <w:spacing w:after="210"/>
        <w:ind w:left="1714"/>
        <w:contextualSpacing w:val="0"/>
      </w:pPr>
      <w:r>
        <w:rPr>
          <w:b/>
        </w:rPr>
        <w:t>_____________________________________________________________________</w:t>
      </w:r>
    </w:p>
    <w:p w14:paraId="3A230616" w14:textId="77777777" w:rsidR="008266B8" w:rsidRDefault="008266B8" w:rsidP="008266B8">
      <w:pPr>
        <w:pStyle w:val="ListParagraph"/>
        <w:numPr>
          <w:ilvl w:val="1"/>
          <w:numId w:val="1"/>
        </w:numPr>
        <w:rPr>
          <w:b/>
        </w:rPr>
      </w:pPr>
      <w:r w:rsidRPr="00F76281">
        <w:t>How do I know to move to next step and by when? [What does success look like? How will you track your progress?]</w:t>
      </w:r>
    </w:p>
    <w:p w14:paraId="6CAD40F2" w14:textId="77777777" w:rsidR="008266B8" w:rsidRDefault="008266B8" w:rsidP="008266B8">
      <w:pPr>
        <w:pStyle w:val="ListParagraph"/>
        <w:ind w:left="1710"/>
        <w:rPr>
          <w:b/>
        </w:rPr>
      </w:pPr>
      <w:r w:rsidRPr="00D852A2">
        <w:rPr>
          <w:b/>
        </w:rPr>
        <w:t>_____________________________________________________________________</w:t>
      </w:r>
    </w:p>
    <w:p w14:paraId="4DA184A4" w14:textId="77777777" w:rsidR="008266B8" w:rsidRDefault="008266B8" w:rsidP="008266B8">
      <w:pPr>
        <w:pStyle w:val="ListParagraph"/>
        <w:ind w:left="1710"/>
        <w:rPr>
          <w:b/>
        </w:rPr>
      </w:pPr>
    </w:p>
    <w:p w14:paraId="486A63D1" w14:textId="77777777" w:rsidR="008266B8" w:rsidRDefault="008266B8" w:rsidP="004E26BC">
      <w:pPr>
        <w:pStyle w:val="ListParagraph"/>
        <w:spacing w:after="210"/>
        <w:ind w:left="1714"/>
        <w:contextualSpacing w:val="0"/>
      </w:pPr>
      <w:r>
        <w:rPr>
          <w:b/>
        </w:rPr>
        <w:t>_____________________________________________________________________</w:t>
      </w:r>
    </w:p>
    <w:p w14:paraId="34841368" w14:textId="77777777" w:rsidR="008266B8" w:rsidRDefault="008266B8" w:rsidP="008266B8">
      <w:pPr>
        <w:pStyle w:val="ListParagraph"/>
        <w:numPr>
          <w:ilvl w:val="1"/>
          <w:numId w:val="1"/>
        </w:numPr>
        <w:rPr>
          <w:b/>
        </w:rPr>
      </w:pPr>
      <w:r w:rsidRPr="009512E0">
        <w:t>What could stand in the way of success and how will I address it?</w:t>
      </w:r>
    </w:p>
    <w:p w14:paraId="49E94563" w14:textId="77777777" w:rsidR="008266B8" w:rsidRDefault="008266B8" w:rsidP="008266B8">
      <w:pPr>
        <w:pStyle w:val="ListParagraph"/>
        <w:ind w:left="1710"/>
        <w:rPr>
          <w:b/>
        </w:rPr>
      </w:pPr>
      <w:r w:rsidRPr="00D852A2">
        <w:rPr>
          <w:b/>
        </w:rPr>
        <w:t>_____________________________________________________________________</w:t>
      </w:r>
    </w:p>
    <w:p w14:paraId="1517C12E" w14:textId="77777777" w:rsidR="008266B8" w:rsidRDefault="008266B8" w:rsidP="008266B8">
      <w:pPr>
        <w:pStyle w:val="ListParagraph"/>
        <w:ind w:left="1710"/>
        <w:rPr>
          <w:b/>
        </w:rPr>
      </w:pPr>
    </w:p>
    <w:p w14:paraId="4B5ACFDC" w14:textId="77777777" w:rsidR="008266B8" w:rsidRDefault="008266B8" w:rsidP="004E26BC">
      <w:pPr>
        <w:pStyle w:val="ListParagraph"/>
        <w:spacing w:after="210"/>
        <w:ind w:left="1714"/>
        <w:contextualSpacing w:val="0"/>
      </w:pPr>
      <w:r>
        <w:rPr>
          <w:b/>
        </w:rPr>
        <w:t>_____________________________________________________________________</w:t>
      </w:r>
    </w:p>
    <w:p w14:paraId="75E51611" w14:textId="6B169169" w:rsidR="008266B8" w:rsidRDefault="008266B8" w:rsidP="008266B8">
      <w:pPr>
        <w:pStyle w:val="ListParagraph"/>
        <w:numPr>
          <w:ilvl w:val="1"/>
          <w:numId w:val="1"/>
        </w:numPr>
        <w:rPr>
          <w:b/>
        </w:rPr>
      </w:pPr>
      <w:r w:rsidRPr="009512E0">
        <w:t xml:space="preserve">Tools or Resources </w:t>
      </w:r>
      <w:r w:rsidR="00841CAB">
        <w:t>T</w:t>
      </w:r>
      <w:r w:rsidRPr="009512E0">
        <w:t xml:space="preserve">o Use [webinars, guides, checklists, </w:t>
      </w:r>
      <w:proofErr w:type="spellStart"/>
      <w:r w:rsidRPr="009512E0">
        <w:t>TeamSTEPPS</w:t>
      </w:r>
      <w:proofErr w:type="spellEnd"/>
      <w:r w:rsidRPr="009512E0">
        <w:t>, CUSP toolkit, etc. Please be specific.]</w:t>
      </w:r>
    </w:p>
    <w:p w14:paraId="708C80A3" w14:textId="77777777" w:rsidR="008266B8" w:rsidRDefault="008266B8" w:rsidP="008266B8">
      <w:pPr>
        <w:pStyle w:val="ListParagraph"/>
        <w:ind w:left="1710"/>
        <w:rPr>
          <w:b/>
        </w:rPr>
      </w:pPr>
      <w:r w:rsidRPr="00D852A2">
        <w:rPr>
          <w:b/>
        </w:rPr>
        <w:t>_____________________________________________________________________</w:t>
      </w:r>
    </w:p>
    <w:p w14:paraId="592FCDCC" w14:textId="77777777" w:rsidR="008266B8" w:rsidRDefault="008266B8" w:rsidP="004E26BC">
      <w:pPr>
        <w:pStyle w:val="ListParagraph"/>
        <w:spacing w:after="0"/>
        <w:ind w:left="1714"/>
        <w:contextualSpacing w:val="0"/>
        <w:rPr>
          <w:b/>
        </w:rPr>
      </w:pPr>
    </w:p>
    <w:p w14:paraId="09C21C84" w14:textId="055069B2" w:rsidR="006B7A85" w:rsidRDefault="008266B8" w:rsidP="00C023B6">
      <w:pPr>
        <w:ind w:left="1710"/>
        <w:rPr>
          <w:b/>
        </w:rPr>
      </w:pPr>
      <w:r w:rsidRPr="00D852A2">
        <w:rPr>
          <w:b/>
        </w:rPr>
        <w:t>_____________________________________________________________________</w:t>
      </w:r>
    </w:p>
    <w:p w14:paraId="78F38390" w14:textId="0E85A4A9" w:rsidR="00357A15" w:rsidRPr="00357A15" w:rsidRDefault="00357A15" w:rsidP="00357A15">
      <w:pPr>
        <w:spacing w:before="120" w:after="0" w:line="240" w:lineRule="auto"/>
        <w:ind w:left="1714"/>
        <w:jc w:val="right"/>
        <w:rPr>
          <w:sz w:val="20"/>
          <w:szCs w:val="20"/>
        </w:rPr>
      </w:pPr>
      <w:r w:rsidRPr="00357A15">
        <w:rPr>
          <w:sz w:val="20"/>
          <w:szCs w:val="20"/>
        </w:rPr>
        <w:t>AHRQ Pub. No. 17(22)-0019</w:t>
      </w:r>
    </w:p>
    <w:p w14:paraId="380AAE47" w14:textId="5E9FF3C8" w:rsidR="00357A15" w:rsidRPr="00357A15" w:rsidRDefault="00357A15" w:rsidP="00357A15">
      <w:pPr>
        <w:spacing w:after="0" w:line="240" w:lineRule="auto"/>
        <w:ind w:left="1714"/>
        <w:jc w:val="right"/>
        <w:rPr>
          <w:sz w:val="20"/>
          <w:szCs w:val="20"/>
        </w:rPr>
      </w:pPr>
      <w:r w:rsidRPr="00357A15">
        <w:rPr>
          <w:sz w:val="20"/>
          <w:szCs w:val="20"/>
        </w:rPr>
        <w:t>April 2022</w:t>
      </w:r>
    </w:p>
    <w:sectPr w:rsidR="00357A15" w:rsidRPr="00357A15" w:rsidSect="00A66221">
      <w:headerReference w:type="first" r:id="rId16"/>
      <w:footerReference w:type="first" r:id="rId17"/>
      <w:pgSz w:w="12240" w:h="15840"/>
      <w:pgMar w:top="1440" w:right="144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62A5D" w14:textId="77777777" w:rsidR="00042DB1" w:rsidRDefault="00042DB1" w:rsidP="00E32D5F">
      <w:pPr>
        <w:spacing w:after="0" w:line="240" w:lineRule="auto"/>
      </w:pPr>
      <w:r>
        <w:separator/>
      </w:r>
    </w:p>
  </w:endnote>
  <w:endnote w:type="continuationSeparator" w:id="0">
    <w:p w14:paraId="60EDECFE" w14:textId="77777777" w:rsidR="00042DB1" w:rsidRDefault="00042DB1" w:rsidP="00E32D5F">
      <w:pPr>
        <w:spacing w:after="0" w:line="240" w:lineRule="auto"/>
      </w:pPr>
      <w:r>
        <w:continuationSeparator/>
      </w:r>
    </w:p>
  </w:endnote>
  <w:endnote w:type="continuationNotice" w:id="1">
    <w:p w14:paraId="66052247" w14:textId="77777777" w:rsidR="00042DB1" w:rsidRDefault="00042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8794396"/>
      <w:docPartObj>
        <w:docPartGallery w:val="Page Numbers (Bottom of Page)"/>
        <w:docPartUnique/>
      </w:docPartObj>
    </w:sdtPr>
    <w:sdtEndPr>
      <w:rPr>
        <w:rStyle w:val="PageNumber"/>
      </w:rPr>
    </w:sdtEndPr>
    <w:sdtContent>
      <w:p w14:paraId="57FF6CB9" w14:textId="4097867C" w:rsidR="00A66221" w:rsidRDefault="00A66221" w:rsidP="00E91B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C7D44" w14:textId="77777777" w:rsidR="00E06FDC" w:rsidRDefault="00E06FDC" w:rsidP="00A66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6066873"/>
      <w:docPartObj>
        <w:docPartGallery w:val="Page Numbers (Bottom of Page)"/>
        <w:docPartUnique/>
      </w:docPartObj>
    </w:sdtPr>
    <w:sdtEndPr>
      <w:rPr>
        <w:rStyle w:val="PageNumber"/>
      </w:rPr>
    </w:sdtEndPr>
    <w:sdtContent>
      <w:p w14:paraId="0CE05DCA" w14:textId="0E164DFF" w:rsidR="00A66221" w:rsidRDefault="00A66221" w:rsidP="00A66221">
        <w:pPr>
          <w:pStyle w:val="Footer"/>
          <w:framePr w:w="218" w:h="221" w:hRule="exact" w:wrap="none" w:vAnchor="text" w:hAnchor="page" w:x="11763" w:y="-157"/>
          <w:jc w:val="center"/>
          <w:rPr>
            <w:rStyle w:val="PageNumber"/>
          </w:rPr>
        </w:pPr>
        <w:r w:rsidRPr="00A66221">
          <w:rPr>
            <w:rStyle w:val="PageNumber"/>
          </w:rPr>
          <w:fldChar w:fldCharType="begin"/>
        </w:r>
        <w:r w:rsidRPr="00A66221">
          <w:rPr>
            <w:rStyle w:val="PageNumber"/>
          </w:rPr>
          <w:instrText xml:space="preserve"> PAGE </w:instrText>
        </w:r>
        <w:r w:rsidRPr="00A66221">
          <w:rPr>
            <w:rStyle w:val="PageNumber"/>
          </w:rPr>
          <w:fldChar w:fldCharType="separate"/>
        </w:r>
        <w:r w:rsidR="00AD7D18">
          <w:rPr>
            <w:rStyle w:val="PageNumber"/>
            <w:noProof/>
          </w:rPr>
          <w:t>2</w:t>
        </w:r>
        <w:r w:rsidRPr="00A66221">
          <w:rPr>
            <w:rStyle w:val="PageNumber"/>
          </w:rPr>
          <w:fldChar w:fldCharType="end"/>
        </w:r>
      </w:p>
    </w:sdtContent>
  </w:sdt>
  <w:p w14:paraId="38228CAE" w14:textId="6947C263" w:rsidR="00276CAD" w:rsidRDefault="00191023" w:rsidP="00A66221">
    <w:pPr>
      <w:pStyle w:val="Footer"/>
      <w:ind w:right="360"/>
    </w:pPr>
    <w:r>
      <w:rPr>
        <w:noProof/>
      </w:rPr>
      <mc:AlternateContent>
        <mc:Choice Requires="wps">
          <w:drawing>
            <wp:anchor distT="0" distB="0" distL="114300" distR="114300" simplePos="0" relativeHeight="251658248" behindDoc="0" locked="0" layoutInCell="1" allowOverlap="1" wp14:anchorId="00F93F8A" wp14:editId="0667F1D1">
              <wp:simplePos x="0" y="0"/>
              <wp:positionH relativeFrom="column">
                <wp:posOffset>-635000</wp:posOffset>
              </wp:positionH>
              <wp:positionV relativeFrom="paragraph">
                <wp:posOffset>-133985</wp:posOffset>
              </wp:positionV>
              <wp:extent cx="4495800" cy="209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495800" cy="209550"/>
                      </a:xfrm>
                      <a:prstGeom prst="rect">
                        <a:avLst/>
                      </a:prstGeom>
                      <a:noFill/>
                      <a:ln w="6350">
                        <a:noFill/>
                      </a:ln>
                    </wps:spPr>
                    <wps:txbx>
                      <w:txbxContent>
                        <w:p w14:paraId="3F38D8A3" w14:textId="78E14421" w:rsidR="00191023" w:rsidRDefault="00191023">
                          <w:r>
                            <w:t xml:space="preserve">AHRQ </w:t>
                          </w:r>
                          <w:r w:rsidR="009C3620">
                            <w:t>Safety Programs for Intensive Care Units: Preventing CLABSI and CAUTI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0F93F8A" id="_x0000_t202" coordsize="21600,21600" o:spt="202" path="m,l,21600r21600,l21600,xe">
              <v:stroke joinstyle="miter"/>
              <v:path gradientshapeok="t" o:connecttype="rect"/>
            </v:shapetype>
            <v:shape id="Text Box 14" o:spid="_x0000_s1026" type="#_x0000_t202" style="position:absolute;margin-left:-50pt;margin-top:-10.55pt;width:354pt;height: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" filled="f" stroked="f" strokeweight=".5pt">
              <v:textbox inset="0,0,0,0">
                <w:txbxContent>
                  <w:p w14:paraId="3F38D8A3" w14:textId="78E14421" w:rsidR="00191023" w:rsidRDefault="00191023">
                    <w:r>
                      <w:t xml:space="preserve">AHRQ </w:t>
                    </w:r>
                    <w:r w:rsidR="009C3620">
                      <w:t>Safety Programs for Intensive Care Units: Preventing CLABSI and CAUTI</w:t>
                    </w:r>
                  </w:p>
                </w:txbxContent>
              </v:textbox>
            </v:shape>
          </w:pict>
        </mc:Fallback>
      </mc:AlternateContent>
    </w:r>
    <w:r w:rsidR="00A66221">
      <w:rPr>
        <w:noProof/>
      </w:rPr>
      <mc:AlternateContent>
        <mc:Choice Requires="wps">
          <w:drawing>
            <wp:anchor distT="0" distB="0" distL="114300" distR="114300" simplePos="0" relativeHeight="251658247" behindDoc="0" locked="0" layoutInCell="1" allowOverlap="1" wp14:anchorId="10418C75" wp14:editId="5E99A343">
              <wp:simplePos x="0" y="0"/>
              <wp:positionH relativeFrom="column">
                <wp:posOffset>4950488</wp:posOffset>
              </wp:positionH>
              <wp:positionV relativeFrom="paragraph">
                <wp:posOffset>-97140</wp:posOffset>
              </wp:positionV>
              <wp:extent cx="1741714" cy="160774"/>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1741714" cy="160774"/>
                      </a:xfrm>
                      <a:prstGeom prst="rect">
                        <a:avLst/>
                      </a:prstGeom>
                      <a:noFill/>
                      <a:ln w="6350">
                        <a:noFill/>
                      </a:ln>
                    </wps:spPr>
                    <wps:txbx>
                      <w:txbxContent>
                        <w:p w14:paraId="31DCC9D8" w14:textId="6977AFBB" w:rsidR="00A66221" w:rsidRPr="00A66221" w:rsidRDefault="00485B02">
                          <w:pPr>
                            <w:rPr>
                              <w:sz w:val="20"/>
                              <w:szCs w:val="20"/>
                            </w:rPr>
                          </w:pPr>
                          <w:r>
                            <w:rPr>
                              <w:sz w:val="20"/>
                              <w:szCs w:val="20"/>
                            </w:rPr>
                            <w:t>Action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10418C75" id="Text Box 13" o:spid="_x0000_s1027" type="#_x0000_t202" style="position:absolute;margin-left:389.8pt;margin-top:-7.65pt;width:137.15pt;height:12.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" filled="f" stroked="f" strokeweight=".5pt">
              <v:textbox inset="0,0,0,0">
                <w:txbxContent>
                  <w:p w14:paraId="31DCC9D8" w14:textId="6977AFBB" w:rsidR="00A66221" w:rsidRPr="00A66221" w:rsidRDefault="00485B02">
                    <w:pPr>
                      <w:rPr>
                        <w:sz w:val="20"/>
                        <w:szCs w:val="20"/>
                      </w:rPr>
                    </w:pPr>
                    <w:r>
                      <w:rPr>
                        <w:sz w:val="20"/>
                        <w:szCs w:val="20"/>
                      </w:rPr>
                      <w:t>Action Plan</w:t>
                    </w:r>
                  </w:p>
                </w:txbxContent>
              </v:textbox>
            </v:shape>
          </w:pict>
        </mc:Fallback>
      </mc:AlternateContent>
    </w:r>
    <w:r w:rsidR="00276CAD">
      <w:rPr>
        <w:noProof/>
      </w:rPr>
      <w:drawing>
        <wp:anchor distT="0" distB="0" distL="114300" distR="114300" simplePos="0" relativeHeight="251658242" behindDoc="1" locked="0" layoutInCell="1" allowOverlap="1" wp14:anchorId="063BD6EE" wp14:editId="1ACE2F2F">
          <wp:simplePos x="0" y="0"/>
          <wp:positionH relativeFrom="page">
            <wp:posOffset>4686300</wp:posOffset>
          </wp:positionH>
          <wp:positionV relativeFrom="page">
            <wp:posOffset>9493885</wp:posOffset>
          </wp:positionV>
          <wp:extent cx="3291840" cy="768096"/>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8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276CAD" w:rsidRDefault="00276CAD">
    <w:pPr>
      <w:pStyle w:val="Footer"/>
    </w:pPr>
    <w:r>
      <w:rPr>
        <w:noProof/>
      </w:rPr>
      <w:drawing>
        <wp:anchor distT="0" distB="0" distL="114300" distR="114300" simplePos="0" relativeHeight="251658240" behindDoc="1" locked="0" layoutInCell="1" allowOverlap="1" wp14:anchorId="0A4CB49E" wp14:editId="0FCAE1E5">
          <wp:simplePos x="0" y="0"/>
          <wp:positionH relativeFrom="page">
            <wp:align>right</wp:align>
          </wp:positionH>
          <wp:positionV relativeFrom="paragraph">
            <wp:posOffset>-660400</wp:posOffset>
          </wp:positionV>
          <wp:extent cx="7773035" cy="822960"/>
          <wp:effectExtent l="0" t="0" r="0" b="0"/>
          <wp:wrapNone/>
          <wp:docPr id="3" name="Picture 3"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1C7F" w14:textId="63D51768" w:rsidR="00276CAD" w:rsidRDefault="004B60F3">
    <w:pPr>
      <w:pStyle w:val="Footer"/>
    </w:pPr>
    <w:r>
      <w:rPr>
        <w:noProof/>
      </w:rPr>
      <w:drawing>
        <wp:anchor distT="0" distB="0" distL="114300" distR="114300" simplePos="0" relativeHeight="251658243" behindDoc="1" locked="0" layoutInCell="1" allowOverlap="1" wp14:anchorId="62A86130" wp14:editId="72F4D66B">
          <wp:simplePos x="0" y="0"/>
          <wp:positionH relativeFrom="page">
            <wp:posOffset>4692650</wp:posOffset>
          </wp:positionH>
          <wp:positionV relativeFrom="page">
            <wp:posOffset>9487535</wp:posOffset>
          </wp:positionV>
          <wp:extent cx="3291840" cy="767715"/>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6" behindDoc="0" locked="0" layoutInCell="1" allowOverlap="1" wp14:anchorId="0A3631BB" wp14:editId="79F90403">
              <wp:simplePos x="0" y="0"/>
              <wp:positionH relativeFrom="column">
                <wp:posOffset>-838200</wp:posOffset>
              </wp:positionH>
              <wp:positionV relativeFrom="paragraph">
                <wp:posOffset>-324485</wp:posOffset>
              </wp:positionV>
              <wp:extent cx="45910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3038C98C" w14:textId="0A2FF67F" w:rsidR="004B60F3" w:rsidRDefault="004B60F3">
                          <w:r>
                            <w:t>AHRQ Safety Program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0A3631BB" id="_x0000_t202" coordsize="21600,21600" o:spt="202" path="m,l,21600r21600,l21600,xe">
              <v:stroke joinstyle="miter"/>
              <v:path gradientshapeok="t" o:connecttype="rect"/>
            </v:shapetype>
            <v:shape id="_x0000_s1029" type="#_x0000_t202" style="position:absolute;margin-left:-66pt;margin-top:-25.55pt;width:361.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" filled="f" stroked="f">
              <v:textbox style="mso-fit-shape-to-text:t">
                <w:txbxContent>
                  <w:p w14:paraId="3038C98C" w14:textId="0A2FF67F" w:rsidR="004B60F3" w:rsidRDefault="004B60F3">
                    <w:r>
                      <w:t>AHRQ Safety Program for…</w:t>
                    </w:r>
                  </w:p>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21A1214C" wp14:editId="164CEA5C">
              <wp:simplePos x="0" y="0"/>
              <wp:positionH relativeFrom="column">
                <wp:posOffset>5302250</wp:posOffset>
              </wp:positionH>
              <wp:positionV relativeFrom="paragraph">
                <wp:posOffset>-254635</wp:posOffset>
              </wp:positionV>
              <wp:extent cx="831850" cy="43180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31800"/>
                      </a:xfrm>
                      <a:prstGeom prst="rect">
                        <a:avLst/>
                      </a:prstGeom>
                      <a:noFill/>
                      <a:ln w="9525">
                        <a:noFill/>
                        <a:miter lim="800000"/>
                        <a:headEnd/>
                        <a:tailEnd/>
                      </a:ln>
                    </wps:spPr>
                    <wps:txbx>
                      <w:txbxContent>
                        <w:p w14:paraId="12396EF3" w14:textId="2B66479F" w:rsidR="004B60F3" w:rsidRPr="004B60F3" w:rsidRDefault="004B60F3">
                          <w:pPr>
                            <w:rPr>
                              <w:sz w:val="20"/>
                              <w:szCs w:val="20"/>
                            </w:rPr>
                          </w:pPr>
                          <w:r w:rsidRPr="004B60F3">
                            <w:rPr>
                              <w:sz w:val="20"/>
                              <w:szCs w:val="20"/>
                            </w:rPr>
                            <w:t>Abbreviated tool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1A1214C" id="_x0000_s1030" type="#_x0000_t202" style="position:absolute;margin-left:417.5pt;margin-top:-20.05pt;width:65.5pt;height:3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" filled="f" stroked="f">
              <v:textbox>
                <w:txbxContent>
                  <w:p w14:paraId="12396EF3" w14:textId="2B66479F" w:rsidR="004B60F3" w:rsidRPr="004B60F3" w:rsidRDefault="004B60F3">
                    <w:pPr>
                      <w:rPr>
                        <w:sz w:val="20"/>
                        <w:szCs w:val="20"/>
                      </w:rPr>
                    </w:pPr>
                    <w:r w:rsidRPr="004B60F3">
                      <w:rPr>
                        <w:sz w:val="20"/>
                        <w:szCs w:val="20"/>
                      </w:rPr>
                      <w:t>Abbreviated tool name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C2496" w14:textId="77777777" w:rsidR="00042DB1" w:rsidRDefault="00042DB1" w:rsidP="00E32D5F">
      <w:pPr>
        <w:spacing w:after="0" w:line="240" w:lineRule="auto"/>
      </w:pPr>
      <w:r>
        <w:separator/>
      </w:r>
    </w:p>
  </w:footnote>
  <w:footnote w:type="continuationSeparator" w:id="0">
    <w:p w14:paraId="2712AA6A" w14:textId="77777777" w:rsidR="00042DB1" w:rsidRDefault="00042DB1" w:rsidP="00E32D5F">
      <w:pPr>
        <w:spacing w:after="0" w:line="240" w:lineRule="auto"/>
      </w:pPr>
      <w:r>
        <w:continuationSeparator/>
      </w:r>
    </w:p>
  </w:footnote>
  <w:footnote w:type="continuationNotice" w:id="1">
    <w:p w14:paraId="7E3B0BF3" w14:textId="77777777" w:rsidR="00042DB1" w:rsidRDefault="00042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276CAD" w:rsidRDefault="00276CAD">
    <w:pPr>
      <w:pStyle w:val="Header"/>
    </w:pPr>
  </w:p>
  <w:p w14:paraId="425A84E2" w14:textId="77777777" w:rsidR="002E32B0" w:rsidRDefault="002E32B0">
    <w:pPr>
      <w:pStyle w:val="Header"/>
    </w:pPr>
  </w:p>
  <w:p w14:paraId="25A8A19A" w14:textId="77777777" w:rsidR="002E32B0" w:rsidRDefault="002E32B0">
    <w:pPr>
      <w:pStyle w:val="Header"/>
    </w:pPr>
  </w:p>
  <w:p w14:paraId="514C6012" w14:textId="77777777" w:rsidR="002E32B0" w:rsidRDefault="002E32B0">
    <w:pPr>
      <w:pStyle w:val="Header"/>
    </w:pPr>
  </w:p>
  <w:p w14:paraId="7A0E652F" w14:textId="77777777" w:rsidR="002E32B0" w:rsidRDefault="002E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77777777" w:rsidR="00276CAD" w:rsidRDefault="004B60F3">
    <w:pPr>
      <w:pStyle w:val="Header"/>
    </w:pPr>
    <w:r>
      <w:rPr>
        <w:noProof/>
      </w:rPr>
      <mc:AlternateContent>
        <mc:Choice Requires="wps">
          <w:drawing>
            <wp:anchor distT="45720" distB="45720" distL="114300" distR="114300" simplePos="0" relativeHeight="251658245" behindDoc="0" locked="0" layoutInCell="1" allowOverlap="1" wp14:anchorId="32AE3F89" wp14:editId="74060FE0">
              <wp:simplePos x="0" y="0"/>
              <wp:positionH relativeFrom="column">
                <wp:posOffset>876300</wp:posOffset>
              </wp:positionH>
              <wp:positionV relativeFrom="paragraph">
                <wp:posOffset>107950</wp:posOffset>
              </wp:positionV>
              <wp:extent cx="58039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04620"/>
                      </a:xfrm>
                      <a:prstGeom prst="rect">
                        <a:avLst/>
                      </a:prstGeom>
                      <a:noFill/>
                      <a:ln w="9525">
                        <a:noFill/>
                        <a:miter lim="800000"/>
                        <a:headEnd/>
                        <a:tailEnd/>
                      </a:ln>
                    </wps:spPr>
                    <wps:txbx>
                      <w:txbxContent>
                        <w:p w14:paraId="7C8DD928" w14:textId="6D191168" w:rsidR="004B60F3" w:rsidRPr="004B60F3" w:rsidRDefault="004B60F3">
                          <w:pPr>
                            <w:rPr>
                              <w:b/>
                              <w:bCs/>
                              <w:sz w:val="52"/>
                              <w:szCs w:val="52"/>
                            </w:rPr>
                          </w:pPr>
                          <w:r w:rsidRPr="004B60F3">
                            <w:rPr>
                              <w:b/>
                              <w:bCs/>
                              <w:sz w:val="52"/>
                              <w:szCs w:val="52"/>
                            </w:rPr>
                            <w:t>AHRQ Safety Program for</w:t>
                          </w:r>
                          <w:r w:rsidR="008D3E61">
                            <w:rPr>
                              <w:b/>
                              <w:bCs/>
                              <w:sz w:val="52"/>
                              <w:szCs w:val="52"/>
                            </w:rPr>
                            <w:t xml:space="preserve">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32AE3F89" id="_x0000_t202" coordsize="21600,21600" o:spt="202" path="m,l,21600r21600,l21600,xe">
              <v:stroke joinstyle="miter"/>
              <v:path gradientshapeok="t" o:connecttype="rect"/>
            </v:shapetype>
            <v:shape id="Text Box 2" o:spid="_x0000_s1028" type="#_x0000_t202" style="position:absolute;margin-left:69pt;margin-top:8.5pt;width:45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" filled="f" stroked="f">
              <v:textbox style="mso-fit-shape-to-text:t">
                <w:txbxContent>
                  <w:p w14:paraId="7C8DD928" w14:textId="6D191168" w:rsidR="004B60F3" w:rsidRPr="004B60F3" w:rsidRDefault="004B60F3">
                    <w:pPr>
                      <w:rPr>
                        <w:b/>
                        <w:bCs/>
                        <w:sz w:val="52"/>
                        <w:szCs w:val="52"/>
                      </w:rPr>
                    </w:pPr>
                    <w:r w:rsidRPr="004B60F3">
                      <w:rPr>
                        <w:b/>
                        <w:bCs/>
                        <w:sz w:val="52"/>
                        <w:szCs w:val="52"/>
                      </w:rPr>
                      <w:t>AHRQ Safety Program for</w:t>
                    </w:r>
                    <w:r w:rsidR="008D3E61">
                      <w:rPr>
                        <w:b/>
                        <w:bCs/>
                        <w:sz w:val="52"/>
                        <w:szCs w:val="52"/>
                      </w:rPr>
                      <w:t xml:space="preserve"> Intensive Care Units: Preventing CLABSI and CAUTI</w:t>
                    </w:r>
                  </w:p>
                </w:txbxContent>
              </v:textbox>
              <w10:wrap type="square"/>
            </v:shape>
          </w:pict>
        </mc:Fallback>
      </mc:AlternateContent>
    </w:r>
    <w:r w:rsidR="00276CAD">
      <w:rPr>
        <w:noProof/>
      </w:rPr>
      <w:drawing>
        <wp:anchor distT="0" distB="0" distL="114300" distR="114300" simplePos="0" relativeHeight="251658241" behindDoc="1" locked="0" layoutInCell="1" allowOverlap="1" wp14:anchorId="639E0DF9" wp14:editId="6D281537">
          <wp:simplePos x="0" y="0"/>
          <wp:positionH relativeFrom="page">
            <wp:posOffset>-6350</wp:posOffset>
          </wp:positionH>
          <wp:positionV relativeFrom="paragraph">
            <wp:posOffset>12700</wp:posOffset>
          </wp:positionV>
          <wp:extent cx="7870825" cy="1633855"/>
          <wp:effectExtent l="0" t="0" r="0" b="4445"/>
          <wp:wrapNone/>
          <wp:docPr id="10" name="Picture 10"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276CAD" w:rsidRDefault="00276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45559"/>
    <w:multiLevelType w:val="hybridMultilevel"/>
    <w:tmpl w:val="3568418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33EC5"/>
    <w:rsid w:val="00042DB1"/>
    <w:rsid w:val="00092DD3"/>
    <w:rsid w:val="001647AA"/>
    <w:rsid w:val="00191023"/>
    <w:rsid w:val="0019504C"/>
    <w:rsid w:val="001C3E74"/>
    <w:rsid w:val="001C6AFA"/>
    <w:rsid w:val="001D74B8"/>
    <w:rsid w:val="002543EA"/>
    <w:rsid w:val="00267B6C"/>
    <w:rsid w:val="00276CAD"/>
    <w:rsid w:val="00293ED2"/>
    <w:rsid w:val="002E32B0"/>
    <w:rsid w:val="002E65A1"/>
    <w:rsid w:val="00357A15"/>
    <w:rsid w:val="00380BC3"/>
    <w:rsid w:val="00485B02"/>
    <w:rsid w:val="004A31CD"/>
    <w:rsid w:val="004A7820"/>
    <w:rsid w:val="004B60F3"/>
    <w:rsid w:val="004E26BC"/>
    <w:rsid w:val="005070CE"/>
    <w:rsid w:val="00543CF5"/>
    <w:rsid w:val="00550D00"/>
    <w:rsid w:val="005E4503"/>
    <w:rsid w:val="006601AE"/>
    <w:rsid w:val="00695C5C"/>
    <w:rsid w:val="006B7A85"/>
    <w:rsid w:val="00730E10"/>
    <w:rsid w:val="007310A7"/>
    <w:rsid w:val="00766FA0"/>
    <w:rsid w:val="00777CEC"/>
    <w:rsid w:val="007B3088"/>
    <w:rsid w:val="007F0367"/>
    <w:rsid w:val="00803F1F"/>
    <w:rsid w:val="00807162"/>
    <w:rsid w:val="008266B8"/>
    <w:rsid w:val="00841CAB"/>
    <w:rsid w:val="008765E8"/>
    <w:rsid w:val="008A1A2C"/>
    <w:rsid w:val="008D3E61"/>
    <w:rsid w:val="008E0A66"/>
    <w:rsid w:val="008E53F3"/>
    <w:rsid w:val="009512E0"/>
    <w:rsid w:val="009605CF"/>
    <w:rsid w:val="00965046"/>
    <w:rsid w:val="009C3620"/>
    <w:rsid w:val="009C5214"/>
    <w:rsid w:val="009D149B"/>
    <w:rsid w:val="009F6F5B"/>
    <w:rsid w:val="00A14F29"/>
    <w:rsid w:val="00A66221"/>
    <w:rsid w:val="00AA55F8"/>
    <w:rsid w:val="00AD7D18"/>
    <w:rsid w:val="00BC2F49"/>
    <w:rsid w:val="00BE7941"/>
    <w:rsid w:val="00C023B6"/>
    <w:rsid w:val="00C15B98"/>
    <w:rsid w:val="00C24431"/>
    <w:rsid w:val="00C44143"/>
    <w:rsid w:val="00C75B0F"/>
    <w:rsid w:val="00D0568E"/>
    <w:rsid w:val="00D96469"/>
    <w:rsid w:val="00E06FDC"/>
    <w:rsid w:val="00E27207"/>
    <w:rsid w:val="00E32D5F"/>
    <w:rsid w:val="00E36C72"/>
    <w:rsid w:val="00EA0E95"/>
    <w:rsid w:val="00F10439"/>
    <w:rsid w:val="00F57AB0"/>
    <w:rsid w:val="00F76281"/>
    <w:rsid w:val="00F767A5"/>
    <w:rsid w:val="00F90F88"/>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D8F8CFF6-109E-43ED-BD12-9045C8E2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E10"/>
    <w:pPr>
      <w:outlineLvl w:val="0"/>
    </w:pPr>
    <w:rPr>
      <w:b/>
      <w:color w:val="215868" w:themeColor="accent5"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styleId="PageNumber">
    <w:name w:val="page number"/>
    <w:basedOn w:val="DefaultParagraphFont"/>
    <w:uiPriority w:val="99"/>
    <w:semiHidden/>
    <w:unhideWhenUsed/>
    <w:rsid w:val="00A66221"/>
  </w:style>
  <w:style w:type="character" w:customStyle="1" w:styleId="Heading1Char">
    <w:name w:val="Heading 1 Char"/>
    <w:basedOn w:val="DefaultParagraphFont"/>
    <w:link w:val="Heading1"/>
    <w:uiPriority w:val="9"/>
    <w:rsid w:val="00730E10"/>
    <w:rPr>
      <w:b/>
      <w:color w:val="215868" w:themeColor="accent5" w:themeShade="80"/>
      <w:sz w:val="28"/>
      <w:szCs w:val="28"/>
    </w:rPr>
  </w:style>
  <w:style w:type="paragraph" w:styleId="ListParagraph">
    <w:name w:val="List Paragraph"/>
    <w:basedOn w:val="Normal"/>
    <w:uiPriority w:val="34"/>
    <w:qFormat/>
    <w:rsid w:val="00730E10"/>
    <w:pPr>
      <w:ind w:left="720"/>
      <w:contextualSpacing/>
    </w:pPr>
  </w:style>
  <w:style w:type="paragraph" w:styleId="CommentText">
    <w:name w:val="annotation text"/>
    <w:basedOn w:val="Normal"/>
    <w:link w:val="CommentTextChar"/>
    <w:uiPriority w:val="99"/>
    <w:unhideWhenUsed/>
    <w:rsid w:val="00730E10"/>
    <w:pPr>
      <w:spacing w:line="240" w:lineRule="auto"/>
    </w:pPr>
    <w:rPr>
      <w:sz w:val="20"/>
      <w:szCs w:val="20"/>
    </w:rPr>
  </w:style>
  <w:style w:type="character" w:customStyle="1" w:styleId="CommentTextChar">
    <w:name w:val="Comment Text Char"/>
    <w:basedOn w:val="DefaultParagraphFont"/>
    <w:link w:val="CommentText"/>
    <w:uiPriority w:val="99"/>
    <w:rsid w:val="00730E10"/>
    <w:rPr>
      <w:sz w:val="20"/>
      <w:szCs w:val="20"/>
    </w:rPr>
  </w:style>
  <w:style w:type="character" w:styleId="CommentReference">
    <w:name w:val="annotation reference"/>
    <w:basedOn w:val="DefaultParagraphFont"/>
    <w:uiPriority w:val="99"/>
    <w:semiHidden/>
    <w:unhideWhenUsed/>
    <w:rsid w:val="00730E10"/>
    <w:rPr>
      <w:sz w:val="16"/>
      <w:szCs w:val="16"/>
    </w:rPr>
  </w:style>
  <w:style w:type="paragraph" w:customStyle="1" w:styleId="SelectAll">
    <w:name w:val="SelectAll"/>
    <w:basedOn w:val="ListParagraph"/>
    <w:link w:val="SelectAllChar"/>
    <w:qFormat/>
    <w:rsid w:val="00730E10"/>
    <w:pPr>
      <w:keepNext/>
      <w:keepLines/>
      <w:widowControl w:val="0"/>
      <w:tabs>
        <w:tab w:val="right" w:pos="9360"/>
      </w:tabs>
      <w:autoSpaceDE w:val="0"/>
      <w:autoSpaceDN w:val="0"/>
      <w:adjustRightInd w:val="0"/>
      <w:spacing w:after="400" w:line="240" w:lineRule="auto"/>
      <w:ind w:left="1080"/>
    </w:pPr>
    <w:rPr>
      <w:rFonts w:ascii="Calibri Light" w:eastAsia="Times New Roman" w:hAnsi="Calibri Light" w:cs="Times New Roman"/>
      <w:color w:val="000000"/>
    </w:rPr>
  </w:style>
  <w:style w:type="character" w:customStyle="1" w:styleId="SelectAllChar">
    <w:name w:val="SelectAll Char"/>
    <w:basedOn w:val="DefaultParagraphFont"/>
    <w:link w:val="SelectAll"/>
    <w:rsid w:val="00730E10"/>
    <w:rPr>
      <w:rFonts w:ascii="Calibri Light" w:eastAsia="Times New Roman" w:hAnsi="Calibri Light" w:cs="Times New Roman"/>
      <w:color w:val="000000"/>
    </w:rPr>
  </w:style>
  <w:style w:type="paragraph" w:styleId="CommentSubject">
    <w:name w:val="annotation subject"/>
    <w:basedOn w:val="CommentText"/>
    <w:next w:val="CommentText"/>
    <w:link w:val="CommentSubjectChar"/>
    <w:uiPriority w:val="99"/>
    <w:semiHidden/>
    <w:unhideWhenUsed/>
    <w:rsid w:val="00730E10"/>
    <w:rPr>
      <w:b/>
      <w:bCs/>
    </w:rPr>
  </w:style>
  <w:style w:type="character" w:customStyle="1" w:styleId="CommentSubjectChar">
    <w:name w:val="Comment Subject Char"/>
    <w:basedOn w:val="CommentTextChar"/>
    <w:link w:val="CommentSubject"/>
    <w:uiPriority w:val="99"/>
    <w:semiHidden/>
    <w:rsid w:val="00730E10"/>
    <w:rPr>
      <w:b/>
      <w:bCs/>
      <w:sz w:val="20"/>
      <w:szCs w:val="20"/>
    </w:rPr>
  </w:style>
  <w:style w:type="paragraph" w:customStyle="1" w:styleId="H1">
    <w:name w:val="H1"/>
    <w:basedOn w:val="Heading1"/>
    <w:qFormat/>
    <w:rsid w:val="00C75B0F"/>
    <w:pPr>
      <w:keepNext/>
      <w:keepLines/>
      <w:spacing w:after="0"/>
      <w:jc w:val="center"/>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Heidenrich\ONEDRI~1\HOMEDR~1\PATIEN~1\GENERA~1\LOGOSA~1\508COM~1\MORETM~1\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3" ma:contentTypeDescription="Create a new document." ma:contentTypeScope="" ma:versionID="4c60dff343324a68a7e5d4cf1764ba70">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27fb09903d97c77d0fbdfc2432dbc701"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AEBA2-AB91-4EAC-9938-69FEF4E53615}">
  <ds:schemaRefs>
    <ds:schemaRef ds:uri="http://schemas.openxmlformats.org/officeDocument/2006/bibliography"/>
  </ds:schemaRefs>
</ds:datastoreItem>
</file>

<file path=customXml/itemProps2.xml><?xml version="1.0" encoding="utf-8"?>
<ds:datastoreItem xmlns:ds="http://schemas.openxmlformats.org/officeDocument/2006/customXml" ds:itemID="{058A2428-6A73-4ABB-BB8A-19874A68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538E3-6655-4754-BABD-CD6D07012698}">
  <ds:schemaRefs>
    <ds:schemaRef ds:uri="http://schemas.microsoft.com/office/2006/metadata/properties"/>
    <ds:schemaRef ds:uri="http://schemas.microsoft.com/office/infopath/2007/PartnerControls"/>
    <ds:schemaRef ds:uri="http://schemas.microsoft.com/sharepoint/v3/fields"/>
    <ds:schemaRef ds:uri="b31270e3-df25-4828-8bfe-29d2b2b9748d"/>
  </ds:schemaRefs>
</ds:datastoreItem>
</file>

<file path=customXml/itemProps4.xml><?xml version="1.0" encoding="utf-8"?>
<ds:datastoreItem xmlns:ds="http://schemas.openxmlformats.org/officeDocument/2006/customXml" ds:itemID="{62C1F1FA-614C-437C-938D-AE3D2A485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HAICUS~1</Template>
  <TotalTime>23</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Prevent CLABSI and CAUTI in the Intensive Care Unit Setting</dc:subject>
  <dc:creator>"Agency for Healthcare Research and Quality (AHRQ)"</dc:creator>
  <cp:lastModifiedBy>Heidenrich, Christine (AHRQ/OC) (CTR)</cp:lastModifiedBy>
  <cp:revision>7</cp:revision>
  <dcterms:created xsi:type="dcterms:W3CDTF">2022-01-07T13:24:00Z</dcterms:created>
  <dcterms:modified xsi:type="dcterms:W3CDTF">2022-02-15T22:54:00Z</dcterms:modified>
  <cp:category>CAUTI; CLABSI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0x0101003491A8E2C15B644EB109C55159B022C3</vt:lpwstr>
  </property>
  <property fmtid="{D5CDD505-2E9C-101B-9397-08002B2CF9AE}" pid="3" name="TaxKeyword">
    <vt:lpwstr/>
  </property>
</Properties>
</file>