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46EFE150" w:rsidR="006549A4" w:rsidRPr="00084D88" w:rsidRDefault="00564217" w:rsidP="00A97392">
      <w:pPr>
        <w:pStyle w:val="Title"/>
      </w:pPr>
      <w:r>
        <w:t xml:space="preserve">How </w:t>
      </w:r>
      <w:r w:rsidR="00E14D4D">
        <w:t>T</w:t>
      </w:r>
      <w:r>
        <w:t>o Integrate a CUSP Approach</w:t>
      </w:r>
    </w:p>
    <w:p w14:paraId="23D537E3" w14:textId="15885D8C" w:rsidR="006549A4" w:rsidRPr="00084D88" w:rsidRDefault="008D5160"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3449D0">
        <w:trPr>
          <w:cantSplit/>
          <w:tblHeade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003449D0">
        <w:trPr>
          <w:cantSplit/>
          <w:jc w:val="center"/>
        </w:trPr>
        <w:tc>
          <w:tcPr>
            <w:tcW w:w="6192" w:type="dxa"/>
          </w:tcPr>
          <w:p w14:paraId="000947F3" w14:textId="55993A72" w:rsidR="00450BB4" w:rsidRPr="00450BB4" w:rsidRDefault="00074133" w:rsidP="004F086C">
            <w:pPr>
              <w:pStyle w:val="LeftColumnTitle"/>
            </w:pPr>
            <w:r>
              <w:t>How to Integrate a CUSP Approach</w:t>
            </w:r>
          </w:p>
          <w:p w14:paraId="2005E5A9" w14:textId="77777777" w:rsidR="003465B2" w:rsidRDefault="00A85C05" w:rsidP="004806B0">
            <w:pPr>
              <w:rPr>
                <w:szCs w:val="28"/>
              </w:rPr>
            </w:pPr>
            <w:r w:rsidRPr="00A85C05">
              <w:rPr>
                <w:szCs w:val="28"/>
              </w:rPr>
              <w:t xml:space="preserve">SAY: </w:t>
            </w:r>
          </w:p>
          <w:p w14:paraId="3CB784A0" w14:textId="376537A8" w:rsidR="003465B2" w:rsidRPr="00377355" w:rsidRDefault="00074133" w:rsidP="004C005F">
            <w:pPr>
              <w:rPr>
                <w:szCs w:val="28"/>
              </w:rPr>
            </w:pPr>
            <w:r>
              <w:rPr>
                <w:szCs w:val="28"/>
              </w:rPr>
              <w:t>Welcome to th</w:t>
            </w:r>
            <w:r w:rsidR="008F405E">
              <w:rPr>
                <w:szCs w:val="28"/>
              </w:rPr>
              <w:t>is</w:t>
            </w:r>
            <w:r>
              <w:rPr>
                <w:szCs w:val="28"/>
              </w:rPr>
              <w:t xml:space="preserve"> </w:t>
            </w:r>
            <w:r w:rsidR="004B4597">
              <w:rPr>
                <w:szCs w:val="28"/>
              </w:rPr>
              <w:t>presentation</w:t>
            </w:r>
            <w:r>
              <w:rPr>
                <w:szCs w:val="28"/>
              </w:rPr>
              <w:t xml:space="preserve"> about the Comprehensive Unit-based Safety Program, or CUSP. This </w:t>
            </w:r>
            <w:r w:rsidR="004B4597">
              <w:rPr>
                <w:szCs w:val="28"/>
              </w:rPr>
              <w:t>presentation</w:t>
            </w:r>
            <w:r>
              <w:rPr>
                <w:szCs w:val="28"/>
              </w:rPr>
              <w:t xml:space="preserve"> discusses how to integrate a CUSP approach in your </w:t>
            </w:r>
            <w:r w:rsidR="006E041E">
              <w:rPr>
                <w:szCs w:val="28"/>
              </w:rPr>
              <w:t xml:space="preserve">unit </w:t>
            </w:r>
            <w:r>
              <w:rPr>
                <w:szCs w:val="28"/>
              </w:rPr>
              <w:t>practice.</w:t>
            </w:r>
          </w:p>
        </w:tc>
        <w:tc>
          <w:tcPr>
            <w:tcW w:w="4608" w:type="dxa"/>
          </w:tcPr>
          <w:p w14:paraId="09D3BEEF" w14:textId="52855E0E" w:rsidR="00DB48C3" w:rsidRPr="00CC7453" w:rsidRDefault="009C73D0" w:rsidP="007A51E9">
            <w:pPr>
              <w:pStyle w:val="RightColumnFormat"/>
            </w:pPr>
            <w:r w:rsidRPr="004806B0">
              <w:t>Slide</w:t>
            </w:r>
            <w:r w:rsidRPr="003F2E36">
              <w:t xml:space="preserve"> </w:t>
            </w:r>
            <w:r w:rsidR="00E26AC5">
              <w:rPr>
                <w:noProof/>
              </w:rPr>
              <w:t>1</w:t>
            </w:r>
            <w:r w:rsidR="007B4D41">
              <w:rPr>
                <w:noProof/>
              </w:rPr>
              <w:drawing>
                <wp:inline distT="0" distB="0" distL="0" distR="0" wp14:anchorId="69957FB2" wp14:editId="4C15F3F3">
                  <wp:extent cx="2743200" cy="2057400"/>
                  <wp:effectExtent l="0" t="0" r="0" b="0"/>
                  <wp:docPr id="14518103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10359"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0C01" w:rsidRPr="00084114" w14:paraId="24F24683" w14:textId="77777777" w:rsidTr="003449D0">
        <w:trPr>
          <w:cantSplit/>
          <w:jc w:val="center"/>
        </w:trPr>
        <w:tc>
          <w:tcPr>
            <w:tcW w:w="6192" w:type="dxa"/>
          </w:tcPr>
          <w:p w14:paraId="70F91032" w14:textId="77777777" w:rsidR="007826FF" w:rsidRDefault="007826FF" w:rsidP="00A91AD7">
            <w:pPr>
              <w:pStyle w:val="LeftColumnTitle"/>
            </w:pPr>
            <w:r>
              <w:t xml:space="preserve">Educational </w:t>
            </w:r>
            <w:r w:rsidRPr="00522F5F">
              <w:t>Objectives</w:t>
            </w:r>
          </w:p>
          <w:p w14:paraId="7C48AFD0" w14:textId="77777777" w:rsidR="007826FF" w:rsidRDefault="007826FF" w:rsidP="00A91AD7">
            <w:r>
              <w:t>SAY:</w:t>
            </w:r>
          </w:p>
          <w:p w14:paraId="17446A7D" w14:textId="6DC29184" w:rsidR="007C0035" w:rsidRDefault="002729A2" w:rsidP="00423775">
            <w:r>
              <w:t>This presentation will</w:t>
            </w:r>
          </w:p>
          <w:p w14:paraId="04FF4F1D" w14:textId="4114EBEB" w:rsidR="00CD74DB" w:rsidRDefault="00CD74DB" w:rsidP="00CD74DB">
            <w:pPr>
              <w:pStyle w:val="ListParagraph"/>
              <w:numPr>
                <w:ilvl w:val="0"/>
                <w:numId w:val="17"/>
              </w:numPr>
            </w:pPr>
            <w:r>
              <w:t>List the key steps to integrating a CUSP approach</w:t>
            </w:r>
          </w:p>
          <w:p w14:paraId="2D5CC9A2" w14:textId="5AAB5F93" w:rsidR="00CD74DB" w:rsidRDefault="00CD74DB" w:rsidP="00CD74DB">
            <w:pPr>
              <w:pStyle w:val="ListParagraph"/>
              <w:numPr>
                <w:ilvl w:val="0"/>
                <w:numId w:val="17"/>
              </w:numPr>
            </w:pPr>
            <w:r>
              <w:t>Explain the role of the core CUSP team</w:t>
            </w:r>
          </w:p>
          <w:p w14:paraId="1BF95050" w14:textId="7B7E75FF" w:rsidR="00CD74DB" w:rsidRDefault="00CD74DB" w:rsidP="00CD74DB">
            <w:pPr>
              <w:pStyle w:val="ListParagraph"/>
              <w:numPr>
                <w:ilvl w:val="0"/>
                <w:numId w:val="17"/>
              </w:numPr>
            </w:pPr>
            <w:r>
              <w:t>Define the core roles that compose a successful CUSP team</w:t>
            </w:r>
          </w:p>
          <w:p w14:paraId="738A785C" w14:textId="3D81B18C" w:rsidR="000C25B2" w:rsidRPr="00CD74DB" w:rsidRDefault="000C25B2" w:rsidP="00CD74DB">
            <w:pPr>
              <w:pStyle w:val="ListParagraph"/>
              <w:numPr>
                <w:ilvl w:val="0"/>
                <w:numId w:val="17"/>
              </w:numPr>
            </w:pPr>
            <w:r>
              <w:t>Review CUSP tools that can enhance the work of your team</w:t>
            </w:r>
          </w:p>
        </w:tc>
        <w:tc>
          <w:tcPr>
            <w:tcW w:w="4608" w:type="dxa"/>
          </w:tcPr>
          <w:p w14:paraId="3B3615E2" w14:textId="0BACA201" w:rsidR="00530C01" w:rsidRPr="4A2732C3" w:rsidRDefault="00FA250E" w:rsidP="007A51E9">
            <w:pPr>
              <w:pStyle w:val="RightColumnFormat"/>
            </w:pPr>
            <w:r w:rsidRPr="003F2E36">
              <w:t xml:space="preserve">Slide </w:t>
            </w:r>
            <w:r w:rsidR="00E26AC5">
              <w:rPr>
                <w:noProof/>
              </w:rPr>
              <w:t>2</w:t>
            </w:r>
            <w:r w:rsidR="007B4D41">
              <w:rPr>
                <w:noProof/>
              </w:rPr>
              <w:drawing>
                <wp:inline distT="0" distB="0" distL="0" distR="0" wp14:anchorId="3CA8C56B" wp14:editId="4F9617A5">
                  <wp:extent cx="2743200" cy="2057400"/>
                  <wp:effectExtent l="0" t="0" r="0" b="0"/>
                  <wp:docPr id="7828578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57873"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rsidRPr="00084114" w14:paraId="52F270AF" w14:textId="77777777" w:rsidTr="003449D0">
        <w:trPr>
          <w:cantSplit/>
          <w:jc w:val="center"/>
        </w:trPr>
        <w:tc>
          <w:tcPr>
            <w:tcW w:w="6192" w:type="dxa"/>
          </w:tcPr>
          <w:p w14:paraId="2FFC35C5" w14:textId="5A4521F2" w:rsidR="003D3845" w:rsidRDefault="00C054A7" w:rsidP="003D3845">
            <w:pPr>
              <w:pStyle w:val="LeftColumnTitle"/>
            </w:pPr>
            <w:r>
              <w:lastRenderedPageBreak/>
              <w:t>Assembling the CUSP Team</w:t>
            </w:r>
          </w:p>
          <w:p w14:paraId="79A7A5A6" w14:textId="77777777" w:rsidR="003D3845" w:rsidRDefault="003D3845" w:rsidP="003D3845">
            <w:r>
              <w:t>SAY:</w:t>
            </w:r>
          </w:p>
          <w:p w14:paraId="566213CC" w14:textId="33850FB7" w:rsidR="003D3845" w:rsidRDefault="0097600E" w:rsidP="00C054A7">
            <w:r>
              <w:t>Th</w:t>
            </w:r>
            <w:r w:rsidR="00A710F1">
              <w:t xml:space="preserve">is </w:t>
            </w:r>
            <w:r>
              <w:t xml:space="preserve">section will discuss the </w:t>
            </w:r>
            <w:r w:rsidR="00D41BF9">
              <w:t>core CUSP team and the roles and responsibilities.</w:t>
            </w:r>
          </w:p>
        </w:tc>
        <w:tc>
          <w:tcPr>
            <w:tcW w:w="4608" w:type="dxa"/>
          </w:tcPr>
          <w:p w14:paraId="0B9E4CBC" w14:textId="546C62AE" w:rsidR="003D3845" w:rsidRPr="003F2E36" w:rsidRDefault="003D3845" w:rsidP="00C054A7">
            <w:pPr>
              <w:pStyle w:val="RightColumnFormat"/>
            </w:pPr>
            <w:r w:rsidRPr="003F2E36">
              <w:t xml:space="preserve">Slide </w:t>
            </w:r>
            <w:r w:rsidR="00E26AC5">
              <w:rPr>
                <w:noProof/>
              </w:rPr>
              <w:t>3</w:t>
            </w:r>
            <w:r w:rsidR="007B4D41">
              <w:rPr>
                <w:noProof/>
              </w:rPr>
              <w:drawing>
                <wp:inline distT="0" distB="0" distL="0" distR="0" wp14:anchorId="2B4FA16D" wp14:editId="50EA8250">
                  <wp:extent cx="2743200" cy="2057400"/>
                  <wp:effectExtent l="0" t="0" r="0" b="0"/>
                  <wp:docPr id="14376734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73474"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6B50CFAC" w14:textId="77777777" w:rsidTr="003449D0">
        <w:trPr>
          <w:cantSplit/>
          <w:jc w:val="center"/>
        </w:trPr>
        <w:tc>
          <w:tcPr>
            <w:tcW w:w="6192" w:type="dxa"/>
          </w:tcPr>
          <w:p w14:paraId="755A90A3" w14:textId="656A1DCC" w:rsidR="003D3845" w:rsidRPr="00450BB4" w:rsidRDefault="003D3845" w:rsidP="003D3845">
            <w:pPr>
              <w:pStyle w:val="LeftColumnTitle"/>
            </w:pPr>
            <w:r>
              <w:lastRenderedPageBreak/>
              <w:t>Key Steps to Using CUSP Approach</w:t>
            </w:r>
          </w:p>
          <w:p w14:paraId="73D34045" w14:textId="77777777" w:rsidR="003D3845" w:rsidRDefault="003D3845" w:rsidP="003D3845">
            <w:r w:rsidRPr="00A85C05">
              <w:t xml:space="preserve">SAY: </w:t>
            </w:r>
          </w:p>
          <w:p w14:paraId="52AAD8E8" w14:textId="6D188B6E" w:rsidR="003D3845" w:rsidRDefault="003D3845" w:rsidP="003D3845">
            <w:r>
              <w:t>To start integrating CUSP into current practices, a core CUSP team must be established. This requires</w:t>
            </w:r>
            <w:r w:rsidRPr="006500BB">
              <w:t xml:space="preserve"> </w:t>
            </w:r>
            <w:r>
              <w:t xml:space="preserve">identifying </w:t>
            </w:r>
            <w:r w:rsidRPr="006500BB">
              <w:t xml:space="preserve">people who are interested in putting forth effort to </w:t>
            </w:r>
            <w:r w:rsidR="00F63A88">
              <w:t xml:space="preserve">increase </w:t>
            </w:r>
            <w:r w:rsidRPr="006500BB">
              <w:t>the</w:t>
            </w:r>
            <w:r w:rsidR="00727035">
              <w:t xml:space="preserve"> unit’s </w:t>
            </w:r>
            <w:r w:rsidRPr="006500BB">
              <w:t xml:space="preserve">focus </w:t>
            </w:r>
            <w:r w:rsidR="00F63A88">
              <w:t xml:space="preserve">on </w:t>
            </w:r>
            <w:r w:rsidR="00727035">
              <w:t xml:space="preserve">improving </w:t>
            </w:r>
            <w:r w:rsidR="00F63A88">
              <w:t>patient safety</w:t>
            </w:r>
            <w:r w:rsidR="008925DE">
              <w:t>, teamwork</w:t>
            </w:r>
            <w:r w:rsidR="00133822">
              <w:t>,</w:t>
            </w:r>
            <w:r w:rsidR="008925DE">
              <w:t xml:space="preserve"> and communication</w:t>
            </w:r>
            <w:r w:rsidR="00133822">
              <w:t>,</w:t>
            </w:r>
            <w:r w:rsidR="00320F74">
              <w:t xml:space="preserve"> </w:t>
            </w:r>
            <w:r>
              <w:t xml:space="preserve">and </w:t>
            </w:r>
            <w:r w:rsidR="00381CB1">
              <w:t xml:space="preserve">who </w:t>
            </w:r>
            <w:r>
              <w:t>have the appropriate time to donate to this task</w:t>
            </w:r>
            <w:r w:rsidRPr="006500BB">
              <w:t>. Diverse representation is always wise</w:t>
            </w:r>
            <w:r>
              <w:t xml:space="preserve"> – try to include team members of different skills, disciplines, shifts, etc. </w:t>
            </w:r>
          </w:p>
          <w:p w14:paraId="2E8E3B0D" w14:textId="19866845" w:rsidR="003D3845" w:rsidRPr="006500BB" w:rsidRDefault="003D3845" w:rsidP="003D3845">
            <w:r w:rsidRPr="006500BB">
              <w:t xml:space="preserve">Once members are identified, roles should be defined. </w:t>
            </w:r>
            <w:r w:rsidRPr="00DE7BB9">
              <w:t>Th</w:t>
            </w:r>
            <w:r w:rsidR="00F4733F">
              <w:t xml:space="preserve">e </w:t>
            </w:r>
            <w:hyperlink r:id="rId14" w:history="1">
              <w:r w:rsidRPr="00F4733F">
                <w:rPr>
                  <w:rStyle w:val="Hyperlink"/>
                  <w:b/>
                  <w:bCs/>
                </w:rPr>
                <w:t>Roles and Responsibilities Tool</w:t>
              </w:r>
            </w:hyperlink>
            <w:r w:rsidRPr="006500BB">
              <w:t xml:space="preserve"> can be used to help establish who is responsible for what. Unlike a committee, CUSP is not exclusive</w:t>
            </w:r>
            <w:r>
              <w:t xml:space="preserve"> to only certain staff members. A</w:t>
            </w:r>
            <w:r w:rsidRPr="006500BB">
              <w:t>nd</w:t>
            </w:r>
            <w:r>
              <w:t>,</w:t>
            </w:r>
            <w:r w:rsidRPr="006500BB">
              <w:t xml:space="preserve"> unlike many</w:t>
            </w:r>
            <w:r>
              <w:t xml:space="preserve"> other</w:t>
            </w:r>
            <w:r w:rsidRPr="006500BB">
              <w:t xml:space="preserve"> initiatives, </w:t>
            </w:r>
            <w:r>
              <w:t>CUSP can be led by frontline staff rather than a manager or director.</w:t>
            </w:r>
            <w:r w:rsidRPr="006500BB">
              <w:t xml:space="preserve"> The </w:t>
            </w:r>
            <w:r>
              <w:t xml:space="preserve">CUSP </w:t>
            </w:r>
            <w:r w:rsidRPr="006500BB">
              <w:t xml:space="preserve">team should </w:t>
            </w:r>
            <w:r>
              <w:t xml:space="preserve">ideally </w:t>
            </w:r>
            <w:r w:rsidRPr="006500BB">
              <w:t xml:space="preserve">be led by those </w:t>
            </w:r>
            <w:r>
              <w:t xml:space="preserve">who are </w:t>
            </w:r>
            <w:r w:rsidRPr="006500BB">
              <w:t>close to operations and supported by their leader</w:t>
            </w:r>
            <w:r>
              <w:t>s</w:t>
            </w:r>
            <w:r w:rsidRPr="006500BB">
              <w:t xml:space="preserve">. Make sure all members are on board and understand your purpose. </w:t>
            </w:r>
          </w:p>
          <w:p w14:paraId="64A34041" w14:textId="78212CFB" w:rsidR="003D3845" w:rsidRDefault="003D3845" w:rsidP="003D3845">
            <w:r w:rsidRPr="006500BB">
              <w:t>As you plan to launch the team, set up a kick</w:t>
            </w:r>
            <w:r w:rsidR="002F5BF3">
              <w:t>-</w:t>
            </w:r>
            <w:r w:rsidRPr="006500BB">
              <w:t>off meeting where you can invite all colleagues</w:t>
            </w:r>
            <w:r>
              <w:t xml:space="preserve"> to gather</w:t>
            </w:r>
            <w:r w:rsidRPr="006500BB">
              <w:t>. The kick</w:t>
            </w:r>
            <w:r w:rsidR="002F5BF3">
              <w:t>-</w:t>
            </w:r>
            <w:r w:rsidRPr="006500BB">
              <w:t xml:space="preserve">off </w:t>
            </w:r>
            <w:r>
              <w:t>is a time where core team members are recognized and roles are explained. The kick</w:t>
            </w:r>
            <w:r w:rsidR="00557BD3">
              <w:t>-</w:t>
            </w:r>
            <w:r>
              <w:t>off can even take place in the form of a celebration!</w:t>
            </w:r>
            <w:r w:rsidRPr="006500BB">
              <w:t xml:space="preserve"> </w:t>
            </w:r>
          </w:p>
          <w:p w14:paraId="4613A394" w14:textId="0D88F3C4" w:rsidR="003D3845" w:rsidRDefault="003D3845" w:rsidP="003D3845">
            <w:r w:rsidRPr="006500BB">
              <w:t xml:space="preserve">Before or during the meeting, you </w:t>
            </w:r>
            <w:r>
              <w:t>should</w:t>
            </w:r>
            <w:r w:rsidRPr="006500BB">
              <w:t xml:space="preserve"> engage all colleagues by asking for their input as to what </w:t>
            </w:r>
            <w:r w:rsidR="000C0171">
              <w:t xml:space="preserve">issues </w:t>
            </w:r>
            <w:r w:rsidRPr="006500BB">
              <w:t>they are most concerned about</w:t>
            </w:r>
            <w:r w:rsidR="000C0171">
              <w:t xml:space="preserve"> on the unit</w:t>
            </w:r>
            <w:r w:rsidRPr="006500BB">
              <w:t>.</w:t>
            </w:r>
            <w:r>
              <w:t xml:space="preserve"> The </w:t>
            </w:r>
            <w:hyperlink r:id="rId15" w:history="1">
              <w:r w:rsidRPr="00F4733F">
                <w:rPr>
                  <w:rStyle w:val="Hyperlink"/>
                  <w:b/>
                  <w:bCs/>
                </w:rPr>
                <w:t>Staff Safety Assessment Tool</w:t>
              </w:r>
            </w:hyperlink>
            <w:r>
              <w:t xml:space="preserve"> is a useful tool to facilitate and guide these conversations. You can always modify it to better fit your program’s goals. </w:t>
            </w:r>
          </w:p>
          <w:p w14:paraId="758BAB0E" w14:textId="795E28CC" w:rsidR="003D3845" w:rsidRPr="006500BB" w:rsidRDefault="003D3845" w:rsidP="003D3845">
            <w:r w:rsidRPr="006500BB">
              <w:t>The kick</w:t>
            </w:r>
            <w:r w:rsidR="00557BD3">
              <w:t>-</w:t>
            </w:r>
            <w:r w:rsidRPr="006500BB">
              <w:t xml:space="preserve">off is </w:t>
            </w:r>
            <w:r>
              <w:t xml:space="preserve">also </w:t>
            </w:r>
            <w:r w:rsidRPr="006500BB">
              <w:t>a great place to ensure psychological safety and encourage staff to speak up</w:t>
            </w:r>
            <w:r>
              <w:t xml:space="preserve"> when they see potential for defects</w:t>
            </w:r>
            <w:r w:rsidRPr="006500BB">
              <w:t>. Staff generally like to feel empowered</w:t>
            </w:r>
            <w:r>
              <w:t>; the CUSP framework cultivates an environment where they have a core team to whom and a forum where they can bring forward and own their concerns</w:t>
            </w:r>
            <w:r w:rsidRPr="006500BB">
              <w:t>.</w:t>
            </w:r>
          </w:p>
        </w:tc>
        <w:tc>
          <w:tcPr>
            <w:tcW w:w="4608" w:type="dxa"/>
          </w:tcPr>
          <w:p w14:paraId="7F1532F5" w14:textId="2C71BCC6" w:rsidR="003D3845" w:rsidRDefault="003D3845" w:rsidP="007A51E9">
            <w:pPr>
              <w:pStyle w:val="RightColumnFormat"/>
            </w:pPr>
            <w:r w:rsidRPr="003F2E36">
              <w:t xml:space="preserve">Slide </w:t>
            </w:r>
            <w:r w:rsidR="00E26AC5">
              <w:rPr>
                <w:noProof/>
              </w:rPr>
              <w:t>4</w:t>
            </w:r>
            <w:r w:rsidR="007B4D41">
              <w:rPr>
                <w:noProof/>
              </w:rPr>
              <w:drawing>
                <wp:inline distT="0" distB="0" distL="0" distR="0" wp14:anchorId="7B5FE238" wp14:editId="0A85FA93">
                  <wp:extent cx="2743200" cy="2057400"/>
                  <wp:effectExtent l="0" t="0" r="0" b="0"/>
                  <wp:docPr id="204102088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20887"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40F9E102" w14:textId="77777777" w:rsidTr="003449D0">
        <w:trPr>
          <w:cantSplit/>
          <w:jc w:val="center"/>
        </w:trPr>
        <w:tc>
          <w:tcPr>
            <w:tcW w:w="6192" w:type="dxa"/>
          </w:tcPr>
          <w:p w14:paraId="2615027C" w14:textId="7DC3A05B" w:rsidR="003D3845" w:rsidRPr="00450BB4" w:rsidRDefault="003D3845" w:rsidP="003D3845">
            <w:pPr>
              <w:pStyle w:val="LeftColumnTitle"/>
            </w:pPr>
            <w:r>
              <w:lastRenderedPageBreak/>
              <w:t>Core Team and Team Meetings</w:t>
            </w:r>
          </w:p>
          <w:p w14:paraId="0F0D1DE0" w14:textId="77777777" w:rsidR="003D3845" w:rsidRDefault="003D3845" w:rsidP="003D3845">
            <w:pPr>
              <w:rPr>
                <w:szCs w:val="28"/>
              </w:rPr>
            </w:pPr>
            <w:r w:rsidRPr="00A85C05">
              <w:rPr>
                <w:szCs w:val="28"/>
              </w:rPr>
              <w:t xml:space="preserve">SAY: </w:t>
            </w:r>
          </w:p>
          <w:p w14:paraId="75EFB825" w14:textId="2BC78575" w:rsidR="003D3845" w:rsidRDefault="003D3845" w:rsidP="003D3845">
            <w:pPr>
              <w:rPr>
                <w:szCs w:val="28"/>
              </w:rPr>
            </w:pPr>
            <w:r w:rsidRPr="00D3658A">
              <w:rPr>
                <w:szCs w:val="28"/>
              </w:rPr>
              <w:t xml:space="preserve">The core team should be representatives </w:t>
            </w:r>
            <w:r>
              <w:rPr>
                <w:szCs w:val="28"/>
              </w:rPr>
              <w:t>for</w:t>
            </w:r>
            <w:r w:rsidRPr="00D3658A">
              <w:rPr>
                <w:szCs w:val="28"/>
              </w:rPr>
              <w:t xml:space="preserve"> their discipline</w:t>
            </w:r>
            <w:r>
              <w:rPr>
                <w:szCs w:val="28"/>
              </w:rPr>
              <w:t xml:space="preserve">. They are responsible for establishing and running the CUSP </w:t>
            </w:r>
            <w:r w:rsidRPr="00D3658A">
              <w:rPr>
                <w:szCs w:val="28"/>
              </w:rPr>
              <w:t>meetings. Core team members should invite others to join the meeting or ask their colleagues</w:t>
            </w:r>
            <w:r>
              <w:rPr>
                <w:szCs w:val="28"/>
              </w:rPr>
              <w:t xml:space="preserve"> </w:t>
            </w:r>
            <w:r w:rsidR="002F5BF3">
              <w:rPr>
                <w:szCs w:val="28"/>
              </w:rPr>
              <w:t xml:space="preserve">who </w:t>
            </w:r>
            <w:r>
              <w:rPr>
                <w:szCs w:val="28"/>
              </w:rPr>
              <w:t xml:space="preserve">cannot join if they </w:t>
            </w:r>
            <w:r w:rsidRPr="00D3658A">
              <w:rPr>
                <w:szCs w:val="28"/>
              </w:rPr>
              <w:t xml:space="preserve">have any important agenda items they would like represented at the meeting. </w:t>
            </w:r>
          </w:p>
          <w:p w14:paraId="6A489842" w14:textId="77777777" w:rsidR="003D3845" w:rsidRDefault="003D3845" w:rsidP="003D3845">
            <w:pPr>
              <w:rPr>
                <w:szCs w:val="28"/>
              </w:rPr>
            </w:pPr>
            <w:r>
              <w:rPr>
                <w:szCs w:val="28"/>
              </w:rPr>
              <w:t>At CUSP team meetings, the</w:t>
            </w:r>
            <w:r w:rsidRPr="00D3658A">
              <w:rPr>
                <w:szCs w:val="28"/>
              </w:rPr>
              <w:t xml:space="preserve"> core team should be prepared with an agenda and manage meeting minutes that can be disseminated among the rest of the team. </w:t>
            </w:r>
            <w:r>
              <w:rPr>
                <w:szCs w:val="28"/>
              </w:rPr>
              <w:t>At each meeting, there should be a review of</w:t>
            </w:r>
            <w:r w:rsidRPr="00D3658A">
              <w:rPr>
                <w:szCs w:val="28"/>
              </w:rPr>
              <w:t xml:space="preserve"> any assigned tasks or action items that were distributed at the previous meeting. </w:t>
            </w:r>
          </w:p>
          <w:p w14:paraId="3EE71A98" w14:textId="0F9F3620" w:rsidR="003D3845" w:rsidRDefault="003D3845" w:rsidP="003D3845">
            <w:pPr>
              <w:spacing w:after="160"/>
              <w:rPr>
                <w:szCs w:val="28"/>
              </w:rPr>
            </w:pPr>
            <w:r>
              <w:rPr>
                <w:szCs w:val="28"/>
              </w:rPr>
              <w:t>This Toolkit provides the follow resources to assist with meeting preparation.</w:t>
            </w:r>
          </w:p>
          <w:p w14:paraId="255B5B22" w14:textId="02CDA299" w:rsidR="003D3845" w:rsidRDefault="00000000" w:rsidP="003D3845">
            <w:pPr>
              <w:pStyle w:val="ListParagraph"/>
              <w:numPr>
                <w:ilvl w:val="0"/>
                <w:numId w:val="18"/>
              </w:numPr>
              <w:spacing w:line="240" w:lineRule="auto"/>
              <w:rPr>
                <w:szCs w:val="28"/>
              </w:rPr>
            </w:pPr>
            <w:hyperlink r:id="rId17" w:history="1">
              <w:r w:rsidR="003D3845" w:rsidRPr="00F4733F">
                <w:rPr>
                  <w:rStyle w:val="Hyperlink"/>
                  <w:b/>
                  <w:bCs/>
                  <w:szCs w:val="28"/>
                </w:rPr>
                <w:t>CUSP Monthly Meeting Pre-Work</w:t>
              </w:r>
            </w:hyperlink>
            <w:r w:rsidR="003D3845">
              <w:rPr>
                <w:szCs w:val="28"/>
              </w:rPr>
              <w:t xml:space="preserve">: This one-pager provides a guide </w:t>
            </w:r>
            <w:r w:rsidR="003D3845" w:rsidRPr="009C3FCC">
              <w:rPr>
                <w:szCs w:val="28"/>
              </w:rPr>
              <w:t>on how to prepare for each</w:t>
            </w:r>
            <w:r w:rsidR="003D3845">
              <w:rPr>
                <w:szCs w:val="28"/>
              </w:rPr>
              <w:t xml:space="preserve"> meeting.</w:t>
            </w:r>
          </w:p>
          <w:p w14:paraId="1AB3C74C" w14:textId="6F5A2813" w:rsidR="003D3845" w:rsidRPr="009C3FCC" w:rsidRDefault="00000000" w:rsidP="003D3845">
            <w:pPr>
              <w:pStyle w:val="ListParagraph"/>
              <w:numPr>
                <w:ilvl w:val="0"/>
                <w:numId w:val="18"/>
              </w:numPr>
              <w:spacing w:line="240" w:lineRule="auto"/>
              <w:rPr>
                <w:szCs w:val="28"/>
              </w:rPr>
            </w:pPr>
            <w:hyperlink r:id="rId18" w:history="1">
              <w:r w:rsidR="003D3845" w:rsidRPr="00F4733F">
                <w:rPr>
                  <w:rStyle w:val="Hyperlink"/>
                  <w:b/>
                  <w:bCs/>
                  <w:szCs w:val="28"/>
                </w:rPr>
                <w:t>CUSP Monthly Meeting Agenda Template</w:t>
              </w:r>
            </w:hyperlink>
            <w:r w:rsidR="003D3845">
              <w:rPr>
                <w:szCs w:val="28"/>
              </w:rPr>
              <w:t>: Use this</w:t>
            </w:r>
            <w:r w:rsidR="003D3845" w:rsidRPr="00EA757E">
              <w:rPr>
                <w:szCs w:val="28"/>
              </w:rPr>
              <w:t xml:space="preserve"> template </w:t>
            </w:r>
            <w:r w:rsidR="003D3845">
              <w:rPr>
                <w:szCs w:val="28"/>
              </w:rPr>
              <w:t>as a basis for your CUSP monthly meeting agenda.</w:t>
            </w:r>
          </w:p>
          <w:p w14:paraId="0144A9FC" w14:textId="5DBB0200" w:rsidR="003D3845" w:rsidRPr="00D3658A" w:rsidRDefault="003D3845" w:rsidP="003D3845">
            <w:pPr>
              <w:rPr>
                <w:szCs w:val="28"/>
              </w:rPr>
            </w:pPr>
            <w:r>
              <w:rPr>
                <w:szCs w:val="28"/>
              </w:rPr>
              <w:t xml:space="preserve">Additionally, the team </w:t>
            </w:r>
            <w:r w:rsidRPr="00D3658A">
              <w:rPr>
                <w:szCs w:val="28"/>
              </w:rPr>
              <w:t xml:space="preserve">should openly welcome new issues and </w:t>
            </w:r>
            <w:r>
              <w:rPr>
                <w:szCs w:val="28"/>
              </w:rPr>
              <w:t xml:space="preserve">any potential </w:t>
            </w:r>
            <w:r w:rsidRPr="00D3658A">
              <w:rPr>
                <w:szCs w:val="28"/>
              </w:rPr>
              <w:t>solution</w:t>
            </w:r>
            <w:r>
              <w:rPr>
                <w:szCs w:val="28"/>
              </w:rPr>
              <w:t>s</w:t>
            </w:r>
            <w:r w:rsidRPr="00D3658A">
              <w:rPr>
                <w:szCs w:val="28"/>
              </w:rPr>
              <w:t>. Being open and considerate of all thoughts and suggestion</w:t>
            </w:r>
            <w:r>
              <w:rPr>
                <w:szCs w:val="28"/>
              </w:rPr>
              <w:t>s</w:t>
            </w:r>
            <w:r w:rsidRPr="00D3658A">
              <w:rPr>
                <w:szCs w:val="28"/>
              </w:rPr>
              <w:t xml:space="preserve"> can help foster a sense of psychological safety, which will result in a healthy, collaborative, and productive team.</w:t>
            </w:r>
          </w:p>
        </w:tc>
        <w:tc>
          <w:tcPr>
            <w:tcW w:w="4608" w:type="dxa"/>
          </w:tcPr>
          <w:p w14:paraId="4239DDAC" w14:textId="67B0240D" w:rsidR="003D3845" w:rsidRPr="003F2E36" w:rsidRDefault="003D3845" w:rsidP="00E26AC5">
            <w:pPr>
              <w:pStyle w:val="RightColumnFormat"/>
            </w:pPr>
            <w:r w:rsidRPr="003F2E36">
              <w:t xml:space="preserve">Slide </w:t>
            </w:r>
            <w:r w:rsidR="00E26AC5">
              <w:rPr>
                <w:noProof/>
              </w:rPr>
              <w:t>5</w:t>
            </w:r>
            <w:r w:rsidR="007B4D41">
              <w:rPr>
                <w:noProof/>
              </w:rPr>
              <w:drawing>
                <wp:inline distT="0" distB="0" distL="0" distR="0" wp14:anchorId="59377AA3" wp14:editId="404AA418">
                  <wp:extent cx="2743200" cy="2057400"/>
                  <wp:effectExtent l="0" t="0" r="0" b="0"/>
                  <wp:docPr id="161495770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57706" name="Picture 5">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06BF24FD" w14:textId="77777777" w:rsidTr="003449D0">
        <w:trPr>
          <w:cantSplit/>
          <w:jc w:val="center"/>
        </w:trPr>
        <w:tc>
          <w:tcPr>
            <w:tcW w:w="6192" w:type="dxa"/>
          </w:tcPr>
          <w:p w14:paraId="114236CD" w14:textId="5E993721" w:rsidR="003D3845" w:rsidRPr="00450BB4" w:rsidRDefault="003D3845" w:rsidP="003D3845">
            <w:pPr>
              <w:pStyle w:val="LeftColumnTitle"/>
            </w:pPr>
            <w:r>
              <w:t>Core CUSP Team Roles</w:t>
            </w:r>
          </w:p>
          <w:p w14:paraId="343D07ED" w14:textId="77777777" w:rsidR="003D3845" w:rsidRDefault="003D3845" w:rsidP="003D3845">
            <w:pPr>
              <w:rPr>
                <w:szCs w:val="28"/>
              </w:rPr>
            </w:pPr>
            <w:r w:rsidRPr="00A85C05">
              <w:rPr>
                <w:szCs w:val="28"/>
              </w:rPr>
              <w:t xml:space="preserve">SAY: </w:t>
            </w:r>
          </w:p>
          <w:p w14:paraId="4D39E0A5" w14:textId="4551CA15" w:rsidR="003D3845" w:rsidRPr="00F27C4B" w:rsidRDefault="003D3845" w:rsidP="003D3845">
            <w:pPr>
              <w:rPr>
                <w:szCs w:val="28"/>
              </w:rPr>
            </w:pPr>
            <w:r w:rsidRPr="00F27C4B">
              <w:rPr>
                <w:szCs w:val="28"/>
              </w:rPr>
              <w:t>CUSP team composition is centered around patient care. In fact, patients and families can serve as core team members.</w:t>
            </w:r>
            <w:r>
              <w:rPr>
                <w:szCs w:val="28"/>
              </w:rPr>
              <w:t xml:space="preserve"> Each of these roles plays a key part in maintaining and improving the CUSP team. The following slides will break down these roles in more detail. </w:t>
            </w:r>
          </w:p>
        </w:tc>
        <w:tc>
          <w:tcPr>
            <w:tcW w:w="4608" w:type="dxa"/>
          </w:tcPr>
          <w:p w14:paraId="406BE864" w14:textId="17812D85" w:rsidR="003D3845" w:rsidRPr="003F2E36" w:rsidRDefault="003D3845" w:rsidP="00E26AC5">
            <w:pPr>
              <w:pStyle w:val="RightColumnFormat"/>
            </w:pPr>
            <w:r w:rsidRPr="003F2E36">
              <w:t xml:space="preserve">Slide </w:t>
            </w:r>
            <w:r w:rsidR="00E26AC5">
              <w:rPr>
                <w:noProof/>
              </w:rPr>
              <w:t>6</w:t>
            </w:r>
            <w:r w:rsidR="00ED60BE">
              <w:rPr>
                <w:noProof/>
              </w:rPr>
              <w:drawing>
                <wp:inline distT="0" distB="0" distL="0" distR="0" wp14:anchorId="73F01DF6" wp14:editId="5082AD99">
                  <wp:extent cx="2743200" cy="2057400"/>
                  <wp:effectExtent l="0" t="0" r="0" b="0"/>
                  <wp:docPr id="20069374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3748" name="Picture 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6C319BEF" w14:textId="77777777" w:rsidTr="003449D0">
        <w:trPr>
          <w:cantSplit/>
          <w:jc w:val="center"/>
        </w:trPr>
        <w:tc>
          <w:tcPr>
            <w:tcW w:w="6192" w:type="dxa"/>
          </w:tcPr>
          <w:p w14:paraId="1378EC08" w14:textId="4C11E118" w:rsidR="003D3845" w:rsidRPr="00450BB4" w:rsidRDefault="003D3845" w:rsidP="003D3845">
            <w:pPr>
              <w:pStyle w:val="LeftColumnTitle"/>
            </w:pPr>
            <w:r>
              <w:lastRenderedPageBreak/>
              <w:t xml:space="preserve">Patient and Family </w:t>
            </w:r>
          </w:p>
          <w:p w14:paraId="2FE6387A" w14:textId="77777777" w:rsidR="003D3845" w:rsidRDefault="003D3845" w:rsidP="003D3845">
            <w:pPr>
              <w:rPr>
                <w:rStyle w:val="CommentReference"/>
              </w:rPr>
            </w:pPr>
            <w:r w:rsidRPr="00A85C05">
              <w:rPr>
                <w:szCs w:val="28"/>
              </w:rPr>
              <w:t xml:space="preserve">SAY: </w:t>
            </w:r>
          </w:p>
          <w:p w14:paraId="721C83BA" w14:textId="6031B5F9" w:rsidR="003D3845" w:rsidRPr="00472D4C" w:rsidRDefault="003D3845" w:rsidP="003D3845">
            <w:pPr>
              <w:rPr>
                <w:b/>
                <w:bCs/>
                <w:szCs w:val="24"/>
              </w:rPr>
            </w:pPr>
            <w:r>
              <w:rPr>
                <w:szCs w:val="28"/>
              </w:rPr>
              <w:t>As</w:t>
            </w:r>
            <w:r w:rsidRPr="00F27C4B">
              <w:rPr>
                <w:szCs w:val="28"/>
              </w:rPr>
              <w:t xml:space="preserve"> the receiver of care</w:t>
            </w:r>
            <w:r>
              <w:rPr>
                <w:szCs w:val="28"/>
              </w:rPr>
              <w:t xml:space="preserve">, a patient </w:t>
            </w:r>
            <w:r w:rsidRPr="00F27C4B">
              <w:rPr>
                <w:szCs w:val="28"/>
              </w:rPr>
              <w:t xml:space="preserve">can provide </w:t>
            </w:r>
            <w:r w:rsidR="004A5984">
              <w:rPr>
                <w:szCs w:val="28"/>
              </w:rPr>
              <w:t xml:space="preserve">a </w:t>
            </w:r>
            <w:r w:rsidRPr="00F27C4B">
              <w:rPr>
                <w:szCs w:val="28"/>
              </w:rPr>
              <w:t>valuable perspective on how they would like to be cared for</w:t>
            </w:r>
            <w:r>
              <w:rPr>
                <w:szCs w:val="28"/>
              </w:rPr>
              <w:t>, give voice to concerns that they have identified, contribute direct input on interventions, and advocate for patient-centered care. A family member, as someone who observes both providers and patients, can also provide a different perspective on care.</w:t>
            </w:r>
          </w:p>
        </w:tc>
        <w:tc>
          <w:tcPr>
            <w:tcW w:w="4608" w:type="dxa"/>
          </w:tcPr>
          <w:p w14:paraId="4AF6769F" w14:textId="330CD55E" w:rsidR="003D3845" w:rsidRPr="003F2E36" w:rsidRDefault="003D3845" w:rsidP="00E26AC5">
            <w:pPr>
              <w:pStyle w:val="RightColumnFormat"/>
            </w:pPr>
            <w:r w:rsidRPr="003F2E36">
              <w:t xml:space="preserve">Slide </w:t>
            </w:r>
            <w:r w:rsidR="00E26AC5">
              <w:rPr>
                <w:noProof/>
              </w:rPr>
              <w:t>7</w:t>
            </w:r>
            <w:r w:rsidR="007B4D41">
              <w:rPr>
                <w:noProof/>
              </w:rPr>
              <w:drawing>
                <wp:inline distT="0" distB="0" distL="0" distR="0" wp14:anchorId="706C93B7" wp14:editId="18F6D629">
                  <wp:extent cx="2743200" cy="2057400"/>
                  <wp:effectExtent l="0" t="0" r="0" b="0"/>
                  <wp:docPr id="134675422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54224" name="Picture 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69513FBC" w14:textId="77777777" w:rsidTr="003449D0">
        <w:trPr>
          <w:cantSplit/>
          <w:jc w:val="center"/>
        </w:trPr>
        <w:tc>
          <w:tcPr>
            <w:tcW w:w="6192" w:type="dxa"/>
          </w:tcPr>
          <w:p w14:paraId="3F78EDD2" w14:textId="5CA07B73" w:rsidR="003D3845" w:rsidRPr="00450BB4" w:rsidRDefault="003D3845" w:rsidP="003D3845">
            <w:pPr>
              <w:pStyle w:val="LeftColumnTitle"/>
            </w:pPr>
            <w:r>
              <w:t>Manager/Director</w:t>
            </w:r>
          </w:p>
          <w:p w14:paraId="1D487685" w14:textId="77777777" w:rsidR="003D3845" w:rsidRDefault="003D3845" w:rsidP="003D3845">
            <w:pPr>
              <w:rPr>
                <w:szCs w:val="28"/>
              </w:rPr>
            </w:pPr>
            <w:r w:rsidRPr="00A85C05">
              <w:rPr>
                <w:szCs w:val="28"/>
              </w:rPr>
              <w:t xml:space="preserve">SAY: </w:t>
            </w:r>
          </w:p>
          <w:p w14:paraId="3929A404" w14:textId="676CC2A5" w:rsidR="003D3845" w:rsidRPr="00027972" w:rsidRDefault="003D3845" w:rsidP="003D3845">
            <w:pPr>
              <w:rPr>
                <w:szCs w:val="28"/>
              </w:rPr>
            </w:pPr>
            <w:r w:rsidRPr="00F27C4B">
              <w:rPr>
                <w:szCs w:val="28"/>
              </w:rPr>
              <w:t>The manager or director is the leader of the local area but not of the CUSP team. This formal leader role is a support role to the champions and the team. The manager/director should empower the champions to own the work and provide resources</w:t>
            </w:r>
            <w:r>
              <w:rPr>
                <w:szCs w:val="28"/>
              </w:rPr>
              <w:t>,</w:t>
            </w:r>
            <w:r w:rsidRPr="00F27C4B">
              <w:rPr>
                <w:szCs w:val="28"/>
              </w:rPr>
              <w:t xml:space="preserve"> such as time</w:t>
            </w:r>
            <w:r>
              <w:rPr>
                <w:szCs w:val="28"/>
              </w:rPr>
              <w:t>,</w:t>
            </w:r>
            <w:r w:rsidRPr="00F27C4B">
              <w:rPr>
                <w:szCs w:val="28"/>
              </w:rPr>
              <w:t xml:space="preserve"> so they may do it effectively.</w:t>
            </w:r>
          </w:p>
        </w:tc>
        <w:tc>
          <w:tcPr>
            <w:tcW w:w="4608" w:type="dxa"/>
          </w:tcPr>
          <w:p w14:paraId="0D8603EC" w14:textId="6C62503C" w:rsidR="003D3845" w:rsidRPr="003F2E36" w:rsidRDefault="003D3845" w:rsidP="00E26AC5">
            <w:pPr>
              <w:pStyle w:val="RightColumnFormat"/>
            </w:pPr>
            <w:r w:rsidRPr="003F2E36">
              <w:t xml:space="preserve">Slide </w:t>
            </w:r>
            <w:r w:rsidR="00E26AC5">
              <w:rPr>
                <w:noProof/>
              </w:rPr>
              <w:t>8</w:t>
            </w:r>
            <w:r w:rsidR="007B4D41">
              <w:rPr>
                <w:noProof/>
              </w:rPr>
              <w:drawing>
                <wp:inline distT="0" distB="0" distL="0" distR="0" wp14:anchorId="41BD8DFD" wp14:editId="1396BDAA">
                  <wp:extent cx="2743200" cy="2057400"/>
                  <wp:effectExtent l="0" t="0" r="0" b="0"/>
                  <wp:docPr id="194029653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96532" name="Picture 8">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04499467" w14:textId="77777777" w:rsidTr="003449D0">
        <w:trPr>
          <w:cantSplit/>
          <w:jc w:val="center"/>
        </w:trPr>
        <w:tc>
          <w:tcPr>
            <w:tcW w:w="6192" w:type="dxa"/>
          </w:tcPr>
          <w:p w14:paraId="570EDB63" w14:textId="71B0030C" w:rsidR="003D3845" w:rsidRPr="00450BB4" w:rsidRDefault="003D3845" w:rsidP="003D3845">
            <w:pPr>
              <w:pStyle w:val="LeftColumnTitle"/>
            </w:pPr>
            <w:r>
              <w:t>Senior Hospital Executive</w:t>
            </w:r>
          </w:p>
          <w:p w14:paraId="70035BE0" w14:textId="77777777" w:rsidR="003D3845" w:rsidRDefault="003D3845" w:rsidP="003D3845">
            <w:pPr>
              <w:rPr>
                <w:szCs w:val="28"/>
              </w:rPr>
            </w:pPr>
            <w:r w:rsidRPr="00A85C05">
              <w:rPr>
                <w:szCs w:val="28"/>
              </w:rPr>
              <w:t xml:space="preserve">SAY: </w:t>
            </w:r>
          </w:p>
          <w:p w14:paraId="6D0708AE" w14:textId="310B1127" w:rsidR="003D3845" w:rsidRPr="00F707FA" w:rsidRDefault="003D3845" w:rsidP="003D3845">
            <w:pPr>
              <w:pStyle w:val="LeftColumnTitle"/>
              <w:rPr>
                <w:b w:val="0"/>
                <w:bCs w:val="0"/>
              </w:rPr>
            </w:pPr>
            <w:r w:rsidRPr="00F707FA">
              <w:rPr>
                <w:b w:val="0"/>
                <w:bCs w:val="0"/>
                <w:sz w:val="22"/>
                <w:szCs w:val="24"/>
              </w:rPr>
              <w:t>The Senior Executive is an active member of the CUSP team, partnering with team members so they can achieve safety and quality improvement goals and develop problem-solving and leadership skills. The executive can be the best facilitator of resources and</w:t>
            </w:r>
            <w:r>
              <w:rPr>
                <w:b w:val="0"/>
                <w:bCs w:val="0"/>
                <w:sz w:val="22"/>
                <w:szCs w:val="24"/>
              </w:rPr>
              <w:t xml:space="preserve"> can mitigate</w:t>
            </w:r>
            <w:r w:rsidRPr="00F707FA">
              <w:rPr>
                <w:b w:val="0"/>
                <w:bCs w:val="0"/>
                <w:sz w:val="22"/>
                <w:szCs w:val="24"/>
              </w:rPr>
              <w:t xml:space="preserve"> barriers. The executive can help share the great work of the CUSP team with organizational leadership.</w:t>
            </w:r>
          </w:p>
        </w:tc>
        <w:tc>
          <w:tcPr>
            <w:tcW w:w="4608" w:type="dxa"/>
          </w:tcPr>
          <w:p w14:paraId="41E4DEF1" w14:textId="132A3152" w:rsidR="003D3845" w:rsidRPr="003F2E36" w:rsidRDefault="003D3845" w:rsidP="00E26AC5">
            <w:pPr>
              <w:pStyle w:val="RightColumnFormat"/>
            </w:pPr>
            <w:r w:rsidRPr="003F2E36">
              <w:t xml:space="preserve">Slide </w:t>
            </w:r>
            <w:r w:rsidR="00E26AC5">
              <w:rPr>
                <w:noProof/>
              </w:rPr>
              <w:t>9</w:t>
            </w:r>
            <w:r w:rsidR="00177ED3">
              <w:rPr>
                <w:noProof/>
              </w:rPr>
              <w:drawing>
                <wp:inline distT="0" distB="0" distL="0" distR="0" wp14:anchorId="57A8A43F" wp14:editId="0CE6F6CD">
                  <wp:extent cx="2743200" cy="2057400"/>
                  <wp:effectExtent l="0" t="0" r="0" b="0"/>
                  <wp:docPr id="11997033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03311" name="Picture 9">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4C39D639" w14:textId="77777777" w:rsidTr="003449D0">
        <w:trPr>
          <w:cantSplit/>
          <w:jc w:val="center"/>
        </w:trPr>
        <w:tc>
          <w:tcPr>
            <w:tcW w:w="6192" w:type="dxa"/>
          </w:tcPr>
          <w:p w14:paraId="4450E06A" w14:textId="13E6407B" w:rsidR="003D3845" w:rsidRPr="00450BB4" w:rsidRDefault="003D3845" w:rsidP="003D3845">
            <w:pPr>
              <w:pStyle w:val="LeftColumnTitle"/>
            </w:pPr>
            <w:r>
              <w:lastRenderedPageBreak/>
              <w:t>CUSP Facilitator</w:t>
            </w:r>
          </w:p>
          <w:p w14:paraId="6DBE28EF" w14:textId="77777777" w:rsidR="003D3845" w:rsidRDefault="003D3845" w:rsidP="003D3845">
            <w:pPr>
              <w:rPr>
                <w:szCs w:val="28"/>
              </w:rPr>
            </w:pPr>
            <w:r w:rsidRPr="00A85C05">
              <w:rPr>
                <w:szCs w:val="28"/>
              </w:rPr>
              <w:t xml:space="preserve">SAY: </w:t>
            </w:r>
          </w:p>
          <w:p w14:paraId="15CEE686" w14:textId="5BE1FCDA" w:rsidR="003D3845" w:rsidRPr="005764F0" w:rsidRDefault="003D3845" w:rsidP="003D3845">
            <w:pPr>
              <w:rPr>
                <w:szCs w:val="28"/>
              </w:rPr>
            </w:pPr>
            <w:r w:rsidRPr="00F27C4B">
              <w:rPr>
                <w:szCs w:val="28"/>
              </w:rPr>
              <w:t xml:space="preserve">The </w:t>
            </w:r>
            <w:r>
              <w:rPr>
                <w:szCs w:val="28"/>
              </w:rPr>
              <w:t xml:space="preserve">CUSP </w:t>
            </w:r>
            <w:r w:rsidRPr="00F27C4B">
              <w:rPr>
                <w:szCs w:val="28"/>
              </w:rPr>
              <w:t>facilitator is a safety expert who is intimately familiar with CUSP and the key concepts that make CUSP work. The facilitator can coach the champions, ensure that CUSP is understood by the team</w:t>
            </w:r>
            <w:r>
              <w:rPr>
                <w:szCs w:val="28"/>
              </w:rPr>
              <w:t>,</w:t>
            </w:r>
            <w:r w:rsidRPr="00F27C4B">
              <w:rPr>
                <w:szCs w:val="28"/>
              </w:rPr>
              <w:t xml:space="preserve"> and that tools are being used appropriately.</w:t>
            </w:r>
          </w:p>
        </w:tc>
        <w:tc>
          <w:tcPr>
            <w:tcW w:w="4608" w:type="dxa"/>
          </w:tcPr>
          <w:p w14:paraId="3D6E5183" w14:textId="6AB5BC7C" w:rsidR="003D3845" w:rsidRPr="003F2E36" w:rsidRDefault="003D3845" w:rsidP="007A51E9">
            <w:pPr>
              <w:pStyle w:val="RightColumnFormat"/>
            </w:pPr>
            <w:r w:rsidRPr="003F2E36">
              <w:t xml:space="preserve">Slide </w:t>
            </w:r>
            <w:r w:rsidR="00E26AC5">
              <w:rPr>
                <w:noProof/>
              </w:rPr>
              <w:t>10</w:t>
            </w:r>
            <w:r w:rsidR="00177ED3">
              <w:rPr>
                <w:noProof/>
              </w:rPr>
              <w:drawing>
                <wp:inline distT="0" distB="0" distL="0" distR="0" wp14:anchorId="7B64D4BA" wp14:editId="71E58332">
                  <wp:extent cx="2743200" cy="2057400"/>
                  <wp:effectExtent l="0" t="0" r="0" b="0"/>
                  <wp:docPr id="189441039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10391"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2A1E947A" w14:textId="77777777" w:rsidTr="003449D0">
        <w:trPr>
          <w:cantSplit/>
          <w:jc w:val="center"/>
        </w:trPr>
        <w:tc>
          <w:tcPr>
            <w:tcW w:w="6192" w:type="dxa"/>
          </w:tcPr>
          <w:p w14:paraId="6D13030A" w14:textId="5097612C" w:rsidR="003D3845" w:rsidRPr="00450BB4" w:rsidRDefault="003D3845" w:rsidP="003D3845">
            <w:pPr>
              <w:pStyle w:val="LeftColumnTitle"/>
            </w:pPr>
            <w:r>
              <w:t>Provider Champion</w:t>
            </w:r>
          </w:p>
          <w:p w14:paraId="0D687532" w14:textId="77777777" w:rsidR="003D3845" w:rsidRDefault="003D3845" w:rsidP="003D3845">
            <w:pPr>
              <w:rPr>
                <w:szCs w:val="28"/>
              </w:rPr>
            </w:pPr>
            <w:r w:rsidRPr="00A85C05">
              <w:rPr>
                <w:szCs w:val="28"/>
              </w:rPr>
              <w:t xml:space="preserve">SAY: </w:t>
            </w:r>
          </w:p>
          <w:p w14:paraId="61DC150F" w14:textId="4BF48942" w:rsidR="003D3845" w:rsidRPr="005764F0" w:rsidRDefault="003D3845" w:rsidP="003D3845">
            <w:pPr>
              <w:rPr>
                <w:szCs w:val="28"/>
              </w:rPr>
            </w:pPr>
            <w:r w:rsidRPr="00F27C4B">
              <w:rPr>
                <w:szCs w:val="28"/>
              </w:rPr>
              <w:t xml:space="preserve">The provider champion is a physician or advanced practice provider who serves the patients of the unit or work area most of the time. The </w:t>
            </w:r>
            <w:r>
              <w:rPr>
                <w:szCs w:val="28"/>
              </w:rPr>
              <w:t>provider</w:t>
            </w:r>
            <w:r w:rsidRPr="00F27C4B">
              <w:rPr>
                <w:szCs w:val="28"/>
              </w:rPr>
              <w:t xml:space="preserve"> should be </w:t>
            </w:r>
            <w:r>
              <w:rPr>
                <w:szCs w:val="28"/>
              </w:rPr>
              <w:t>closely</w:t>
            </w:r>
            <w:r w:rsidRPr="00F27C4B">
              <w:rPr>
                <w:szCs w:val="28"/>
              </w:rPr>
              <w:t xml:space="preserve"> familiar with unit operations, well respected among peers</w:t>
            </w:r>
            <w:r>
              <w:rPr>
                <w:szCs w:val="28"/>
              </w:rPr>
              <w:t>,</w:t>
            </w:r>
            <w:r w:rsidRPr="00F27C4B">
              <w:rPr>
                <w:szCs w:val="28"/>
              </w:rPr>
              <w:t xml:space="preserve"> and willing to be a liaison for the rest of the medical team.</w:t>
            </w:r>
          </w:p>
        </w:tc>
        <w:tc>
          <w:tcPr>
            <w:tcW w:w="4608" w:type="dxa"/>
          </w:tcPr>
          <w:p w14:paraId="5320BDCF" w14:textId="5AEB6B4C" w:rsidR="003D3845" w:rsidRPr="003F2E36" w:rsidRDefault="003D3845" w:rsidP="00E26AC5">
            <w:pPr>
              <w:pStyle w:val="RightColumnFormat"/>
            </w:pPr>
            <w:r w:rsidRPr="003F2E36">
              <w:t xml:space="preserve">Slide </w:t>
            </w:r>
            <w:r w:rsidR="00E26AC5">
              <w:rPr>
                <w:noProof/>
              </w:rPr>
              <w:t>11</w:t>
            </w:r>
            <w:r w:rsidR="00177ED3">
              <w:rPr>
                <w:noProof/>
              </w:rPr>
              <w:drawing>
                <wp:inline distT="0" distB="0" distL="0" distR="0" wp14:anchorId="02C021FA" wp14:editId="436E19ED">
                  <wp:extent cx="2743200" cy="2057400"/>
                  <wp:effectExtent l="0" t="0" r="0" b="0"/>
                  <wp:docPr id="210095797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57973" name="Picture 1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2E56A06E" w14:textId="77777777" w:rsidTr="003449D0">
        <w:trPr>
          <w:cantSplit/>
          <w:jc w:val="center"/>
        </w:trPr>
        <w:tc>
          <w:tcPr>
            <w:tcW w:w="6192" w:type="dxa"/>
          </w:tcPr>
          <w:p w14:paraId="29A625FB" w14:textId="22C86819" w:rsidR="003D3845" w:rsidRPr="00450BB4" w:rsidRDefault="003D3845" w:rsidP="003D3845">
            <w:pPr>
              <w:pStyle w:val="LeftColumnTitle"/>
            </w:pPr>
            <w:r>
              <w:t>CUSP/Unit Champion</w:t>
            </w:r>
          </w:p>
          <w:p w14:paraId="660BDA3C" w14:textId="77777777" w:rsidR="003D3845" w:rsidRDefault="003D3845" w:rsidP="003D3845">
            <w:pPr>
              <w:rPr>
                <w:szCs w:val="28"/>
              </w:rPr>
            </w:pPr>
            <w:r w:rsidRPr="00A85C05">
              <w:rPr>
                <w:szCs w:val="28"/>
              </w:rPr>
              <w:t xml:space="preserve">SAY: </w:t>
            </w:r>
          </w:p>
          <w:p w14:paraId="4A510F57" w14:textId="1E2851FE" w:rsidR="003D3845" w:rsidRPr="00985FBC" w:rsidRDefault="003D3845" w:rsidP="003D3845">
            <w:pPr>
              <w:rPr>
                <w:szCs w:val="28"/>
              </w:rPr>
            </w:pPr>
            <w:r w:rsidRPr="00F27C4B">
              <w:rPr>
                <w:szCs w:val="28"/>
              </w:rPr>
              <w:t xml:space="preserve">The CUSP champion is the one who leads CUSP. </w:t>
            </w:r>
            <w:r>
              <w:rPr>
                <w:szCs w:val="28"/>
              </w:rPr>
              <w:t xml:space="preserve">This person </w:t>
            </w:r>
            <w:r w:rsidRPr="00F27C4B">
              <w:rPr>
                <w:szCs w:val="28"/>
              </w:rPr>
              <w:t>should be</w:t>
            </w:r>
            <w:r>
              <w:rPr>
                <w:szCs w:val="28"/>
              </w:rPr>
              <w:t xml:space="preserve"> in</w:t>
            </w:r>
            <w:r w:rsidRPr="00F27C4B">
              <w:rPr>
                <w:szCs w:val="28"/>
              </w:rPr>
              <w:t xml:space="preserve"> a role that is close to the point of patient care and very familiar with the unit operations. Often</w:t>
            </w:r>
            <w:r>
              <w:rPr>
                <w:szCs w:val="28"/>
              </w:rPr>
              <w:t>,</w:t>
            </w:r>
            <w:r w:rsidRPr="00F27C4B">
              <w:rPr>
                <w:szCs w:val="28"/>
              </w:rPr>
              <w:t xml:space="preserve"> the champion is a nurse, tech</w:t>
            </w:r>
            <w:r>
              <w:rPr>
                <w:szCs w:val="28"/>
              </w:rPr>
              <w:t>,</w:t>
            </w:r>
            <w:r w:rsidRPr="00F27C4B">
              <w:rPr>
                <w:szCs w:val="28"/>
              </w:rPr>
              <w:t xml:space="preserve"> or therapist who works on the unit</w:t>
            </w:r>
            <w:r>
              <w:rPr>
                <w:szCs w:val="28"/>
              </w:rPr>
              <w:t xml:space="preserve"> or </w:t>
            </w:r>
            <w:r w:rsidRPr="00F27C4B">
              <w:rPr>
                <w:szCs w:val="28"/>
              </w:rPr>
              <w:t>in the area 100% of the time. This person should be well respected among peers and able to communicate the work of CUSP, as well as engage others.</w:t>
            </w:r>
          </w:p>
        </w:tc>
        <w:tc>
          <w:tcPr>
            <w:tcW w:w="4608" w:type="dxa"/>
          </w:tcPr>
          <w:p w14:paraId="22C65925" w14:textId="12011741" w:rsidR="003D3845" w:rsidRPr="003F2E36" w:rsidRDefault="003D3845" w:rsidP="00E26AC5">
            <w:pPr>
              <w:pStyle w:val="RightColumnFormat"/>
            </w:pPr>
            <w:r w:rsidRPr="003F2E36">
              <w:t xml:space="preserve">Slide </w:t>
            </w:r>
            <w:r w:rsidR="00E26AC5">
              <w:rPr>
                <w:noProof/>
              </w:rPr>
              <w:t>12</w:t>
            </w:r>
            <w:r w:rsidR="00177ED3">
              <w:rPr>
                <w:noProof/>
              </w:rPr>
              <w:drawing>
                <wp:inline distT="0" distB="0" distL="0" distR="0" wp14:anchorId="03735B9C" wp14:editId="56242361">
                  <wp:extent cx="2743200" cy="2057400"/>
                  <wp:effectExtent l="0" t="0" r="0" b="0"/>
                  <wp:docPr id="16158048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04896" name="Picture 1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3D3845" w14:paraId="10F9E844" w14:textId="77777777" w:rsidTr="003449D0">
        <w:trPr>
          <w:cantSplit/>
          <w:jc w:val="center"/>
        </w:trPr>
        <w:tc>
          <w:tcPr>
            <w:tcW w:w="6192" w:type="dxa"/>
          </w:tcPr>
          <w:p w14:paraId="63E8E3D7" w14:textId="77777777" w:rsidR="003D3845" w:rsidRPr="00450BB4" w:rsidRDefault="003D3845" w:rsidP="003D3845">
            <w:pPr>
              <w:pStyle w:val="LeftColumnTitle"/>
            </w:pPr>
            <w:r>
              <w:lastRenderedPageBreak/>
              <w:t>Frontline Staff</w:t>
            </w:r>
          </w:p>
          <w:p w14:paraId="7879A869" w14:textId="77777777" w:rsidR="003D3845" w:rsidRDefault="003D3845" w:rsidP="003D3845">
            <w:pPr>
              <w:rPr>
                <w:szCs w:val="28"/>
              </w:rPr>
            </w:pPr>
            <w:r w:rsidRPr="00A85C05">
              <w:rPr>
                <w:szCs w:val="28"/>
              </w:rPr>
              <w:t xml:space="preserve">SAY: </w:t>
            </w:r>
          </w:p>
          <w:p w14:paraId="2A3C43F5" w14:textId="51C42659" w:rsidR="003D3845" w:rsidRDefault="003D3845" w:rsidP="003D3845">
            <w:pPr>
              <w:rPr>
                <w:szCs w:val="28"/>
              </w:rPr>
            </w:pPr>
            <w:r w:rsidRPr="00A3273C">
              <w:rPr>
                <w:rStyle w:val="normaltextrun"/>
                <w:rFonts w:ascii="Calibri" w:hAnsi="Calibri" w:cs="Calibri"/>
                <w:color w:val="000000"/>
                <w:shd w:val="clear" w:color="auto" w:fill="FFFFFF"/>
              </w:rPr>
              <w:t>Frontline staff,</w:t>
            </w:r>
            <w:r>
              <w:rPr>
                <w:rStyle w:val="normaltextrun"/>
                <w:rFonts w:ascii="Calibri" w:hAnsi="Calibri" w:cs="Calibri"/>
                <w:b/>
                <w:bCs/>
                <w:color w:val="000000"/>
                <w:shd w:val="clear" w:color="auto" w:fill="FFFFFF"/>
              </w:rPr>
              <w:t xml:space="preserve"> </w:t>
            </w:r>
            <w:r>
              <w:rPr>
                <w:rStyle w:val="normaltextrun"/>
                <w:rFonts w:ascii="Calibri" w:hAnsi="Calibri" w:cs="Calibri"/>
                <w:color w:val="000000"/>
                <w:shd w:val="clear" w:color="auto" w:fill="FFFFFF"/>
              </w:rPr>
              <w:t>even those who are not assigned members of the team,</w:t>
            </w:r>
            <w:r>
              <w:rPr>
                <w:rStyle w:val="normaltextrun"/>
                <w:rFonts w:ascii="Calibri" w:hAnsi="Calibri" w:cs="Calibri"/>
                <w:b/>
                <w:bCs/>
                <w:color w:val="000000"/>
                <w:shd w:val="clear" w:color="auto" w:fill="FFFFFF"/>
              </w:rPr>
              <w:t xml:space="preserve"> </w:t>
            </w:r>
            <w:r>
              <w:rPr>
                <w:rStyle w:val="normaltextrun"/>
                <w:rFonts w:ascii="Calibri" w:hAnsi="Calibri" w:cs="Calibri"/>
                <w:color w:val="000000"/>
                <w:shd w:val="clear" w:color="auto" w:fill="FFFFFF"/>
              </w:rPr>
              <w:t xml:space="preserve">should </w:t>
            </w:r>
            <w:r>
              <w:rPr>
                <w:rStyle w:val="normaltextrun"/>
                <w:rFonts w:ascii="Calibri" w:hAnsi="Calibri" w:cs="Calibri"/>
                <w:color w:val="000000"/>
                <w:u w:val="single"/>
                <w:shd w:val="clear" w:color="auto" w:fill="FFFFFF"/>
              </w:rPr>
              <w:t>always</w:t>
            </w:r>
            <w:r>
              <w:rPr>
                <w:rStyle w:val="normaltextrun"/>
                <w:rFonts w:ascii="Calibri" w:hAnsi="Calibri" w:cs="Calibri"/>
                <w:color w:val="000000"/>
                <w:shd w:val="clear" w:color="auto" w:fill="FFFFFF"/>
              </w:rPr>
              <w:t xml:space="preserve"> be invited to meetings for many reasons! Frontline staff are the heart of the program.</w:t>
            </w:r>
          </w:p>
          <w:p w14:paraId="41DDB224" w14:textId="77777777" w:rsidR="003D3845" w:rsidRDefault="003D3845" w:rsidP="003D3845">
            <w:pPr>
              <w:rPr>
                <w:szCs w:val="28"/>
              </w:rPr>
            </w:pPr>
            <w:r w:rsidRPr="00F27C4B">
              <w:rPr>
                <w:szCs w:val="28"/>
              </w:rPr>
              <w:t xml:space="preserve">Other core members can be unique to the work setting. For a team that is working on infection prevention such as </w:t>
            </w:r>
            <w:r>
              <w:rPr>
                <w:szCs w:val="28"/>
              </w:rPr>
              <w:t xml:space="preserve">with </w:t>
            </w:r>
            <w:r w:rsidRPr="00F27C4B">
              <w:rPr>
                <w:szCs w:val="28"/>
              </w:rPr>
              <w:t xml:space="preserve">MRSA, an infection preventionist should be a </w:t>
            </w:r>
            <w:r>
              <w:rPr>
                <w:szCs w:val="28"/>
              </w:rPr>
              <w:t>core</w:t>
            </w:r>
            <w:r w:rsidRPr="00F27C4B">
              <w:rPr>
                <w:szCs w:val="28"/>
              </w:rPr>
              <w:t xml:space="preserve"> member. If pharmaceuticals are used in the work area, a pharmacist</w:t>
            </w:r>
            <w:r>
              <w:rPr>
                <w:szCs w:val="28"/>
              </w:rPr>
              <w:t xml:space="preserve"> </w:t>
            </w:r>
            <w:r w:rsidRPr="00F27C4B">
              <w:rPr>
                <w:szCs w:val="28"/>
              </w:rPr>
              <w:t xml:space="preserve">should be a core member. Any role that is relevant to the work area or to the project topic should be considered. </w:t>
            </w:r>
          </w:p>
          <w:p w14:paraId="2B82632A" w14:textId="45BB5C2C" w:rsidR="003D3845" w:rsidRPr="009F02A8" w:rsidRDefault="003D3845" w:rsidP="003D3845">
            <w:pPr>
              <w:rPr>
                <w:szCs w:val="28"/>
              </w:rPr>
            </w:pPr>
            <w:r>
              <w:rPr>
                <w:szCs w:val="28"/>
              </w:rPr>
              <w:t>Also, consider setting up “co-champions” for any of the roles discussed. Having more members whose roles overlap is always a good thing and can lead to more educated and productive conversations about patient safety and quality.</w:t>
            </w:r>
          </w:p>
        </w:tc>
        <w:tc>
          <w:tcPr>
            <w:tcW w:w="4608" w:type="dxa"/>
          </w:tcPr>
          <w:p w14:paraId="4423156E" w14:textId="61C1F54B" w:rsidR="003D3845" w:rsidRPr="003F2E36" w:rsidRDefault="003D3845" w:rsidP="00C7560A">
            <w:pPr>
              <w:pStyle w:val="RightColumnFormat"/>
            </w:pPr>
            <w:r w:rsidRPr="003F2E36">
              <w:t xml:space="preserve">Slide </w:t>
            </w:r>
            <w:r w:rsidR="00E26AC5">
              <w:rPr>
                <w:noProof/>
              </w:rPr>
              <w:t>13</w:t>
            </w:r>
            <w:r w:rsidR="00177ED3">
              <w:rPr>
                <w:noProof/>
              </w:rPr>
              <w:drawing>
                <wp:inline distT="0" distB="0" distL="0" distR="0" wp14:anchorId="6A9B09F8" wp14:editId="3A9736F5">
                  <wp:extent cx="2743200" cy="2057400"/>
                  <wp:effectExtent l="0" t="0" r="0" b="0"/>
                  <wp:docPr id="85291880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18808" name="Picture 1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09EB7F75" w14:textId="77777777" w:rsidTr="003449D0">
        <w:trPr>
          <w:cantSplit/>
          <w:jc w:val="center"/>
        </w:trPr>
        <w:tc>
          <w:tcPr>
            <w:tcW w:w="6192" w:type="dxa"/>
          </w:tcPr>
          <w:p w14:paraId="03464C07" w14:textId="4C23D59B" w:rsidR="00E26AC5" w:rsidRPr="00450BB4" w:rsidRDefault="00E26AC5" w:rsidP="00E26AC5">
            <w:pPr>
              <w:pStyle w:val="LeftColumnTitle"/>
            </w:pPr>
            <w:r>
              <w:t>Putting CUSP Into Practice</w:t>
            </w:r>
          </w:p>
          <w:p w14:paraId="3ADF611D" w14:textId="77777777" w:rsidR="00E26AC5" w:rsidRDefault="00E26AC5" w:rsidP="00E26AC5">
            <w:r w:rsidRPr="00A85C05">
              <w:t xml:space="preserve">SAY: </w:t>
            </w:r>
          </w:p>
          <w:p w14:paraId="0EE4459D" w14:textId="296F40F6" w:rsidR="00E26AC5" w:rsidRDefault="00E26AC5" w:rsidP="00E26AC5">
            <w:r>
              <w:t>The next section will discuss the steps of initiating the CUSP program.</w:t>
            </w:r>
          </w:p>
        </w:tc>
        <w:tc>
          <w:tcPr>
            <w:tcW w:w="4608" w:type="dxa"/>
          </w:tcPr>
          <w:p w14:paraId="664F43DE" w14:textId="44CF30E1" w:rsidR="00E26AC5" w:rsidRPr="003F2E36" w:rsidRDefault="00E26AC5" w:rsidP="00C7560A">
            <w:pPr>
              <w:pStyle w:val="RightColumnFormat"/>
            </w:pPr>
            <w:r w:rsidRPr="003F2E36">
              <w:t xml:space="preserve">Slide </w:t>
            </w:r>
            <w:r>
              <w:rPr>
                <w:noProof/>
              </w:rPr>
              <w:t>14</w:t>
            </w:r>
            <w:r w:rsidR="00177ED3">
              <w:rPr>
                <w:noProof/>
              </w:rPr>
              <w:drawing>
                <wp:inline distT="0" distB="0" distL="0" distR="0" wp14:anchorId="165105B1" wp14:editId="27F69AA3">
                  <wp:extent cx="2743200" cy="2057400"/>
                  <wp:effectExtent l="0" t="0" r="0" b="0"/>
                  <wp:docPr id="183086463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64633" name="Picture 1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550BECE4" w14:textId="77777777" w:rsidTr="003449D0">
        <w:trPr>
          <w:cantSplit/>
          <w:jc w:val="center"/>
        </w:trPr>
        <w:tc>
          <w:tcPr>
            <w:tcW w:w="6192" w:type="dxa"/>
          </w:tcPr>
          <w:p w14:paraId="33AFDC34" w14:textId="415E1765" w:rsidR="00E26AC5" w:rsidRPr="00450BB4" w:rsidRDefault="00E26AC5" w:rsidP="00E26AC5">
            <w:pPr>
              <w:pStyle w:val="LeftColumnTitle"/>
            </w:pPr>
            <w:r>
              <w:t>The Purpose of the CUSP Approach</w:t>
            </w:r>
          </w:p>
          <w:p w14:paraId="7C9F978C" w14:textId="77777777" w:rsidR="00E26AC5" w:rsidRDefault="00E26AC5" w:rsidP="00E26AC5">
            <w:pPr>
              <w:rPr>
                <w:szCs w:val="28"/>
              </w:rPr>
            </w:pPr>
            <w:r w:rsidRPr="00A85C05">
              <w:rPr>
                <w:szCs w:val="28"/>
              </w:rPr>
              <w:t xml:space="preserve">SAY: </w:t>
            </w:r>
          </w:p>
          <w:p w14:paraId="6DFABD86" w14:textId="5CF8A29C" w:rsidR="00E26AC5" w:rsidRPr="00AB51C4" w:rsidRDefault="00E26AC5" w:rsidP="00E26AC5">
            <w:pPr>
              <w:rPr>
                <w:szCs w:val="28"/>
              </w:rPr>
            </w:pPr>
            <w:r w:rsidRPr="00AB51C4">
              <w:rPr>
                <w:szCs w:val="28"/>
              </w:rPr>
              <w:t>CUSP is not a top-down approach to surfacing issues or creating and implementing interventions to mitigate issues. CUSP is a partnership that is led by frontline experts and supported by leadership. CUSP enables teams to own safety and quality in a way that values their input, engages their expertise, and create</w:t>
            </w:r>
            <w:r>
              <w:rPr>
                <w:szCs w:val="28"/>
              </w:rPr>
              <w:t>s</w:t>
            </w:r>
            <w:r w:rsidRPr="00AB51C4">
              <w:rPr>
                <w:szCs w:val="28"/>
              </w:rPr>
              <w:t xml:space="preserve"> innovations that improve their local work setting</w:t>
            </w:r>
            <w:r>
              <w:rPr>
                <w:szCs w:val="28"/>
              </w:rPr>
              <w:t>. Their interventions and work may also</w:t>
            </w:r>
            <w:r w:rsidRPr="00AB51C4">
              <w:rPr>
                <w:szCs w:val="28"/>
              </w:rPr>
              <w:t xml:space="preserve"> improve </w:t>
            </w:r>
            <w:r>
              <w:rPr>
                <w:szCs w:val="28"/>
              </w:rPr>
              <w:t>patient quality and safety in</w:t>
            </w:r>
            <w:r w:rsidRPr="00AB51C4">
              <w:rPr>
                <w:szCs w:val="28"/>
              </w:rPr>
              <w:t xml:space="preserve"> other “like” areas facing similar issues when the work is shared</w:t>
            </w:r>
            <w:r>
              <w:rPr>
                <w:szCs w:val="28"/>
              </w:rPr>
              <w:t xml:space="preserve"> broadly.</w:t>
            </w:r>
            <w:r w:rsidRPr="00AB51C4">
              <w:rPr>
                <w:szCs w:val="28"/>
              </w:rPr>
              <w:t xml:space="preserve"> </w:t>
            </w:r>
          </w:p>
        </w:tc>
        <w:tc>
          <w:tcPr>
            <w:tcW w:w="4608" w:type="dxa"/>
          </w:tcPr>
          <w:p w14:paraId="47459FB0" w14:textId="31C47B89" w:rsidR="00E26AC5" w:rsidRPr="003F2E36" w:rsidRDefault="00E26AC5" w:rsidP="00C7560A">
            <w:pPr>
              <w:pStyle w:val="RightColumnFormat"/>
            </w:pPr>
            <w:r w:rsidRPr="003F2E36">
              <w:t xml:space="preserve">Slide </w:t>
            </w:r>
            <w:r>
              <w:rPr>
                <w:noProof/>
              </w:rPr>
              <w:t>15</w:t>
            </w:r>
            <w:r w:rsidR="00177ED3">
              <w:rPr>
                <w:noProof/>
              </w:rPr>
              <w:drawing>
                <wp:inline distT="0" distB="0" distL="0" distR="0" wp14:anchorId="4909DE76" wp14:editId="5EB6DAD9">
                  <wp:extent cx="2743200" cy="2057400"/>
                  <wp:effectExtent l="0" t="0" r="0" b="0"/>
                  <wp:docPr id="33240809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08092" name="Picture 15">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4DB73880" w14:textId="77777777" w:rsidTr="003449D0">
        <w:trPr>
          <w:cantSplit/>
          <w:jc w:val="center"/>
        </w:trPr>
        <w:tc>
          <w:tcPr>
            <w:tcW w:w="6192" w:type="dxa"/>
          </w:tcPr>
          <w:p w14:paraId="0C51D54A" w14:textId="66C3F6FD" w:rsidR="00E26AC5" w:rsidRPr="00450BB4" w:rsidRDefault="00E26AC5" w:rsidP="00E26AC5">
            <w:pPr>
              <w:pStyle w:val="LeftColumnTitle"/>
            </w:pPr>
            <w:r>
              <w:lastRenderedPageBreak/>
              <w:t>Align With Principles of High Reliability</w:t>
            </w:r>
          </w:p>
          <w:p w14:paraId="3A703B65" w14:textId="77777777" w:rsidR="00E26AC5" w:rsidRDefault="00E26AC5" w:rsidP="00E26AC5">
            <w:pPr>
              <w:rPr>
                <w:szCs w:val="28"/>
              </w:rPr>
            </w:pPr>
            <w:r w:rsidRPr="00A85C05">
              <w:rPr>
                <w:szCs w:val="28"/>
              </w:rPr>
              <w:t xml:space="preserve">SAY: </w:t>
            </w:r>
          </w:p>
          <w:p w14:paraId="60E48E3A" w14:textId="3DB2DB54" w:rsidR="00E26AC5" w:rsidRPr="00EB0C7A" w:rsidRDefault="00E26AC5" w:rsidP="00E26AC5">
            <w:pPr>
              <w:rPr>
                <w:szCs w:val="28"/>
              </w:rPr>
            </w:pPr>
            <w:r w:rsidRPr="00EB0C7A">
              <w:rPr>
                <w:szCs w:val="28"/>
              </w:rPr>
              <w:t>The CUSP approach is a method to achieving a highly reliable organization (HRO). CUSP incorporates all principles of HRO. These principles include:</w:t>
            </w:r>
          </w:p>
          <w:p w14:paraId="1D85B9FC" w14:textId="77777777" w:rsidR="00E26AC5" w:rsidRPr="000B1680" w:rsidRDefault="00E26AC5" w:rsidP="00E26AC5">
            <w:pPr>
              <w:pStyle w:val="ListParagraph"/>
              <w:numPr>
                <w:ilvl w:val="0"/>
                <w:numId w:val="19"/>
              </w:numPr>
              <w:spacing w:after="120" w:line="240" w:lineRule="auto"/>
              <w:contextualSpacing w:val="0"/>
              <w:rPr>
                <w:szCs w:val="28"/>
              </w:rPr>
            </w:pPr>
            <w:r w:rsidRPr="000B1680">
              <w:rPr>
                <w:szCs w:val="28"/>
              </w:rPr>
              <w:t xml:space="preserve">Preoccupation with failure (potential or actual) </w:t>
            </w:r>
          </w:p>
          <w:p w14:paraId="4490A0D3" w14:textId="7F865A0B" w:rsidR="00E26AC5" w:rsidRPr="000B1680" w:rsidRDefault="00E26AC5" w:rsidP="00E26AC5">
            <w:pPr>
              <w:pStyle w:val="ListParagraph"/>
              <w:numPr>
                <w:ilvl w:val="0"/>
                <w:numId w:val="19"/>
              </w:numPr>
              <w:spacing w:after="120" w:line="240" w:lineRule="auto"/>
              <w:contextualSpacing w:val="0"/>
              <w:rPr>
                <w:szCs w:val="28"/>
              </w:rPr>
            </w:pPr>
            <w:r>
              <w:rPr>
                <w:szCs w:val="28"/>
              </w:rPr>
              <w:t>R</w:t>
            </w:r>
            <w:r w:rsidRPr="000B1680">
              <w:rPr>
                <w:szCs w:val="28"/>
              </w:rPr>
              <w:t>eluctance to simplify</w:t>
            </w:r>
          </w:p>
          <w:p w14:paraId="238DB917" w14:textId="5608EB9B" w:rsidR="00E26AC5" w:rsidRPr="000B1680" w:rsidRDefault="00E26AC5" w:rsidP="00E26AC5">
            <w:pPr>
              <w:pStyle w:val="ListParagraph"/>
              <w:numPr>
                <w:ilvl w:val="0"/>
                <w:numId w:val="19"/>
              </w:numPr>
              <w:spacing w:after="120" w:line="240" w:lineRule="auto"/>
              <w:contextualSpacing w:val="0"/>
              <w:rPr>
                <w:szCs w:val="28"/>
              </w:rPr>
            </w:pPr>
            <w:r>
              <w:rPr>
                <w:szCs w:val="28"/>
              </w:rPr>
              <w:t>D</w:t>
            </w:r>
            <w:r w:rsidRPr="000B1680">
              <w:rPr>
                <w:szCs w:val="28"/>
              </w:rPr>
              <w:t>eferring to the experts (</w:t>
            </w:r>
            <w:r>
              <w:rPr>
                <w:szCs w:val="28"/>
              </w:rPr>
              <w:t xml:space="preserve">i.e., </w:t>
            </w:r>
            <w:r w:rsidRPr="000B1680">
              <w:rPr>
                <w:szCs w:val="28"/>
              </w:rPr>
              <w:t>those who work in the local unit</w:t>
            </w:r>
            <w:r>
              <w:rPr>
                <w:szCs w:val="28"/>
              </w:rPr>
              <w:t xml:space="preserve"> or </w:t>
            </w:r>
            <w:r w:rsidRPr="000B1680">
              <w:rPr>
                <w:szCs w:val="28"/>
              </w:rPr>
              <w:t>area)</w:t>
            </w:r>
          </w:p>
          <w:p w14:paraId="6491A1BE" w14:textId="4A23C4C9" w:rsidR="00E26AC5" w:rsidRPr="000B1680" w:rsidRDefault="00E26AC5" w:rsidP="00E26AC5">
            <w:pPr>
              <w:pStyle w:val="ListParagraph"/>
              <w:numPr>
                <w:ilvl w:val="0"/>
                <w:numId w:val="19"/>
              </w:numPr>
              <w:spacing w:after="120" w:line="240" w:lineRule="auto"/>
              <w:contextualSpacing w:val="0"/>
              <w:rPr>
                <w:szCs w:val="28"/>
              </w:rPr>
            </w:pPr>
            <w:r>
              <w:rPr>
                <w:szCs w:val="28"/>
              </w:rPr>
              <w:t>S</w:t>
            </w:r>
            <w:r w:rsidRPr="000B1680">
              <w:rPr>
                <w:szCs w:val="28"/>
              </w:rPr>
              <w:t>ensitivity to operations</w:t>
            </w:r>
          </w:p>
          <w:p w14:paraId="458BCB62" w14:textId="35E3F444" w:rsidR="00E26AC5" w:rsidRPr="000B1680" w:rsidRDefault="00E26AC5" w:rsidP="00E26AC5">
            <w:pPr>
              <w:pStyle w:val="ListParagraph"/>
              <w:numPr>
                <w:ilvl w:val="0"/>
                <w:numId w:val="19"/>
              </w:numPr>
              <w:spacing w:after="120" w:line="240" w:lineRule="auto"/>
              <w:contextualSpacing w:val="0"/>
              <w:rPr>
                <w:szCs w:val="28"/>
              </w:rPr>
            </w:pPr>
            <w:r>
              <w:rPr>
                <w:szCs w:val="28"/>
              </w:rPr>
              <w:t>C</w:t>
            </w:r>
            <w:r w:rsidRPr="000B1680">
              <w:rPr>
                <w:szCs w:val="28"/>
              </w:rPr>
              <w:t>ommitment to resilience</w:t>
            </w:r>
          </w:p>
        </w:tc>
        <w:tc>
          <w:tcPr>
            <w:tcW w:w="4608" w:type="dxa"/>
          </w:tcPr>
          <w:p w14:paraId="1F063F4D" w14:textId="4D5A14E9" w:rsidR="00E26AC5" w:rsidRPr="003F2E36" w:rsidRDefault="00E26AC5" w:rsidP="00C7560A">
            <w:pPr>
              <w:pStyle w:val="RightColumnFormat"/>
            </w:pPr>
            <w:r w:rsidRPr="003F2E36">
              <w:t xml:space="preserve">Slide </w:t>
            </w:r>
            <w:r>
              <w:rPr>
                <w:noProof/>
              </w:rPr>
              <w:t>16</w:t>
            </w:r>
            <w:r w:rsidR="00177ED3">
              <w:rPr>
                <w:noProof/>
              </w:rPr>
              <w:drawing>
                <wp:inline distT="0" distB="0" distL="0" distR="0" wp14:anchorId="20AADE20" wp14:editId="4AF972D3">
                  <wp:extent cx="2743200" cy="2057400"/>
                  <wp:effectExtent l="0" t="0" r="0" b="0"/>
                  <wp:docPr id="1828896653"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96653" name="Picture 1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012D70AD" w14:textId="77777777" w:rsidTr="003449D0">
        <w:trPr>
          <w:cantSplit/>
          <w:jc w:val="center"/>
        </w:trPr>
        <w:tc>
          <w:tcPr>
            <w:tcW w:w="6192" w:type="dxa"/>
          </w:tcPr>
          <w:p w14:paraId="7CFB7F7D" w14:textId="40957AD6" w:rsidR="00E26AC5" w:rsidRPr="00450BB4" w:rsidRDefault="00E26AC5" w:rsidP="00E26AC5">
            <w:pPr>
              <w:pStyle w:val="LeftColumnTitle"/>
            </w:pPr>
            <w:r>
              <w:t>Have a Kick-Off!</w:t>
            </w:r>
          </w:p>
          <w:p w14:paraId="5756D7DE" w14:textId="77777777" w:rsidR="00E26AC5" w:rsidRDefault="00E26AC5" w:rsidP="00E26AC5">
            <w:pPr>
              <w:rPr>
                <w:szCs w:val="28"/>
              </w:rPr>
            </w:pPr>
            <w:r w:rsidRPr="00A85C05">
              <w:rPr>
                <w:szCs w:val="28"/>
              </w:rPr>
              <w:t xml:space="preserve">SAY: </w:t>
            </w:r>
          </w:p>
          <w:p w14:paraId="7E2F8577" w14:textId="77777777" w:rsidR="00E26AC5" w:rsidRDefault="00E26AC5" w:rsidP="00E26AC5">
            <w:pPr>
              <w:rPr>
                <w:szCs w:val="28"/>
              </w:rPr>
            </w:pPr>
            <w:r w:rsidRPr="00EB0C7A">
              <w:rPr>
                <w:szCs w:val="28"/>
              </w:rPr>
              <w:t>What’s a kick</w:t>
            </w:r>
            <w:r>
              <w:rPr>
                <w:szCs w:val="28"/>
              </w:rPr>
              <w:t>-</w:t>
            </w:r>
            <w:r w:rsidRPr="00EB0C7A">
              <w:rPr>
                <w:szCs w:val="28"/>
              </w:rPr>
              <w:t xml:space="preserve">off? </w:t>
            </w:r>
            <w:r>
              <w:rPr>
                <w:szCs w:val="28"/>
              </w:rPr>
              <w:t>A kick-off is a meeting that</w:t>
            </w:r>
            <w:r w:rsidRPr="00EB0C7A">
              <w:rPr>
                <w:szCs w:val="28"/>
              </w:rPr>
              <w:t xml:space="preserve"> signals the launch of your </w:t>
            </w:r>
            <w:r>
              <w:rPr>
                <w:szCs w:val="28"/>
              </w:rPr>
              <w:t>CUSP program and</w:t>
            </w:r>
            <w:r w:rsidRPr="00EB0C7A">
              <w:rPr>
                <w:szCs w:val="28"/>
              </w:rPr>
              <w:t xml:space="preserve"> extremely important work. A kick-off sounds like a lot more fun than a meeting</w:t>
            </w:r>
            <w:r>
              <w:rPr>
                <w:szCs w:val="28"/>
              </w:rPr>
              <w:t>,</w:t>
            </w:r>
            <w:r w:rsidRPr="00EB0C7A">
              <w:rPr>
                <w:szCs w:val="28"/>
              </w:rPr>
              <w:t xml:space="preserve"> </w:t>
            </w:r>
            <w:r>
              <w:rPr>
                <w:szCs w:val="28"/>
              </w:rPr>
              <w:t>and it absolutely</w:t>
            </w:r>
            <w:r w:rsidRPr="00EB0C7A">
              <w:rPr>
                <w:szCs w:val="28"/>
              </w:rPr>
              <w:t xml:space="preserve"> can be! This is your opportunity to get staff excited about your CUSP approach to tackling safety issues. </w:t>
            </w:r>
          </w:p>
          <w:p w14:paraId="43470AD7" w14:textId="61A9EE46" w:rsidR="00E26AC5" w:rsidRDefault="00E26AC5" w:rsidP="00E26AC5">
            <w:pPr>
              <w:rPr>
                <w:szCs w:val="28"/>
              </w:rPr>
            </w:pPr>
            <w:r>
              <w:rPr>
                <w:szCs w:val="28"/>
              </w:rPr>
              <w:t xml:space="preserve">Familiarize your team with the </w:t>
            </w:r>
            <w:hyperlink r:id="rId31" w:history="1">
              <w:r w:rsidRPr="002600B1">
                <w:rPr>
                  <w:rStyle w:val="Hyperlink"/>
                  <w:b/>
                  <w:bCs/>
                  <w:szCs w:val="28"/>
                </w:rPr>
                <w:t>Science of Safety</w:t>
              </w:r>
            </w:hyperlink>
            <w:r>
              <w:rPr>
                <w:szCs w:val="28"/>
              </w:rPr>
              <w:t>. T</w:t>
            </w:r>
            <w:r w:rsidRPr="00EB0C7A">
              <w:rPr>
                <w:szCs w:val="28"/>
              </w:rPr>
              <w:t xml:space="preserve">he </w:t>
            </w:r>
            <w:r>
              <w:rPr>
                <w:szCs w:val="28"/>
              </w:rPr>
              <w:t>S</w:t>
            </w:r>
            <w:r w:rsidRPr="00EB0C7A">
              <w:rPr>
                <w:szCs w:val="28"/>
              </w:rPr>
              <w:t xml:space="preserve">cience of </w:t>
            </w:r>
            <w:r>
              <w:rPr>
                <w:szCs w:val="28"/>
              </w:rPr>
              <w:t>S</w:t>
            </w:r>
            <w:r w:rsidRPr="00EB0C7A">
              <w:rPr>
                <w:szCs w:val="28"/>
              </w:rPr>
              <w:t xml:space="preserve">afety </w:t>
            </w:r>
            <w:r>
              <w:rPr>
                <w:szCs w:val="28"/>
              </w:rPr>
              <w:t>can help emphasize</w:t>
            </w:r>
            <w:r w:rsidRPr="00EB0C7A">
              <w:rPr>
                <w:szCs w:val="28"/>
              </w:rPr>
              <w:t xml:space="preserve"> that safety issues </w:t>
            </w:r>
            <w:r>
              <w:rPr>
                <w:szCs w:val="28"/>
              </w:rPr>
              <w:t>should be viewed as the</w:t>
            </w:r>
            <w:r w:rsidRPr="00EB0C7A">
              <w:rPr>
                <w:szCs w:val="28"/>
              </w:rPr>
              <w:t xml:space="preserve"> result of system</w:t>
            </w:r>
            <w:r>
              <w:rPr>
                <w:szCs w:val="28"/>
              </w:rPr>
              <w:t>s, and that it is important to establish</w:t>
            </w:r>
            <w:r w:rsidRPr="00EB0C7A">
              <w:rPr>
                <w:szCs w:val="28"/>
              </w:rPr>
              <w:t xml:space="preserve"> “psychological safety.” People need to feel safe to speak up. </w:t>
            </w:r>
            <w:r>
              <w:rPr>
                <w:szCs w:val="28"/>
              </w:rPr>
              <w:t>Remind</w:t>
            </w:r>
            <w:r w:rsidRPr="00EB0C7A">
              <w:rPr>
                <w:szCs w:val="28"/>
              </w:rPr>
              <w:t xml:space="preserve"> </w:t>
            </w:r>
            <w:r>
              <w:rPr>
                <w:szCs w:val="28"/>
              </w:rPr>
              <w:t>members of your CUSP team that their voices are at</w:t>
            </w:r>
            <w:r w:rsidRPr="00EB0C7A">
              <w:rPr>
                <w:szCs w:val="28"/>
              </w:rPr>
              <w:t xml:space="preserve"> the heart of CUSP, and they are the experts</w:t>
            </w:r>
            <w:r>
              <w:rPr>
                <w:szCs w:val="28"/>
              </w:rPr>
              <w:t>.</w:t>
            </w:r>
            <w:r w:rsidRPr="00EB0C7A">
              <w:rPr>
                <w:szCs w:val="28"/>
              </w:rPr>
              <w:t xml:space="preserve"> </w:t>
            </w:r>
            <w:r>
              <w:rPr>
                <w:szCs w:val="28"/>
              </w:rPr>
              <w:t>Always</w:t>
            </w:r>
            <w:r w:rsidRPr="00EB0C7A">
              <w:rPr>
                <w:szCs w:val="28"/>
              </w:rPr>
              <w:t xml:space="preserve"> empower them to participate! </w:t>
            </w:r>
            <w:r>
              <w:rPr>
                <w:szCs w:val="28"/>
              </w:rPr>
              <w:t>R</w:t>
            </w:r>
            <w:r w:rsidRPr="00EB0C7A">
              <w:rPr>
                <w:szCs w:val="28"/>
              </w:rPr>
              <w:t>emember, successful teams have strong engagement</w:t>
            </w:r>
            <w:r>
              <w:rPr>
                <w:szCs w:val="28"/>
              </w:rPr>
              <w:t xml:space="preserve">, so this should be a priority </w:t>
            </w:r>
            <w:r w:rsidRPr="00EB0C7A">
              <w:rPr>
                <w:szCs w:val="28"/>
              </w:rPr>
              <w:t>from the very beginning.</w:t>
            </w:r>
            <w:r>
              <w:rPr>
                <w:szCs w:val="28"/>
              </w:rPr>
              <w:t xml:space="preserve"> </w:t>
            </w:r>
          </w:p>
          <w:p w14:paraId="1565AB0B" w14:textId="7C6D0D3F" w:rsidR="00E26AC5" w:rsidRPr="00EB0C7A" w:rsidRDefault="00E26AC5" w:rsidP="00E26AC5">
            <w:pPr>
              <w:rPr>
                <w:szCs w:val="28"/>
              </w:rPr>
            </w:pPr>
            <w:r>
              <w:rPr>
                <w:szCs w:val="28"/>
              </w:rPr>
              <w:t>There are also several “fun” ways to engage staff at your kick-off: examples include distributing “CUSP cakes” (aka cupcakes) or UV glow sticks (to detect germs, like fluorescent gel monitoring). Find a successful method of engagement within your own local practices!</w:t>
            </w:r>
            <w:r w:rsidRPr="00EB0C7A">
              <w:rPr>
                <w:szCs w:val="28"/>
              </w:rPr>
              <w:t xml:space="preserve"> </w:t>
            </w:r>
          </w:p>
        </w:tc>
        <w:tc>
          <w:tcPr>
            <w:tcW w:w="4608" w:type="dxa"/>
          </w:tcPr>
          <w:p w14:paraId="785F758C" w14:textId="3B00EF5E" w:rsidR="00E26AC5" w:rsidRPr="003F2E36" w:rsidRDefault="00E26AC5" w:rsidP="00C7560A">
            <w:pPr>
              <w:pStyle w:val="RightColumnFormat"/>
            </w:pPr>
            <w:r w:rsidRPr="003F2E36">
              <w:t xml:space="preserve">Slide </w:t>
            </w:r>
            <w:r>
              <w:rPr>
                <w:noProof/>
              </w:rPr>
              <w:t>17</w:t>
            </w:r>
            <w:r w:rsidR="00177ED3">
              <w:rPr>
                <w:noProof/>
              </w:rPr>
              <w:drawing>
                <wp:inline distT="0" distB="0" distL="0" distR="0" wp14:anchorId="413CDAB8" wp14:editId="3D218BB5">
                  <wp:extent cx="2743200" cy="2057400"/>
                  <wp:effectExtent l="0" t="0" r="0" b="0"/>
                  <wp:docPr id="26213137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31372" name="Picture 1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5F23FE72" w14:textId="77777777" w:rsidTr="003449D0">
        <w:trPr>
          <w:cantSplit/>
          <w:jc w:val="center"/>
        </w:trPr>
        <w:tc>
          <w:tcPr>
            <w:tcW w:w="6192" w:type="dxa"/>
          </w:tcPr>
          <w:p w14:paraId="3C4954D0" w14:textId="77020569" w:rsidR="00E26AC5" w:rsidRPr="00450BB4" w:rsidRDefault="00E26AC5" w:rsidP="00E26AC5">
            <w:pPr>
              <w:pStyle w:val="LeftColumnTitle"/>
            </w:pPr>
            <w:r>
              <w:lastRenderedPageBreak/>
              <w:t>Powerful Questions</w:t>
            </w:r>
          </w:p>
          <w:p w14:paraId="644784FB" w14:textId="77777777" w:rsidR="00E26AC5" w:rsidRDefault="00E26AC5" w:rsidP="00E26AC5">
            <w:pPr>
              <w:rPr>
                <w:szCs w:val="28"/>
              </w:rPr>
            </w:pPr>
            <w:r w:rsidRPr="00A85C05">
              <w:rPr>
                <w:szCs w:val="28"/>
              </w:rPr>
              <w:t xml:space="preserve">SAY: </w:t>
            </w:r>
          </w:p>
          <w:p w14:paraId="55698DD3" w14:textId="348F4179" w:rsidR="00E26AC5" w:rsidRPr="00511062" w:rsidRDefault="00E26AC5" w:rsidP="00E26AC5">
            <w:pPr>
              <w:rPr>
                <w:szCs w:val="28"/>
              </w:rPr>
            </w:pPr>
            <w:r w:rsidRPr="00511062">
              <w:rPr>
                <w:szCs w:val="28"/>
              </w:rPr>
              <w:t xml:space="preserve">Once you have your core team and frontline </w:t>
            </w:r>
            <w:r>
              <w:rPr>
                <w:szCs w:val="28"/>
              </w:rPr>
              <w:t xml:space="preserve">staff </w:t>
            </w:r>
            <w:r w:rsidRPr="00511062">
              <w:rPr>
                <w:szCs w:val="28"/>
              </w:rPr>
              <w:t>at your kick</w:t>
            </w:r>
            <w:r w:rsidR="00557BD3">
              <w:rPr>
                <w:szCs w:val="28"/>
              </w:rPr>
              <w:t>-</w:t>
            </w:r>
            <w:r w:rsidRPr="00511062">
              <w:rPr>
                <w:szCs w:val="28"/>
              </w:rPr>
              <w:t xml:space="preserve">off, </w:t>
            </w:r>
            <w:r>
              <w:rPr>
                <w:szCs w:val="28"/>
              </w:rPr>
              <w:t xml:space="preserve">it’s time to </w:t>
            </w:r>
            <w:r w:rsidRPr="00511062">
              <w:rPr>
                <w:szCs w:val="28"/>
              </w:rPr>
              <w:t>ask</w:t>
            </w:r>
            <w:r>
              <w:rPr>
                <w:szCs w:val="28"/>
              </w:rPr>
              <w:t xml:space="preserve"> them</w:t>
            </w:r>
            <w:r w:rsidRPr="00511062">
              <w:rPr>
                <w:szCs w:val="28"/>
              </w:rPr>
              <w:t xml:space="preserve"> </w:t>
            </w:r>
            <w:r>
              <w:rPr>
                <w:szCs w:val="28"/>
              </w:rPr>
              <w:t>two</w:t>
            </w:r>
            <w:r w:rsidRPr="00511062">
              <w:rPr>
                <w:szCs w:val="28"/>
              </w:rPr>
              <w:t xml:space="preserve"> powerful questions:</w:t>
            </w:r>
          </w:p>
          <w:p w14:paraId="72FF7950" w14:textId="5B28E268" w:rsidR="00E26AC5" w:rsidRPr="00D110DF" w:rsidRDefault="00E26AC5" w:rsidP="00E26AC5">
            <w:pPr>
              <w:pStyle w:val="ListParagraph"/>
              <w:numPr>
                <w:ilvl w:val="0"/>
                <w:numId w:val="20"/>
              </w:numPr>
              <w:spacing w:after="120" w:line="240" w:lineRule="auto"/>
              <w:contextualSpacing w:val="0"/>
              <w:rPr>
                <w:b/>
                <w:bCs/>
                <w:szCs w:val="28"/>
              </w:rPr>
            </w:pPr>
            <w:r w:rsidRPr="00D110DF">
              <w:rPr>
                <w:b/>
                <w:bCs/>
                <w:szCs w:val="28"/>
              </w:rPr>
              <w:t>How will the next patient be harmed?</w:t>
            </w:r>
          </w:p>
          <w:p w14:paraId="77591229" w14:textId="7425A276" w:rsidR="00E26AC5" w:rsidRPr="00D110DF" w:rsidRDefault="00E26AC5" w:rsidP="00E26AC5">
            <w:pPr>
              <w:pStyle w:val="ListParagraph"/>
              <w:numPr>
                <w:ilvl w:val="0"/>
                <w:numId w:val="20"/>
              </w:numPr>
              <w:spacing w:after="120" w:line="240" w:lineRule="auto"/>
              <w:contextualSpacing w:val="0"/>
              <w:rPr>
                <w:b/>
                <w:bCs/>
                <w:szCs w:val="28"/>
              </w:rPr>
            </w:pPr>
            <w:r w:rsidRPr="00D110DF">
              <w:rPr>
                <w:b/>
                <w:bCs/>
                <w:szCs w:val="28"/>
              </w:rPr>
              <w:t>What can we do to minimize or mitigate that harm?</w:t>
            </w:r>
          </w:p>
          <w:p w14:paraId="492907D0" w14:textId="750C19BD" w:rsidR="00E26AC5" w:rsidRDefault="00E26AC5" w:rsidP="00E26AC5">
            <w:r>
              <w:t>The first question facilitates discussion of potential problems, while the second focuses on potential solutions. Record</w:t>
            </w:r>
            <w:r w:rsidRPr="00EF3940">
              <w:t xml:space="preserve"> people’s responses using post-it notes, flip charts, whiteboards, or similar tools.</w:t>
            </w:r>
          </w:p>
          <w:p w14:paraId="47485737" w14:textId="49464404" w:rsidR="00E26AC5" w:rsidRPr="00511062" w:rsidRDefault="00E26AC5" w:rsidP="00E26AC5">
            <w:pPr>
              <w:rPr>
                <w:szCs w:val="28"/>
              </w:rPr>
            </w:pPr>
            <w:r>
              <w:rPr>
                <w:szCs w:val="28"/>
              </w:rPr>
              <w:t>During the kick</w:t>
            </w:r>
            <w:r w:rsidR="00557BD3">
              <w:rPr>
                <w:szCs w:val="28"/>
              </w:rPr>
              <w:t>-</w:t>
            </w:r>
            <w:r>
              <w:rPr>
                <w:szCs w:val="28"/>
              </w:rPr>
              <w:t>off</w:t>
            </w:r>
            <w:r w:rsidRPr="00511062">
              <w:rPr>
                <w:szCs w:val="28"/>
              </w:rPr>
              <w:t xml:space="preserve">, core team members </w:t>
            </w:r>
            <w:r>
              <w:rPr>
                <w:szCs w:val="28"/>
              </w:rPr>
              <w:t xml:space="preserve">should </w:t>
            </w:r>
            <w:r w:rsidRPr="00511062">
              <w:rPr>
                <w:szCs w:val="28"/>
              </w:rPr>
              <w:t xml:space="preserve">start </w:t>
            </w:r>
            <w:r>
              <w:rPr>
                <w:szCs w:val="28"/>
              </w:rPr>
              <w:t xml:space="preserve">organizing </w:t>
            </w:r>
            <w:r w:rsidRPr="00511062">
              <w:rPr>
                <w:szCs w:val="28"/>
              </w:rPr>
              <w:t xml:space="preserve">the responses </w:t>
            </w:r>
            <w:r>
              <w:rPr>
                <w:szCs w:val="28"/>
              </w:rPr>
              <w:t xml:space="preserve">by themes, </w:t>
            </w:r>
            <w:r w:rsidRPr="00511062">
              <w:rPr>
                <w:szCs w:val="28"/>
              </w:rPr>
              <w:t xml:space="preserve">to </w:t>
            </w:r>
            <w:r>
              <w:rPr>
                <w:szCs w:val="28"/>
              </w:rPr>
              <w:t xml:space="preserve">identify emerging </w:t>
            </w:r>
            <w:r w:rsidRPr="00511062">
              <w:rPr>
                <w:szCs w:val="28"/>
              </w:rPr>
              <w:t>trends. Theming help</w:t>
            </w:r>
            <w:r>
              <w:rPr>
                <w:szCs w:val="28"/>
              </w:rPr>
              <w:t>s</w:t>
            </w:r>
            <w:r w:rsidRPr="00511062">
              <w:rPr>
                <w:szCs w:val="28"/>
              </w:rPr>
              <w:t xml:space="preserve"> the team to</w:t>
            </w:r>
            <w:r>
              <w:rPr>
                <w:szCs w:val="28"/>
              </w:rPr>
              <w:t xml:space="preserve"> prioritize issues to be addressed, based on their frequency, severity, and potential harm.</w:t>
            </w:r>
            <w:r w:rsidRPr="00511062">
              <w:rPr>
                <w:szCs w:val="28"/>
              </w:rPr>
              <w:t xml:space="preserve"> </w:t>
            </w:r>
            <w:r>
              <w:rPr>
                <w:szCs w:val="28"/>
              </w:rPr>
              <w:t>Involving the staff in this process also shows</w:t>
            </w:r>
            <w:r w:rsidRPr="00511062">
              <w:rPr>
                <w:szCs w:val="28"/>
              </w:rPr>
              <w:t xml:space="preserve"> </w:t>
            </w:r>
            <w:r>
              <w:rPr>
                <w:szCs w:val="28"/>
              </w:rPr>
              <w:t>how their input is utilized</w:t>
            </w:r>
            <w:r w:rsidRPr="00511062">
              <w:rPr>
                <w:szCs w:val="28"/>
              </w:rPr>
              <w:t>. T</w:t>
            </w:r>
            <w:r>
              <w:rPr>
                <w:szCs w:val="28"/>
              </w:rPr>
              <w:t>his t</w:t>
            </w:r>
            <w:r w:rsidRPr="00511062">
              <w:rPr>
                <w:szCs w:val="28"/>
              </w:rPr>
              <w:t xml:space="preserve">ransparency </w:t>
            </w:r>
            <w:r>
              <w:rPr>
                <w:szCs w:val="28"/>
              </w:rPr>
              <w:t xml:space="preserve">helps </w:t>
            </w:r>
            <w:r w:rsidRPr="00511062">
              <w:rPr>
                <w:szCs w:val="28"/>
              </w:rPr>
              <w:t xml:space="preserve">staff understand why certain issues </w:t>
            </w:r>
            <w:r>
              <w:rPr>
                <w:szCs w:val="28"/>
              </w:rPr>
              <w:t>are prioritized</w:t>
            </w:r>
            <w:r w:rsidRPr="00511062">
              <w:rPr>
                <w:szCs w:val="28"/>
              </w:rPr>
              <w:t xml:space="preserve">, especially if their </w:t>
            </w:r>
            <w:r>
              <w:rPr>
                <w:szCs w:val="28"/>
              </w:rPr>
              <w:t xml:space="preserve">own concerns are not </w:t>
            </w:r>
            <w:r w:rsidRPr="00511062">
              <w:rPr>
                <w:szCs w:val="28"/>
              </w:rPr>
              <w:t>selected.</w:t>
            </w:r>
          </w:p>
        </w:tc>
        <w:tc>
          <w:tcPr>
            <w:tcW w:w="4608" w:type="dxa"/>
          </w:tcPr>
          <w:p w14:paraId="3D46C5EE" w14:textId="45E9B502" w:rsidR="00E26AC5" w:rsidRPr="003F2E36" w:rsidRDefault="00E26AC5" w:rsidP="00C7560A">
            <w:pPr>
              <w:pStyle w:val="RightColumnFormat"/>
            </w:pPr>
            <w:r w:rsidRPr="003F2E36">
              <w:t xml:space="preserve">Slide </w:t>
            </w:r>
            <w:r>
              <w:rPr>
                <w:noProof/>
              </w:rPr>
              <w:t>18</w:t>
            </w:r>
            <w:r w:rsidR="00177ED3">
              <w:rPr>
                <w:noProof/>
              </w:rPr>
              <w:drawing>
                <wp:inline distT="0" distB="0" distL="0" distR="0" wp14:anchorId="619EFB81" wp14:editId="2EB6FD56">
                  <wp:extent cx="2743200" cy="2057400"/>
                  <wp:effectExtent l="0" t="0" r="0" b="0"/>
                  <wp:docPr id="25616564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65645" name="Picture 18">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4387DE68" w14:textId="77777777" w:rsidTr="003449D0">
        <w:trPr>
          <w:cantSplit/>
          <w:jc w:val="center"/>
        </w:trPr>
        <w:tc>
          <w:tcPr>
            <w:tcW w:w="6192" w:type="dxa"/>
          </w:tcPr>
          <w:p w14:paraId="56F34CF4" w14:textId="0E8C7856" w:rsidR="00E26AC5" w:rsidRPr="00450BB4" w:rsidRDefault="00E26AC5" w:rsidP="00E26AC5">
            <w:pPr>
              <w:pStyle w:val="LeftColumnTitle"/>
            </w:pPr>
            <w:r>
              <w:t>Staff Safety Assessment</w:t>
            </w:r>
          </w:p>
          <w:p w14:paraId="4EDC1757" w14:textId="77777777" w:rsidR="00E26AC5" w:rsidRDefault="00E26AC5" w:rsidP="00E26AC5">
            <w:pPr>
              <w:rPr>
                <w:szCs w:val="28"/>
              </w:rPr>
            </w:pPr>
            <w:r w:rsidRPr="00A85C05">
              <w:rPr>
                <w:szCs w:val="28"/>
              </w:rPr>
              <w:t xml:space="preserve">SAY: </w:t>
            </w:r>
          </w:p>
          <w:p w14:paraId="146D7518" w14:textId="5276AE00" w:rsidR="00E26AC5" w:rsidRPr="00CC4A03" w:rsidRDefault="00E26AC5" w:rsidP="00E26AC5">
            <w:r w:rsidRPr="00CC4A03">
              <w:t xml:space="preserve">These important questions aren’t just asked at the start. The </w:t>
            </w:r>
            <w:hyperlink r:id="rId34" w:history="1">
              <w:r w:rsidRPr="00F4733F">
                <w:rPr>
                  <w:rStyle w:val="Hyperlink"/>
                  <w:b/>
                  <w:bCs/>
                </w:rPr>
                <w:t>Staff Safety Assessment</w:t>
              </w:r>
            </w:hyperlink>
            <w:r w:rsidRPr="00CC4A03">
              <w:rPr>
                <w:color w:val="0070C0"/>
              </w:rPr>
              <w:t xml:space="preserve"> </w:t>
            </w:r>
            <w:r w:rsidRPr="00CC4A03">
              <w:t xml:space="preserve">is a short survey tool that asks staff to answer these two questions in writing. It should be administered regularly (quarterly or semi-annually) to continuously gather input, to monitor the progress of implemented solutions, and to keep you updated of new or developing concerns. </w:t>
            </w:r>
          </w:p>
          <w:p w14:paraId="5424B4AF" w14:textId="77777777" w:rsidR="00E26AC5" w:rsidRPr="00CC4A03" w:rsidRDefault="00E26AC5" w:rsidP="00E26AC5">
            <w:r w:rsidRPr="00CC4A03">
              <w:t>The Staff Safety Assessment can be administered with paper forms, via email, or online. It’s important that the staff understands the purpose of the Staff Safety Assessment and that their input is valuable and will be used to prioritize and address safety concerns.</w:t>
            </w:r>
          </w:p>
          <w:p w14:paraId="14D18067" w14:textId="0EDD0102" w:rsidR="00E26AC5" w:rsidRPr="00CC4A03" w:rsidRDefault="00E26AC5" w:rsidP="00E26AC5">
            <w:r w:rsidRPr="00CC4A03">
              <w:t xml:space="preserve">The advantage of a survey approach is that it is more flexible, allows staff to take their time when responding, and can preserve anonymity, which encourages honest feedback. </w:t>
            </w:r>
          </w:p>
          <w:p w14:paraId="34ACC7F7" w14:textId="1AAE3F7E" w:rsidR="00E26AC5" w:rsidRPr="00D37699" w:rsidRDefault="00E26AC5" w:rsidP="00E26AC5">
            <w:pPr>
              <w:rPr>
                <w:highlight w:val="yellow"/>
              </w:rPr>
            </w:pPr>
            <w:r w:rsidRPr="00CC4A03">
              <w:t>However, this approach provides no opportunity to engage staff, and the process is not as transparent. Your team will need to make an active effort to share findings with the staff and involve them in the development of action plans to tackle the prioritized issues.</w:t>
            </w:r>
          </w:p>
        </w:tc>
        <w:tc>
          <w:tcPr>
            <w:tcW w:w="4608" w:type="dxa"/>
          </w:tcPr>
          <w:p w14:paraId="638013E3" w14:textId="5D349145" w:rsidR="00E26AC5" w:rsidRPr="003F2E36" w:rsidRDefault="00E26AC5" w:rsidP="00C7560A">
            <w:pPr>
              <w:pStyle w:val="RightColumnFormat"/>
            </w:pPr>
            <w:r w:rsidRPr="003F2E36">
              <w:t xml:space="preserve">Slide </w:t>
            </w:r>
            <w:r>
              <w:rPr>
                <w:noProof/>
              </w:rPr>
              <w:t>19</w:t>
            </w:r>
            <w:r w:rsidR="00177ED3">
              <w:rPr>
                <w:noProof/>
              </w:rPr>
              <w:drawing>
                <wp:inline distT="0" distB="0" distL="0" distR="0" wp14:anchorId="4B442ADC" wp14:editId="3147E8B4">
                  <wp:extent cx="2743200" cy="2057400"/>
                  <wp:effectExtent l="0" t="0" r="0" b="0"/>
                  <wp:docPr id="1988370956"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70956" name="Picture 19">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34F9C4BA" w14:textId="77777777" w:rsidTr="003449D0">
        <w:trPr>
          <w:cantSplit/>
          <w:jc w:val="center"/>
        </w:trPr>
        <w:tc>
          <w:tcPr>
            <w:tcW w:w="6192" w:type="dxa"/>
          </w:tcPr>
          <w:p w14:paraId="4F97D6C5" w14:textId="29FA8FD2" w:rsidR="00E26AC5" w:rsidRPr="00450BB4" w:rsidRDefault="00E26AC5" w:rsidP="00E26AC5">
            <w:pPr>
              <w:pStyle w:val="LeftColumnTitle"/>
            </w:pPr>
            <w:r>
              <w:lastRenderedPageBreak/>
              <w:t>Learn From These Defects</w:t>
            </w:r>
          </w:p>
          <w:p w14:paraId="0F1733F6" w14:textId="77777777" w:rsidR="00E26AC5" w:rsidRDefault="00E26AC5" w:rsidP="00E26AC5">
            <w:pPr>
              <w:rPr>
                <w:szCs w:val="28"/>
              </w:rPr>
            </w:pPr>
            <w:r w:rsidRPr="00A85C05">
              <w:rPr>
                <w:szCs w:val="28"/>
              </w:rPr>
              <w:t xml:space="preserve">SAY: </w:t>
            </w:r>
          </w:p>
          <w:p w14:paraId="5214DA4B" w14:textId="4F26E23F" w:rsidR="00E26AC5" w:rsidRDefault="00E26AC5" w:rsidP="00E26AC5">
            <w:pPr>
              <w:pStyle w:val="LeftColumnTitle"/>
              <w:rPr>
                <w:b w:val="0"/>
                <w:bCs w:val="0"/>
                <w:sz w:val="22"/>
                <w:szCs w:val="22"/>
              </w:rPr>
            </w:pPr>
            <w:r>
              <w:rPr>
                <w:b w:val="0"/>
                <w:bCs w:val="0"/>
                <w:sz w:val="22"/>
                <w:szCs w:val="22"/>
              </w:rPr>
              <w:t xml:space="preserve">After gathering this input, the CUSP team will have a list of defects to tackle in their unit. Prioritize these defects to solve them most effectively. Start by focusing defects that are easiest to operationalize interventions for and will have the greatest </w:t>
            </w:r>
            <w:r w:rsidR="00D97A8E">
              <w:rPr>
                <w:b w:val="0"/>
                <w:bCs w:val="0"/>
                <w:sz w:val="22"/>
                <w:szCs w:val="22"/>
              </w:rPr>
              <w:t xml:space="preserve">impact </w:t>
            </w:r>
            <w:r>
              <w:rPr>
                <w:b w:val="0"/>
                <w:bCs w:val="0"/>
                <w:sz w:val="22"/>
                <w:szCs w:val="22"/>
              </w:rPr>
              <w:t xml:space="preserve">on patient safety and quality. Then, tackle those that may be harder to operationalize or that have less effect on practices. </w:t>
            </w:r>
          </w:p>
          <w:p w14:paraId="4AE7FA61" w14:textId="751E7A00" w:rsidR="00E26AC5" w:rsidRDefault="00E26AC5" w:rsidP="00E26AC5">
            <w:pPr>
              <w:pStyle w:val="LeftColumnTitle"/>
              <w:rPr>
                <w:b w:val="0"/>
                <w:bCs w:val="0"/>
                <w:sz w:val="22"/>
                <w:szCs w:val="22"/>
              </w:rPr>
            </w:pPr>
            <w:r>
              <w:rPr>
                <w:b w:val="0"/>
                <w:bCs w:val="0"/>
                <w:sz w:val="22"/>
                <w:szCs w:val="22"/>
              </w:rPr>
              <w:t>Consider attacking one defect per quarter</w:t>
            </w:r>
            <w:r w:rsidR="00C01C4A">
              <w:rPr>
                <w:rFonts w:cs="Calibri"/>
                <w:b w:val="0"/>
                <w:bCs w:val="0"/>
                <w:sz w:val="22"/>
                <w:szCs w:val="22"/>
              </w:rPr>
              <w:t>—</w:t>
            </w:r>
            <w:r>
              <w:rPr>
                <w:b w:val="0"/>
                <w:bCs w:val="0"/>
                <w:sz w:val="22"/>
                <w:szCs w:val="22"/>
              </w:rPr>
              <w:t xml:space="preserve">or more, depending on local practices. Set a goal during the CUSP kick-off meeting and aim to meet it. </w:t>
            </w:r>
          </w:p>
          <w:p w14:paraId="231F5650" w14:textId="5594779F" w:rsidR="00E26AC5" w:rsidRDefault="00E26AC5" w:rsidP="00E26AC5">
            <w:pPr>
              <w:pStyle w:val="LeftColumnTitle"/>
              <w:rPr>
                <w:b w:val="0"/>
                <w:bCs w:val="0"/>
                <w:sz w:val="22"/>
                <w:szCs w:val="22"/>
              </w:rPr>
            </w:pPr>
            <w:r>
              <w:rPr>
                <w:b w:val="0"/>
                <w:bCs w:val="0"/>
                <w:sz w:val="22"/>
                <w:szCs w:val="22"/>
              </w:rPr>
              <w:t xml:space="preserve">And don’t forget other methods of obtaining data from staff. Feedback is gathered from more than the Staff Safety Assessment tool. You can get data on defects during briefings, at department or CUSP meetings, via event reporting, or even more creative means, such as a locked suggestion box or a whiteboard in a common area. </w:t>
            </w:r>
          </w:p>
          <w:p w14:paraId="4154257F" w14:textId="4CFB9999" w:rsidR="00E26AC5" w:rsidRPr="0055735D" w:rsidRDefault="00E26AC5" w:rsidP="00E26AC5">
            <w:pPr>
              <w:pStyle w:val="LeftColumnTitle"/>
              <w:rPr>
                <w:b w:val="0"/>
                <w:bCs w:val="0"/>
              </w:rPr>
            </w:pPr>
            <w:r>
              <w:rPr>
                <w:b w:val="0"/>
                <w:bCs w:val="0"/>
                <w:sz w:val="22"/>
                <w:szCs w:val="22"/>
              </w:rPr>
              <w:t>For more information on defects, please refer to the page on “</w:t>
            </w:r>
            <w:hyperlink r:id="rId36" w:history="1">
              <w:r w:rsidRPr="00F4733F">
                <w:rPr>
                  <w:rStyle w:val="Hyperlink"/>
                  <w:sz w:val="22"/>
                  <w:szCs w:val="22"/>
                </w:rPr>
                <w:t>Learning From Defects</w:t>
              </w:r>
            </w:hyperlink>
            <w:r>
              <w:rPr>
                <w:b w:val="0"/>
                <w:bCs w:val="0"/>
                <w:sz w:val="22"/>
                <w:szCs w:val="22"/>
              </w:rPr>
              <w:t xml:space="preserve">” on the Toolkit website. </w:t>
            </w:r>
          </w:p>
        </w:tc>
        <w:tc>
          <w:tcPr>
            <w:tcW w:w="4608" w:type="dxa"/>
          </w:tcPr>
          <w:p w14:paraId="542F4869" w14:textId="0FB5C2F7" w:rsidR="00E26AC5" w:rsidRPr="003F2E36" w:rsidRDefault="00E26AC5" w:rsidP="00C7560A">
            <w:pPr>
              <w:pStyle w:val="RightColumnFormat"/>
            </w:pPr>
            <w:r w:rsidRPr="003F2E36">
              <w:t xml:space="preserve">Slide </w:t>
            </w:r>
            <w:r>
              <w:rPr>
                <w:noProof/>
              </w:rPr>
              <w:t>20</w:t>
            </w:r>
            <w:r w:rsidR="00177ED3">
              <w:rPr>
                <w:noProof/>
              </w:rPr>
              <w:drawing>
                <wp:inline distT="0" distB="0" distL="0" distR="0" wp14:anchorId="24577B2F" wp14:editId="35A90C41">
                  <wp:extent cx="2743200" cy="2057400"/>
                  <wp:effectExtent l="0" t="0" r="0" b="0"/>
                  <wp:docPr id="111320178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1786" name="Picture 20">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2DF3BD1A" w14:textId="77777777" w:rsidTr="003449D0">
        <w:trPr>
          <w:cantSplit/>
          <w:jc w:val="center"/>
        </w:trPr>
        <w:tc>
          <w:tcPr>
            <w:tcW w:w="6192" w:type="dxa"/>
          </w:tcPr>
          <w:p w14:paraId="3CF0E164" w14:textId="1DD15350" w:rsidR="00E26AC5" w:rsidRPr="00450BB4" w:rsidRDefault="00E26AC5" w:rsidP="00E26AC5">
            <w:pPr>
              <w:pStyle w:val="LeftColumnTitle"/>
            </w:pPr>
            <w:r>
              <w:t>Key Takeaways</w:t>
            </w:r>
          </w:p>
          <w:p w14:paraId="00037DE4" w14:textId="77777777" w:rsidR="00E26AC5" w:rsidRDefault="00E26AC5" w:rsidP="00E26AC5">
            <w:pPr>
              <w:rPr>
                <w:szCs w:val="28"/>
              </w:rPr>
            </w:pPr>
            <w:r w:rsidRPr="00A85C05">
              <w:rPr>
                <w:szCs w:val="28"/>
              </w:rPr>
              <w:t xml:space="preserve">SAY: </w:t>
            </w:r>
          </w:p>
          <w:p w14:paraId="387DE191" w14:textId="010BF191" w:rsidR="00E26AC5" w:rsidRPr="004C21DA" w:rsidRDefault="00E26AC5" w:rsidP="00E26AC5">
            <w:pPr>
              <w:rPr>
                <w:szCs w:val="28"/>
              </w:rPr>
            </w:pPr>
            <w:r w:rsidRPr="004C21DA">
              <w:rPr>
                <w:szCs w:val="28"/>
              </w:rPr>
              <w:t xml:space="preserve">Staff may </w:t>
            </w:r>
            <w:r>
              <w:rPr>
                <w:szCs w:val="28"/>
              </w:rPr>
              <w:t xml:space="preserve">be </w:t>
            </w:r>
            <w:r w:rsidRPr="004C21DA">
              <w:rPr>
                <w:szCs w:val="28"/>
              </w:rPr>
              <w:t>anxious when issues arise and want to immediately fix the problem.</w:t>
            </w:r>
            <w:r>
              <w:rPr>
                <w:szCs w:val="28"/>
              </w:rPr>
              <w:t xml:space="preserve"> By using the CUSP framework, and by taking the time to systematically </w:t>
            </w:r>
            <w:r w:rsidRPr="004C21DA">
              <w:rPr>
                <w:szCs w:val="28"/>
              </w:rPr>
              <w:t>dig deep into the contributing factors, you</w:t>
            </w:r>
            <w:r>
              <w:rPr>
                <w:szCs w:val="28"/>
              </w:rPr>
              <w:t>r team</w:t>
            </w:r>
            <w:r w:rsidRPr="004C21DA">
              <w:rPr>
                <w:szCs w:val="28"/>
              </w:rPr>
              <w:t xml:space="preserve"> will be better able to identify the right solution. </w:t>
            </w:r>
          </w:p>
          <w:p w14:paraId="5043594F" w14:textId="5A3A4BA2" w:rsidR="00E26AC5" w:rsidRPr="004C21DA" w:rsidRDefault="00E26AC5" w:rsidP="00E26AC5">
            <w:pPr>
              <w:rPr>
                <w:szCs w:val="28"/>
              </w:rPr>
            </w:pPr>
            <w:r w:rsidRPr="004C21DA">
              <w:rPr>
                <w:szCs w:val="28"/>
              </w:rPr>
              <w:t>Dedicating time and effort pays off</w:t>
            </w:r>
            <w:r>
              <w:rPr>
                <w:szCs w:val="28"/>
              </w:rPr>
              <w:t>,</w:t>
            </w:r>
            <w:r w:rsidRPr="004C21DA">
              <w:rPr>
                <w:szCs w:val="28"/>
              </w:rPr>
              <w:t xml:space="preserve"> especially when you see the effectiveness of your work.</w:t>
            </w:r>
          </w:p>
          <w:p w14:paraId="38B39A94" w14:textId="5C7FEB8F" w:rsidR="00E26AC5" w:rsidRPr="004C21DA" w:rsidRDefault="00E26AC5" w:rsidP="00E26AC5">
            <w:pPr>
              <w:rPr>
                <w:szCs w:val="28"/>
              </w:rPr>
            </w:pPr>
            <w:r w:rsidRPr="004C21DA">
              <w:rPr>
                <w:szCs w:val="28"/>
              </w:rPr>
              <w:t xml:space="preserve">Using the Learning </w:t>
            </w:r>
            <w:r w:rsidR="002F5BF3">
              <w:rPr>
                <w:szCs w:val="28"/>
              </w:rPr>
              <w:t>From</w:t>
            </w:r>
            <w:r w:rsidR="002F5BF3" w:rsidRPr="004C21DA">
              <w:rPr>
                <w:szCs w:val="28"/>
              </w:rPr>
              <w:t xml:space="preserve"> </w:t>
            </w:r>
            <w:r w:rsidRPr="004C21DA">
              <w:rPr>
                <w:szCs w:val="28"/>
              </w:rPr>
              <w:t>Defects (LFD) methodology for any problem that is identified is a great way to integrate a CUSP approach. LFD is an effective way to understand all aspects of what happened, why it happened</w:t>
            </w:r>
            <w:r>
              <w:rPr>
                <w:szCs w:val="28"/>
              </w:rPr>
              <w:t>,</w:t>
            </w:r>
            <w:r w:rsidRPr="004C21DA">
              <w:rPr>
                <w:szCs w:val="28"/>
              </w:rPr>
              <w:t xml:space="preserve"> includ</w:t>
            </w:r>
            <w:r>
              <w:rPr>
                <w:szCs w:val="28"/>
              </w:rPr>
              <w:t>ing</w:t>
            </w:r>
            <w:r w:rsidRPr="004C21DA">
              <w:rPr>
                <w:szCs w:val="28"/>
              </w:rPr>
              <w:t xml:space="preserve"> a comprehensive collection of contributing factors, what solutions could target the factors to minimize the risk of future harm, and strategy for evaluating if your intervention</w:t>
            </w:r>
            <w:r>
              <w:rPr>
                <w:szCs w:val="28"/>
              </w:rPr>
              <w:t>s</w:t>
            </w:r>
            <w:r w:rsidRPr="004C21DA">
              <w:rPr>
                <w:szCs w:val="28"/>
              </w:rPr>
              <w:t xml:space="preserve"> w</w:t>
            </w:r>
            <w:r>
              <w:rPr>
                <w:szCs w:val="28"/>
              </w:rPr>
              <w:t>ere</w:t>
            </w:r>
            <w:r w:rsidRPr="004C21DA">
              <w:rPr>
                <w:szCs w:val="28"/>
              </w:rPr>
              <w:t xml:space="preserve"> effective. </w:t>
            </w:r>
          </w:p>
        </w:tc>
        <w:tc>
          <w:tcPr>
            <w:tcW w:w="4608" w:type="dxa"/>
          </w:tcPr>
          <w:p w14:paraId="4A415FB0" w14:textId="23121AD9" w:rsidR="00E26AC5" w:rsidRPr="00BD026C" w:rsidRDefault="00E26AC5" w:rsidP="00E26AC5">
            <w:pPr>
              <w:pStyle w:val="RightColumnFormat"/>
            </w:pPr>
            <w:r w:rsidRPr="003F2E36">
              <w:t xml:space="preserve">Slide </w:t>
            </w:r>
            <w:r>
              <w:rPr>
                <w:noProof/>
              </w:rPr>
              <w:t>21</w:t>
            </w:r>
          </w:p>
          <w:p w14:paraId="5D3DFBDA" w14:textId="6A22CA20" w:rsidR="00E26AC5" w:rsidRPr="003F2E36" w:rsidRDefault="00177ED3" w:rsidP="00E26AC5">
            <w:pPr>
              <w:pStyle w:val="RightColumnFormat"/>
            </w:pPr>
            <w:r>
              <w:rPr>
                <w:noProof/>
              </w:rPr>
              <w:drawing>
                <wp:inline distT="0" distB="0" distL="0" distR="0" wp14:anchorId="63E8BC6D" wp14:editId="295ED1F2">
                  <wp:extent cx="2743200" cy="2057400"/>
                  <wp:effectExtent l="0" t="0" r="0" b="0"/>
                  <wp:docPr id="156542833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28336" name="Picture 21">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E26AC5" w14:paraId="4DB32D39" w14:textId="77777777" w:rsidTr="003449D0">
        <w:trPr>
          <w:cantSplit/>
          <w:jc w:val="center"/>
        </w:trPr>
        <w:tc>
          <w:tcPr>
            <w:tcW w:w="6192" w:type="dxa"/>
          </w:tcPr>
          <w:p w14:paraId="0B16FBD8" w14:textId="40D10944" w:rsidR="00E26AC5" w:rsidRPr="00450BB4" w:rsidRDefault="00E26AC5" w:rsidP="00E26AC5">
            <w:pPr>
              <w:pStyle w:val="LeftColumnTitle"/>
            </w:pPr>
            <w:r>
              <w:lastRenderedPageBreak/>
              <w:t>Disclaimer</w:t>
            </w:r>
          </w:p>
          <w:p w14:paraId="57F6461C" w14:textId="77777777" w:rsidR="00E26AC5" w:rsidRDefault="00E26AC5" w:rsidP="00E26AC5">
            <w:pPr>
              <w:pStyle w:val="LeftColumnTitle"/>
              <w:rPr>
                <w:b w:val="0"/>
                <w:bCs w:val="0"/>
                <w:sz w:val="22"/>
                <w:szCs w:val="22"/>
              </w:rPr>
            </w:pPr>
            <w:r>
              <w:rPr>
                <w:b w:val="0"/>
                <w:bCs w:val="0"/>
                <w:sz w:val="22"/>
                <w:szCs w:val="22"/>
              </w:rPr>
              <w:t>SAY:</w:t>
            </w:r>
          </w:p>
          <w:p w14:paraId="021F51ED" w14:textId="286BBBC6" w:rsidR="00E26AC5" w:rsidRPr="00845F2D" w:rsidRDefault="00E26AC5" w:rsidP="00E26AC5">
            <w:pPr>
              <w:pStyle w:val="LeftColumnTitle"/>
              <w:rPr>
                <w:b w:val="0"/>
                <w:bCs w:val="0"/>
                <w:sz w:val="22"/>
                <w:szCs w:val="22"/>
              </w:rPr>
            </w:pPr>
            <w:r w:rsidRPr="00845F2D">
              <w:rPr>
                <w:b w:val="0"/>
                <w:bCs w:val="0"/>
                <w:sz w:val="22"/>
                <w:szCs w:val="22"/>
              </w:rPr>
              <w:t xml:space="preserve">The findings and recommendations in this </w:t>
            </w:r>
            <w:r>
              <w:rPr>
                <w:b w:val="0"/>
                <w:bCs w:val="0"/>
                <w:sz w:val="22"/>
                <w:szCs w:val="22"/>
              </w:rPr>
              <w:t>presentation</w:t>
            </w:r>
            <w:r w:rsidRPr="00845F2D">
              <w:rPr>
                <w:b w:val="0"/>
                <w:bCs w:val="0"/>
                <w:sz w:val="22"/>
                <w:szCs w:val="22"/>
              </w:rPr>
              <w:t xml:space="preserve"> are those of the authors, who are responsible for its content, and do not necessarily represent the views of AHRQ. No statement in this </w:t>
            </w:r>
            <w:r>
              <w:rPr>
                <w:b w:val="0"/>
                <w:bCs w:val="0"/>
                <w:sz w:val="22"/>
                <w:szCs w:val="22"/>
              </w:rPr>
              <w:t>presentation</w:t>
            </w:r>
            <w:r w:rsidRPr="00845F2D">
              <w:rPr>
                <w:b w:val="0"/>
                <w:bCs w:val="0"/>
                <w:sz w:val="22"/>
                <w:szCs w:val="22"/>
              </w:rPr>
              <w:t xml:space="preserve"> should be construed as an official position of AHRQ or of the U.S. Department of Health and Human Services.</w:t>
            </w:r>
          </w:p>
          <w:p w14:paraId="52A307DE" w14:textId="730BE592" w:rsidR="00E26AC5" w:rsidRDefault="00E26AC5" w:rsidP="00E26AC5">
            <w:pPr>
              <w:pStyle w:val="LeftColumnTitle"/>
            </w:pPr>
            <w:r w:rsidRPr="00845F2D">
              <w:rPr>
                <w:b w:val="0"/>
                <w:bCs w:val="0"/>
                <w:sz w:val="22"/>
                <w:szCs w:val="22"/>
              </w:rPr>
              <w:t xml:space="preserve">Any practice described in this </w:t>
            </w:r>
            <w:r>
              <w:rPr>
                <w:b w:val="0"/>
                <w:bCs w:val="0"/>
                <w:sz w:val="22"/>
                <w:szCs w:val="22"/>
              </w:rPr>
              <w:t>presentation</w:t>
            </w:r>
            <w:r w:rsidRPr="00845F2D">
              <w:rPr>
                <w:b w:val="0"/>
                <w:bCs w:val="0"/>
                <w:sz w:val="22"/>
                <w:szCs w:val="22"/>
              </w:rPr>
              <w:t xml:space="preserve"> must be applied by healthcare practitioners in accordance with professional judgement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0BC8484A" w14:textId="7FFEAAAF" w:rsidR="00E26AC5" w:rsidRDefault="00E26AC5" w:rsidP="00E26AC5">
            <w:pPr>
              <w:pStyle w:val="RightColumnFormat"/>
              <w:rPr>
                <w:noProof/>
              </w:rPr>
            </w:pPr>
            <w:r w:rsidRPr="003F2E36">
              <w:t xml:space="preserve">Slide </w:t>
            </w:r>
            <w:r>
              <w:rPr>
                <w:noProof/>
              </w:rPr>
              <w:t>22</w:t>
            </w:r>
          </w:p>
          <w:p w14:paraId="5371BED7" w14:textId="08F500AD" w:rsidR="00E26AC5" w:rsidRPr="003F2E36" w:rsidRDefault="00362BEA" w:rsidP="00E26AC5">
            <w:pPr>
              <w:pStyle w:val="RightColumnFormat"/>
            </w:pPr>
            <w:r>
              <w:rPr>
                <w:noProof/>
              </w:rPr>
              <w:drawing>
                <wp:inline distT="0" distB="0" distL="0" distR="0" wp14:anchorId="629F681B" wp14:editId="007F2944">
                  <wp:extent cx="2740013" cy="2055010"/>
                  <wp:effectExtent l="0" t="0" r="3810" b="2540"/>
                  <wp:docPr id="2660077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07755" name="Picture 1">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0013" cy="2055010"/>
                          </a:xfrm>
                          <a:prstGeom prst="rect">
                            <a:avLst/>
                          </a:prstGeom>
                          <a:noFill/>
                          <a:ln>
                            <a:noFill/>
                          </a:ln>
                        </pic:spPr>
                      </pic:pic>
                    </a:graphicData>
                  </a:graphic>
                </wp:inline>
              </w:drawing>
            </w:r>
          </w:p>
        </w:tc>
      </w:tr>
      <w:tr w:rsidR="00E26AC5" w14:paraId="0D799E26" w14:textId="77777777" w:rsidTr="003449D0">
        <w:trPr>
          <w:cantSplit/>
          <w:jc w:val="center"/>
        </w:trPr>
        <w:tc>
          <w:tcPr>
            <w:tcW w:w="6192" w:type="dxa"/>
          </w:tcPr>
          <w:p w14:paraId="272993E7" w14:textId="6C926215" w:rsidR="00E26AC5" w:rsidRPr="00663E64" w:rsidRDefault="00E26AC5" w:rsidP="00E26AC5">
            <w:pPr>
              <w:pStyle w:val="LeftColumnTitle"/>
            </w:pPr>
            <w:r>
              <w:t>Reference List</w:t>
            </w:r>
          </w:p>
        </w:tc>
        <w:tc>
          <w:tcPr>
            <w:tcW w:w="4608" w:type="dxa"/>
          </w:tcPr>
          <w:p w14:paraId="011BBA45" w14:textId="217008F9" w:rsidR="00E26AC5" w:rsidRPr="00BD026C" w:rsidRDefault="00E26AC5" w:rsidP="00E26AC5">
            <w:pPr>
              <w:pStyle w:val="RightColumnFormat"/>
            </w:pPr>
            <w:r w:rsidRPr="003F2E36">
              <w:t xml:space="preserve">Slide </w:t>
            </w:r>
            <w:r>
              <w:rPr>
                <w:noProof/>
              </w:rPr>
              <w:t>23</w:t>
            </w:r>
          </w:p>
          <w:p w14:paraId="7CF63C70" w14:textId="29B7496A" w:rsidR="00E26AC5" w:rsidRDefault="00177ED3" w:rsidP="00E26AC5">
            <w:pPr>
              <w:pStyle w:val="RightColumnFormat"/>
            </w:pPr>
            <w:r>
              <w:rPr>
                <w:noProof/>
              </w:rPr>
              <w:drawing>
                <wp:inline distT="0" distB="0" distL="0" distR="0" wp14:anchorId="745AFEBD" wp14:editId="013C9769">
                  <wp:extent cx="2743200" cy="2057400"/>
                  <wp:effectExtent l="0" t="0" r="0" b="0"/>
                  <wp:docPr id="131143253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32538" name="Picture 23">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015872F6" w:rsidR="00264288" w:rsidRDefault="00E14D4D" w:rsidP="00E14D4D">
      <w:pPr>
        <w:tabs>
          <w:tab w:val="left" w:pos="9480"/>
        </w:tabs>
        <w:spacing w:before="4400" w:after="0"/>
        <w:jc w:val="right"/>
      </w:pPr>
      <w:r>
        <w:t>AHRQ Pub. No. 25-0007</w:t>
      </w:r>
    </w:p>
    <w:p w14:paraId="3FB14793" w14:textId="3307C63B" w:rsidR="00E14D4D" w:rsidRPr="00264288" w:rsidRDefault="00E14D4D" w:rsidP="00E14D4D">
      <w:pPr>
        <w:tabs>
          <w:tab w:val="left" w:pos="9480"/>
        </w:tabs>
        <w:spacing w:after="0"/>
        <w:jc w:val="right"/>
      </w:pPr>
      <w:r>
        <w:t>October 2024</w:t>
      </w:r>
    </w:p>
    <w:sectPr w:rsidR="00E14D4D" w:rsidRPr="00264288" w:rsidSect="003766FA">
      <w:footerReference w:type="default" r:id="rId41"/>
      <w:headerReference w:type="first" r:id="rId42"/>
      <w:footerReference w:type="first" r:id="rId43"/>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82EE8" w14:textId="77777777" w:rsidR="003F3497" w:rsidRDefault="003F3497" w:rsidP="00213294">
      <w:r>
        <w:separator/>
      </w:r>
    </w:p>
  </w:endnote>
  <w:endnote w:type="continuationSeparator" w:id="0">
    <w:p w14:paraId="03DD7E81" w14:textId="77777777" w:rsidR="003F3497" w:rsidRDefault="003F3497" w:rsidP="00213294">
      <w:r>
        <w:continuationSeparator/>
      </w:r>
    </w:p>
  </w:endnote>
  <w:endnote w:type="continuationNotice" w:id="1">
    <w:p w14:paraId="4525F072" w14:textId="77777777" w:rsidR="003F3497" w:rsidRDefault="003F3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4AFEFEA4" w:rsidR="008355F5" w:rsidRDefault="002206A7">
    <w:pPr>
      <w:pStyle w:val="Footer"/>
    </w:pPr>
    <w:r>
      <w:rPr>
        <w:noProof/>
      </w:rPr>
      <mc:AlternateContent>
        <mc:Choice Requires="wps">
          <w:drawing>
            <wp:anchor distT="45720" distB="45720" distL="114300" distR="114300" simplePos="0" relativeHeight="251658243" behindDoc="0" locked="0" layoutInCell="1" allowOverlap="1" wp14:anchorId="32BCDF01" wp14:editId="5F3C97D4">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788286FC" w:rsidR="002206A7" w:rsidRDefault="00564217" w:rsidP="002206A7">
                          <w:pPr>
                            <w:pStyle w:val="FooterText0"/>
                            <w:jc w:val="right"/>
                          </w:pPr>
                          <w:r>
                            <w:t xml:space="preserve">How </w:t>
                          </w:r>
                          <w:r w:rsidR="00E14D4D">
                            <w:t>T</w:t>
                          </w:r>
                          <w:r>
                            <w:t xml:space="preserve">o </w:t>
                          </w:r>
                        </w:p>
                        <w:p w14:paraId="307C6210" w14:textId="08792714" w:rsidR="002206A7" w:rsidRPr="00564217" w:rsidRDefault="00564217" w:rsidP="00564217">
                          <w:pPr>
                            <w:pStyle w:val="FooterText0"/>
                            <w:jc w:val="right"/>
                          </w:pPr>
                          <w:r>
                            <w:t>Integrate CUSP</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2BCDF01" id="_x0000_t202" coordsize="21600,21600" o:spt="202" path="m,l,21600r21600,l21600,xe">
              <v:stroke joinstyle="miter"/>
              <v:path gradientshapeok="t" o:connecttype="rect"/>
            </v:shapetype>
            <v:shape id="Text Box 2" o:spid="_x0000_s1026" type="#_x0000_t202" style="position:absolute;margin-left:-153.35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" filled="f" stroked="f">
              <v:textbox style="mso-fit-shape-to-text:t" inset="0,0,0,0">
                <w:txbxContent>
                  <w:p w14:paraId="3B61C2D6" w14:textId="788286FC" w:rsidR="002206A7" w:rsidRDefault="00564217" w:rsidP="002206A7">
                    <w:pPr>
                      <w:pStyle w:val="FooterText0"/>
                      <w:jc w:val="right"/>
                    </w:pPr>
                    <w:r>
                      <w:t xml:space="preserve">How </w:t>
                    </w:r>
                    <w:r w:rsidR="00E14D4D">
                      <w:t>T</w:t>
                    </w:r>
                    <w:r>
                      <w:t xml:space="preserve">o </w:t>
                    </w:r>
                  </w:p>
                  <w:p w14:paraId="307C6210" w14:textId="08792714" w:rsidR="002206A7" w:rsidRPr="00564217" w:rsidRDefault="00564217" w:rsidP="00564217">
                    <w:pPr>
                      <w:pStyle w:val="FooterText0"/>
                      <w:jc w:val="right"/>
                    </w:pPr>
                    <w:r>
                      <w:t>Integrate CUSP</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4D3E2213" w:rsidR="000824D6" w:rsidRPr="00F91E7D" w:rsidRDefault="0012621A" w:rsidP="0012621A">
                          <w:pPr>
                            <w:pStyle w:val="FooterText"/>
                            <w:jc w:val="right"/>
                            <w:rPr>
                              <w:b/>
                              <w:bCs w:val="0"/>
                            </w:rPr>
                          </w:pPr>
                          <w:r w:rsidRPr="00F91E7D">
                            <w:rPr>
                              <w:b/>
                              <w:bCs w:val="0"/>
                            </w:rPr>
                            <w:t>|</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4D3E2213" w:rsidR="000824D6" w:rsidRPr="00F91E7D" w:rsidRDefault="0012621A" w:rsidP="0012621A">
                    <w:pPr>
                      <w:pStyle w:val="FooterText"/>
                      <w:jc w:val="right"/>
                      <w:rPr>
                        <w:b/>
                        <w:bCs w:val="0"/>
                      </w:rPr>
                    </w:pPr>
                    <w:r w:rsidRPr="00F91E7D">
                      <w:rPr>
                        <w:b/>
                        <w:bCs w:val="0"/>
                      </w:rPr>
                      <w:t>|</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0" behindDoc="0" locked="0" layoutInCell="1" allowOverlap="1" wp14:anchorId="74F14F38" wp14:editId="10A51D01">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0;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r w:rsidR="00663E64">
      <w:rPr>
        <w:noProof/>
      </w:rPr>
      <w:drawing>
        <wp:anchor distT="0" distB="0" distL="114300" distR="114300" simplePos="0" relativeHeight="251658245" behindDoc="1" locked="1" layoutInCell="1" allowOverlap="1" wp14:anchorId="337BB2E5" wp14:editId="3CCD8729">
          <wp:simplePos x="461010" y="9278620"/>
          <wp:positionH relativeFrom="page">
            <wp:align>right</wp:align>
          </wp:positionH>
          <wp:positionV relativeFrom="page">
            <wp:align>bottom</wp:align>
          </wp:positionV>
          <wp:extent cx="2743200" cy="778682"/>
          <wp:effectExtent l="0" t="0" r="0" b="254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43200" cy="7786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AEBE6" w14:textId="5A2F1BEB" w:rsidR="008355F5" w:rsidRDefault="00AB0870">
    <w:pPr>
      <w:pStyle w:val="Footer"/>
    </w:pPr>
    <w:r>
      <w:rPr>
        <w:noProof/>
      </w:rPr>
      <w:drawing>
        <wp:anchor distT="0" distB="0" distL="114300" distR="114300" simplePos="0" relativeHeight="251658242" behindDoc="1" locked="0" layoutInCell="1" allowOverlap="1" wp14:anchorId="5C4EF1AB" wp14:editId="239867D9">
          <wp:simplePos x="0" y="0"/>
          <wp:positionH relativeFrom="page">
            <wp:align>right</wp:align>
          </wp:positionH>
          <wp:positionV relativeFrom="page">
            <wp:align>bottom</wp:align>
          </wp:positionV>
          <wp:extent cx="7806021" cy="786384"/>
          <wp:effectExtent l="0" t="0" r="5080" b="0"/>
          <wp:wrapNone/>
          <wp:docPr id="133268336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83369"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6021" cy="78638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F62B8" w14:textId="77777777" w:rsidR="003F3497" w:rsidRDefault="003F3497" w:rsidP="00213294">
      <w:r>
        <w:separator/>
      </w:r>
    </w:p>
  </w:footnote>
  <w:footnote w:type="continuationSeparator" w:id="0">
    <w:p w14:paraId="3BA1F8FD" w14:textId="77777777" w:rsidR="003F3497" w:rsidRDefault="003F3497" w:rsidP="00213294">
      <w:r>
        <w:continuationSeparator/>
      </w:r>
    </w:p>
  </w:footnote>
  <w:footnote w:type="continuationNotice" w:id="1">
    <w:p w14:paraId="7282B56C" w14:textId="77777777" w:rsidR="003F3497" w:rsidRDefault="003F34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07C2B283" w:rsidR="003E59A5" w:rsidRPr="00B8002E" w:rsidRDefault="00306C59" w:rsidP="00B8002E">
    <w:pPr>
      <w:pStyle w:val="HeaderTitle"/>
    </w:pPr>
    <w:r>
      <w:rPr>
        <w:noProof/>
      </w:rPr>
      <w:drawing>
        <wp:anchor distT="0" distB="0" distL="114300" distR="114300" simplePos="0" relativeHeight="251658244" behindDoc="1" locked="1" layoutInCell="1" allowOverlap="1" wp14:anchorId="534704FC" wp14:editId="243443E5">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C76747"/>
    <w:multiLevelType w:val="hybridMultilevel"/>
    <w:tmpl w:val="BE6E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8"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8954085"/>
    <w:multiLevelType w:val="hybridMultilevel"/>
    <w:tmpl w:val="CA88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2"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2A02ADA"/>
    <w:multiLevelType w:val="hybridMultilevel"/>
    <w:tmpl w:val="7010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6"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7"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AA00D74"/>
    <w:multiLevelType w:val="hybridMultilevel"/>
    <w:tmpl w:val="5B425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11"/>
  </w:num>
  <w:num w:numId="2" w16cid:durableId="947741525">
    <w:abstractNumId w:val="7"/>
  </w:num>
  <w:num w:numId="3" w16cid:durableId="2026444465">
    <w:abstractNumId w:val="15"/>
  </w:num>
  <w:num w:numId="4" w16cid:durableId="1933855987">
    <w:abstractNumId w:val="19"/>
  </w:num>
  <w:num w:numId="5" w16cid:durableId="1462530004">
    <w:abstractNumId w:val="13"/>
  </w:num>
  <w:num w:numId="6" w16cid:durableId="1451583160">
    <w:abstractNumId w:val="5"/>
  </w:num>
  <w:num w:numId="7" w16cid:durableId="151722754">
    <w:abstractNumId w:val="0"/>
  </w:num>
  <w:num w:numId="8" w16cid:durableId="1669210021">
    <w:abstractNumId w:val="8"/>
  </w:num>
  <w:num w:numId="9" w16cid:durableId="1554342639">
    <w:abstractNumId w:val="17"/>
  </w:num>
  <w:num w:numId="10" w16cid:durableId="1358581995">
    <w:abstractNumId w:val="2"/>
  </w:num>
  <w:num w:numId="11" w16cid:durableId="1160005923">
    <w:abstractNumId w:val="12"/>
  </w:num>
  <w:num w:numId="12" w16cid:durableId="961620103">
    <w:abstractNumId w:val="3"/>
  </w:num>
  <w:num w:numId="13" w16cid:durableId="1078136587">
    <w:abstractNumId w:val="1"/>
  </w:num>
  <w:num w:numId="14" w16cid:durableId="713775548">
    <w:abstractNumId w:val="16"/>
  </w:num>
  <w:num w:numId="15" w16cid:durableId="1195188968">
    <w:abstractNumId w:val="9"/>
  </w:num>
  <w:num w:numId="16" w16cid:durableId="1413971250">
    <w:abstractNumId w:val="6"/>
  </w:num>
  <w:num w:numId="17" w16cid:durableId="1569416982">
    <w:abstractNumId w:val="14"/>
  </w:num>
  <w:num w:numId="18" w16cid:durableId="1542789273">
    <w:abstractNumId w:val="10"/>
  </w:num>
  <w:num w:numId="19" w16cid:durableId="2019235695">
    <w:abstractNumId w:val="4"/>
  </w:num>
  <w:num w:numId="20" w16cid:durableId="6524164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7EC1"/>
    <w:rsid w:val="0001195A"/>
    <w:rsid w:val="000121EA"/>
    <w:rsid w:val="00013768"/>
    <w:rsid w:val="000157FD"/>
    <w:rsid w:val="00015BAC"/>
    <w:rsid w:val="00020687"/>
    <w:rsid w:val="00026DD3"/>
    <w:rsid w:val="00027972"/>
    <w:rsid w:val="00027B5F"/>
    <w:rsid w:val="00030485"/>
    <w:rsid w:val="00030F2A"/>
    <w:rsid w:val="0003229C"/>
    <w:rsid w:val="000345E8"/>
    <w:rsid w:val="00034C17"/>
    <w:rsid w:val="0003577D"/>
    <w:rsid w:val="00043365"/>
    <w:rsid w:val="000439CE"/>
    <w:rsid w:val="00043E51"/>
    <w:rsid w:val="000458BB"/>
    <w:rsid w:val="0004632D"/>
    <w:rsid w:val="00047804"/>
    <w:rsid w:val="00050C33"/>
    <w:rsid w:val="00056288"/>
    <w:rsid w:val="000565B8"/>
    <w:rsid w:val="00056EDA"/>
    <w:rsid w:val="0005E022"/>
    <w:rsid w:val="00062A89"/>
    <w:rsid w:val="000659EA"/>
    <w:rsid w:val="00067ADF"/>
    <w:rsid w:val="00070725"/>
    <w:rsid w:val="00074133"/>
    <w:rsid w:val="000750A8"/>
    <w:rsid w:val="00076E07"/>
    <w:rsid w:val="00077D5F"/>
    <w:rsid w:val="00080AF8"/>
    <w:rsid w:val="000824D6"/>
    <w:rsid w:val="000841E1"/>
    <w:rsid w:val="00084D88"/>
    <w:rsid w:val="00084EBF"/>
    <w:rsid w:val="00086855"/>
    <w:rsid w:val="00090166"/>
    <w:rsid w:val="00096A9A"/>
    <w:rsid w:val="000A1B9C"/>
    <w:rsid w:val="000A1CA8"/>
    <w:rsid w:val="000A1E94"/>
    <w:rsid w:val="000A44E1"/>
    <w:rsid w:val="000A5D68"/>
    <w:rsid w:val="000A7133"/>
    <w:rsid w:val="000B0660"/>
    <w:rsid w:val="000B1680"/>
    <w:rsid w:val="000C0171"/>
    <w:rsid w:val="000C0177"/>
    <w:rsid w:val="000C25B2"/>
    <w:rsid w:val="000C2E5B"/>
    <w:rsid w:val="000C3252"/>
    <w:rsid w:val="000C392B"/>
    <w:rsid w:val="000C4F82"/>
    <w:rsid w:val="000C6B20"/>
    <w:rsid w:val="000D09D5"/>
    <w:rsid w:val="000D10D2"/>
    <w:rsid w:val="000D35D1"/>
    <w:rsid w:val="000D67B2"/>
    <w:rsid w:val="000D7750"/>
    <w:rsid w:val="000D7F99"/>
    <w:rsid w:val="000E02A6"/>
    <w:rsid w:val="000E306C"/>
    <w:rsid w:val="000E6310"/>
    <w:rsid w:val="000E770B"/>
    <w:rsid w:val="000F1204"/>
    <w:rsid w:val="000F3861"/>
    <w:rsid w:val="000F57F0"/>
    <w:rsid w:val="000F5B8A"/>
    <w:rsid w:val="000F5E10"/>
    <w:rsid w:val="000F5F33"/>
    <w:rsid w:val="000F702C"/>
    <w:rsid w:val="000F78CB"/>
    <w:rsid w:val="000F799B"/>
    <w:rsid w:val="00104DE8"/>
    <w:rsid w:val="0010505B"/>
    <w:rsid w:val="00106075"/>
    <w:rsid w:val="00106CFD"/>
    <w:rsid w:val="00106FE5"/>
    <w:rsid w:val="00107176"/>
    <w:rsid w:val="00107266"/>
    <w:rsid w:val="0010778F"/>
    <w:rsid w:val="0011113D"/>
    <w:rsid w:val="00111171"/>
    <w:rsid w:val="00111452"/>
    <w:rsid w:val="00113111"/>
    <w:rsid w:val="001140FC"/>
    <w:rsid w:val="00114117"/>
    <w:rsid w:val="0011684E"/>
    <w:rsid w:val="00116C06"/>
    <w:rsid w:val="00121BCA"/>
    <w:rsid w:val="001241C5"/>
    <w:rsid w:val="00125240"/>
    <w:rsid w:val="00125F9A"/>
    <w:rsid w:val="0012621A"/>
    <w:rsid w:val="00127BAF"/>
    <w:rsid w:val="0013009B"/>
    <w:rsid w:val="00132248"/>
    <w:rsid w:val="00133822"/>
    <w:rsid w:val="00134449"/>
    <w:rsid w:val="00134800"/>
    <w:rsid w:val="00134EF5"/>
    <w:rsid w:val="001360B4"/>
    <w:rsid w:val="001366A0"/>
    <w:rsid w:val="0014237D"/>
    <w:rsid w:val="0014342F"/>
    <w:rsid w:val="0014408D"/>
    <w:rsid w:val="00147958"/>
    <w:rsid w:val="001503C9"/>
    <w:rsid w:val="00151D77"/>
    <w:rsid w:val="001555B2"/>
    <w:rsid w:val="00166EE6"/>
    <w:rsid w:val="00170708"/>
    <w:rsid w:val="00171179"/>
    <w:rsid w:val="00171F11"/>
    <w:rsid w:val="001743C0"/>
    <w:rsid w:val="00175F49"/>
    <w:rsid w:val="0017696B"/>
    <w:rsid w:val="00177ED3"/>
    <w:rsid w:val="00180AF0"/>
    <w:rsid w:val="00181724"/>
    <w:rsid w:val="001819F1"/>
    <w:rsid w:val="00181C4F"/>
    <w:rsid w:val="001827E7"/>
    <w:rsid w:val="00182CD9"/>
    <w:rsid w:val="00182E7D"/>
    <w:rsid w:val="00184367"/>
    <w:rsid w:val="00184754"/>
    <w:rsid w:val="00185CB8"/>
    <w:rsid w:val="001950F5"/>
    <w:rsid w:val="00196684"/>
    <w:rsid w:val="0019DD80"/>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2EAC"/>
    <w:rsid w:val="001D3237"/>
    <w:rsid w:val="001D6FEC"/>
    <w:rsid w:val="001D7806"/>
    <w:rsid w:val="001E0178"/>
    <w:rsid w:val="001E0493"/>
    <w:rsid w:val="001E08CC"/>
    <w:rsid w:val="001E3C59"/>
    <w:rsid w:val="001E3D9B"/>
    <w:rsid w:val="001E4270"/>
    <w:rsid w:val="001F1C44"/>
    <w:rsid w:val="001F2578"/>
    <w:rsid w:val="001F3854"/>
    <w:rsid w:val="001F5EDA"/>
    <w:rsid w:val="001F7088"/>
    <w:rsid w:val="00200638"/>
    <w:rsid w:val="0020256A"/>
    <w:rsid w:val="002028E3"/>
    <w:rsid w:val="00205469"/>
    <w:rsid w:val="00206CB9"/>
    <w:rsid w:val="00207EA5"/>
    <w:rsid w:val="00210844"/>
    <w:rsid w:val="002114BA"/>
    <w:rsid w:val="00211E47"/>
    <w:rsid w:val="00213294"/>
    <w:rsid w:val="00213B76"/>
    <w:rsid w:val="00214287"/>
    <w:rsid w:val="0021546C"/>
    <w:rsid w:val="0021710E"/>
    <w:rsid w:val="002206A7"/>
    <w:rsid w:val="002251D4"/>
    <w:rsid w:val="002255C1"/>
    <w:rsid w:val="00225860"/>
    <w:rsid w:val="00227833"/>
    <w:rsid w:val="00230AA0"/>
    <w:rsid w:val="0023517C"/>
    <w:rsid w:val="002358EC"/>
    <w:rsid w:val="002363F9"/>
    <w:rsid w:val="00236CDA"/>
    <w:rsid w:val="00237985"/>
    <w:rsid w:val="0024158D"/>
    <w:rsid w:val="00250CAA"/>
    <w:rsid w:val="00252082"/>
    <w:rsid w:val="0025289D"/>
    <w:rsid w:val="00253F74"/>
    <w:rsid w:val="00256753"/>
    <w:rsid w:val="00257846"/>
    <w:rsid w:val="002579D6"/>
    <w:rsid w:val="002600B1"/>
    <w:rsid w:val="00264288"/>
    <w:rsid w:val="00266418"/>
    <w:rsid w:val="00266815"/>
    <w:rsid w:val="002675C1"/>
    <w:rsid w:val="0027117E"/>
    <w:rsid w:val="002729A2"/>
    <w:rsid w:val="0027390F"/>
    <w:rsid w:val="00273CB3"/>
    <w:rsid w:val="002769D2"/>
    <w:rsid w:val="00281D4D"/>
    <w:rsid w:val="0028366D"/>
    <w:rsid w:val="00283C76"/>
    <w:rsid w:val="00285CD0"/>
    <w:rsid w:val="002863E6"/>
    <w:rsid w:val="0028777F"/>
    <w:rsid w:val="002901BA"/>
    <w:rsid w:val="00290243"/>
    <w:rsid w:val="00292192"/>
    <w:rsid w:val="00292E4E"/>
    <w:rsid w:val="002944D3"/>
    <w:rsid w:val="00295110"/>
    <w:rsid w:val="0029588B"/>
    <w:rsid w:val="002963BE"/>
    <w:rsid w:val="00296F8E"/>
    <w:rsid w:val="002A091B"/>
    <w:rsid w:val="002A281B"/>
    <w:rsid w:val="002A6101"/>
    <w:rsid w:val="002B02FC"/>
    <w:rsid w:val="002B2661"/>
    <w:rsid w:val="002B35FD"/>
    <w:rsid w:val="002B3C21"/>
    <w:rsid w:val="002B7F48"/>
    <w:rsid w:val="002C1071"/>
    <w:rsid w:val="002C1FB6"/>
    <w:rsid w:val="002C212E"/>
    <w:rsid w:val="002C350F"/>
    <w:rsid w:val="002C42DB"/>
    <w:rsid w:val="002C4B3F"/>
    <w:rsid w:val="002C55BA"/>
    <w:rsid w:val="002C7465"/>
    <w:rsid w:val="002D0021"/>
    <w:rsid w:val="002D16CD"/>
    <w:rsid w:val="002D519D"/>
    <w:rsid w:val="002D6F55"/>
    <w:rsid w:val="002D719F"/>
    <w:rsid w:val="002D75E4"/>
    <w:rsid w:val="002E10F4"/>
    <w:rsid w:val="002E2B64"/>
    <w:rsid w:val="002E4D0D"/>
    <w:rsid w:val="002E65D3"/>
    <w:rsid w:val="002F16AD"/>
    <w:rsid w:val="002F361E"/>
    <w:rsid w:val="002F3670"/>
    <w:rsid w:val="002F4483"/>
    <w:rsid w:val="002F51A3"/>
    <w:rsid w:val="002F5BF3"/>
    <w:rsid w:val="002F7091"/>
    <w:rsid w:val="002F7176"/>
    <w:rsid w:val="003004DA"/>
    <w:rsid w:val="00300D80"/>
    <w:rsid w:val="003030EB"/>
    <w:rsid w:val="00303378"/>
    <w:rsid w:val="00303FF2"/>
    <w:rsid w:val="00305835"/>
    <w:rsid w:val="00305C49"/>
    <w:rsid w:val="00306C59"/>
    <w:rsid w:val="00312C7D"/>
    <w:rsid w:val="003157F4"/>
    <w:rsid w:val="00315DBD"/>
    <w:rsid w:val="00316D5F"/>
    <w:rsid w:val="00320648"/>
    <w:rsid w:val="00320F74"/>
    <w:rsid w:val="00322D5E"/>
    <w:rsid w:val="00323021"/>
    <w:rsid w:val="003231FA"/>
    <w:rsid w:val="00325618"/>
    <w:rsid w:val="0032747C"/>
    <w:rsid w:val="003274C8"/>
    <w:rsid w:val="00334728"/>
    <w:rsid w:val="0033719A"/>
    <w:rsid w:val="0034004E"/>
    <w:rsid w:val="003449D0"/>
    <w:rsid w:val="00344D1E"/>
    <w:rsid w:val="003465B2"/>
    <w:rsid w:val="00347594"/>
    <w:rsid w:val="0035064E"/>
    <w:rsid w:val="00352D4E"/>
    <w:rsid w:val="003532B3"/>
    <w:rsid w:val="00357124"/>
    <w:rsid w:val="003610D7"/>
    <w:rsid w:val="00361C75"/>
    <w:rsid w:val="00362BEA"/>
    <w:rsid w:val="0036456F"/>
    <w:rsid w:val="00370D16"/>
    <w:rsid w:val="00371557"/>
    <w:rsid w:val="00371A87"/>
    <w:rsid w:val="00372AA6"/>
    <w:rsid w:val="00373CD0"/>
    <w:rsid w:val="0037464F"/>
    <w:rsid w:val="003753B5"/>
    <w:rsid w:val="003766FA"/>
    <w:rsid w:val="00377355"/>
    <w:rsid w:val="003814DB"/>
    <w:rsid w:val="00381CB1"/>
    <w:rsid w:val="00383E20"/>
    <w:rsid w:val="00384031"/>
    <w:rsid w:val="00385434"/>
    <w:rsid w:val="00387540"/>
    <w:rsid w:val="00387A0D"/>
    <w:rsid w:val="00387AC3"/>
    <w:rsid w:val="0039044E"/>
    <w:rsid w:val="00391729"/>
    <w:rsid w:val="00391D68"/>
    <w:rsid w:val="00392748"/>
    <w:rsid w:val="0039561A"/>
    <w:rsid w:val="00396743"/>
    <w:rsid w:val="00397EC6"/>
    <w:rsid w:val="003B0D55"/>
    <w:rsid w:val="003B26AA"/>
    <w:rsid w:val="003B3F46"/>
    <w:rsid w:val="003B4F38"/>
    <w:rsid w:val="003C1ADD"/>
    <w:rsid w:val="003C2D26"/>
    <w:rsid w:val="003C316B"/>
    <w:rsid w:val="003C357C"/>
    <w:rsid w:val="003C3C47"/>
    <w:rsid w:val="003C413C"/>
    <w:rsid w:val="003C6569"/>
    <w:rsid w:val="003D03FB"/>
    <w:rsid w:val="003D052E"/>
    <w:rsid w:val="003D0CC9"/>
    <w:rsid w:val="003D3845"/>
    <w:rsid w:val="003D4DFB"/>
    <w:rsid w:val="003D4F3E"/>
    <w:rsid w:val="003D56DC"/>
    <w:rsid w:val="003D5E80"/>
    <w:rsid w:val="003D6654"/>
    <w:rsid w:val="003D6775"/>
    <w:rsid w:val="003E155B"/>
    <w:rsid w:val="003E4816"/>
    <w:rsid w:val="003E59A5"/>
    <w:rsid w:val="003E5B9B"/>
    <w:rsid w:val="003E5D7D"/>
    <w:rsid w:val="003E6D9D"/>
    <w:rsid w:val="003F1C69"/>
    <w:rsid w:val="003F2643"/>
    <w:rsid w:val="003F2E36"/>
    <w:rsid w:val="003F324C"/>
    <w:rsid w:val="003F3497"/>
    <w:rsid w:val="003F3CC1"/>
    <w:rsid w:val="003F3FBA"/>
    <w:rsid w:val="003F6407"/>
    <w:rsid w:val="00401162"/>
    <w:rsid w:val="004035DB"/>
    <w:rsid w:val="004036B9"/>
    <w:rsid w:val="00404D76"/>
    <w:rsid w:val="00407F3F"/>
    <w:rsid w:val="00410500"/>
    <w:rsid w:val="00410541"/>
    <w:rsid w:val="004122B5"/>
    <w:rsid w:val="00412634"/>
    <w:rsid w:val="00413AEE"/>
    <w:rsid w:val="00413B89"/>
    <w:rsid w:val="00413CBD"/>
    <w:rsid w:val="00416EC3"/>
    <w:rsid w:val="00417083"/>
    <w:rsid w:val="00417091"/>
    <w:rsid w:val="00417305"/>
    <w:rsid w:val="00423775"/>
    <w:rsid w:val="00424815"/>
    <w:rsid w:val="00426CE9"/>
    <w:rsid w:val="0043136D"/>
    <w:rsid w:val="004320EB"/>
    <w:rsid w:val="00436467"/>
    <w:rsid w:val="004423E3"/>
    <w:rsid w:val="00442A60"/>
    <w:rsid w:val="00442AAD"/>
    <w:rsid w:val="00443EDB"/>
    <w:rsid w:val="00446AAB"/>
    <w:rsid w:val="00447129"/>
    <w:rsid w:val="00450BB4"/>
    <w:rsid w:val="004515CA"/>
    <w:rsid w:val="00452448"/>
    <w:rsid w:val="00453A84"/>
    <w:rsid w:val="0045403B"/>
    <w:rsid w:val="00454D17"/>
    <w:rsid w:val="00455752"/>
    <w:rsid w:val="00456764"/>
    <w:rsid w:val="00457D6E"/>
    <w:rsid w:val="004625B5"/>
    <w:rsid w:val="004632B8"/>
    <w:rsid w:val="004649C7"/>
    <w:rsid w:val="00465E4E"/>
    <w:rsid w:val="00465F50"/>
    <w:rsid w:val="004660D3"/>
    <w:rsid w:val="004676E1"/>
    <w:rsid w:val="004720BC"/>
    <w:rsid w:val="00472A5D"/>
    <w:rsid w:val="00472D4C"/>
    <w:rsid w:val="00475ADF"/>
    <w:rsid w:val="0047682E"/>
    <w:rsid w:val="004806B0"/>
    <w:rsid w:val="0048264C"/>
    <w:rsid w:val="00483132"/>
    <w:rsid w:val="00484620"/>
    <w:rsid w:val="00487A99"/>
    <w:rsid w:val="00490518"/>
    <w:rsid w:val="004908F6"/>
    <w:rsid w:val="004908F8"/>
    <w:rsid w:val="004A181E"/>
    <w:rsid w:val="004A5984"/>
    <w:rsid w:val="004A6F03"/>
    <w:rsid w:val="004A7A44"/>
    <w:rsid w:val="004B03AE"/>
    <w:rsid w:val="004B1072"/>
    <w:rsid w:val="004B10EA"/>
    <w:rsid w:val="004B2A00"/>
    <w:rsid w:val="004B41F0"/>
    <w:rsid w:val="004B4471"/>
    <w:rsid w:val="004B4597"/>
    <w:rsid w:val="004B51EE"/>
    <w:rsid w:val="004B676E"/>
    <w:rsid w:val="004B681E"/>
    <w:rsid w:val="004C005F"/>
    <w:rsid w:val="004C21DA"/>
    <w:rsid w:val="004C3446"/>
    <w:rsid w:val="004C4158"/>
    <w:rsid w:val="004C52B9"/>
    <w:rsid w:val="004C6909"/>
    <w:rsid w:val="004C73E2"/>
    <w:rsid w:val="004C7641"/>
    <w:rsid w:val="004C76A0"/>
    <w:rsid w:val="004C7D0E"/>
    <w:rsid w:val="004D1310"/>
    <w:rsid w:val="004D3080"/>
    <w:rsid w:val="004D7E71"/>
    <w:rsid w:val="004E070B"/>
    <w:rsid w:val="004E0E22"/>
    <w:rsid w:val="004E332F"/>
    <w:rsid w:val="004E57DE"/>
    <w:rsid w:val="004E5B46"/>
    <w:rsid w:val="004E5DF0"/>
    <w:rsid w:val="004E6170"/>
    <w:rsid w:val="004E6912"/>
    <w:rsid w:val="004E792C"/>
    <w:rsid w:val="004F0546"/>
    <w:rsid w:val="004F086C"/>
    <w:rsid w:val="004F15F8"/>
    <w:rsid w:val="004F1CBE"/>
    <w:rsid w:val="004F1E71"/>
    <w:rsid w:val="004F2BDC"/>
    <w:rsid w:val="004F376F"/>
    <w:rsid w:val="00501C85"/>
    <w:rsid w:val="00503B3A"/>
    <w:rsid w:val="0050752C"/>
    <w:rsid w:val="00511062"/>
    <w:rsid w:val="0051397D"/>
    <w:rsid w:val="00517CD7"/>
    <w:rsid w:val="00520934"/>
    <w:rsid w:val="005235FA"/>
    <w:rsid w:val="005251C2"/>
    <w:rsid w:val="005255EB"/>
    <w:rsid w:val="0052603B"/>
    <w:rsid w:val="00530C01"/>
    <w:rsid w:val="0053297D"/>
    <w:rsid w:val="005335AD"/>
    <w:rsid w:val="0053743A"/>
    <w:rsid w:val="005405DE"/>
    <w:rsid w:val="005405E1"/>
    <w:rsid w:val="005413F6"/>
    <w:rsid w:val="0054342D"/>
    <w:rsid w:val="0054419C"/>
    <w:rsid w:val="005449D5"/>
    <w:rsid w:val="005455CE"/>
    <w:rsid w:val="00546226"/>
    <w:rsid w:val="005510CF"/>
    <w:rsid w:val="005516D3"/>
    <w:rsid w:val="00552BA3"/>
    <w:rsid w:val="00553A14"/>
    <w:rsid w:val="00553D93"/>
    <w:rsid w:val="0055470B"/>
    <w:rsid w:val="00555D61"/>
    <w:rsid w:val="0055735D"/>
    <w:rsid w:val="00557BD3"/>
    <w:rsid w:val="005617FD"/>
    <w:rsid w:val="00564217"/>
    <w:rsid w:val="00565364"/>
    <w:rsid w:val="00570222"/>
    <w:rsid w:val="00571E9C"/>
    <w:rsid w:val="00574BBD"/>
    <w:rsid w:val="005764F0"/>
    <w:rsid w:val="0057691B"/>
    <w:rsid w:val="005802EB"/>
    <w:rsid w:val="005825FE"/>
    <w:rsid w:val="00582ECE"/>
    <w:rsid w:val="005839AE"/>
    <w:rsid w:val="00583F1F"/>
    <w:rsid w:val="00590632"/>
    <w:rsid w:val="00591CA0"/>
    <w:rsid w:val="00591E72"/>
    <w:rsid w:val="00592314"/>
    <w:rsid w:val="005941F3"/>
    <w:rsid w:val="0059502F"/>
    <w:rsid w:val="00595250"/>
    <w:rsid w:val="00595350"/>
    <w:rsid w:val="00596F59"/>
    <w:rsid w:val="00596FC3"/>
    <w:rsid w:val="00597A0A"/>
    <w:rsid w:val="005A0F8F"/>
    <w:rsid w:val="005A3234"/>
    <w:rsid w:val="005A52A0"/>
    <w:rsid w:val="005A59F2"/>
    <w:rsid w:val="005A5E11"/>
    <w:rsid w:val="005B410C"/>
    <w:rsid w:val="005B4BA3"/>
    <w:rsid w:val="005C07CB"/>
    <w:rsid w:val="005C247F"/>
    <w:rsid w:val="005C363D"/>
    <w:rsid w:val="005C40F0"/>
    <w:rsid w:val="005C681A"/>
    <w:rsid w:val="005D0F4E"/>
    <w:rsid w:val="005D10B9"/>
    <w:rsid w:val="005D1E02"/>
    <w:rsid w:val="005D6A38"/>
    <w:rsid w:val="005D7EEB"/>
    <w:rsid w:val="005E0810"/>
    <w:rsid w:val="005E37C8"/>
    <w:rsid w:val="005E3F2F"/>
    <w:rsid w:val="005E3FAE"/>
    <w:rsid w:val="005E5FB5"/>
    <w:rsid w:val="005F01BE"/>
    <w:rsid w:val="005F1B20"/>
    <w:rsid w:val="005F2F5B"/>
    <w:rsid w:val="005F4B95"/>
    <w:rsid w:val="005F5109"/>
    <w:rsid w:val="005F5D01"/>
    <w:rsid w:val="005F6134"/>
    <w:rsid w:val="005F7325"/>
    <w:rsid w:val="005F76AC"/>
    <w:rsid w:val="00600876"/>
    <w:rsid w:val="0060293A"/>
    <w:rsid w:val="006044E4"/>
    <w:rsid w:val="006064AC"/>
    <w:rsid w:val="006064DD"/>
    <w:rsid w:val="006068F2"/>
    <w:rsid w:val="00610072"/>
    <w:rsid w:val="00612A0F"/>
    <w:rsid w:val="00612F0B"/>
    <w:rsid w:val="00613436"/>
    <w:rsid w:val="00613506"/>
    <w:rsid w:val="0061434F"/>
    <w:rsid w:val="006148C3"/>
    <w:rsid w:val="00614B3D"/>
    <w:rsid w:val="006156FF"/>
    <w:rsid w:val="00616DF6"/>
    <w:rsid w:val="00616F18"/>
    <w:rsid w:val="00617E82"/>
    <w:rsid w:val="006204E9"/>
    <w:rsid w:val="0062072F"/>
    <w:rsid w:val="0062166F"/>
    <w:rsid w:val="006253B9"/>
    <w:rsid w:val="006255DA"/>
    <w:rsid w:val="0062605A"/>
    <w:rsid w:val="006278C9"/>
    <w:rsid w:val="00631ACE"/>
    <w:rsid w:val="00632046"/>
    <w:rsid w:val="006325C3"/>
    <w:rsid w:val="00634728"/>
    <w:rsid w:val="006353D6"/>
    <w:rsid w:val="00642D67"/>
    <w:rsid w:val="006431F8"/>
    <w:rsid w:val="006436B0"/>
    <w:rsid w:val="00643D14"/>
    <w:rsid w:val="00643E37"/>
    <w:rsid w:val="00645274"/>
    <w:rsid w:val="006457F9"/>
    <w:rsid w:val="00645F3C"/>
    <w:rsid w:val="006465AD"/>
    <w:rsid w:val="00646690"/>
    <w:rsid w:val="00647C3B"/>
    <w:rsid w:val="006500BB"/>
    <w:rsid w:val="00651D63"/>
    <w:rsid w:val="00652351"/>
    <w:rsid w:val="00653A91"/>
    <w:rsid w:val="006549A4"/>
    <w:rsid w:val="00655DAB"/>
    <w:rsid w:val="00657217"/>
    <w:rsid w:val="0066370A"/>
    <w:rsid w:val="00663E64"/>
    <w:rsid w:val="0066452B"/>
    <w:rsid w:val="00664F05"/>
    <w:rsid w:val="00665FB6"/>
    <w:rsid w:val="00666777"/>
    <w:rsid w:val="00667049"/>
    <w:rsid w:val="006708D4"/>
    <w:rsid w:val="00671F6D"/>
    <w:rsid w:val="00672259"/>
    <w:rsid w:val="0067587E"/>
    <w:rsid w:val="006809B3"/>
    <w:rsid w:val="00681AD7"/>
    <w:rsid w:val="00682F96"/>
    <w:rsid w:val="00683E6B"/>
    <w:rsid w:val="00684532"/>
    <w:rsid w:val="006879BA"/>
    <w:rsid w:val="0069066D"/>
    <w:rsid w:val="00690BC1"/>
    <w:rsid w:val="00690E07"/>
    <w:rsid w:val="006957D4"/>
    <w:rsid w:val="00695994"/>
    <w:rsid w:val="00696F5D"/>
    <w:rsid w:val="006A0496"/>
    <w:rsid w:val="006A3FFC"/>
    <w:rsid w:val="006A44B4"/>
    <w:rsid w:val="006A729B"/>
    <w:rsid w:val="006B1020"/>
    <w:rsid w:val="006B1D0E"/>
    <w:rsid w:val="006B2F91"/>
    <w:rsid w:val="006B515D"/>
    <w:rsid w:val="006C1B89"/>
    <w:rsid w:val="006C3E62"/>
    <w:rsid w:val="006C6932"/>
    <w:rsid w:val="006D2738"/>
    <w:rsid w:val="006D432A"/>
    <w:rsid w:val="006D559B"/>
    <w:rsid w:val="006E041E"/>
    <w:rsid w:val="006E21A0"/>
    <w:rsid w:val="006E2384"/>
    <w:rsid w:val="006E38F4"/>
    <w:rsid w:val="006E430F"/>
    <w:rsid w:val="006E46F5"/>
    <w:rsid w:val="006E5D4D"/>
    <w:rsid w:val="006E6256"/>
    <w:rsid w:val="006F06DB"/>
    <w:rsid w:val="006F0AB5"/>
    <w:rsid w:val="006F5581"/>
    <w:rsid w:val="006F6037"/>
    <w:rsid w:val="006F7876"/>
    <w:rsid w:val="006F7B12"/>
    <w:rsid w:val="00700430"/>
    <w:rsid w:val="007008BB"/>
    <w:rsid w:val="00700AE1"/>
    <w:rsid w:val="007036CA"/>
    <w:rsid w:val="00704C77"/>
    <w:rsid w:val="00706539"/>
    <w:rsid w:val="00710250"/>
    <w:rsid w:val="007108F9"/>
    <w:rsid w:val="00710F83"/>
    <w:rsid w:val="0071211A"/>
    <w:rsid w:val="0071370D"/>
    <w:rsid w:val="00713C77"/>
    <w:rsid w:val="007148E3"/>
    <w:rsid w:val="00714986"/>
    <w:rsid w:val="00714E3F"/>
    <w:rsid w:val="00715366"/>
    <w:rsid w:val="007158B4"/>
    <w:rsid w:val="00715EFF"/>
    <w:rsid w:val="0071670C"/>
    <w:rsid w:val="00716C2D"/>
    <w:rsid w:val="00720E8D"/>
    <w:rsid w:val="007237A2"/>
    <w:rsid w:val="007237E8"/>
    <w:rsid w:val="00724C3B"/>
    <w:rsid w:val="00724CFD"/>
    <w:rsid w:val="00724D8F"/>
    <w:rsid w:val="00724FAA"/>
    <w:rsid w:val="00725FF5"/>
    <w:rsid w:val="00727035"/>
    <w:rsid w:val="00732839"/>
    <w:rsid w:val="00733410"/>
    <w:rsid w:val="00734EDC"/>
    <w:rsid w:val="00737FEA"/>
    <w:rsid w:val="00740B78"/>
    <w:rsid w:val="00742CA2"/>
    <w:rsid w:val="00743FB0"/>
    <w:rsid w:val="00744E7F"/>
    <w:rsid w:val="007464F2"/>
    <w:rsid w:val="00755732"/>
    <w:rsid w:val="00755DA6"/>
    <w:rsid w:val="00755DCA"/>
    <w:rsid w:val="0076139E"/>
    <w:rsid w:val="00762315"/>
    <w:rsid w:val="00762E8C"/>
    <w:rsid w:val="00763EB8"/>
    <w:rsid w:val="00765BDB"/>
    <w:rsid w:val="00767082"/>
    <w:rsid w:val="00771240"/>
    <w:rsid w:val="007716D9"/>
    <w:rsid w:val="00774DB2"/>
    <w:rsid w:val="00776CAB"/>
    <w:rsid w:val="00780109"/>
    <w:rsid w:val="007826FF"/>
    <w:rsid w:val="007912F2"/>
    <w:rsid w:val="0079205D"/>
    <w:rsid w:val="00792C3D"/>
    <w:rsid w:val="00793C26"/>
    <w:rsid w:val="00794178"/>
    <w:rsid w:val="00794FB9"/>
    <w:rsid w:val="007A15AF"/>
    <w:rsid w:val="007A276C"/>
    <w:rsid w:val="007A2D4B"/>
    <w:rsid w:val="007A51E9"/>
    <w:rsid w:val="007A530F"/>
    <w:rsid w:val="007A557D"/>
    <w:rsid w:val="007A61B9"/>
    <w:rsid w:val="007A65E7"/>
    <w:rsid w:val="007A7A18"/>
    <w:rsid w:val="007B101F"/>
    <w:rsid w:val="007B1C98"/>
    <w:rsid w:val="007B22FC"/>
    <w:rsid w:val="007B4091"/>
    <w:rsid w:val="007B4D41"/>
    <w:rsid w:val="007B4F0C"/>
    <w:rsid w:val="007B62FE"/>
    <w:rsid w:val="007B76C5"/>
    <w:rsid w:val="007B7A95"/>
    <w:rsid w:val="007C0035"/>
    <w:rsid w:val="007C6D2B"/>
    <w:rsid w:val="007D5A86"/>
    <w:rsid w:val="007E0433"/>
    <w:rsid w:val="007E2586"/>
    <w:rsid w:val="007E4201"/>
    <w:rsid w:val="007E473D"/>
    <w:rsid w:val="007E4B4A"/>
    <w:rsid w:val="007F416D"/>
    <w:rsid w:val="007F5AC1"/>
    <w:rsid w:val="00802ADB"/>
    <w:rsid w:val="008059F5"/>
    <w:rsid w:val="008106C8"/>
    <w:rsid w:val="00810C56"/>
    <w:rsid w:val="008112E2"/>
    <w:rsid w:val="00812577"/>
    <w:rsid w:val="008146B4"/>
    <w:rsid w:val="00814CB0"/>
    <w:rsid w:val="008216DA"/>
    <w:rsid w:val="0082354F"/>
    <w:rsid w:val="0082499F"/>
    <w:rsid w:val="008267D3"/>
    <w:rsid w:val="00832E6A"/>
    <w:rsid w:val="00832F46"/>
    <w:rsid w:val="008355F5"/>
    <w:rsid w:val="00835CE5"/>
    <w:rsid w:val="00836062"/>
    <w:rsid w:val="0083666B"/>
    <w:rsid w:val="00842FC0"/>
    <w:rsid w:val="00843430"/>
    <w:rsid w:val="008449F4"/>
    <w:rsid w:val="00845911"/>
    <w:rsid w:val="00845C3F"/>
    <w:rsid w:val="00845C77"/>
    <w:rsid w:val="008463D8"/>
    <w:rsid w:val="00852610"/>
    <w:rsid w:val="0085518D"/>
    <w:rsid w:val="0085550D"/>
    <w:rsid w:val="008558E3"/>
    <w:rsid w:val="00861377"/>
    <w:rsid w:val="00863C66"/>
    <w:rsid w:val="0086503C"/>
    <w:rsid w:val="00865188"/>
    <w:rsid w:val="00866621"/>
    <w:rsid w:val="0087006E"/>
    <w:rsid w:val="00870201"/>
    <w:rsid w:val="00871B46"/>
    <w:rsid w:val="008735C3"/>
    <w:rsid w:val="00873B68"/>
    <w:rsid w:val="00874A51"/>
    <w:rsid w:val="00874E6C"/>
    <w:rsid w:val="00876B86"/>
    <w:rsid w:val="00876FD7"/>
    <w:rsid w:val="00880E53"/>
    <w:rsid w:val="00882BE9"/>
    <w:rsid w:val="00884CCF"/>
    <w:rsid w:val="00885644"/>
    <w:rsid w:val="00885A3F"/>
    <w:rsid w:val="008904B7"/>
    <w:rsid w:val="00891C1B"/>
    <w:rsid w:val="008925DE"/>
    <w:rsid w:val="00892E00"/>
    <w:rsid w:val="00892F10"/>
    <w:rsid w:val="008940FF"/>
    <w:rsid w:val="00894530"/>
    <w:rsid w:val="00894954"/>
    <w:rsid w:val="00895744"/>
    <w:rsid w:val="008966E3"/>
    <w:rsid w:val="008A035A"/>
    <w:rsid w:val="008A1E91"/>
    <w:rsid w:val="008A39BC"/>
    <w:rsid w:val="008A40D0"/>
    <w:rsid w:val="008A4268"/>
    <w:rsid w:val="008A5F98"/>
    <w:rsid w:val="008A6E1B"/>
    <w:rsid w:val="008B061A"/>
    <w:rsid w:val="008B0F07"/>
    <w:rsid w:val="008B0FCF"/>
    <w:rsid w:val="008B24B3"/>
    <w:rsid w:val="008B3E30"/>
    <w:rsid w:val="008B60E1"/>
    <w:rsid w:val="008C13D6"/>
    <w:rsid w:val="008C20FC"/>
    <w:rsid w:val="008C28FC"/>
    <w:rsid w:val="008C2C95"/>
    <w:rsid w:val="008C4337"/>
    <w:rsid w:val="008C4580"/>
    <w:rsid w:val="008C4B22"/>
    <w:rsid w:val="008C683C"/>
    <w:rsid w:val="008C6B0B"/>
    <w:rsid w:val="008D0273"/>
    <w:rsid w:val="008D0EC0"/>
    <w:rsid w:val="008D2872"/>
    <w:rsid w:val="008D3158"/>
    <w:rsid w:val="008D5160"/>
    <w:rsid w:val="008D67CC"/>
    <w:rsid w:val="008D7313"/>
    <w:rsid w:val="008E0AEF"/>
    <w:rsid w:val="008E1785"/>
    <w:rsid w:val="008E25C4"/>
    <w:rsid w:val="008E4E7E"/>
    <w:rsid w:val="008E5B9F"/>
    <w:rsid w:val="008E773B"/>
    <w:rsid w:val="008E78B7"/>
    <w:rsid w:val="008F213B"/>
    <w:rsid w:val="008F405E"/>
    <w:rsid w:val="008F4598"/>
    <w:rsid w:val="008F51CC"/>
    <w:rsid w:val="008F6624"/>
    <w:rsid w:val="00902A7D"/>
    <w:rsid w:val="00903D34"/>
    <w:rsid w:val="00903D57"/>
    <w:rsid w:val="00910CF8"/>
    <w:rsid w:val="00914A50"/>
    <w:rsid w:val="00915381"/>
    <w:rsid w:val="00917F3A"/>
    <w:rsid w:val="00925F08"/>
    <w:rsid w:val="009357C3"/>
    <w:rsid w:val="0093669F"/>
    <w:rsid w:val="00936E98"/>
    <w:rsid w:val="00937A61"/>
    <w:rsid w:val="00940C0F"/>
    <w:rsid w:val="00943257"/>
    <w:rsid w:val="009433EE"/>
    <w:rsid w:val="00943517"/>
    <w:rsid w:val="00943DCC"/>
    <w:rsid w:val="0094499D"/>
    <w:rsid w:val="0094577F"/>
    <w:rsid w:val="0095376C"/>
    <w:rsid w:val="00954E70"/>
    <w:rsid w:val="00955121"/>
    <w:rsid w:val="00955ACC"/>
    <w:rsid w:val="00955BA6"/>
    <w:rsid w:val="009568EA"/>
    <w:rsid w:val="00956F2B"/>
    <w:rsid w:val="00957BBB"/>
    <w:rsid w:val="00963A21"/>
    <w:rsid w:val="00964D21"/>
    <w:rsid w:val="0096561F"/>
    <w:rsid w:val="00966302"/>
    <w:rsid w:val="00967B47"/>
    <w:rsid w:val="009731C9"/>
    <w:rsid w:val="009746A9"/>
    <w:rsid w:val="0097541B"/>
    <w:rsid w:val="0097600E"/>
    <w:rsid w:val="00976498"/>
    <w:rsid w:val="00976B21"/>
    <w:rsid w:val="00980824"/>
    <w:rsid w:val="00981205"/>
    <w:rsid w:val="0098259E"/>
    <w:rsid w:val="00985FBC"/>
    <w:rsid w:val="009861B4"/>
    <w:rsid w:val="00986A1C"/>
    <w:rsid w:val="00987A39"/>
    <w:rsid w:val="00991934"/>
    <w:rsid w:val="00993C9B"/>
    <w:rsid w:val="00994CA8"/>
    <w:rsid w:val="00996F4B"/>
    <w:rsid w:val="009A00B6"/>
    <w:rsid w:val="009A066B"/>
    <w:rsid w:val="009A08FD"/>
    <w:rsid w:val="009A2124"/>
    <w:rsid w:val="009A23C3"/>
    <w:rsid w:val="009A4264"/>
    <w:rsid w:val="009A430D"/>
    <w:rsid w:val="009A5FF3"/>
    <w:rsid w:val="009B083D"/>
    <w:rsid w:val="009B0DF5"/>
    <w:rsid w:val="009B1E23"/>
    <w:rsid w:val="009B223B"/>
    <w:rsid w:val="009B30AB"/>
    <w:rsid w:val="009B5C76"/>
    <w:rsid w:val="009B672F"/>
    <w:rsid w:val="009B757E"/>
    <w:rsid w:val="009C0853"/>
    <w:rsid w:val="009C0EC5"/>
    <w:rsid w:val="009C2F90"/>
    <w:rsid w:val="009C2FF5"/>
    <w:rsid w:val="009C3FCC"/>
    <w:rsid w:val="009C405A"/>
    <w:rsid w:val="009C4117"/>
    <w:rsid w:val="009C4FE2"/>
    <w:rsid w:val="009C61D9"/>
    <w:rsid w:val="009C730E"/>
    <w:rsid w:val="009C73D0"/>
    <w:rsid w:val="009D57BD"/>
    <w:rsid w:val="009D662B"/>
    <w:rsid w:val="009D6FCE"/>
    <w:rsid w:val="009D76C3"/>
    <w:rsid w:val="009E0554"/>
    <w:rsid w:val="009E0F26"/>
    <w:rsid w:val="009E1CC9"/>
    <w:rsid w:val="009F02A8"/>
    <w:rsid w:val="009F0569"/>
    <w:rsid w:val="009F2ED5"/>
    <w:rsid w:val="009F714A"/>
    <w:rsid w:val="009F7254"/>
    <w:rsid w:val="009F755C"/>
    <w:rsid w:val="009F7717"/>
    <w:rsid w:val="00A02543"/>
    <w:rsid w:val="00A02735"/>
    <w:rsid w:val="00A05FA8"/>
    <w:rsid w:val="00A1081F"/>
    <w:rsid w:val="00A1399D"/>
    <w:rsid w:val="00A17835"/>
    <w:rsid w:val="00A203E5"/>
    <w:rsid w:val="00A23F1F"/>
    <w:rsid w:val="00A24F41"/>
    <w:rsid w:val="00A25651"/>
    <w:rsid w:val="00A30EF2"/>
    <w:rsid w:val="00A32327"/>
    <w:rsid w:val="00A3273C"/>
    <w:rsid w:val="00A32C64"/>
    <w:rsid w:val="00A33ACD"/>
    <w:rsid w:val="00A34696"/>
    <w:rsid w:val="00A4079D"/>
    <w:rsid w:val="00A407A4"/>
    <w:rsid w:val="00A41146"/>
    <w:rsid w:val="00A4363E"/>
    <w:rsid w:val="00A44ACD"/>
    <w:rsid w:val="00A45BEE"/>
    <w:rsid w:val="00A45DD8"/>
    <w:rsid w:val="00A45FCC"/>
    <w:rsid w:val="00A478DC"/>
    <w:rsid w:val="00A5148C"/>
    <w:rsid w:val="00A51B2D"/>
    <w:rsid w:val="00A53411"/>
    <w:rsid w:val="00A53C5F"/>
    <w:rsid w:val="00A554EF"/>
    <w:rsid w:val="00A57F24"/>
    <w:rsid w:val="00A6059E"/>
    <w:rsid w:val="00A6095D"/>
    <w:rsid w:val="00A60ED2"/>
    <w:rsid w:val="00A616B5"/>
    <w:rsid w:val="00A61729"/>
    <w:rsid w:val="00A61971"/>
    <w:rsid w:val="00A62C20"/>
    <w:rsid w:val="00A66443"/>
    <w:rsid w:val="00A671DB"/>
    <w:rsid w:val="00A710F1"/>
    <w:rsid w:val="00A72B70"/>
    <w:rsid w:val="00A72FFF"/>
    <w:rsid w:val="00A734D4"/>
    <w:rsid w:val="00A74DEB"/>
    <w:rsid w:val="00A80A3D"/>
    <w:rsid w:val="00A81A48"/>
    <w:rsid w:val="00A81BFA"/>
    <w:rsid w:val="00A82697"/>
    <w:rsid w:val="00A82AE8"/>
    <w:rsid w:val="00A82F4D"/>
    <w:rsid w:val="00A8432A"/>
    <w:rsid w:val="00A84A09"/>
    <w:rsid w:val="00A85402"/>
    <w:rsid w:val="00A85C05"/>
    <w:rsid w:val="00A85FCC"/>
    <w:rsid w:val="00A91AD7"/>
    <w:rsid w:val="00A94549"/>
    <w:rsid w:val="00A9511B"/>
    <w:rsid w:val="00A95CCB"/>
    <w:rsid w:val="00A96700"/>
    <w:rsid w:val="00A97392"/>
    <w:rsid w:val="00AA0FC0"/>
    <w:rsid w:val="00AA15C9"/>
    <w:rsid w:val="00AA2AF4"/>
    <w:rsid w:val="00AA6F7C"/>
    <w:rsid w:val="00AB0870"/>
    <w:rsid w:val="00AB2FDC"/>
    <w:rsid w:val="00AB376E"/>
    <w:rsid w:val="00AB3A78"/>
    <w:rsid w:val="00AB3B0B"/>
    <w:rsid w:val="00AB51C4"/>
    <w:rsid w:val="00AB52F6"/>
    <w:rsid w:val="00AB54BA"/>
    <w:rsid w:val="00AB5B15"/>
    <w:rsid w:val="00AB68AF"/>
    <w:rsid w:val="00AC2520"/>
    <w:rsid w:val="00AC5816"/>
    <w:rsid w:val="00AC7104"/>
    <w:rsid w:val="00AD3351"/>
    <w:rsid w:val="00AD3A96"/>
    <w:rsid w:val="00AD622B"/>
    <w:rsid w:val="00AE086A"/>
    <w:rsid w:val="00AE10EF"/>
    <w:rsid w:val="00AE39C3"/>
    <w:rsid w:val="00AE6A2A"/>
    <w:rsid w:val="00AF3AD5"/>
    <w:rsid w:val="00AF5A60"/>
    <w:rsid w:val="00AF605C"/>
    <w:rsid w:val="00B0017A"/>
    <w:rsid w:val="00B02723"/>
    <w:rsid w:val="00B02BDF"/>
    <w:rsid w:val="00B07239"/>
    <w:rsid w:val="00B11E74"/>
    <w:rsid w:val="00B147B3"/>
    <w:rsid w:val="00B160E6"/>
    <w:rsid w:val="00B16224"/>
    <w:rsid w:val="00B16733"/>
    <w:rsid w:val="00B17F42"/>
    <w:rsid w:val="00B2137D"/>
    <w:rsid w:val="00B236D8"/>
    <w:rsid w:val="00B2380E"/>
    <w:rsid w:val="00B25D63"/>
    <w:rsid w:val="00B270B7"/>
    <w:rsid w:val="00B30A37"/>
    <w:rsid w:val="00B333A5"/>
    <w:rsid w:val="00B34810"/>
    <w:rsid w:val="00B3491D"/>
    <w:rsid w:val="00B35484"/>
    <w:rsid w:val="00B35E16"/>
    <w:rsid w:val="00B37B98"/>
    <w:rsid w:val="00B4026E"/>
    <w:rsid w:val="00B41333"/>
    <w:rsid w:val="00B41B12"/>
    <w:rsid w:val="00B47D66"/>
    <w:rsid w:val="00B50375"/>
    <w:rsid w:val="00B525E5"/>
    <w:rsid w:val="00B55CC4"/>
    <w:rsid w:val="00B60621"/>
    <w:rsid w:val="00B61AE6"/>
    <w:rsid w:val="00B629FF"/>
    <w:rsid w:val="00B62A95"/>
    <w:rsid w:val="00B64E85"/>
    <w:rsid w:val="00B666CD"/>
    <w:rsid w:val="00B6765E"/>
    <w:rsid w:val="00B714E3"/>
    <w:rsid w:val="00B716AD"/>
    <w:rsid w:val="00B734A1"/>
    <w:rsid w:val="00B76E31"/>
    <w:rsid w:val="00B8002E"/>
    <w:rsid w:val="00B80345"/>
    <w:rsid w:val="00B8060C"/>
    <w:rsid w:val="00B80A0D"/>
    <w:rsid w:val="00B8296E"/>
    <w:rsid w:val="00B84479"/>
    <w:rsid w:val="00B84939"/>
    <w:rsid w:val="00B84A45"/>
    <w:rsid w:val="00B90C7B"/>
    <w:rsid w:val="00B92BD8"/>
    <w:rsid w:val="00B95976"/>
    <w:rsid w:val="00B9679F"/>
    <w:rsid w:val="00BA0EDE"/>
    <w:rsid w:val="00BA1922"/>
    <w:rsid w:val="00BA20E7"/>
    <w:rsid w:val="00BA231F"/>
    <w:rsid w:val="00BA3E99"/>
    <w:rsid w:val="00BA4B70"/>
    <w:rsid w:val="00BA51C7"/>
    <w:rsid w:val="00BA5B4C"/>
    <w:rsid w:val="00BA5C18"/>
    <w:rsid w:val="00BA7BE8"/>
    <w:rsid w:val="00BB0BEE"/>
    <w:rsid w:val="00BB227D"/>
    <w:rsid w:val="00BC046F"/>
    <w:rsid w:val="00BC0B2F"/>
    <w:rsid w:val="00BC4636"/>
    <w:rsid w:val="00BC4AD6"/>
    <w:rsid w:val="00BC70CC"/>
    <w:rsid w:val="00BC7821"/>
    <w:rsid w:val="00BD026C"/>
    <w:rsid w:val="00BD16AF"/>
    <w:rsid w:val="00BD2439"/>
    <w:rsid w:val="00BD4ED9"/>
    <w:rsid w:val="00BD78E5"/>
    <w:rsid w:val="00BE01AB"/>
    <w:rsid w:val="00BE165C"/>
    <w:rsid w:val="00BE20C9"/>
    <w:rsid w:val="00BE5D40"/>
    <w:rsid w:val="00BE623D"/>
    <w:rsid w:val="00BE6ED2"/>
    <w:rsid w:val="00BE7C4A"/>
    <w:rsid w:val="00BE7FBC"/>
    <w:rsid w:val="00BF2914"/>
    <w:rsid w:val="00BF3407"/>
    <w:rsid w:val="00BF3520"/>
    <w:rsid w:val="00BF5E2C"/>
    <w:rsid w:val="00BF62B0"/>
    <w:rsid w:val="00BF6CA5"/>
    <w:rsid w:val="00BF7910"/>
    <w:rsid w:val="00C0065A"/>
    <w:rsid w:val="00C01C4A"/>
    <w:rsid w:val="00C02D51"/>
    <w:rsid w:val="00C04411"/>
    <w:rsid w:val="00C047A4"/>
    <w:rsid w:val="00C054A7"/>
    <w:rsid w:val="00C06CDD"/>
    <w:rsid w:val="00C104EA"/>
    <w:rsid w:val="00C10DA1"/>
    <w:rsid w:val="00C11899"/>
    <w:rsid w:val="00C12D11"/>
    <w:rsid w:val="00C13FE7"/>
    <w:rsid w:val="00C14CF3"/>
    <w:rsid w:val="00C15BED"/>
    <w:rsid w:val="00C208AB"/>
    <w:rsid w:val="00C222B0"/>
    <w:rsid w:val="00C22F4F"/>
    <w:rsid w:val="00C24279"/>
    <w:rsid w:val="00C24B7E"/>
    <w:rsid w:val="00C25A9C"/>
    <w:rsid w:val="00C2697A"/>
    <w:rsid w:val="00C325B9"/>
    <w:rsid w:val="00C32F2E"/>
    <w:rsid w:val="00C33901"/>
    <w:rsid w:val="00C369DA"/>
    <w:rsid w:val="00C40671"/>
    <w:rsid w:val="00C4092B"/>
    <w:rsid w:val="00C40B64"/>
    <w:rsid w:val="00C41D29"/>
    <w:rsid w:val="00C42B2F"/>
    <w:rsid w:val="00C44C64"/>
    <w:rsid w:val="00C457F8"/>
    <w:rsid w:val="00C510A7"/>
    <w:rsid w:val="00C547E3"/>
    <w:rsid w:val="00C54843"/>
    <w:rsid w:val="00C55A8A"/>
    <w:rsid w:val="00C570FA"/>
    <w:rsid w:val="00C57E17"/>
    <w:rsid w:val="00C61B24"/>
    <w:rsid w:val="00C62B05"/>
    <w:rsid w:val="00C634E7"/>
    <w:rsid w:val="00C63709"/>
    <w:rsid w:val="00C64C4E"/>
    <w:rsid w:val="00C65163"/>
    <w:rsid w:val="00C72A99"/>
    <w:rsid w:val="00C72B84"/>
    <w:rsid w:val="00C73138"/>
    <w:rsid w:val="00C7560A"/>
    <w:rsid w:val="00C75C9E"/>
    <w:rsid w:val="00C76294"/>
    <w:rsid w:val="00C818E0"/>
    <w:rsid w:val="00C82FD4"/>
    <w:rsid w:val="00C830F5"/>
    <w:rsid w:val="00C8373F"/>
    <w:rsid w:val="00C838A8"/>
    <w:rsid w:val="00C83EA1"/>
    <w:rsid w:val="00C83F98"/>
    <w:rsid w:val="00C86048"/>
    <w:rsid w:val="00C90EBB"/>
    <w:rsid w:val="00C93256"/>
    <w:rsid w:val="00C93768"/>
    <w:rsid w:val="00C947C4"/>
    <w:rsid w:val="00C95F59"/>
    <w:rsid w:val="00C97D67"/>
    <w:rsid w:val="00CA08BD"/>
    <w:rsid w:val="00CA1561"/>
    <w:rsid w:val="00CA1F3F"/>
    <w:rsid w:val="00CA2495"/>
    <w:rsid w:val="00CA3794"/>
    <w:rsid w:val="00CA4E62"/>
    <w:rsid w:val="00CB052A"/>
    <w:rsid w:val="00CB09DB"/>
    <w:rsid w:val="00CB216F"/>
    <w:rsid w:val="00CB42E8"/>
    <w:rsid w:val="00CB6D20"/>
    <w:rsid w:val="00CC00D6"/>
    <w:rsid w:val="00CC0F69"/>
    <w:rsid w:val="00CC20D9"/>
    <w:rsid w:val="00CC4A03"/>
    <w:rsid w:val="00CC5F28"/>
    <w:rsid w:val="00CC63F3"/>
    <w:rsid w:val="00CC7453"/>
    <w:rsid w:val="00CC7CD6"/>
    <w:rsid w:val="00CD0300"/>
    <w:rsid w:val="00CD0E0F"/>
    <w:rsid w:val="00CD0ED2"/>
    <w:rsid w:val="00CD1C08"/>
    <w:rsid w:val="00CD4A65"/>
    <w:rsid w:val="00CD5BFD"/>
    <w:rsid w:val="00CD64AA"/>
    <w:rsid w:val="00CD74DB"/>
    <w:rsid w:val="00CD7506"/>
    <w:rsid w:val="00CE1DED"/>
    <w:rsid w:val="00CE2E46"/>
    <w:rsid w:val="00CE42AA"/>
    <w:rsid w:val="00CE5092"/>
    <w:rsid w:val="00CE5724"/>
    <w:rsid w:val="00CE5899"/>
    <w:rsid w:val="00CE7B92"/>
    <w:rsid w:val="00CE7BB5"/>
    <w:rsid w:val="00CF0DFA"/>
    <w:rsid w:val="00CF1AA6"/>
    <w:rsid w:val="00CF2022"/>
    <w:rsid w:val="00CF4D96"/>
    <w:rsid w:val="00CF5C56"/>
    <w:rsid w:val="00CF752B"/>
    <w:rsid w:val="00D00893"/>
    <w:rsid w:val="00D01BC1"/>
    <w:rsid w:val="00D02995"/>
    <w:rsid w:val="00D02C4F"/>
    <w:rsid w:val="00D031E0"/>
    <w:rsid w:val="00D04732"/>
    <w:rsid w:val="00D048DF"/>
    <w:rsid w:val="00D07263"/>
    <w:rsid w:val="00D11044"/>
    <w:rsid w:val="00D110DF"/>
    <w:rsid w:val="00D111A3"/>
    <w:rsid w:val="00D14FE5"/>
    <w:rsid w:val="00D15858"/>
    <w:rsid w:val="00D221B5"/>
    <w:rsid w:val="00D22A95"/>
    <w:rsid w:val="00D2476B"/>
    <w:rsid w:val="00D26DFB"/>
    <w:rsid w:val="00D347B5"/>
    <w:rsid w:val="00D358C6"/>
    <w:rsid w:val="00D359E3"/>
    <w:rsid w:val="00D3658A"/>
    <w:rsid w:val="00D367E1"/>
    <w:rsid w:val="00D37699"/>
    <w:rsid w:val="00D41417"/>
    <w:rsid w:val="00D41BF9"/>
    <w:rsid w:val="00D42120"/>
    <w:rsid w:val="00D439CA"/>
    <w:rsid w:val="00D44481"/>
    <w:rsid w:val="00D44A49"/>
    <w:rsid w:val="00D50898"/>
    <w:rsid w:val="00D51467"/>
    <w:rsid w:val="00D541E5"/>
    <w:rsid w:val="00D54B8A"/>
    <w:rsid w:val="00D57399"/>
    <w:rsid w:val="00D60F78"/>
    <w:rsid w:val="00D61C65"/>
    <w:rsid w:val="00D640AF"/>
    <w:rsid w:val="00D6479C"/>
    <w:rsid w:val="00D66914"/>
    <w:rsid w:val="00D66BB9"/>
    <w:rsid w:val="00D66EE1"/>
    <w:rsid w:val="00D67F6B"/>
    <w:rsid w:val="00D726A3"/>
    <w:rsid w:val="00D73116"/>
    <w:rsid w:val="00D73643"/>
    <w:rsid w:val="00D74CBE"/>
    <w:rsid w:val="00D761B4"/>
    <w:rsid w:val="00D77F44"/>
    <w:rsid w:val="00D81114"/>
    <w:rsid w:val="00D81ADF"/>
    <w:rsid w:val="00D83D08"/>
    <w:rsid w:val="00D85155"/>
    <w:rsid w:val="00D854C3"/>
    <w:rsid w:val="00D87F7A"/>
    <w:rsid w:val="00D91680"/>
    <w:rsid w:val="00D91E9D"/>
    <w:rsid w:val="00D94090"/>
    <w:rsid w:val="00D94D02"/>
    <w:rsid w:val="00D94D74"/>
    <w:rsid w:val="00D97259"/>
    <w:rsid w:val="00D97A8E"/>
    <w:rsid w:val="00DA0D4B"/>
    <w:rsid w:val="00DA27A1"/>
    <w:rsid w:val="00DA2E52"/>
    <w:rsid w:val="00DA7C43"/>
    <w:rsid w:val="00DB0EF4"/>
    <w:rsid w:val="00DB15F3"/>
    <w:rsid w:val="00DB2F89"/>
    <w:rsid w:val="00DB48C3"/>
    <w:rsid w:val="00DB58EA"/>
    <w:rsid w:val="00DB6599"/>
    <w:rsid w:val="00DB7E2E"/>
    <w:rsid w:val="00DC32CC"/>
    <w:rsid w:val="00DC732C"/>
    <w:rsid w:val="00DD360A"/>
    <w:rsid w:val="00DD39A8"/>
    <w:rsid w:val="00DD4537"/>
    <w:rsid w:val="00DD4EF0"/>
    <w:rsid w:val="00DD6103"/>
    <w:rsid w:val="00DD64A9"/>
    <w:rsid w:val="00DD6724"/>
    <w:rsid w:val="00DD7B23"/>
    <w:rsid w:val="00DE1250"/>
    <w:rsid w:val="00DE25F1"/>
    <w:rsid w:val="00DE28EF"/>
    <w:rsid w:val="00DE7342"/>
    <w:rsid w:val="00DE7BB9"/>
    <w:rsid w:val="00DF101E"/>
    <w:rsid w:val="00DF28C2"/>
    <w:rsid w:val="00DF3DB4"/>
    <w:rsid w:val="00DF4206"/>
    <w:rsid w:val="00DF692F"/>
    <w:rsid w:val="00E03BD9"/>
    <w:rsid w:val="00E042B9"/>
    <w:rsid w:val="00E0629F"/>
    <w:rsid w:val="00E0794E"/>
    <w:rsid w:val="00E1010A"/>
    <w:rsid w:val="00E10901"/>
    <w:rsid w:val="00E10D36"/>
    <w:rsid w:val="00E12975"/>
    <w:rsid w:val="00E13270"/>
    <w:rsid w:val="00E14D4D"/>
    <w:rsid w:val="00E14F34"/>
    <w:rsid w:val="00E15A92"/>
    <w:rsid w:val="00E1634C"/>
    <w:rsid w:val="00E16453"/>
    <w:rsid w:val="00E1649C"/>
    <w:rsid w:val="00E1698A"/>
    <w:rsid w:val="00E17B2F"/>
    <w:rsid w:val="00E21AE9"/>
    <w:rsid w:val="00E23DAC"/>
    <w:rsid w:val="00E23E69"/>
    <w:rsid w:val="00E24787"/>
    <w:rsid w:val="00E254FF"/>
    <w:rsid w:val="00E26AC5"/>
    <w:rsid w:val="00E30A0F"/>
    <w:rsid w:val="00E310B5"/>
    <w:rsid w:val="00E3156F"/>
    <w:rsid w:val="00E3381B"/>
    <w:rsid w:val="00E33AA2"/>
    <w:rsid w:val="00E34972"/>
    <w:rsid w:val="00E37C95"/>
    <w:rsid w:val="00E4119A"/>
    <w:rsid w:val="00E42BA5"/>
    <w:rsid w:val="00E44A03"/>
    <w:rsid w:val="00E44F3D"/>
    <w:rsid w:val="00E510FA"/>
    <w:rsid w:val="00E532BA"/>
    <w:rsid w:val="00E53701"/>
    <w:rsid w:val="00E544DF"/>
    <w:rsid w:val="00E56CB2"/>
    <w:rsid w:val="00E56F44"/>
    <w:rsid w:val="00E576BB"/>
    <w:rsid w:val="00E579DE"/>
    <w:rsid w:val="00E6054E"/>
    <w:rsid w:val="00E60612"/>
    <w:rsid w:val="00E608A3"/>
    <w:rsid w:val="00E62290"/>
    <w:rsid w:val="00E62354"/>
    <w:rsid w:val="00E65029"/>
    <w:rsid w:val="00E71637"/>
    <w:rsid w:val="00E716B2"/>
    <w:rsid w:val="00E72530"/>
    <w:rsid w:val="00E72918"/>
    <w:rsid w:val="00E72FD3"/>
    <w:rsid w:val="00E7339D"/>
    <w:rsid w:val="00E73B29"/>
    <w:rsid w:val="00E73C49"/>
    <w:rsid w:val="00E74C94"/>
    <w:rsid w:val="00E77D21"/>
    <w:rsid w:val="00E77ED9"/>
    <w:rsid w:val="00E806E9"/>
    <w:rsid w:val="00E82B84"/>
    <w:rsid w:val="00E84824"/>
    <w:rsid w:val="00E86C7E"/>
    <w:rsid w:val="00E9239A"/>
    <w:rsid w:val="00E9275C"/>
    <w:rsid w:val="00E93757"/>
    <w:rsid w:val="00E93B68"/>
    <w:rsid w:val="00E9485E"/>
    <w:rsid w:val="00E961BD"/>
    <w:rsid w:val="00E96627"/>
    <w:rsid w:val="00EA01DE"/>
    <w:rsid w:val="00EA10D2"/>
    <w:rsid w:val="00EA44BF"/>
    <w:rsid w:val="00EA4EC0"/>
    <w:rsid w:val="00EA5E06"/>
    <w:rsid w:val="00EA6ED5"/>
    <w:rsid w:val="00EA757E"/>
    <w:rsid w:val="00EB0C7A"/>
    <w:rsid w:val="00EB33CE"/>
    <w:rsid w:val="00EB4556"/>
    <w:rsid w:val="00EB5C68"/>
    <w:rsid w:val="00EB6337"/>
    <w:rsid w:val="00EB7031"/>
    <w:rsid w:val="00EC20FB"/>
    <w:rsid w:val="00EC31DE"/>
    <w:rsid w:val="00ED01AA"/>
    <w:rsid w:val="00ED0858"/>
    <w:rsid w:val="00ED16D9"/>
    <w:rsid w:val="00ED1CE5"/>
    <w:rsid w:val="00ED3217"/>
    <w:rsid w:val="00ED3D34"/>
    <w:rsid w:val="00ED461E"/>
    <w:rsid w:val="00ED5AEA"/>
    <w:rsid w:val="00ED60BE"/>
    <w:rsid w:val="00EE05AE"/>
    <w:rsid w:val="00EE1D81"/>
    <w:rsid w:val="00EE36A7"/>
    <w:rsid w:val="00EE3902"/>
    <w:rsid w:val="00EE4548"/>
    <w:rsid w:val="00EE5127"/>
    <w:rsid w:val="00EE5A7E"/>
    <w:rsid w:val="00EF30CA"/>
    <w:rsid w:val="00EF3940"/>
    <w:rsid w:val="00EF3B1A"/>
    <w:rsid w:val="00EF4F25"/>
    <w:rsid w:val="00EF6F49"/>
    <w:rsid w:val="00EF74D1"/>
    <w:rsid w:val="00EF7E61"/>
    <w:rsid w:val="00F028FD"/>
    <w:rsid w:val="00F03CF0"/>
    <w:rsid w:val="00F0608B"/>
    <w:rsid w:val="00F1073E"/>
    <w:rsid w:val="00F1126E"/>
    <w:rsid w:val="00F11FA3"/>
    <w:rsid w:val="00F127D4"/>
    <w:rsid w:val="00F13905"/>
    <w:rsid w:val="00F13D92"/>
    <w:rsid w:val="00F14872"/>
    <w:rsid w:val="00F14D0D"/>
    <w:rsid w:val="00F200BD"/>
    <w:rsid w:val="00F2408E"/>
    <w:rsid w:val="00F24632"/>
    <w:rsid w:val="00F272B9"/>
    <w:rsid w:val="00F27C4B"/>
    <w:rsid w:val="00F27F16"/>
    <w:rsid w:val="00F30A0C"/>
    <w:rsid w:val="00F31395"/>
    <w:rsid w:val="00F36BCF"/>
    <w:rsid w:val="00F36EA7"/>
    <w:rsid w:val="00F37470"/>
    <w:rsid w:val="00F4215F"/>
    <w:rsid w:val="00F4302B"/>
    <w:rsid w:val="00F4733F"/>
    <w:rsid w:val="00F515C5"/>
    <w:rsid w:val="00F54B9E"/>
    <w:rsid w:val="00F5561A"/>
    <w:rsid w:val="00F56C24"/>
    <w:rsid w:val="00F56F40"/>
    <w:rsid w:val="00F60814"/>
    <w:rsid w:val="00F63A88"/>
    <w:rsid w:val="00F63B28"/>
    <w:rsid w:val="00F63ED8"/>
    <w:rsid w:val="00F65EE6"/>
    <w:rsid w:val="00F707FA"/>
    <w:rsid w:val="00F73091"/>
    <w:rsid w:val="00F740E3"/>
    <w:rsid w:val="00F7432D"/>
    <w:rsid w:val="00F77BB1"/>
    <w:rsid w:val="00F77D00"/>
    <w:rsid w:val="00F81747"/>
    <w:rsid w:val="00F8488E"/>
    <w:rsid w:val="00F84AF7"/>
    <w:rsid w:val="00F87798"/>
    <w:rsid w:val="00F87D54"/>
    <w:rsid w:val="00F902A7"/>
    <w:rsid w:val="00F9046C"/>
    <w:rsid w:val="00F9153B"/>
    <w:rsid w:val="00F91E7D"/>
    <w:rsid w:val="00F94D03"/>
    <w:rsid w:val="00F97711"/>
    <w:rsid w:val="00F97D06"/>
    <w:rsid w:val="00FA0A2D"/>
    <w:rsid w:val="00FA250E"/>
    <w:rsid w:val="00FA4D96"/>
    <w:rsid w:val="00FA5498"/>
    <w:rsid w:val="00FA65EB"/>
    <w:rsid w:val="00FA750B"/>
    <w:rsid w:val="00FA7DE3"/>
    <w:rsid w:val="00FB77AC"/>
    <w:rsid w:val="00FC59E7"/>
    <w:rsid w:val="00FC5E42"/>
    <w:rsid w:val="00FC60FF"/>
    <w:rsid w:val="00FC6338"/>
    <w:rsid w:val="00FC671D"/>
    <w:rsid w:val="00FC67DF"/>
    <w:rsid w:val="00FC796B"/>
    <w:rsid w:val="00FD0006"/>
    <w:rsid w:val="00FD0C0C"/>
    <w:rsid w:val="00FD19CE"/>
    <w:rsid w:val="00FD4DB8"/>
    <w:rsid w:val="00FD5464"/>
    <w:rsid w:val="00FE008D"/>
    <w:rsid w:val="00FE2A0A"/>
    <w:rsid w:val="00FE379C"/>
    <w:rsid w:val="00FE4D17"/>
    <w:rsid w:val="00FE6620"/>
    <w:rsid w:val="00FE76BE"/>
    <w:rsid w:val="00FE76C5"/>
    <w:rsid w:val="00FF056E"/>
    <w:rsid w:val="00FF066F"/>
    <w:rsid w:val="00FF342E"/>
    <w:rsid w:val="00FF4119"/>
    <w:rsid w:val="00FF4A26"/>
    <w:rsid w:val="00FF791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EAE1388B-6617-4115-B652-87319AB4D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81"/>
    <w:pPr>
      <w:spacing w:after="24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306C59"/>
    <w:pPr>
      <w:spacing w:before="240" w:after="120"/>
      <w:ind w:left="2880" w:right="2880"/>
      <w:jc w:val="center"/>
    </w:pPr>
    <w:rPr>
      <w:b/>
      <w:sz w:val="44"/>
      <w:szCs w:val="44"/>
    </w:rPr>
  </w:style>
  <w:style w:type="character" w:customStyle="1" w:styleId="HeaderTitleChar">
    <w:name w:val="Header Title Char"/>
    <w:basedOn w:val="TitleChar"/>
    <w:link w:val="HeaderTitle"/>
    <w:rsid w:val="00306C59"/>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0659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24734394">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5118546">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35701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795879818">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183669018">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55762930">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19864987">
      <w:bodyDiv w:val="1"/>
      <w:marLeft w:val="0"/>
      <w:marRight w:val="0"/>
      <w:marTop w:val="0"/>
      <w:marBottom w:val="0"/>
      <w:divBdr>
        <w:top w:val="none" w:sz="0" w:space="0" w:color="auto"/>
        <w:left w:val="none" w:sz="0" w:space="0" w:color="auto"/>
        <w:bottom w:val="none" w:sz="0" w:space="0" w:color="auto"/>
        <w:right w:val="none" w:sz="0" w:space="0" w:color="auto"/>
      </w:divBdr>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15918774">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ahrq.gov/sites/default/files/wysiwyg/hai/tools/mrsa/165-cusp-monthly-meeting-agenda.docx" TargetMode="External"/><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s://www.ahrq.gov/sites/default/files/wysiwyg/hai/tools/mrsa/113-staff-safety-assessment.docx" TargetMode="Externa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hrq.gov/sites/default/files/wysiwyg/hai/tools/mrsa/164-cusp-meeting-pre-work.docx"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hrq.gov/sites/default/files/wysiwyg/hai/tools/mrsa/113-staff-safety-assessment.docx"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www.ahrq.gov/hai/tools/mrsa-prevention/toolkit/learning-from-defects.html"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ahrq.gov/hai/cusp/modules/understand/index.htm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rq.gov/sites/default/files/wysiwyg/hai/tools/mrsa/147-cusp-roles-responsibilities-tool.docx"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
        <AccountId xsi:nil="true"/>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19" ma:contentTypeDescription="Create a new document." ma:contentTypeScope="" ma:versionID="ea688116fddf7b245117d92d05ae5e4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fc552a7a5e8fce2989eb33daf794b994"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internalName="ResidentBathingPreferencesandSkinassessment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233f0f-6bd0-4026-a550-8b5d019f9378}" ma:internalName="TaxCatchAll"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2.xml><?xml version="1.0" encoding="utf-8"?>
<ds:datastoreItem xmlns:ds="http://schemas.openxmlformats.org/officeDocument/2006/customXml" ds:itemID="{573117C9-D820-4A9A-8A3D-233A53133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2089</TotalTime>
  <Pages>11</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433</cp:revision>
  <dcterms:created xsi:type="dcterms:W3CDTF">2023-08-15T20:42:00Z</dcterms:created>
  <dcterms:modified xsi:type="dcterms:W3CDTF">2024-11-07T21:50:00Z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