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0C5FB52C" w:rsidR="006549A4" w:rsidRPr="00084D88" w:rsidRDefault="00D169E6" w:rsidP="00391D68">
      <w:pPr>
        <w:pStyle w:val="Title"/>
      </w:pPr>
      <w:r>
        <w:t>Learning From Defects Tool</w:t>
      </w:r>
    </w:p>
    <w:p w14:paraId="23D537E3" w14:textId="2E9EC542" w:rsidR="006549A4" w:rsidRPr="00084D88" w:rsidRDefault="00D169E6" w:rsidP="006549A4">
      <w:pPr>
        <w:pStyle w:val="Subtitle"/>
      </w:pPr>
      <w:r>
        <w:t>ICU &amp; Non-ICU</w:t>
      </w:r>
    </w:p>
    <w:p w14:paraId="3F11DC37" w14:textId="5F1B21BD" w:rsidR="00AE3D16" w:rsidRPr="00326AB6" w:rsidRDefault="00AE3D16" w:rsidP="00AE3D16">
      <w:pPr>
        <w:rPr>
          <w:sz w:val="28"/>
          <w:szCs w:val="28"/>
        </w:rPr>
      </w:pPr>
      <w:r w:rsidRPr="00326AB6">
        <w:rPr>
          <w:b/>
          <w:bCs/>
          <w:sz w:val="28"/>
          <w:szCs w:val="28"/>
        </w:rPr>
        <w:t>Problem statement:</w:t>
      </w:r>
      <w:r w:rsidRPr="00326AB6">
        <w:rPr>
          <w:sz w:val="28"/>
          <w:szCs w:val="28"/>
        </w:rPr>
        <w:t xml:space="preserve"> Healthcare organizations can increase the extent to which they learn from defects. We define this learning as reducing the probability that </w:t>
      </w:r>
      <w:r w:rsidR="009418FC" w:rsidRPr="00326AB6">
        <w:rPr>
          <w:sz w:val="28"/>
          <w:szCs w:val="28"/>
        </w:rPr>
        <w:t>future patients</w:t>
      </w:r>
      <w:r w:rsidRPr="00326AB6">
        <w:rPr>
          <w:sz w:val="28"/>
          <w:szCs w:val="28"/>
        </w:rPr>
        <w:t xml:space="preserve"> will be harmed. </w:t>
      </w:r>
    </w:p>
    <w:p w14:paraId="1E84FF02" w14:textId="30AA1361" w:rsidR="003C37D9" w:rsidRPr="003C37D9" w:rsidRDefault="00AE3D16" w:rsidP="00AE3D16">
      <w:r w:rsidRPr="004070A1">
        <w:rPr>
          <w:b/>
          <w:bCs/>
        </w:rPr>
        <w:t>What is a defect?</w:t>
      </w:r>
      <w:r w:rsidRPr="00AE3D16">
        <w:t xml:space="preserve"> A defect is any clinical or operational event that you would not want to happen again. This could include incidents that you believe caused patient harm or put patients at risk for significant harm.</w:t>
      </w:r>
      <w:r w:rsidR="00035332">
        <w:t xml:space="preserve"> </w:t>
      </w:r>
      <w:r w:rsidR="003C37D9">
        <w:t xml:space="preserve">When it comes to methicillin-resistant </w:t>
      </w:r>
      <w:r w:rsidR="003C37D9">
        <w:rPr>
          <w:i/>
          <w:iCs/>
        </w:rPr>
        <w:t xml:space="preserve">Staphylococcus aureus </w:t>
      </w:r>
      <w:r w:rsidR="003C37D9">
        <w:t>(MRSA)</w:t>
      </w:r>
      <w:r w:rsidR="00F5215C">
        <w:t xml:space="preserve">, the defects we focus on are </w:t>
      </w:r>
      <w:r w:rsidR="00EC6B3B">
        <w:t>events that could potentially lead to</w:t>
      </w:r>
      <w:r w:rsidR="00D43B16">
        <w:t xml:space="preserve"> </w:t>
      </w:r>
      <w:r w:rsidR="00EC6B3B">
        <w:t>MRSA infection.</w:t>
      </w:r>
    </w:p>
    <w:p w14:paraId="31054A68" w14:textId="5ABAA89E" w:rsidR="00AE3D16" w:rsidRPr="00AE3D16" w:rsidRDefault="00AE3D16" w:rsidP="00AE3D16">
      <w:r w:rsidRPr="00622BC2">
        <w:rPr>
          <w:b/>
          <w:bCs/>
        </w:rPr>
        <w:t>Purpose of tool</w:t>
      </w:r>
      <w:r w:rsidRPr="00AE3D16">
        <w:t xml:space="preserve">: The purpose of this tool is to provide a structured approach to help identify </w:t>
      </w:r>
      <w:r w:rsidR="00252DCC">
        <w:t>steps that led to the defect. This tool will help your teams identify system factors that contribute to defects, plan improvements, and sustain those improvements.</w:t>
      </w:r>
      <w:r w:rsidR="00035332">
        <w:t xml:space="preserve"> Because this tool helps you to look at MRSA infections and other patient safety events at a systems level, the solutions you create are more likely to be lasting ones. </w:t>
      </w:r>
    </w:p>
    <w:p w14:paraId="718C7653" w14:textId="523CEFD5" w:rsidR="00035332" w:rsidRDefault="00AE3D16" w:rsidP="00AE3D16">
      <w:r w:rsidRPr="00622BC2">
        <w:rPr>
          <w:b/>
          <w:bCs/>
        </w:rPr>
        <w:t>Who should use this tool?</w:t>
      </w:r>
      <w:r w:rsidRPr="00AE3D16">
        <w:t xml:space="preserve"> </w:t>
      </w:r>
      <w:r w:rsidR="00035332" w:rsidRPr="00035332">
        <w:t xml:space="preserve">It is strongly encouraged that this tool be completed by a multidisciplinary </w:t>
      </w:r>
      <w:r w:rsidR="007B4AD6">
        <w:t xml:space="preserve">healthcare </w:t>
      </w:r>
      <w:r w:rsidR="00035332" w:rsidRPr="00035332">
        <w:t xml:space="preserve">team. At a minimum, include members of the </w:t>
      </w:r>
      <w:r w:rsidR="00D63908" w:rsidRPr="00D63908">
        <w:t>Comprehensive Unit-based Safety Program</w:t>
      </w:r>
      <w:r w:rsidR="00D63908">
        <w:t xml:space="preserve"> (</w:t>
      </w:r>
      <w:r w:rsidR="00035332" w:rsidRPr="00035332">
        <w:t>CUSP</w:t>
      </w:r>
      <w:r w:rsidR="00D63908">
        <w:t>)</w:t>
      </w:r>
      <w:r w:rsidR="00035332" w:rsidRPr="00035332">
        <w:t xml:space="preserve"> Team, physician</w:t>
      </w:r>
      <w:r w:rsidR="00583E9F">
        <w:t>s</w:t>
      </w:r>
      <w:r w:rsidR="00035332" w:rsidRPr="00035332">
        <w:t>, nurse</w:t>
      </w:r>
      <w:r w:rsidR="00583E9F">
        <w:t>s</w:t>
      </w:r>
      <w:r w:rsidR="00035332" w:rsidRPr="00035332">
        <w:t>, administrator</w:t>
      </w:r>
      <w:r w:rsidR="00583E9F">
        <w:t>s</w:t>
      </w:r>
      <w:r w:rsidR="00035332" w:rsidRPr="00035332">
        <w:t>, and other selected professionals</w:t>
      </w:r>
      <w:r w:rsidR="00326AB6">
        <w:t>,</w:t>
      </w:r>
      <w:r w:rsidR="00035332" w:rsidRPr="00035332">
        <w:t xml:space="preserve"> as </w:t>
      </w:r>
      <w:r w:rsidR="00CB03A6">
        <w:t xml:space="preserve">appropriate (e.g., for a defect that involves environmental services, make sure the </w:t>
      </w:r>
      <w:r w:rsidR="00973279">
        <w:t>Environmental Services (</w:t>
      </w:r>
      <w:r w:rsidR="00CB03A6">
        <w:t>E</w:t>
      </w:r>
      <w:r w:rsidR="00BA5960">
        <w:t>VS</w:t>
      </w:r>
      <w:r w:rsidR="00973279">
        <w:t>)</w:t>
      </w:r>
      <w:r w:rsidR="00CB03A6">
        <w:t xml:space="preserve"> CUSP Team member is present; for an equipment defect, include clinical engineering staff).</w:t>
      </w:r>
    </w:p>
    <w:p w14:paraId="79633ED5" w14:textId="45062B55" w:rsidR="00C6174E" w:rsidRDefault="00AE3D16" w:rsidP="001D797A">
      <w:r w:rsidRPr="00EA325B">
        <w:rPr>
          <w:b/>
          <w:bCs/>
        </w:rPr>
        <w:t>How to use this tool:</w:t>
      </w:r>
      <w:r w:rsidRPr="00AE3D16">
        <w:t xml:space="preserve"> Complete the form below for at least one defect per month. </w:t>
      </w:r>
      <w:r w:rsidR="00C6174E" w:rsidRPr="00C6174E">
        <w:t>Investigate all defects, MRSA related or not</w:t>
      </w:r>
      <w:r w:rsidR="00671391">
        <w:t>. Defects can be found</w:t>
      </w:r>
      <w:r w:rsidR="007E3B8F">
        <w:t xml:space="preserve"> though</w:t>
      </w:r>
      <w:r w:rsidR="00C6174E" w:rsidRPr="00C6174E">
        <w:t xml:space="preserve"> information gleaned from Staff Safety Assessment Forms, liability claims, sentinel events, events for which risk management is notified, cases presented at morbidity and mortality rounds, and healthcare-acquired infections</w:t>
      </w:r>
      <w:r w:rsidR="00C6174E">
        <w:t xml:space="preserve"> (HAIs).</w:t>
      </w:r>
    </w:p>
    <w:p w14:paraId="42E7DBB1" w14:textId="77777777" w:rsidR="001D797A" w:rsidRDefault="001D797A" w:rsidP="006846EA">
      <w:pPr>
        <w:ind w:left="1152" w:hanging="576"/>
      </w:pPr>
      <w:r>
        <w:t>I.</w:t>
      </w:r>
      <w:r>
        <w:tab/>
        <w:t>Provide a clear, thorough, and objective explanation of what happened.</w:t>
      </w:r>
    </w:p>
    <w:p w14:paraId="69575563" w14:textId="60802AD9" w:rsidR="001D797A" w:rsidRDefault="001D797A" w:rsidP="006846EA">
      <w:pPr>
        <w:ind w:left="1152" w:hanging="576"/>
      </w:pPr>
      <w:r>
        <w:t>II.</w:t>
      </w:r>
      <w:r>
        <w:tab/>
        <w:t>Review the list of factors that contributed to the incident and check off those that negatively and positively contributed to the outcome of the incident. Negative contributing factors are those that harmed or increased the risk of harm for a patient. Positive contributing factors limited the amount of harm. Rate the most important contributing factors that relate to the incident.</w:t>
      </w:r>
    </w:p>
    <w:p w14:paraId="59111119" w14:textId="4E8B7EF2" w:rsidR="006D5024" w:rsidRDefault="001D797A" w:rsidP="006846EA">
      <w:pPr>
        <w:ind w:left="1152" w:hanging="576"/>
      </w:pPr>
      <w:r>
        <w:t>III.</w:t>
      </w:r>
      <w:r>
        <w:tab/>
        <w:t xml:space="preserve">Describe how you will reduce the likelihood of this defect from happening again by completing the tables. Develop interventions for each important </w:t>
      </w:r>
      <w:r w:rsidR="00BB0D6C">
        <w:t xml:space="preserve">negative </w:t>
      </w:r>
      <w:r>
        <w:t xml:space="preserve">contributing factor and rate each intervention for its ability to mitigate the defect and </w:t>
      </w:r>
      <w:r w:rsidR="007439EB">
        <w:t>the feasibility to carry it</w:t>
      </w:r>
      <w:r>
        <w:t xml:space="preserve"> out. Identify </w:t>
      </w:r>
      <w:r w:rsidR="00B102E4">
        <w:t>two</w:t>
      </w:r>
      <w:r>
        <w:t xml:space="preserve"> to </w:t>
      </w:r>
      <w:r w:rsidR="00B102E4">
        <w:t>five</w:t>
      </w:r>
      <w:r>
        <w:t xml:space="preserve"> interventions that you will use. List what you will do, who will lead the intervention, and when you will </w:t>
      </w:r>
      <w:r w:rsidR="00622810">
        <w:t>follow</w:t>
      </w:r>
      <w:r w:rsidR="00947600">
        <w:t xml:space="preserve"> </w:t>
      </w:r>
      <w:r w:rsidR="00622810">
        <w:t>up</w:t>
      </w:r>
      <w:r>
        <w:t xml:space="preserve"> to note the intervention’s progress.</w:t>
      </w:r>
    </w:p>
    <w:p w14:paraId="1E0B3CCA" w14:textId="76E61A25" w:rsidR="006D5024" w:rsidRDefault="00927672" w:rsidP="00927672">
      <w:pPr>
        <w:ind w:left="1152" w:hanging="576"/>
      </w:pPr>
      <w:r w:rsidRPr="00927672">
        <w:t>IV.</w:t>
      </w:r>
      <w:r w:rsidRPr="00927672">
        <w:tab/>
        <w:t xml:space="preserve">Describe how you </w:t>
      </w:r>
      <w:r w:rsidR="00A75894">
        <w:t xml:space="preserve">will </w:t>
      </w:r>
      <w:r w:rsidRPr="00927672">
        <w:t>know you have reduced the risk. Survey frontline staff involved in the incident to determine whether the intervention has been used effectively and whether risk has been reduced.</w:t>
      </w:r>
    </w:p>
    <w:p w14:paraId="55B89440" w14:textId="3027C443" w:rsidR="006D5024" w:rsidRDefault="006D5024" w:rsidP="00781015">
      <w:r>
        <w:br w:type="page"/>
      </w:r>
    </w:p>
    <w:p w14:paraId="37EB05A7" w14:textId="006FF35D" w:rsidR="00D02995" w:rsidRDefault="00600227" w:rsidP="00DB6599">
      <w:pPr>
        <w:ind w:right="220"/>
        <w:rPr>
          <w:b/>
          <w:bCs/>
        </w:rPr>
      </w:pPr>
      <w:r>
        <w:rPr>
          <w:b/>
          <w:bCs/>
        </w:rPr>
        <w:lastRenderedPageBreak/>
        <w:t xml:space="preserve">Investigation </w:t>
      </w:r>
      <w:r w:rsidR="006035C9">
        <w:rPr>
          <w:b/>
          <w:bCs/>
        </w:rPr>
        <w:t>process</w:t>
      </w:r>
    </w:p>
    <w:p w14:paraId="1AF05A0F" w14:textId="1A01AF8A" w:rsidR="005468B5" w:rsidRDefault="008940FE">
      <w:pPr>
        <w:pStyle w:val="ListParagraph"/>
        <w:numPr>
          <w:ilvl w:val="0"/>
          <w:numId w:val="18"/>
        </w:numPr>
        <w:ind w:left="1152" w:hanging="576"/>
      </w:pPr>
      <w:r w:rsidRPr="005468B5">
        <w:rPr>
          <w:b/>
          <w:bCs/>
        </w:rPr>
        <w:t>What happened?</w:t>
      </w:r>
      <w:r w:rsidR="00F531CB" w:rsidRPr="005468B5">
        <w:rPr>
          <w:b/>
          <w:bCs/>
        </w:rPr>
        <w:t xml:space="preserve"> </w:t>
      </w:r>
      <w:r w:rsidR="00F531CB" w:rsidRPr="00F531CB">
        <w:t xml:space="preserve">In the space below, </w:t>
      </w:r>
      <w:r w:rsidR="000F2AB4">
        <w:t>identify the MRSA infection or other event. P</w:t>
      </w:r>
      <w:r w:rsidR="00F531CB" w:rsidRPr="00F531CB">
        <w:t xml:space="preserve">lease describe the event to include </w:t>
      </w:r>
      <w:r w:rsidR="00E14C71">
        <w:t xml:space="preserve">the </w:t>
      </w:r>
      <w:r w:rsidR="00F531CB" w:rsidRPr="00F531CB">
        <w:t xml:space="preserve">timeline, witnesses, and decisions that were made. </w:t>
      </w:r>
      <w:r w:rsidR="00AA239E">
        <w:t>P</w:t>
      </w:r>
      <w:r w:rsidR="005468B5" w:rsidRPr="005468B5">
        <w:t>ut yourself in the place of those involved and in the middle of the event as it was unfolding to understand what they were thinking and the reasoning behind their actions or decisions. Try to view the world as they did when the event occurred.</w:t>
      </w:r>
    </w:p>
    <w:tbl>
      <w:tblPr>
        <w:tblStyle w:val="GridTable4-Accent1"/>
        <w:tblW w:w="10786" w:type="dxa"/>
        <w:tblLook w:val="04A0" w:firstRow="1" w:lastRow="0" w:firstColumn="1" w:lastColumn="0" w:noHBand="0" w:noVBand="1"/>
        <w:tblCaption w:val="What happened?"/>
        <w:tblDescription w:val="A 5x2 table with rows for entering information on the following event components: Event, Timeline, Witnesses, and Decisions and Reasoning. The column headings are Event Components and Descriptions."/>
      </w:tblPr>
      <w:tblGrid>
        <w:gridCol w:w="2333"/>
        <w:gridCol w:w="8453"/>
      </w:tblGrid>
      <w:tr w:rsidR="001B5CB8" w14:paraId="1E61B364" w14:textId="77777777" w:rsidTr="00D5638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tcPr>
          <w:p w14:paraId="4BCB4858" w14:textId="1EFD4AF3" w:rsidR="001B5CB8" w:rsidRPr="005B4DA4" w:rsidRDefault="00F6685B" w:rsidP="005468B5">
            <w:pPr>
              <w:rPr>
                <w:sz w:val="22"/>
                <w:szCs w:val="22"/>
              </w:rPr>
            </w:pPr>
            <w:r w:rsidRPr="005B4DA4">
              <w:rPr>
                <w:sz w:val="22"/>
                <w:szCs w:val="22"/>
              </w:rPr>
              <w:t>Event</w:t>
            </w:r>
            <w:r w:rsidR="00C6023D" w:rsidRPr="005B4DA4">
              <w:rPr>
                <w:sz w:val="22"/>
                <w:szCs w:val="22"/>
              </w:rPr>
              <w:t xml:space="preserve"> Component</w:t>
            </w:r>
            <w:r w:rsidR="00FA7956" w:rsidRPr="005B4DA4">
              <w:rPr>
                <w:sz w:val="22"/>
                <w:szCs w:val="22"/>
              </w:rPr>
              <w:t>s</w:t>
            </w:r>
          </w:p>
        </w:tc>
        <w:tc>
          <w:tcPr>
            <w:tcW w:w="8453" w:type="dxa"/>
            <w:tcBorders>
              <w:top w:val="single" w:sz="4" w:space="0" w:color="auto"/>
              <w:left w:val="single" w:sz="4" w:space="0" w:color="auto"/>
              <w:bottom w:val="single" w:sz="4" w:space="0" w:color="auto"/>
              <w:right w:val="single" w:sz="4" w:space="0" w:color="auto"/>
            </w:tcBorders>
          </w:tcPr>
          <w:p w14:paraId="50A328D1" w14:textId="76311BC6" w:rsidR="001B5CB8" w:rsidRPr="005B4DA4" w:rsidRDefault="00E418CC" w:rsidP="005468B5">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Description</w:t>
            </w:r>
            <w:r w:rsidR="00FA7956" w:rsidRPr="005B4DA4">
              <w:rPr>
                <w:sz w:val="22"/>
                <w:szCs w:val="22"/>
              </w:rPr>
              <w:t>s</w:t>
            </w:r>
          </w:p>
        </w:tc>
      </w:tr>
      <w:tr w:rsidR="001B5CB8" w14:paraId="0C954D6B" w14:textId="77777777" w:rsidTr="00D563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shd w:val="clear" w:color="auto" w:fill="D1F4FF"/>
          </w:tcPr>
          <w:p w14:paraId="252BD886" w14:textId="5A73E7F3" w:rsidR="001B5CB8" w:rsidRPr="005B4DA4" w:rsidRDefault="00E61C93" w:rsidP="005468B5">
            <w:pPr>
              <w:rPr>
                <w:sz w:val="22"/>
                <w:szCs w:val="22"/>
              </w:rPr>
            </w:pPr>
            <w:r w:rsidRPr="005B4DA4">
              <w:rPr>
                <w:sz w:val="22"/>
                <w:szCs w:val="22"/>
              </w:rPr>
              <w:t>Event</w:t>
            </w:r>
          </w:p>
        </w:tc>
        <w:tc>
          <w:tcPr>
            <w:tcW w:w="8453" w:type="dxa"/>
            <w:tcBorders>
              <w:top w:val="single" w:sz="4" w:space="0" w:color="auto"/>
              <w:left w:val="single" w:sz="4" w:space="0" w:color="auto"/>
              <w:bottom w:val="single" w:sz="4" w:space="0" w:color="auto"/>
              <w:right w:val="single" w:sz="4" w:space="0" w:color="auto"/>
            </w:tcBorders>
            <w:shd w:val="clear" w:color="auto" w:fill="D1F4FF"/>
          </w:tcPr>
          <w:p w14:paraId="1E1E5450" w14:textId="3E11D977" w:rsidR="001B5CB8" w:rsidRPr="003A5347" w:rsidRDefault="002914FC" w:rsidP="00E8123E">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event description</w:t>
            </w:r>
          </w:p>
        </w:tc>
      </w:tr>
      <w:tr w:rsidR="001B5CB8" w14:paraId="32D9159D" w14:textId="77777777" w:rsidTr="00D56388">
        <w:trPr>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tcPr>
          <w:p w14:paraId="56C7B8DE" w14:textId="2C302A6F" w:rsidR="001B5CB8" w:rsidRPr="005B4DA4" w:rsidRDefault="005A0259" w:rsidP="005468B5">
            <w:pPr>
              <w:rPr>
                <w:sz w:val="22"/>
                <w:szCs w:val="22"/>
              </w:rPr>
            </w:pPr>
            <w:r w:rsidRPr="005B4DA4">
              <w:rPr>
                <w:sz w:val="22"/>
                <w:szCs w:val="22"/>
              </w:rPr>
              <w:t>T</w:t>
            </w:r>
            <w:r w:rsidR="002D3D59" w:rsidRPr="005B4DA4">
              <w:rPr>
                <w:sz w:val="22"/>
                <w:szCs w:val="22"/>
              </w:rPr>
              <w:t>imeline</w:t>
            </w:r>
          </w:p>
        </w:tc>
        <w:tc>
          <w:tcPr>
            <w:tcW w:w="8453" w:type="dxa"/>
            <w:tcBorders>
              <w:top w:val="single" w:sz="4" w:space="0" w:color="auto"/>
              <w:left w:val="single" w:sz="4" w:space="0" w:color="auto"/>
              <w:bottom w:val="single" w:sz="4" w:space="0" w:color="auto"/>
              <w:right w:val="single" w:sz="4" w:space="0" w:color="auto"/>
            </w:tcBorders>
          </w:tcPr>
          <w:p w14:paraId="470C02ED" w14:textId="409B0816" w:rsidR="001B5CB8" w:rsidRPr="003A5347" w:rsidRDefault="002914FC" w:rsidP="00E8123E">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timeline description</w:t>
            </w:r>
          </w:p>
        </w:tc>
      </w:tr>
      <w:tr w:rsidR="001B5CB8" w14:paraId="03B07D02" w14:textId="77777777" w:rsidTr="00D563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shd w:val="clear" w:color="auto" w:fill="D1F4FF"/>
          </w:tcPr>
          <w:p w14:paraId="4D1F07DE" w14:textId="5DDF5296" w:rsidR="001B5CB8" w:rsidRPr="005B4DA4" w:rsidRDefault="002D3D59" w:rsidP="005468B5">
            <w:pPr>
              <w:rPr>
                <w:sz w:val="22"/>
                <w:szCs w:val="22"/>
              </w:rPr>
            </w:pPr>
            <w:r w:rsidRPr="005B4DA4">
              <w:rPr>
                <w:sz w:val="22"/>
                <w:szCs w:val="22"/>
              </w:rPr>
              <w:t>Witnesses</w:t>
            </w:r>
          </w:p>
        </w:tc>
        <w:tc>
          <w:tcPr>
            <w:tcW w:w="8453" w:type="dxa"/>
            <w:tcBorders>
              <w:top w:val="single" w:sz="4" w:space="0" w:color="auto"/>
              <w:left w:val="single" w:sz="4" w:space="0" w:color="auto"/>
              <w:bottom w:val="single" w:sz="4" w:space="0" w:color="auto"/>
              <w:right w:val="single" w:sz="4" w:space="0" w:color="auto"/>
            </w:tcBorders>
            <w:shd w:val="clear" w:color="auto" w:fill="D1F4FF"/>
          </w:tcPr>
          <w:p w14:paraId="3A7DB5B4" w14:textId="5BD9ABE6" w:rsidR="001B5CB8" w:rsidRPr="003A5347" w:rsidRDefault="002914FC" w:rsidP="00E8123E">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 xml:space="preserve">Enter </w:t>
            </w:r>
            <w:r w:rsidR="00067A29">
              <w:rPr>
                <w:i/>
                <w:iCs/>
                <w:sz w:val="22"/>
                <w:szCs w:val="22"/>
              </w:rPr>
              <w:t>witnesses’</w:t>
            </w:r>
            <w:r>
              <w:rPr>
                <w:i/>
                <w:iCs/>
                <w:sz w:val="22"/>
                <w:szCs w:val="22"/>
              </w:rPr>
              <w:t xml:space="preserve"> description</w:t>
            </w:r>
          </w:p>
        </w:tc>
      </w:tr>
      <w:tr w:rsidR="002D3D59" w14:paraId="759C56CE" w14:textId="77777777" w:rsidTr="00D56388">
        <w:trPr>
          <w:cantSplit/>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tcPr>
          <w:p w14:paraId="15964870" w14:textId="27EBAADB" w:rsidR="002D3D59" w:rsidRPr="005B4DA4" w:rsidRDefault="002D3D59" w:rsidP="005468B5">
            <w:pPr>
              <w:rPr>
                <w:sz w:val="22"/>
                <w:szCs w:val="22"/>
              </w:rPr>
            </w:pPr>
            <w:r w:rsidRPr="005B4DA4">
              <w:rPr>
                <w:sz w:val="22"/>
                <w:szCs w:val="22"/>
              </w:rPr>
              <w:t xml:space="preserve">Decisions </w:t>
            </w:r>
            <w:r w:rsidR="00B102E4">
              <w:rPr>
                <w:sz w:val="22"/>
                <w:szCs w:val="22"/>
              </w:rPr>
              <w:t>a</w:t>
            </w:r>
            <w:r w:rsidR="00F6685B" w:rsidRPr="005B4DA4">
              <w:rPr>
                <w:sz w:val="22"/>
                <w:szCs w:val="22"/>
              </w:rPr>
              <w:t>nd Reasoning</w:t>
            </w:r>
          </w:p>
        </w:tc>
        <w:tc>
          <w:tcPr>
            <w:tcW w:w="8453" w:type="dxa"/>
            <w:tcBorders>
              <w:top w:val="single" w:sz="4" w:space="0" w:color="auto"/>
              <w:left w:val="single" w:sz="4" w:space="0" w:color="auto"/>
              <w:bottom w:val="single" w:sz="4" w:space="0" w:color="auto"/>
              <w:right w:val="single" w:sz="4" w:space="0" w:color="auto"/>
            </w:tcBorders>
          </w:tcPr>
          <w:p w14:paraId="4165B34D" w14:textId="1BCDBE52" w:rsidR="002D3D59" w:rsidRPr="003A5347" w:rsidRDefault="002914FC" w:rsidP="00E8123E">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decisions and reasoning description</w:t>
            </w:r>
          </w:p>
        </w:tc>
      </w:tr>
    </w:tbl>
    <w:p w14:paraId="742BA380" w14:textId="77777777" w:rsidR="00391C0B" w:rsidRDefault="00391C0B" w:rsidP="00391C0B">
      <w:r>
        <w:br w:type="page"/>
      </w:r>
    </w:p>
    <w:p w14:paraId="4ECF1D1C" w14:textId="77777777" w:rsidR="006F6FE8" w:rsidRDefault="008940FE">
      <w:pPr>
        <w:pStyle w:val="ListParagraph"/>
        <w:numPr>
          <w:ilvl w:val="0"/>
          <w:numId w:val="18"/>
        </w:numPr>
        <w:ind w:left="1152" w:hanging="576"/>
      </w:pPr>
      <w:r w:rsidRPr="005468B5">
        <w:rPr>
          <w:b/>
          <w:bCs/>
        </w:rPr>
        <w:lastRenderedPageBreak/>
        <w:t>Why did it happen?</w:t>
      </w:r>
      <w:r w:rsidR="00096950">
        <w:t xml:space="preserve"> In the space below, identify negative and positive contributing factors associated with the MRSA infection or other event. </w:t>
      </w:r>
    </w:p>
    <w:p w14:paraId="19D04466" w14:textId="77777777" w:rsidR="006F6FE8" w:rsidRDefault="006F6FE8" w:rsidP="00C51972">
      <w:r w:rsidRPr="00C51972">
        <w:rPr>
          <w:b/>
          <w:bCs/>
        </w:rPr>
        <w:t>Negative contributing factors</w:t>
      </w:r>
      <w:r>
        <w:t xml:space="preserve"> are factors that harmed or increased the risk of harm for patients. You want to change these.</w:t>
      </w:r>
    </w:p>
    <w:p w14:paraId="5D61CF1B" w14:textId="77777777" w:rsidR="006F6FE8" w:rsidRDefault="006F6FE8" w:rsidP="00C51972">
      <w:r w:rsidRPr="00C51972">
        <w:rPr>
          <w:b/>
          <w:bCs/>
        </w:rPr>
        <w:t>Positive contributing factors are factors</w:t>
      </w:r>
      <w:r>
        <w:t xml:space="preserve"> that limited the impact of harm for patients. You want to keep and reinforce these. </w:t>
      </w:r>
    </w:p>
    <w:p w14:paraId="15891E61" w14:textId="0BB9B870" w:rsidR="008940FE" w:rsidRPr="008C51D1" w:rsidRDefault="006F6FE8" w:rsidP="00C51972">
      <w:r w:rsidRPr="00C51972">
        <w:rPr>
          <w:i/>
          <w:iCs/>
        </w:rPr>
        <w:t xml:space="preserve">It may be reasonable to enter </w:t>
      </w:r>
      <w:r w:rsidR="00AA239E">
        <w:rPr>
          <w:i/>
          <w:iCs/>
        </w:rPr>
        <w:t>“</w:t>
      </w:r>
      <w:r w:rsidRPr="00C51972">
        <w:rPr>
          <w:i/>
          <w:iCs/>
        </w:rPr>
        <w:t>Not Applicable</w:t>
      </w:r>
      <w:r w:rsidR="00AA239E">
        <w:rPr>
          <w:i/>
          <w:iCs/>
        </w:rPr>
        <w:t>”</w:t>
      </w:r>
      <w:r w:rsidRPr="00C51972">
        <w:rPr>
          <w:i/>
          <w:iCs/>
        </w:rPr>
        <w:t xml:space="preserve"> for some categories.</w:t>
      </w:r>
    </w:p>
    <w:tbl>
      <w:tblPr>
        <w:tblStyle w:val="GridTable4-Accent1"/>
        <w:tblW w:w="0" w:type="auto"/>
        <w:tblLook w:val="04A0" w:firstRow="1" w:lastRow="0" w:firstColumn="1" w:lastColumn="0" w:noHBand="0" w:noVBand="1"/>
        <w:tblCaption w:val="Why did it happen?"/>
        <w:tblDescription w:val="A 16x3 table with rows for entering information on the following contributing factors: Patient Factors (related to clinical condition of patient), Technical Factors (related to MRSA prevention resources, including information technology resources), Healthcare Worker Factors (related to members of the healthcare team), Team Factors (related to teamwork and communication), and Institutional Factors (related to institution's culture and resources). The column headings are Contributing Factors and Positive Contributing Factors."/>
      </w:tblPr>
      <w:tblGrid>
        <w:gridCol w:w="2318"/>
        <w:gridCol w:w="4234"/>
        <w:gridCol w:w="4234"/>
      </w:tblGrid>
      <w:tr w:rsidR="00D92205" w14:paraId="25F76446" w14:textId="77777777" w:rsidTr="001068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bottom w:val="single" w:sz="4" w:space="0" w:color="auto"/>
              <w:right w:val="single" w:sz="4" w:space="0" w:color="auto"/>
            </w:tcBorders>
          </w:tcPr>
          <w:p w14:paraId="0F583EC3" w14:textId="241333E9" w:rsidR="00D92205" w:rsidRPr="005B4DA4" w:rsidRDefault="006F246E">
            <w:pPr>
              <w:rPr>
                <w:sz w:val="22"/>
                <w:szCs w:val="22"/>
              </w:rPr>
            </w:pPr>
            <w:r w:rsidRPr="005B4DA4">
              <w:rPr>
                <w:sz w:val="22"/>
                <w:szCs w:val="22"/>
              </w:rPr>
              <w:t>Factor</w:t>
            </w:r>
            <w:r w:rsidR="00C6023D" w:rsidRPr="005B4DA4">
              <w:rPr>
                <w:sz w:val="22"/>
                <w:szCs w:val="22"/>
              </w:rPr>
              <w:t>s</w:t>
            </w:r>
          </w:p>
        </w:tc>
        <w:tc>
          <w:tcPr>
            <w:tcW w:w="4234" w:type="dxa"/>
            <w:tcBorders>
              <w:top w:val="single" w:sz="4" w:space="0" w:color="auto"/>
              <w:left w:val="single" w:sz="4" w:space="0" w:color="auto"/>
              <w:bottom w:val="single" w:sz="4" w:space="0" w:color="auto"/>
              <w:right w:val="single" w:sz="4" w:space="0" w:color="auto"/>
            </w:tcBorders>
          </w:tcPr>
          <w:p w14:paraId="1110CEDA" w14:textId="7FD47846" w:rsidR="00D92205" w:rsidRPr="005B4DA4" w:rsidRDefault="006F246E">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Negative Contributing Factors</w:t>
            </w:r>
          </w:p>
        </w:tc>
        <w:tc>
          <w:tcPr>
            <w:tcW w:w="4234" w:type="dxa"/>
            <w:tcBorders>
              <w:top w:val="single" w:sz="4" w:space="0" w:color="auto"/>
              <w:left w:val="single" w:sz="4" w:space="0" w:color="auto"/>
              <w:bottom w:val="single" w:sz="4" w:space="0" w:color="auto"/>
              <w:right w:val="single" w:sz="4" w:space="0" w:color="auto"/>
            </w:tcBorders>
          </w:tcPr>
          <w:p w14:paraId="476C6F51" w14:textId="5022AB9D" w:rsidR="00D92205" w:rsidRPr="005B4DA4" w:rsidRDefault="006F246E">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Positive Contributing Factors</w:t>
            </w:r>
          </w:p>
        </w:tc>
      </w:tr>
      <w:tr w:rsidR="00D92205" w14:paraId="135A9312"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D1F4FF"/>
          </w:tcPr>
          <w:p w14:paraId="1ECE8FD9" w14:textId="5DE9930C" w:rsidR="00D92205" w:rsidRPr="005B4DA4" w:rsidRDefault="00CE49BB">
            <w:pPr>
              <w:rPr>
                <w:rFonts w:cstheme="minorHAnsi"/>
                <w:sz w:val="22"/>
                <w:szCs w:val="22"/>
              </w:rPr>
            </w:pPr>
            <w:r w:rsidRPr="005B4DA4">
              <w:rPr>
                <w:rFonts w:cstheme="minorHAnsi"/>
                <w:sz w:val="22"/>
                <w:szCs w:val="22"/>
              </w:rPr>
              <w:t xml:space="preserve">Patient Factors </w:t>
            </w:r>
            <w:r w:rsidRPr="005B4DA4">
              <w:rPr>
                <w:rFonts w:cstheme="minorHAnsi"/>
                <w:b w:val="0"/>
                <w:bCs w:val="0"/>
                <w:sz w:val="22"/>
                <w:szCs w:val="22"/>
              </w:rPr>
              <w:t>(related to clinical condition of patient)</w:t>
            </w:r>
          </w:p>
        </w:tc>
        <w:tc>
          <w:tcPr>
            <w:tcW w:w="4234" w:type="dxa"/>
            <w:tcBorders>
              <w:top w:val="single" w:sz="4" w:space="0" w:color="auto"/>
              <w:left w:val="single" w:sz="4" w:space="0" w:color="auto"/>
              <w:right w:val="single" w:sz="4" w:space="0" w:color="auto"/>
            </w:tcBorders>
            <w:shd w:val="clear" w:color="auto" w:fill="D1F4FF"/>
          </w:tcPr>
          <w:p w14:paraId="2F99C77A" w14:textId="48E46295" w:rsidR="00D92205" w:rsidRPr="003A5347" w:rsidRDefault="002914FC">
            <w:pPr>
              <w:spacing w:after="400"/>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D1F4FF"/>
          </w:tcPr>
          <w:p w14:paraId="75713712" w14:textId="146F8DFB" w:rsidR="00D92205" w:rsidRPr="003A5347" w:rsidRDefault="002914FC">
            <w:pPr>
              <w:spacing w:after="400"/>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Enter positive contributing factor</w:t>
            </w:r>
          </w:p>
        </w:tc>
      </w:tr>
      <w:tr w:rsidR="00391C0B" w14:paraId="1DC5CCAD"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D1F4FF"/>
          </w:tcPr>
          <w:p w14:paraId="5F9CCCA5" w14:textId="181E298F" w:rsidR="00391C0B" w:rsidRPr="003A5347" w:rsidRDefault="002914FC" w:rsidP="00035E5C">
            <w:pPr>
              <w:rPr>
                <w:rFonts w:cstheme="minorHAnsi"/>
                <w:b w:val="0"/>
                <w:i/>
                <w:iCs/>
                <w:sz w:val="22"/>
                <w:szCs w:val="22"/>
              </w:rPr>
            </w:pPr>
            <w:r>
              <w:rPr>
                <w:rFonts w:cstheme="minorHAnsi"/>
                <w:b w:val="0"/>
                <w:i/>
                <w:iCs/>
                <w:sz w:val="22"/>
                <w:szCs w:val="22"/>
              </w:rPr>
              <w:t>Enter patient factor</w:t>
            </w:r>
          </w:p>
        </w:tc>
        <w:tc>
          <w:tcPr>
            <w:tcW w:w="4234" w:type="dxa"/>
            <w:tcBorders>
              <w:top w:val="single" w:sz="4" w:space="0" w:color="auto"/>
              <w:left w:val="single" w:sz="4" w:space="0" w:color="auto"/>
              <w:right w:val="single" w:sz="4" w:space="0" w:color="auto"/>
            </w:tcBorders>
            <w:shd w:val="clear" w:color="auto" w:fill="D1F4FF"/>
          </w:tcPr>
          <w:p w14:paraId="1D63B40E" w14:textId="765F2C4D" w:rsidR="00391C0B" w:rsidRPr="003A5347" w:rsidRDefault="002914FC" w:rsidP="00035E5C">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D1F4FF"/>
          </w:tcPr>
          <w:p w14:paraId="14FF35F6" w14:textId="3921F390" w:rsidR="00391C0B" w:rsidRPr="003A5347" w:rsidRDefault="002914FC" w:rsidP="00035E5C">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Enter positive contributing factor</w:t>
            </w:r>
          </w:p>
        </w:tc>
      </w:tr>
      <w:tr w:rsidR="00391C0B" w14:paraId="1FB2706F"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D1F4FF"/>
          </w:tcPr>
          <w:p w14:paraId="23E87B95" w14:textId="12CCFEF4" w:rsidR="00391C0B" w:rsidRPr="003A5347" w:rsidRDefault="002914FC" w:rsidP="00035E5C">
            <w:pPr>
              <w:rPr>
                <w:rFonts w:cstheme="minorHAnsi"/>
                <w:b w:val="0"/>
                <w:i/>
                <w:iCs/>
                <w:sz w:val="22"/>
                <w:szCs w:val="22"/>
              </w:rPr>
            </w:pPr>
            <w:r>
              <w:rPr>
                <w:rFonts w:cstheme="minorHAnsi"/>
                <w:b w:val="0"/>
                <w:i/>
                <w:iCs/>
                <w:sz w:val="22"/>
                <w:szCs w:val="22"/>
              </w:rPr>
              <w:t>Enter patient factor</w:t>
            </w:r>
          </w:p>
        </w:tc>
        <w:tc>
          <w:tcPr>
            <w:tcW w:w="4234" w:type="dxa"/>
            <w:tcBorders>
              <w:top w:val="single" w:sz="4" w:space="0" w:color="auto"/>
              <w:left w:val="single" w:sz="4" w:space="0" w:color="auto"/>
              <w:right w:val="single" w:sz="4" w:space="0" w:color="auto"/>
            </w:tcBorders>
            <w:shd w:val="clear" w:color="auto" w:fill="D1F4FF"/>
          </w:tcPr>
          <w:p w14:paraId="28D9D16E" w14:textId="1333348E" w:rsidR="00391C0B" w:rsidRPr="003A5347" w:rsidRDefault="002914FC" w:rsidP="00035E5C">
            <w:pP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D1F4FF"/>
          </w:tcPr>
          <w:p w14:paraId="47443BAF" w14:textId="75C7D188" w:rsidR="00391C0B" w:rsidRPr="003A5347" w:rsidRDefault="002914FC" w:rsidP="00035E5C">
            <w:pP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Enter positive contributing factor</w:t>
            </w:r>
          </w:p>
        </w:tc>
      </w:tr>
      <w:tr w:rsidR="00E547ED" w14:paraId="10F0279A"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auto"/>
          </w:tcPr>
          <w:p w14:paraId="1001D70A" w14:textId="612730ED" w:rsidR="00E547ED" w:rsidRPr="005B4DA4" w:rsidRDefault="009F7A29">
            <w:pPr>
              <w:rPr>
                <w:rFonts w:cstheme="minorHAnsi"/>
                <w:sz w:val="22"/>
                <w:szCs w:val="22"/>
              </w:rPr>
            </w:pPr>
            <w:r w:rsidRPr="005B4DA4">
              <w:rPr>
                <w:rFonts w:cstheme="minorHAnsi"/>
                <w:sz w:val="22"/>
                <w:szCs w:val="22"/>
              </w:rPr>
              <w:t xml:space="preserve">Technical Factors </w:t>
            </w:r>
            <w:r w:rsidRPr="005B4DA4">
              <w:rPr>
                <w:rFonts w:cstheme="minorHAnsi"/>
                <w:b w:val="0"/>
                <w:bCs w:val="0"/>
                <w:sz w:val="22"/>
                <w:szCs w:val="22"/>
              </w:rPr>
              <w:t xml:space="preserve">(related to MRSA prevention resources, including </w:t>
            </w:r>
            <w:r w:rsidR="00B102E4">
              <w:rPr>
                <w:rFonts w:cstheme="minorHAnsi"/>
                <w:b w:val="0"/>
                <w:bCs w:val="0"/>
                <w:sz w:val="22"/>
                <w:szCs w:val="22"/>
              </w:rPr>
              <w:t>information technology</w:t>
            </w:r>
            <w:r w:rsidRPr="005B4DA4">
              <w:rPr>
                <w:rFonts w:cstheme="minorHAnsi"/>
                <w:b w:val="0"/>
                <w:bCs w:val="0"/>
                <w:sz w:val="22"/>
                <w:szCs w:val="22"/>
              </w:rPr>
              <w:t xml:space="preserve"> resources)</w:t>
            </w:r>
          </w:p>
        </w:tc>
        <w:tc>
          <w:tcPr>
            <w:tcW w:w="4234" w:type="dxa"/>
            <w:tcBorders>
              <w:top w:val="single" w:sz="4" w:space="0" w:color="auto"/>
              <w:left w:val="single" w:sz="4" w:space="0" w:color="auto"/>
              <w:right w:val="single" w:sz="4" w:space="0" w:color="auto"/>
            </w:tcBorders>
            <w:shd w:val="clear" w:color="auto" w:fill="auto"/>
          </w:tcPr>
          <w:p w14:paraId="31A355D4" w14:textId="0F4111AD" w:rsidR="00E547ED" w:rsidRPr="003A5347" w:rsidRDefault="002914FC">
            <w:pPr>
              <w:spacing w:after="400"/>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auto"/>
          </w:tcPr>
          <w:p w14:paraId="62206C85" w14:textId="18E38455" w:rsidR="00E547ED" w:rsidRPr="003A5347" w:rsidRDefault="002914FC">
            <w:pPr>
              <w:spacing w:after="400"/>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Enter positive contributing factor</w:t>
            </w:r>
          </w:p>
        </w:tc>
      </w:tr>
      <w:tr w:rsidR="00E40224" w14:paraId="7FE27580"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auto"/>
          </w:tcPr>
          <w:p w14:paraId="5319CC10" w14:textId="7821DB55" w:rsidR="00E40224" w:rsidRPr="003A5347" w:rsidRDefault="002914FC" w:rsidP="00035E5C">
            <w:pPr>
              <w:rPr>
                <w:rFonts w:cstheme="minorHAnsi"/>
                <w:b w:val="0"/>
                <w:i/>
                <w:iCs/>
                <w:sz w:val="22"/>
                <w:szCs w:val="22"/>
              </w:rPr>
            </w:pPr>
            <w:r>
              <w:rPr>
                <w:rFonts w:cstheme="minorHAnsi"/>
                <w:b w:val="0"/>
                <w:i/>
                <w:iCs/>
                <w:sz w:val="22"/>
                <w:szCs w:val="22"/>
              </w:rPr>
              <w:t>Enter technical factor</w:t>
            </w:r>
          </w:p>
        </w:tc>
        <w:tc>
          <w:tcPr>
            <w:tcW w:w="4234" w:type="dxa"/>
            <w:tcBorders>
              <w:top w:val="single" w:sz="4" w:space="0" w:color="auto"/>
              <w:left w:val="single" w:sz="4" w:space="0" w:color="auto"/>
              <w:right w:val="single" w:sz="4" w:space="0" w:color="auto"/>
            </w:tcBorders>
            <w:shd w:val="clear" w:color="auto" w:fill="auto"/>
          </w:tcPr>
          <w:p w14:paraId="1FB66C70" w14:textId="130E7BE0" w:rsidR="00E40224" w:rsidRPr="003A5347" w:rsidRDefault="002914FC" w:rsidP="00035E5C">
            <w:pP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auto"/>
          </w:tcPr>
          <w:p w14:paraId="346ACA5F" w14:textId="60C2D698" w:rsidR="00E40224" w:rsidRPr="003A5347" w:rsidRDefault="002914FC" w:rsidP="00035E5C">
            <w:pP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Enter positive contributing factor</w:t>
            </w:r>
          </w:p>
        </w:tc>
      </w:tr>
      <w:tr w:rsidR="00E40224" w14:paraId="2D5427CA"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auto"/>
          </w:tcPr>
          <w:p w14:paraId="5304CE27" w14:textId="6CF5DD0D" w:rsidR="00E40224" w:rsidRPr="003A5347" w:rsidRDefault="002914FC" w:rsidP="00035E5C">
            <w:pPr>
              <w:rPr>
                <w:rFonts w:cstheme="minorHAnsi"/>
                <w:b w:val="0"/>
                <w:i/>
                <w:iCs/>
                <w:sz w:val="22"/>
                <w:szCs w:val="22"/>
              </w:rPr>
            </w:pPr>
            <w:r>
              <w:rPr>
                <w:rFonts w:cstheme="minorHAnsi"/>
                <w:b w:val="0"/>
                <w:i/>
                <w:iCs/>
                <w:sz w:val="22"/>
                <w:szCs w:val="22"/>
              </w:rPr>
              <w:t>Enter technical factor</w:t>
            </w:r>
          </w:p>
        </w:tc>
        <w:tc>
          <w:tcPr>
            <w:tcW w:w="4234" w:type="dxa"/>
            <w:tcBorders>
              <w:top w:val="single" w:sz="4" w:space="0" w:color="auto"/>
              <w:left w:val="single" w:sz="4" w:space="0" w:color="auto"/>
              <w:right w:val="single" w:sz="4" w:space="0" w:color="auto"/>
            </w:tcBorders>
            <w:shd w:val="clear" w:color="auto" w:fill="auto"/>
          </w:tcPr>
          <w:p w14:paraId="7A6589E1" w14:textId="29349BB3" w:rsidR="00E40224" w:rsidRPr="003A5347" w:rsidRDefault="002914FC" w:rsidP="00035E5C">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auto"/>
          </w:tcPr>
          <w:p w14:paraId="2467632B" w14:textId="3F1C63A2" w:rsidR="00E40224" w:rsidRPr="003A5347" w:rsidRDefault="002914FC" w:rsidP="00035E5C">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Enter positive contributing factor</w:t>
            </w:r>
          </w:p>
        </w:tc>
      </w:tr>
      <w:tr w:rsidR="00E547ED" w14:paraId="7E2BAD84"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D1F4FF"/>
          </w:tcPr>
          <w:p w14:paraId="1E21B8F7" w14:textId="327442F4" w:rsidR="00E547ED" w:rsidRPr="005B4DA4" w:rsidRDefault="004B6638">
            <w:pPr>
              <w:rPr>
                <w:sz w:val="22"/>
                <w:szCs w:val="22"/>
              </w:rPr>
            </w:pPr>
            <w:r w:rsidRPr="005B4DA4">
              <w:rPr>
                <w:sz w:val="22"/>
                <w:szCs w:val="22"/>
              </w:rPr>
              <w:t>Health</w:t>
            </w:r>
            <w:r w:rsidR="00B102E4">
              <w:rPr>
                <w:sz w:val="22"/>
                <w:szCs w:val="22"/>
              </w:rPr>
              <w:t>c</w:t>
            </w:r>
            <w:r w:rsidRPr="005B4DA4">
              <w:rPr>
                <w:sz w:val="22"/>
                <w:szCs w:val="22"/>
              </w:rPr>
              <w:t xml:space="preserve">are Worker Factors </w:t>
            </w:r>
            <w:r w:rsidRPr="005B4DA4">
              <w:rPr>
                <w:b w:val="0"/>
                <w:bCs w:val="0"/>
                <w:sz w:val="22"/>
                <w:szCs w:val="22"/>
              </w:rPr>
              <w:t>(related to members of the healthcare team)</w:t>
            </w:r>
          </w:p>
        </w:tc>
        <w:tc>
          <w:tcPr>
            <w:tcW w:w="4234" w:type="dxa"/>
            <w:tcBorders>
              <w:top w:val="single" w:sz="4" w:space="0" w:color="auto"/>
              <w:left w:val="single" w:sz="4" w:space="0" w:color="auto"/>
              <w:right w:val="single" w:sz="4" w:space="0" w:color="auto"/>
            </w:tcBorders>
            <w:shd w:val="clear" w:color="auto" w:fill="D1F4FF"/>
          </w:tcPr>
          <w:p w14:paraId="0EC1ACA8" w14:textId="4640051E" w:rsidR="00E547ED" w:rsidRPr="003A5347" w:rsidRDefault="002914FC">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D1F4FF"/>
          </w:tcPr>
          <w:p w14:paraId="3709631A" w14:textId="4983E76A" w:rsidR="00E547ED" w:rsidRPr="003A5347" w:rsidRDefault="002914FC">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E40224" w14:paraId="51955234"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D1F4FF"/>
          </w:tcPr>
          <w:p w14:paraId="6AF08BAB" w14:textId="259B787E" w:rsidR="00E40224" w:rsidRPr="003A5347" w:rsidRDefault="002914FC" w:rsidP="00035E5C">
            <w:pPr>
              <w:rPr>
                <w:b w:val="0"/>
                <w:bCs w:val="0"/>
                <w:i/>
                <w:iCs/>
                <w:sz w:val="22"/>
                <w:szCs w:val="22"/>
              </w:rPr>
            </w:pPr>
            <w:r>
              <w:rPr>
                <w:b w:val="0"/>
                <w:bCs w:val="0"/>
                <w:i/>
                <w:iCs/>
                <w:sz w:val="22"/>
                <w:szCs w:val="22"/>
              </w:rPr>
              <w:t>Enter healthcare worker factor</w:t>
            </w:r>
          </w:p>
        </w:tc>
        <w:tc>
          <w:tcPr>
            <w:tcW w:w="4234" w:type="dxa"/>
            <w:tcBorders>
              <w:top w:val="single" w:sz="4" w:space="0" w:color="auto"/>
              <w:left w:val="single" w:sz="4" w:space="0" w:color="auto"/>
              <w:right w:val="single" w:sz="4" w:space="0" w:color="auto"/>
            </w:tcBorders>
            <w:shd w:val="clear" w:color="auto" w:fill="D1F4FF"/>
          </w:tcPr>
          <w:p w14:paraId="292B198E" w14:textId="6D6B83AD" w:rsidR="00E40224" w:rsidRPr="003A5347" w:rsidRDefault="002914FC" w:rsidP="00035E5C">
            <w:pPr>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D1F4FF"/>
          </w:tcPr>
          <w:p w14:paraId="75802EEE" w14:textId="6178A5D0" w:rsidR="00E40224" w:rsidRPr="003A5347" w:rsidRDefault="002914FC" w:rsidP="00035E5C">
            <w:pPr>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E40224" w14:paraId="15AA03C8"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D1F4FF"/>
          </w:tcPr>
          <w:p w14:paraId="36C2E1C1" w14:textId="6F98E2E1" w:rsidR="00E40224" w:rsidRPr="003A5347" w:rsidRDefault="002914FC" w:rsidP="00035E5C">
            <w:pPr>
              <w:rPr>
                <w:b w:val="0"/>
                <w:bCs w:val="0"/>
                <w:i/>
                <w:iCs/>
                <w:sz w:val="22"/>
                <w:szCs w:val="22"/>
              </w:rPr>
            </w:pPr>
            <w:r>
              <w:rPr>
                <w:b w:val="0"/>
                <w:bCs w:val="0"/>
                <w:i/>
                <w:iCs/>
                <w:sz w:val="22"/>
                <w:szCs w:val="22"/>
              </w:rPr>
              <w:t>Enter healthcare worker factor</w:t>
            </w:r>
          </w:p>
        </w:tc>
        <w:tc>
          <w:tcPr>
            <w:tcW w:w="4234" w:type="dxa"/>
            <w:tcBorders>
              <w:top w:val="single" w:sz="4" w:space="0" w:color="auto"/>
              <w:left w:val="single" w:sz="4" w:space="0" w:color="auto"/>
              <w:right w:val="single" w:sz="4" w:space="0" w:color="auto"/>
            </w:tcBorders>
            <w:shd w:val="clear" w:color="auto" w:fill="D1F4FF"/>
          </w:tcPr>
          <w:p w14:paraId="6D5B680D" w14:textId="77946629" w:rsidR="00E40224" w:rsidRPr="003A5347" w:rsidRDefault="002914FC" w:rsidP="00035E5C">
            <w:pPr>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D1F4FF"/>
          </w:tcPr>
          <w:p w14:paraId="66B3AABD" w14:textId="618258EE" w:rsidR="00E40224" w:rsidRPr="003A5347" w:rsidRDefault="002914FC" w:rsidP="00035E5C">
            <w:pPr>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E547ED" w14:paraId="0723BAAC"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auto"/>
          </w:tcPr>
          <w:p w14:paraId="64C25AE2" w14:textId="598DBD4C" w:rsidR="00E547ED" w:rsidRPr="005B4DA4" w:rsidRDefault="00C6023D">
            <w:pPr>
              <w:rPr>
                <w:sz w:val="22"/>
                <w:szCs w:val="22"/>
              </w:rPr>
            </w:pPr>
            <w:r w:rsidRPr="005B4DA4">
              <w:rPr>
                <w:sz w:val="22"/>
                <w:szCs w:val="22"/>
              </w:rPr>
              <w:t xml:space="preserve">Team Factors </w:t>
            </w:r>
            <w:r w:rsidRPr="005B4DA4">
              <w:rPr>
                <w:b w:val="0"/>
                <w:bCs w:val="0"/>
                <w:sz w:val="22"/>
                <w:szCs w:val="22"/>
              </w:rPr>
              <w:t>(related to teamwork and communication)</w:t>
            </w:r>
          </w:p>
        </w:tc>
        <w:tc>
          <w:tcPr>
            <w:tcW w:w="4234" w:type="dxa"/>
            <w:tcBorders>
              <w:top w:val="single" w:sz="4" w:space="0" w:color="auto"/>
              <w:left w:val="single" w:sz="4" w:space="0" w:color="auto"/>
              <w:right w:val="single" w:sz="4" w:space="0" w:color="auto"/>
            </w:tcBorders>
            <w:shd w:val="clear" w:color="auto" w:fill="auto"/>
          </w:tcPr>
          <w:p w14:paraId="0F2578A1" w14:textId="66F27A53" w:rsidR="00E547ED" w:rsidRPr="003A5347" w:rsidRDefault="002914FC">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auto"/>
          </w:tcPr>
          <w:p w14:paraId="2B917AE0" w14:textId="0D09D8FC" w:rsidR="00E547ED" w:rsidRPr="003A5347" w:rsidRDefault="002914FC">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F562DC" w14:paraId="16DE1412"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auto"/>
          </w:tcPr>
          <w:p w14:paraId="197471FF" w14:textId="48C7FEA3" w:rsidR="00F562DC" w:rsidRPr="003A5347" w:rsidRDefault="002914FC" w:rsidP="00035E5C">
            <w:pPr>
              <w:rPr>
                <w:b w:val="0"/>
                <w:bCs w:val="0"/>
                <w:i/>
                <w:iCs/>
                <w:sz w:val="22"/>
                <w:szCs w:val="22"/>
              </w:rPr>
            </w:pPr>
            <w:r>
              <w:rPr>
                <w:b w:val="0"/>
                <w:bCs w:val="0"/>
                <w:i/>
                <w:iCs/>
                <w:sz w:val="22"/>
                <w:szCs w:val="22"/>
              </w:rPr>
              <w:t>Enter team factor</w:t>
            </w:r>
          </w:p>
        </w:tc>
        <w:tc>
          <w:tcPr>
            <w:tcW w:w="4234" w:type="dxa"/>
            <w:tcBorders>
              <w:top w:val="single" w:sz="4" w:space="0" w:color="auto"/>
              <w:left w:val="single" w:sz="4" w:space="0" w:color="auto"/>
              <w:right w:val="single" w:sz="4" w:space="0" w:color="auto"/>
            </w:tcBorders>
            <w:shd w:val="clear" w:color="auto" w:fill="auto"/>
          </w:tcPr>
          <w:p w14:paraId="2345FAF0" w14:textId="452F63B6" w:rsidR="00F562DC" w:rsidRPr="003A5347" w:rsidRDefault="002914FC" w:rsidP="00035E5C">
            <w:pPr>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auto"/>
          </w:tcPr>
          <w:p w14:paraId="4EB87E9C" w14:textId="0A912C4D" w:rsidR="00F562DC" w:rsidRPr="003A5347" w:rsidRDefault="002914FC" w:rsidP="00035E5C">
            <w:pPr>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F562DC" w14:paraId="7FCCD206"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right w:val="single" w:sz="4" w:space="0" w:color="auto"/>
            </w:tcBorders>
            <w:shd w:val="clear" w:color="auto" w:fill="auto"/>
          </w:tcPr>
          <w:p w14:paraId="79A301F4" w14:textId="49DF45C3" w:rsidR="00F562DC" w:rsidRPr="003A5347" w:rsidRDefault="002914FC" w:rsidP="00035E5C">
            <w:pPr>
              <w:rPr>
                <w:b w:val="0"/>
                <w:bCs w:val="0"/>
                <w:i/>
                <w:iCs/>
                <w:sz w:val="22"/>
                <w:szCs w:val="22"/>
              </w:rPr>
            </w:pPr>
            <w:r>
              <w:rPr>
                <w:b w:val="0"/>
                <w:bCs w:val="0"/>
                <w:i/>
                <w:iCs/>
                <w:sz w:val="22"/>
                <w:szCs w:val="22"/>
              </w:rPr>
              <w:t>Enter team factor</w:t>
            </w:r>
          </w:p>
        </w:tc>
        <w:tc>
          <w:tcPr>
            <w:tcW w:w="4234" w:type="dxa"/>
            <w:tcBorders>
              <w:top w:val="single" w:sz="4" w:space="0" w:color="auto"/>
              <w:left w:val="single" w:sz="4" w:space="0" w:color="auto"/>
              <w:right w:val="single" w:sz="4" w:space="0" w:color="auto"/>
            </w:tcBorders>
            <w:shd w:val="clear" w:color="auto" w:fill="auto"/>
          </w:tcPr>
          <w:p w14:paraId="7D8ED8DC" w14:textId="7F354C1E" w:rsidR="00F562DC" w:rsidRPr="003A5347" w:rsidRDefault="002914FC" w:rsidP="00035E5C">
            <w:pPr>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right w:val="single" w:sz="4" w:space="0" w:color="auto"/>
            </w:tcBorders>
            <w:shd w:val="clear" w:color="auto" w:fill="auto"/>
          </w:tcPr>
          <w:p w14:paraId="6C226D6D" w14:textId="621B3355" w:rsidR="00F562DC" w:rsidRPr="003A5347" w:rsidRDefault="002914FC" w:rsidP="00035E5C">
            <w:pPr>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1F47A0" w14:paraId="53DC5DA6"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bottom w:val="single" w:sz="4" w:space="0" w:color="auto"/>
              <w:right w:val="single" w:sz="4" w:space="0" w:color="auto"/>
            </w:tcBorders>
            <w:shd w:val="clear" w:color="auto" w:fill="D1F4FF"/>
          </w:tcPr>
          <w:p w14:paraId="5EA65A97" w14:textId="1F4C37F1" w:rsidR="00E547ED" w:rsidRPr="005B4DA4" w:rsidRDefault="00391C0B">
            <w:pPr>
              <w:rPr>
                <w:sz w:val="22"/>
                <w:szCs w:val="22"/>
              </w:rPr>
            </w:pPr>
            <w:r w:rsidRPr="005B4DA4">
              <w:rPr>
                <w:sz w:val="22"/>
                <w:szCs w:val="22"/>
              </w:rPr>
              <w:t xml:space="preserve">Institutional Factors </w:t>
            </w:r>
            <w:r w:rsidRPr="005B4DA4">
              <w:rPr>
                <w:b w:val="0"/>
                <w:bCs w:val="0"/>
                <w:sz w:val="22"/>
                <w:szCs w:val="22"/>
              </w:rPr>
              <w:t>(related to institution’s culture and resources)</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2EEE4E44" w14:textId="730ED046" w:rsidR="00E547ED" w:rsidRPr="003A5347" w:rsidRDefault="002914FC">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073D4067" w14:textId="772BE2B5" w:rsidR="00E547ED" w:rsidRPr="003A5347" w:rsidRDefault="002914FC">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035E5C" w14:paraId="01897F2F" w14:textId="77777777" w:rsidTr="001068BC">
        <w:trPr>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bottom w:val="single" w:sz="4" w:space="0" w:color="auto"/>
              <w:right w:val="single" w:sz="4" w:space="0" w:color="auto"/>
            </w:tcBorders>
            <w:shd w:val="clear" w:color="auto" w:fill="D1F4FF"/>
          </w:tcPr>
          <w:p w14:paraId="632A4B54" w14:textId="73708E4E" w:rsidR="00035E5C" w:rsidRPr="003A5347" w:rsidRDefault="002914FC" w:rsidP="00035E5C">
            <w:pPr>
              <w:rPr>
                <w:b w:val="0"/>
                <w:bCs w:val="0"/>
                <w:i/>
                <w:iCs/>
                <w:sz w:val="22"/>
                <w:szCs w:val="22"/>
              </w:rPr>
            </w:pPr>
            <w:r>
              <w:rPr>
                <w:b w:val="0"/>
                <w:bCs w:val="0"/>
                <w:i/>
                <w:iCs/>
                <w:sz w:val="22"/>
                <w:szCs w:val="22"/>
              </w:rPr>
              <w:t>Enter institutional factor</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6898CA2D" w14:textId="65E312B8" w:rsidR="00035E5C" w:rsidRPr="003A5347" w:rsidRDefault="002914FC" w:rsidP="00035E5C">
            <w:pPr>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4891196E" w14:textId="0105AE56" w:rsidR="00035E5C" w:rsidRPr="003A5347" w:rsidRDefault="002914FC" w:rsidP="00035E5C">
            <w:pPr>
              <w:cnfStyle w:val="000000000000" w:firstRow="0" w:lastRow="0" w:firstColumn="0" w:lastColumn="0" w:oddVBand="0" w:evenVBand="0" w:oddHBand="0" w:evenHBand="0" w:firstRowFirstColumn="0" w:firstRowLastColumn="0" w:lastRowFirstColumn="0" w:lastRowLastColumn="0"/>
              <w:rPr>
                <w:i/>
                <w:iCs/>
                <w:sz w:val="22"/>
                <w:szCs w:val="22"/>
              </w:rPr>
            </w:pPr>
            <w:r>
              <w:rPr>
                <w:rFonts w:cstheme="minorHAnsi"/>
                <w:i/>
                <w:iCs/>
                <w:sz w:val="22"/>
                <w:szCs w:val="22"/>
              </w:rPr>
              <w:t>Enter positive contributing factor</w:t>
            </w:r>
          </w:p>
        </w:tc>
      </w:tr>
      <w:tr w:rsidR="00035E5C" w14:paraId="161DE959" w14:textId="77777777" w:rsidTr="001068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8" w:type="dxa"/>
            <w:tcBorders>
              <w:top w:val="single" w:sz="4" w:space="0" w:color="auto"/>
              <w:left w:val="single" w:sz="4" w:space="0" w:color="auto"/>
              <w:bottom w:val="single" w:sz="4" w:space="0" w:color="auto"/>
              <w:right w:val="single" w:sz="4" w:space="0" w:color="auto"/>
            </w:tcBorders>
            <w:shd w:val="clear" w:color="auto" w:fill="D1F4FF"/>
          </w:tcPr>
          <w:p w14:paraId="303B0B8A" w14:textId="03D742D5" w:rsidR="00035E5C" w:rsidRPr="003A5347" w:rsidRDefault="002914FC" w:rsidP="00035E5C">
            <w:pPr>
              <w:rPr>
                <w:b w:val="0"/>
                <w:bCs w:val="0"/>
                <w:i/>
                <w:iCs/>
                <w:sz w:val="22"/>
                <w:szCs w:val="22"/>
              </w:rPr>
            </w:pPr>
            <w:r>
              <w:rPr>
                <w:b w:val="0"/>
                <w:bCs w:val="0"/>
                <w:i/>
                <w:iCs/>
                <w:sz w:val="22"/>
                <w:szCs w:val="22"/>
              </w:rPr>
              <w:t>Enter institutional factor</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6436859F" w14:textId="34D567D0" w:rsidR="00035E5C" w:rsidRPr="003A5347" w:rsidRDefault="002914FC" w:rsidP="00035E5C">
            <w:pPr>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negative contributing factor</w:t>
            </w:r>
          </w:p>
        </w:tc>
        <w:tc>
          <w:tcPr>
            <w:tcW w:w="4234" w:type="dxa"/>
            <w:tcBorders>
              <w:top w:val="single" w:sz="4" w:space="0" w:color="auto"/>
              <w:left w:val="single" w:sz="4" w:space="0" w:color="auto"/>
              <w:bottom w:val="single" w:sz="4" w:space="0" w:color="auto"/>
              <w:right w:val="single" w:sz="4" w:space="0" w:color="auto"/>
            </w:tcBorders>
            <w:shd w:val="clear" w:color="auto" w:fill="D1F4FF"/>
          </w:tcPr>
          <w:p w14:paraId="1AB11276" w14:textId="647DD071" w:rsidR="00035E5C" w:rsidRPr="003A5347" w:rsidRDefault="002914FC" w:rsidP="00035E5C">
            <w:pPr>
              <w:cnfStyle w:val="000000100000" w:firstRow="0" w:lastRow="0" w:firstColumn="0" w:lastColumn="0" w:oddVBand="0" w:evenVBand="0" w:oddHBand="1" w:evenHBand="0" w:firstRowFirstColumn="0" w:firstRowLastColumn="0" w:lastRowFirstColumn="0" w:lastRowLastColumn="0"/>
              <w:rPr>
                <w:i/>
                <w:iCs/>
                <w:sz w:val="22"/>
                <w:szCs w:val="22"/>
              </w:rPr>
            </w:pPr>
            <w:r>
              <w:rPr>
                <w:rFonts w:cstheme="minorHAnsi"/>
                <w:i/>
                <w:iCs/>
                <w:sz w:val="22"/>
                <w:szCs w:val="22"/>
              </w:rPr>
              <w:t>Enter positive contributing factor</w:t>
            </w:r>
          </w:p>
        </w:tc>
      </w:tr>
    </w:tbl>
    <w:p w14:paraId="2C90D6C4" w14:textId="77777777" w:rsidR="00035E5C" w:rsidRDefault="00035E5C" w:rsidP="00035E5C">
      <w:r>
        <w:br w:type="page"/>
      </w:r>
    </w:p>
    <w:p w14:paraId="4CAE4260" w14:textId="074D10D4" w:rsidR="008940FE" w:rsidRDefault="008940FE" w:rsidP="007E4A42">
      <w:pPr>
        <w:pStyle w:val="ListParagraph"/>
        <w:numPr>
          <w:ilvl w:val="0"/>
          <w:numId w:val="18"/>
        </w:numPr>
        <w:ind w:left="1152" w:hanging="576"/>
      </w:pPr>
      <w:r>
        <w:rPr>
          <w:b/>
          <w:bCs/>
        </w:rPr>
        <w:lastRenderedPageBreak/>
        <w:t>How will you reduce the likelihood of this defect from happening again?</w:t>
      </w:r>
      <w:r w:rsidR="0055726E">
        <w:rPr>
          <w:b/>
          <w:bCs/>
        </w:rPr>
        <w:t xml:space="preserve"> </w:t>
      </w:r>
      <w:r w:rsidR="007023B5">
        <w:t xml:space="preserve">In the space below, </w:t>
      </w:r>
      <w:r w:rsidR="007167BF">
        <w:t xml:space="preserve">identify </w:t>
      </w:r>
      <w:r w:rsidR="00B102E4">
        <w:t>two</w:t>
      </w:r>
      <w:r w:rsidR="007167BF">
        <w:t xml:space="preserve"> to </w:t>
      </w:r>
      <w:r w:rsidR="00B102E4">
        <w:t>five</w:t>
      </w:r>
      <w:r w:rsidR="007167BF">
        <w:t xml:space="preserve"> negative contributing factors </w:t>
      </w:r>
      <w:r w:rsidR="002F4A6E">
        <w:t>from the previous step</w:t>
      </w:r>
      <w:r w:rsidR="007167BF">
        <w:t xml:space="preserve">. </w:t>
      </w:r>
      <w:r w:rsidR="0055726E" w:rsidRPr="0055726E">
        <w:t>D</w:t>
      </w:r>
      <w:r w:rsidR="002F4A6E">
        <w:t>iscuss and d</w:t>
      </w:r>
      <w:r w:rsidR="0055726E" w:rsidRPr="0055726E">
        <w:t xml:space="preserve">evelop </w:t>
      </w:r>
      <w:r w:rsidR="00F37D62">
        <w:t xml:space="preserve">interventions </w:t>
      </w:r>
      <w:r w:rsidR="00270A05">
        <w:t>to defend against the factors</w:t>
      </w:r>
      <w:r w:rsidR="00F07603">
        <w:t xml:space="preserve">, </w:t>
      </w:r>
      <w:r w:rsidR="005A2FC6">
        <w:t xml:space="preserve">assign the person(s) who will lead the efforts, and </w:t>
      </w:r>
      <w:r w:rsidR="007E4A42">
        <w:t xml:space="preserve">determine </w:t>
      </w:r>
      <w:r w:rsidR="00537548">
        <w:t>followup</w:t>
      </w:r>
      <w:r w:rsidR="007E4A42">
        <w:t xml:space="preserve"> dates. </w:t>
      </w:r>
    </w:p>
    <w:tbl>
      <w:tblPr>
        <w:tblStyle w:val="GridTable4-Accent1"/>
        <w:tblW w:w="0" w:type="auto"/>
        <w:tblLook w:val="04A0" w:firstRow="1" w:lastRow="0" w:firstColumn="1" w:lastColumn="0" w:noHBand="0" w:noVBand="1"/>
        <w:tblCaption w:val="How will you reduce the likelihood of this defect from happening again?"/>
        <w:tblDescription w:val="A 6x4 table with rows for entering information on each contributing factor. The column headings are the following: Contributing Factors, Interventions, Person(s) Assigned To Lead Efforts, and Followup Dates."/>
      </w:tblPr>
      <w:tblGrid>
        <w:gridCol w:w="2425"/>
        <w:gridCol w:w="3870"/>
        <w:gridCol w:w="2246"/>
        <w:gridCol w:w="2246"/>
      </w:tblGrid>
      <w:tr w:rsidR="00FA7956" w14:paraId="71611C87" w14:textId="5E8B5FCA" w:rsidTr="00A33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tcPr>
          <w:p w14:paraId="6D1AD82A" w14:textId="7D475CD4" w:rsidR="00FA7956" w:rsidRPr="005B4DA4" w:rsidRDefault="00FA7956">
            <w:pPr>
              <w:rPr>
                <w:sz w:val="22"/>
                <w:szCs w:val="22"/>
              </w:rPr>
            </w:pPr>
            <w:r w:rsidRPr="005B4DA4">
              <w:rPr>
                <w:sz w:val="22"/>
                <w:szCs w:val="22"/>
              </w:rPr>
              <w:t>Contributing Factor</w:t>
            </w:r>
            <w:r w:rsidR="00C200AA" w:rsidRPr="005B4DA4">
              <w:rPr>
                <w:sz w:val="22"/>
                <w:szCs w:val="22"/>
              </w:rPr>
              <w:t>s</w:t>
            </w:r>
          </w:p>
        </w:tc>
        <w:tc>
          <w:tcPr>
            <w:tcW w:w="3870" w:type="dxa"/>
            <w:tcBorders>
              <w:top w:val="single" w:sz="4" w:space="0" w:color="auto"/>
              <w:left w:val="single" w:sz="4" w:space="0" w:color="auto"/>
              <w:bottom w:val="single" w:sz="4" w:space="0" w:color="auto"/>
              <w:right w:val="single" w:sz="4" w:space="0" w:color="auto"/>
            </w:tcBorders>
          </w:tcPr>
          <w:p w14:paraId="496AEE4B" w14:textId="5B47E0FC" w:rsidR="00FA7956" w:rsidRPr="005B4DA4" w:rsidRDefault="00FA7956">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Intervention</w:t>
            </w:r>
            <w:r w:rsidR="00C200AA" w:rsidRPr="005B4DA4">
              <w:rPr>
                <w:sz w:val="22"/>
                <w:szCs w:val="22"/>
              </w:rPr>
              <w:t>s</w:t>
            </w:r>
          </w:p>
        </w:tc>
        <w:tc>
          <w:tcPr>
            <w:tcW w:w="2246" w:type="dxa"/>
            <w:tcBorders>
              <w:top w:val="single" w:sz="4" w:space="0" w:color="auto"/>
              <w:left w:val="single" w:sz="4" w:space="0" w:color="auto"/>
              <w:bottom w:val="single" w:sz="4" w:space="0" w:color="auto"/>
              <w:right w:val="single" w:sz="4" w:space="0" w:color="auto"/>
            </w:tcBorders>
          </w:tcPr>
          <w:p w14:paraId="39E3C09D" w14:textId="328B52FC" w:rsidR="00FA7956" w:rsidRPr="005B4DA4" w:rsidRDefault="00CF5BC6">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 xml:space="preserve">Person(s) Assigned </w:t>
            </w:r>
            <w:proofErr w:type="gramStart"/>
            <w:r w:rsidR="006708A6">
              <w:rPr>
                <w:sz w:val="22"/>
                <w:szCs w:val="22"/>
              </w:rPr>
              <w:t>T</w:t>
            </w:r>
            <w:r w:rsidRPr="005B4DA4">
              <w:rPr>
                <w:sz w:val="22"/>
                <w:szCs w:val="22"/>
              </w:rPr>
              <w:t>o</w:t>
            </w:r>
            <w:proofErr w:type="gramEnd"/>
            <w:r w:rsidRPr="005B4DA4">
              <w:rPr>
                <w:sz w:val="22"/>
                <w:szCs w:val="22"/>
              </w:rPr>
              <w:t xml:space="preserve"> Lead Efforts</w:t>
            </w:r>
          </w:p>
        </w:tc>
        <w:tc>
          <w:tcPr>
            <w:tcW w:w="2246" w:type="dxa"/>
            <w:tcBorders>
              <w:top w:val="single" w:sz="4" w:space="0" w:color="auto"/>
              <w:left w:val="single" w:sz="4" w:space="0" w:color="auto"/>
              <w:bottom w:val="single" w:sz="4" w:space="0" w:color="auto"/>
              <w:right w:val="single" w:sz="4" w:space="0" w:color="auto"/>
            </w:tcBorders>
          </w:tcPr>
          <w:p w14:paraId="23E6B8A1" w14:textId="25FB4957" w:rsidR="00FA7956" w:rsidRPr="005B4DA4" w:rsidRDefault="00537548">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Followup</w:t>
            </w:r>
            <w:r w:rsidR="00CF5BC6" w:rsidRPr="005B4DA4">
              <w:rPr>
                <w:sz w:val="22"/>
                <w:szCs w:val="22"/>
              </w:rPr>
              <w:t xml:space="preserve"> Date</w:t>
            </w:r>
            <w:r w:rsidR="00C200AA" w:rsidRPr="005B4DA4">
              <w:rPr>
                <w:sz w:val="22"/>
                <w:szCs w:val="22"/>
              </w:rPr>
              <w:t>s</w:t>
            </w:r>
          </w:p>
        </w:tc>
      </w:tr>
      <w:tr w:rsidR="00FA7956" w14:paraId="4817B437" w14:textId="73879B56" w:rsidTr="0067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shd w:val="clear" w:color="auto" w:fill="D1F4FF"/>
          </w:tcPr>
          <w:p w14:paraId="35904A8C" w14:textId="424ABA5F" w:rsidR="00FA7956" w:rsidRPr="003A5347" w:rsidRDefault="006708A6">
            <w:pPr>
              <w:rPr>
                <w:b w:val="0"/>
                <w:bCs w:val="0"/>
                <w:i/>
                <w:iCs/>
                <w:sz w:val="22"/>
                <w:szCs w:val="22"/>
              </w:rPr>
            </w:pPr>
            <w:r>
              <w:rPr>
                <w:b w:val="0"/>
                <w:bCs w:val="0"/>
                <w:i/>
                <w:iCs/>
                <w:sz w:val="22"/>
                <w:szCs w:val="22"/>
              </w:rPr>
              <w:t>Enter contributing factors</w:t>
            </w:r>
          </w:p>
        </w:tc>
        <w:tc>
          <w:tcPr>
            <w:tcW w:w="3870" w:type="dxa"/>
            <w:tcBorders>
              <w:top w:val="single" w:sz="4" w:space="0" w:color="auto"/>
              <w:left w:val="single" w:sz="4" w:space="0" w:color="auto"/>
              <w:bottom w:val="single" w:sz="4" w:space="0" w:color="auto"/>
              <w:right w:val="single" w:sz="4" w:space="0" w:color="auto"/>
            </w:tcBorders>
            <w:shd w:val="clear" w:color="auto" w:fill="D1F4FF"/>
          </w:tcPr>
          <w:p w14:paraId="3C026903" w14:textId="63DEE438" w:rsidR="00FA7956"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interventions</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7B88BF16" w14:textId="37234CED" w:rsidR="00FA7956"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leader</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345F3990" w14:textId="55F044F4" w:rsidR="00FA7956"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dates</w:t>
            </w:r>
          </w:p>
        </w:tc>
      </w:tr>
      <w:tr w:rsidR="00FA7956" w14:paraId="373E88F2" w14:textId="3D46DEDF" w:rsidTr="00A3368A">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tcPr>
          <w:p w14:paraId="50697A52" w14:textId="6D474179" w:rsidR="00FA7956" w:rsidRPr="003A5347" w:rsidRDefault="006708A6">
            <w:pPr>
              <w:rPr>
                <w:b w:val="0"/>
                <w:bCs w:val="0"/>
                <w:i/>
                <w:iCs/>
                <w:sz w:val="22"/>
                <w:szCs w:val="22"/>
              </w:rPr>
            </w:pPr>
            <w:r>
              <w:rPr>
                <w:b w:val="0"/>
                <w:bCs w:val="0"/>
                <w:i/>
                <w:iCs/>
                <w:sz w:val="22"/>
                <w:szCs w:val="22"/>
              </w:rPr>
              <w:t>Enter contributing factors</w:t>
            </w:r>
          </w:p>
        </w:tc>
        <w:tc>
          <w:tcPr>
            <w:tcW w:w="3870" w:type="dxa"/>
            <w:tcBorders>
              <w:top w:val="single" w:sz="4" w:space="0" w:color="auto"/>
              <w:left w:val="single" w:sz="4" w:space="0" w:color="auto"/>
              <w:bottom w:val="single" w:sz="4" w:space="0" w:color="auto"/>
              <w:right w:val="single" w:sz="4" w:space="0" w:color="auto"/>
            </w:tcBorders>
          </w:tcPr>
          <w:p w14:paraId="2C8CC19A" w14:textId="76C2A846" w:rsidR="00FA7956"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interventions</w:t>
            </w:r>
          </w:p>
        </w:tc>
        <w:tc>
          <w:tcPr>
            <w:tcW w:w="2246" w:type="dxa"/>
            <w:tcBorders>
              <w:top w:val="single" w:sz="4" w:space="0" w:color="auto"/>
              <w:left w:val="single" w:sz="4" w:space="0" w:color="auto"/>
              <w:bottom w:val="single" w:sz="4" w:space="0" w:color="auto"/>
              <w:right w:val="single" w:sz="4" w:space="0" w:color="auto"/>
            </w:tcBorders>
          </w:tcPr>
          <w:p w14:paraId="79867B8B" w14:textId="0662B00E" w:rsidR="00FA7956"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leader</w:t>
            </w:r>
          </w:p>
        </w:tc>
        <w:tc>
          <w:tcPr>
            <w:tcW w:w="2246" w:type="dxa"/>
            <w:tcBorders>
              <w:top w:val="single" w:sz="4" w:space="0" w:color="auto"/>
              <w:left w:val="single" w:sz="4" w:space="0" w:color="auto"/>
              <w:bottom w:val="single" w:sz="4" w:space="0" w:color="auto"/>
              <w:right w:val="single" w:sz="4" w:space="0" w:color="auto"/>
            </w:tcBorders>
          </w:tcPr>
          <w:p w14:paraId="62E0E83A" w14:textId="4B0C03FE" w:rsidR="00FA7956"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dates</w:t>
            </w:r>
          </w:p>
        </w:tc>
      </w:tr>
      <w:tr w:rsidR="00FA7956" w14:paraId="06F6FE2F" w14:textId="524B2AC3" w:rsidTr="0067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shd w:val="clear" w:color="auto" w:fill="D1F4FF"/>
          </w:tcPr>
          <w:p w14:paraId="751872B8" w14:textId="3AE13F7D" w:rsidR="00FA7956" w:rsidRPr="003A5347" w:rsidRDefault="006708A6">
            <w:pPr>
              <w:rPr>
                <w:b w:val="0"/>
                <w:bCs w:val="0"/>
                <w:i/>
                <w:iCs/>
                <w:sz w:val="22"/>
                <w:szCs w:val="22"/>
              </w:rPr>
            </w:pPr>
            <w:r>
              <w:rPr>
                <w:b w:val="0"/>
                <w:bCs w:val="0"/>
                <w:i/>
                <w:iCs/>
                <w:sz w:val="22"/>
                <w:szCs w:val="22"/>
              </w:rPr>
              <w:t>Enter contributing factors</w:t>
            </w:r>
          </w:p>
        </w:tc>
        <w:tc>
          <w:tcPr>
            <w:tcW w:w="3870" w:type="dxa"/>
            <w:tcBorders>
              <w:top w:val="single" w:sz="4" w:space="0" w:color="auto"/>
              <w:left w:val="single" w:sz="4" w:space="0" w:color="auto"/>
              <w:bottom w:val="single" w:sz="4" w:space="0" w:color="auto"/>
              <w:right w:val="single" w:sz="4" w:space="0" w:color="auto"/>
            </w:tcBorders>
            <w:shd w:val="clear" w:color="auto" w:fill="D1F4FF"/>
          </w:tcPr>
          <w:p w14:paraId="41C6CF50" w14:textId="0B7A6FEC" w:rsidR="00FA7956"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interventions</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45F5EFA2" w14:textId="502FC8D8" w:rsidR="00FA7956"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leader</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28B44ED6" w14:textId="2270AB45" w:rsidR="00FA7956"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dates</w:t>
            </w:r>
          </w:p>
        </w:tc>
      </w:tr>
      <w:tr w:rsidR="00FA7956" w14:paraId="5C012271" w14:textId="7604632E" w:rsidTr="00A3368A">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tcPr>
          <w:p w14:paraId="4C820CDE" w14:textId="474E3C5F" w:rsidR="00FA7956" w:rsidRPr="003A5347" w:rsidRDefault="006708A6">
            <w:pPr>
              <w:rPr>
                <w:b w:val="0"/>
                <w:bCs w:val="0"/>
                <w:i/>
                <w:iCs/>
                <w:sz w:val="22"/>
                <w:szCs w:val="22"/>
              </w:rPr>
            </w:pPr>
            <w:r>
              <w:rPr>
                <w:b w:val="0"/>
                <w:bCs w:val="0"/>
                <w:i/>
                <w:iCs/>
                <w:sz w:val="22"/>
                <w:szCs w:val="22"/>
              </w:rPr>
              <w:t>Enter contributing factors</w:t>
            </w:r>
          </w:p>
        </w:tc>
        <w:tc>
          <w:tcPr>
            <w:tcW w:w="3870" w:type="dxa"/>
            <w:tcBorders>
              <w:top w:val="single" w:sz="4" w:space="0" w:color="auto"/>
              <w:left w:val="single" w:sz="4" w:space="0" w:color="auto"/>
              <w:bottom w:val="single" w:sz="4" w:space="0" w:color="auto"/>
              <w:right w:val="single" w:sz="4" w:space="0" w:color="auto"/>
            </w:tcBorders>
          </w:tcPr>
          <w:p w14:paraId="4FB7F409" w14:textId="2F1AE27F" w:rsidR="00FA7956"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interventions</w:t>
            </w:r>
          </w:p>
        </w:tc>
        <w:tc>
          <w:tcPr>
            <w:tcW w:w="2246" w:type="dxa"/>
            <w:tcBorders>
              <w:top w:val="single" w:sz="4" w:space="0" w:color="auto"/>
              <w:left w:val="single" w:sz="4" w:space="0" w:color="auto"/>
              <w:bottom w:val="single" w:sz="4" w:space="0" w:color="auto"/>
              <w:right w:val="single" w:sz="4" w:space="0" w:color="auto"/>
            </w:tcBorders>
          </w:tcPr>
          <w:p w14:paraId="3434788A" w14:textId="01BCD48A" w:rsidR="00FA7956"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leader</w:t>
            </w:r>
          </w:p>
        </w:tc>
        <w:tc>
          <w:tcPr>
            <w:tcW w:w="2246" w:type="dxa"/>
            <w:tcBorders>
              <w:top w:val="single" w:sz="4" w:space="0" w:color="auto"/>
              <w:left w:val="single" w:sz="4" w:space="0" w:color="auto"/>
              <w:bottom w:val="single" w:sz="4" w:space="0" w:color="auto"/>
              <w:right w:val="single" w:sz="4" w:space="0" w:color="auto"/>
            </w:tcBorders>
          </w:tcPr>
          <w:p w14:paraId="215DD3F9" w14:textId="79DC848E" w:rsidR="00FA7956"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dates</w:t>
            </w:r>
          </w:p>
        </w:tc>
      </w:tr>
      <w:tr w:rsidR="003A10EC" w14:paraId="75A3EE8A" w14:textId="77777777" w:rsidTr="0067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auto"/>
            </w:tcBorders>
            <w:shd w:val="clear" w:color="auto" w:fill="D1F4FF"/>
          </w:tcPr>
          <w:p w14:paraId="63F0E1EA" w14:textId="1E83E243" w:rsidR="003A10EC" w:rsidRPr="003A5347" w:rsidRDefault="006708A6">
            <w:pPr>
              <w:rPr>
                <w:b w:val="0"/>
                <w:bCs w:val="0"/>
                <w:i/>
                <w:iCs/>
                <w:sz w:val="22"/>
                <w:szCs w:val="22"/>
              </w:rPr>
            </w:pPr>
            <w:r>
              <w:rPr>
                <w:b w:val="0"/>
                <w:bCs w:val="0"/>
                <w:i/>
                <w:iCs/>
                <w:sz w:val="22"/>
                <w:szCs w:val="22"/>
              </w:rPr>
              <w:t>Enter contributing factors</w:t>
            </w:r>
          </w:p>
        </w:tc>
        <w:tc>
          <w:tcPr>
            <w:tcW w:w="3870" w:type="dxa"/>
            <w:tcBorders>
              <w:top w:val="single" w:sz="4" w:space="0" w:color="auto"/>
              <w:left w:val="single" w:sz="4" w:space="0" w:color="auto"/>
              <w:bottom w:val="single" w:sz="4" w:space="0" w:color="auto"/>
              <w:right w:val="single" w:sz="4" w:space="0" w:color="auto"/>
            </w:tcBorders>
            <w:shd w:val="clear" w:color="auto" w:fill="D1F4FF"/>
          </w:tcPr>
          <w:p w14:paraId="2B17BAF5" w14:textId="6FA5F2C1" w:rsidR="003A10E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interventions</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486C0087" w14:textId="233203C7" w:rsidR="003A10E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leader</w:t>
            </w:r>
          </w:p>
        </w:tc>
        <w:tc>
          <w:tcPr>
            <w:tcW w:w="2246" w:type="dxa"/>
            <w:tcBorders>
              <w:top w:val="single" w:sz="4" w:space="0" w:color="auto"/>
              <w:left w:val="single" w:sz="4" w:space="0" w:color="auto"/>
              <w:bottom w:val="single" w:sz="4" w:space="0" w:color="auto"/>
              <w:right w:val="single" w:sz="4" w:space="0" w:color="auto"/>
            </w:tcBorders>
            <w:shd w:val="clear" w:color="auto" w:fill="D1F4FF"/>
          </w:tcPr>
          <w:p w14:paraId="725D055E" w14:textId="22AD2CF8" w:rsidR="003A10E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dates</w:t>
            </w:r>
          </w:p>
        </w:tc>
      </w:tr>
    </w:tbl>
    <w:p w14:paraId="203571C9" w14:textId="77777777" w:rsidR="008F48A4" w:rsidRDefault="008F48A4" w:rsidP="008F48A4">
      <w:r>
        <w:br w:type="page"/>
      </w:r>
    </w:p>
    <w:p w14:paraId="1F71D509" w14:textId="3A2E4359" w:rsidR="008940FE" w:rsidRDefault="008940FE" w:rsidP="006035C9">
      <w:pPr>
        <w:pStyle w:val="ListParagraph"/>
        <w:numPr>
          <w:ilvl w:val="0"/>
          <w:numId w:val="18"/>
        </w:numPr>
        <w:ind w:left="1152" w:hanging="576"/>
      </w:pPr>
      <w:r>
        <w:rPr>
          <w:b/>
          <w:bCs/>
        </w:rPr>
        <w:lastRenderedPageBreak/>
        <w:t>How will you know the risk is reduced?</w:t>
      </w:r>
      <w:r w:rsidR="00CB2522">
        <w:rPr>
          <w:b/>
          <w:bCs/>
        </w:rPr>
        <w:t xml:space="preserve"> </w:t>
      </w:r>
      <w:r w:rsidR="00345CE9">
        <w:t>In the space below, d</w:t>
      </w:r>
      <w:r w:rsidR="00526F6C">
        <w:t xml:space="preserve">escribe plans to measure the impact of the interventions </w:t>
      </w:r>
      <w:r w:rsidR="00491FC6">
        <w:t xml:space="preserve">and how to share and receive feedback. </w:t>
      </w:r>
      <w:r w:rsidR="00CB2522" w:rsidRPr="00CB2522">
        <w:t xml:space="preserve">Ask frontline staff involved in the defect whether the interventions </w:t>
      </w:r>
      <w:r w:rsidR="00CC005A">
        <w:t xml:space="preserve">were effectively carried out and </w:t>
      </w:r>
      <w:r w:rsidR="00CB2522" w:rsidRPr="00CB2522">
        <w:t xml:space="preserve">reduced the likelihood of recurrence of the defect. </w:t>
      </w:r>
      <w:r w:rsidR="00A75894">
        <w:t>S</w:t>
      </w:r>
      <w:r w:rsidR="00B102E4">
        <w:t>ince s</w:t>
      </w:r>
      <w:r w:rsidR="004F08EB" w:rsidRPr="004F08EB">
        <w:t>ome issues may take several months to reach a conclusion</w:t>
      </w:r>
      <w:r w:rsidR="00AF52C7">
        <w:t xml:space="preserve"> due to </w:t>
      </w:r>
      <w:r w:rsidR="004426D3">
        <w:t>multiple steps in the process</w:t>
      </w:r>
      <w:r w:rsidR="004F08EB" w:rsidRPr="004F08EB">
        <w:t xml:space="preserve"> (</w:t>
      </w:r>
      <w:r w:rsidR="00833257">
        <w:t xml:space="preserve">e.g., </w:t>
      </w:r>
      <w:r w:rsidR="004F08EB" w:rsidRPr="004F08EB">
        <w:t>research and understand the problem, develop a plan, implement your improvements, and evaluate the impact of the planned change), it is fine to work on more than one issue at a time.</w:t>
      </w:r>
    </w:p>
    <w:tbl>
      <w:tblPr>
        <w:tblStyle w:val="GridTable4-Accent1"/>
        <w:tblW w:w="10785" w:type="dxa"/>
        <w:tblLook w:val="04A0" w:firstRow="1" w:lastRow="0" w:firstColumn="1" w:lastColumn="0" w:noHBand="0" w:noVBand="1"/>
        <w:tblCaption w:val="How will you know the risk is reduced? "/>
        <w:tblDescription w:val="A 6x4 table with rows for entering information on each intervention. The column headings are the following: Interventions; Plans To Measure Impact of Intervention; Interventions Were Effectively Carried Out, 1 (Low) to 5 (High); and Interventions Reduced the Likelihood of Recurrence, 1 (Low) to 5 (High)."/>
      </w:tblPr>
      <w:tblGrid>
        <w:gridCol w:w="2692"/>
        <w:gridCol w:w="2707"/>
        <w:gridCol w:w="2693"/>
        <w:gridCol w:w="2693"/>
      </w:tblGrid>
      <w:tr w:rsidR="00526F6C" w14:paraId="0576B0BA" w14:textId="77777777" w:rsidTr="003A534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DD83E6C" w14:textId="2D8058FF" w:rsidR="00526F6C" w:rsidRPr="005B4DA4" w:rsidRDefault="00526F6C">
            <w:pPr>
              <w:rPr>
                <w:sz w:val="22"/>
                <w:szCs w:val="22"/>
              </w:rPr>
            </w:pPr>
            <w:r w:rsidRPr="005B4DA4">
              <w:rPr>
                <w:sz w:val="22"/>
                <w:szCs w:val="22"/>
              </w:rPr>
              <w:t>Intervention</w:t>
            </w:r>
            <w:r w:rsidR="00C200AA" w:rsidRPr="005B4DA4">
              <w:rPr>
                <w:sz w:val="22"/>
                <w:szCs w:val="22"/>
              </w:rPr>
              <w:t>s</w:t>
            </w:r>
          </w:p>
        </w:tc>
        <w:tc>
          <w:tcPr>
            <w:tcW w:w="0" w:type="dxa"/>
            <w:tcBorders>
              <w:top w:val="single" w:sz="4" w:space="0" w:color="auto"/>
              <w:left w:val="single" w:sz="4" w:space="0" w:color="auto"/>
              <w:bottom w:val="single" w:sz="4" w:space="0" w:color="auto"/>
              <w:right w:val="single" w:sz="4" w:space="0" w:color="auto"/>
            </w:tcBorders>
          </w:tcPr>
          <w:p w14:paraId="553287F3" w14:textId="2FE2EE54" w:rsidR="00526F6C" w:rsidRPr="005B4DA4" w:rsidRDefault="002E45FD">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Plan</w:t>
            </w:r>
            <w:r w:rsidR="00C200AA" w:rsidRPr="005B4DA4">
              <w:rPr>
                <w:sz w:val="22"/>
                <w:szCs w:val="22"/>
              </w:rPr>
              <w:t>s</w:t>
            </w:r>
            <w:r w:rsidRPr="005B4DA4">
              <w:rPr>
                <w:sz w:val="22"/>
                <w:szCs w:val="22"/>
              </w:rPr>
              <w:t xml:space="preserve"> To Measure </w:t>
            </w:r>
            <w:r w:rsidR="00526F6C" w:rsidRPr="005B4DA4">
              <w:rPr>
                <w:sz w:val="22"/>
                <w:szCs w:val="22"/>
              </w:rPr>
              <w:t>Impact of Intervention</w:t>
            </w:r>
          </w:p>
        </w:tc>
        <w:tc>
          <w:tcPr>
            <w:tcW w:w="0" w:type="dxa"/>
            <w:tcBorders>
              <w:top w:val="single" w:sz="4" w:space="0" w:color="auto"/>
              <w:left w:val="single" w:sz="4" w:space="0" w:color="auto"/>
              <w:bottom w:val="single" w:sz="4" w:space="0" w:color="auto"/>
              <w:right w:val="single" w:sz="4" w:space="0" w:color="auto"/>
            </w:tcBorders>
          </w:tcPr>
          <w:p w14:paraId="3BDF7812" w14:textId="12407026" w:rsidR="00526F6C" w:rsidRPr="005B4DA4" w:rsidRDefault="00526F6C">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Intervention</w:t>
            </w:r>
            <w:r w:rsidR="00C200AA" w:rsidRPr="005B4DA4">
              <w:rPr>
                <w:sz w:val="22"/>
                <w:szCs w:val="22"/>
              </w:rPr>
              <w:t>s</w:t>
            </w:r>
            <w:r w:rsidRPr="005B4DA4">
              <w:rPr>
                <w:sz w:val="22"/>
                <w:szCs w:val="22"/>
              </w:rPr>
              <w:t xml:space="preserve"> W</w:t>
            </w:r>
            <w:r w:rsidR="00C200AA" w:rsidRPr="005B4DA4">
              <w:rPr>
                <w:sz w:val="22"/>
                <w:szCs w:val="22"/>
              </w:rPr>
              <w:t>ere</w:t>
            </w:r>
            <w:r w:rsidRPr="005B4DA4">
              <w:rPr>
                <w:sz w:val="22"/>
                <w:szCs w:val="22"/>
              </w:rPr>
              <w:t xml:space="preserve"> Effectively Carried Out, 1 (Low) to 5 (High)</w:t>
            </w:r>
          </w:p>
        </w:tc>
        <w:tc>
          <w:tcPr>
            <w:tcW w:w="0" w:type="dxa"/>
            <w:tcBorders>
              <w:top w:val="single" w:sz="4" w:space="0" w:color="auto"/>
              <w:left w:val="single" w:sz="4" w:space="0" w:color="auto"/>
              <w:bottom w:val="single" w:sz="4" w:space="0" w:color="auto"/>
              <w:right w:val="single" w:sz="4" w:space="0" w:color="auto"/>
            </w:tcBorders>
          </w:tcPr>
          <w:p w14:paraId="070E2548" w14:textId="4D1B1787" w:rsidR="00526F6C" w:rsidRPr="005B4DA4" w:rsidRDefault="00526F6C">
            <w:pPr>
              <w:cnfStyle w:val="100000000000" w:firstRow="1" w:lastRow="0" w:firstColumn="0" w:lastColumn="0" w:oddVBand="0" w:evenVBand="0" w:oddHBand="0" w:evenHBand="0" w:firstRowFirstColumn="0" w:firstRowLastColumn="0" w:lastRowFirstColumn="0" w:lastRowLastColumn="0"/>
              <w:rPr>
                <w:sz w:val="22"/>
                <w:szCs w:val="22"/>
              </w:rPr>
            </w:pPr>
            <w:r w:rsidRPr="005B4DA4">
              <w:rPr>
                <w:sz w:val="22"/>
                <w:szCs w:val="22"/>
              </w:rPr>
              <w:t>Intervention</w:t>
            </w:r>
            <w:r w:rsidR="00C200AA" w:rsidRPr="005B4DA4">
              <w:rPr>
                <w:sz w:val="22"/>
                <w:szCs w:val="22"/>
              </w:rPr>
              <w:t>s</w:t>
            </w:r>
            <w:r w:rsidRPr="005B4DA4">
              <w:rPr>
                <w:sz w:val="22"/>
                <w:szCs w:val="22"/>
              </w:rPr>
              <w:t xml:space="preserve"> Reduced the Likelihood of Recurrence, 1 (Low) to 5 (High)</w:t>
            </w:r>
          </w:p>
        </w:tc>
      </w:tr>
      <w:tr w:rsidR="00526F6C" w14:paraId="098F3372" w14:textId="77777777" w:rsidTr="003A53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1F4FF"/>
          </w:tcPr>
          <w:p w14:paraId="35667BEE" w14:textId="02E203E4" w:rsidR="00526F6C" w:rsidRPr="003A5347" w:rsidRDefault="006708A6">
            <w:pPr>
              <w:rPr>
                <w:b w:val="0"/>
                <w:bCs w:val="0"/>
                <w:i/>
                <w:iCs/>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348B27CC" w14:textId="78C611CE"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37AD2151" w14:textId="2A9B669D"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07E401B0" w14:textId="59EBB382"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recurrence ranking</w:t>
            </w:r>
          </w:p>
        </w:tc>
      </w:tr>
      <w:tr w:rsidR="00526F6C" w14:paraId="66EE905F" w14:textId="77777777" w:rsidTr="003A5347">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5B54300" w14:textId="1FD73FE4" w:rsidR="00526F6C" w:rsidRPr="003A5347" w:rsidRDefault="006708A6">
            <w:pPr>
              <w:rPr>
                <w:b w:val="0"/>
                <w:bCs w:val="0"/>
                <w:i/>
                <w:iCs/>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tcPr>
          <w:p w14:paraId="2CDDF3A3" w14:textId="0121EDE2" w:rsidR="00526F6C"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tcPr>
          <w:p w14:paraId="25D845BF" w14:textId="5D94FC61" w:rsidR="00526F6C"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tcPr>
          <w:p w14:paraId="74F875B1" w14:textId="2DDC99A8" w:rsidR="00526F6C"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recurrence ranking</w:t>
            </w:r>
          </w:p>
        </w:tc>
      </w:tr>
      <w:tr w:rsidR="00526F6C" w14:paraId="3BD52C9A" w14:textId="77777777" w:rsidTr="003A53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1F4FF"/>
          </w:tcPr>
          <w:p w14:paraId="6925673F" w14:textId="7B433481" w:rsidR="00526F6C" w:rsidRPr="003A5347" w:rsidRDefault="006708A6">
            <w:pPr>
              <w:rPr>
                <w:b w:val="0"/>
                <w:bCs w:val="0"/>
                <w:i/>
                <w:iCs/>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6B9650A3" w14:textId="727401B3"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5AF6DAD0" w14:textId="5BF47B25"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4B35523A" w14:textId="1253811E"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recurrence ranking</w:t>
            </w:r>
          </w:p>
        </w:tc>
      </w:tr>
      <w:tr w:rsidR="00526F6C" w14:paraId="0A1B9E17" w14:textId="77777777" w:rsidTr="003A5347">
        <w:trPr>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C1CF133" w14:textId="39B94CF0" w:rsidR="00526F6C" w:rsidRPr="003A5347" w:rsidRDefault="006708A6">
            <w:pPr>
              <w:rPr>
                <w:b w:val="0"/>
                <w:bCs w:val="0"/>
                <w:i/>
                <w:iCs/>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tcPr>
          <w:p w14:paraId="41E29B60" w14:textId="39F4CB84" w:rsidR="00526F6C"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tcPr>
          <w:p w14:paraId="7D5E28E2" w14:textId="23454EEB" w:rsidR="00526F6C"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tcPr>
          <w:p w14:paraId="205373F1" w14:textId="0FF216C4" w:rsidR="00526F6C" w:rsidRPr="003A5347" w:rsidRDefault="006708A6">
            <w:pPr>
              <w:spacing w:after="400"/>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Enter recurrence ranking</w:t>
            </w:r>
          </w:p>
        </w:tc>
      </w:tr>
      <w:tr w:rsidR="00526F6C" w14:paraId="3A9353F7" w14:textId="77777777" w:rsidTr="003A53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1F4FF"/>
          </w:tcPr>
          <w:p w14:paraId="608C99EB" w14:textId="73B4B791" w:rsidR="00526F6C" w:rsidRPr="003A5347" w:rsidRDefault="006708A6">
            <w:pPr>
              <w:rPr>
                <w:b w:val="0"/>
                <w:bCs w:val="0"/>
                <w:i/>
                <w:iCs/>
                <w:sz w:val="22"/>
                <w:szCs w:val="22"/>
              </w:rPr>
            </w:pPr>
            <w:r>
              <w:rPr>
                <w:b w:val="0"/>
                <w:bCs w:val="0"/>
                <w:i/>
                <w:iCs/>
                <w:sz w:val="22"/>
                <w:szCs w:val="22"/>
              </w:rPr>
              <w:t>Enter intervention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3E296129" w14:textId="009FE95F"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measurement plan</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0CF9A3BE" w14:textId="511FAACB"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effectiveness ranking</w:t>
            </w:r>
          </w:p>
        </w:tc>
        <w:tc>
          <w:tcPr>
            <w:tcW w:w="0" w:type="dxa"/>
            <w:tcBorders>
              <w:top w:val="single" w:sz="4" w:space="0" w:color="auto"/>
              <w:left w:val="single" w:sz="4" w:space="0" w:color="auto"/>
              <w:bottom w:val="single" w:sz="4" w:space="0" w:color="auto"/>
              <w:right w:val="single" w:sz="4" w:space="0" w:color="auto"/>
            </w:tcBorders>
            <w:shd w:val="clear" w:color="auto" w:fill="D1F4FF"/>
          </w:tcPr>
          <w:p w14:paraId="600B5B8E" w14:textId="302D5588" w:rsidR="00526F6C" w:rsidRPr="003A5347" w:rsidRDefault="006708A6">
            <w:pPr>
              <w:spacing w:after="400"/>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Enter recurrence ranking</w:t>
            </w:r>
          </w:p>
        </w:tc>
      </w:tr>
    </w:tbl>
    <w:p w14:paraId="0A8DFAB1" w14:textId="0050C4DE" w:rsidR="0009345A" w:rsidRDefault="0009345A" w:rsidP="0009345A"/>
    <w:p w14:paraId="404C4C7B" w14:textId="77777777" w:rsidR="008F65C1" w:rsidRDefault="008F65C1" w:rsidP="0009345A"/>
    <w:p w14:paraId="1E9935B3" w14:textId="77777777" w:rsidR="008F65C1" w:rsidRDefault="008F65C1" w:rsidP="0009345A"/>
    <w:p w14:paraId="047DA985" w14:textId="77777777" w:rsidR="008F65C1" w:rsidRDefault="008F65C1" w:rsidP="0009345A"/>
    <w:p w14:paraId="7DAEDF93" w14:textId="77777777" w:rsidR="008F65C1" w:rsidRDefault="008F65C1" w:rsidP="0009345A"/>
    <w:p w14:paraId="77F3B9C7" w14:textId="77777777" w:rsidR="008F65C1" w:rsidRDefault="008F65C1" w:rsidP="0009345A"/>
    <w:p w14:paraId="78E28F6E" w14:textId="77777777" w:rsidR="008F65C1" w:rsidRDefault="008F65C1" w:rsidP="0009345A"/>
    <w:p w14:paraId="33F40C97" w14:textId="77777777" w:rsidR="008F65C1" w:rsidRDefault="008F65C1" w:rsidP="0009345A"/>
    <w:p w14:paraId="237880AE" w14:textId="77777777" w:rsidR="008F65C1" w:rsidRDefault="008F65C1" w:rsidP="0009345A"/>
    <w:p w14:paraId="0ABD741A" w14:textId="77777777" w:rsidR="008F65C1" w:rsidRDefault="008F65C1" w:rsidP="0009345A"/>
    <w:p w14:paraId="26AA6800" w14:textId="77777777" w:rsidR="008F65C1" w:rsidRDefault="008F65C1" w:rsidP="0009345A"/>
    <w:p w14:paraId="59047FE5" w14:textId="77777777" w:rsidR="008F65C1" w:rsidRDefault="008F65C1" w:rsidP="0009345A"/>
    <w:p w14:paraId="74A38624" w14:textId="77777777" w:rsidR="008F65C1" w:rsidRDefault="008F65C1" w:rsidP="0009345A"/>
    <w:p w14:paraId="742D81DE" w14:textId="77777777" w:rsidR="008F65C1" w:rsidRDefault="008F65C1" w:rsidP="0009345A"/>
    <w:p w14:paraId="42A0FF16" w14:textId="77777777" w:rsidR="008F65C1" w:rsidRDefault="008F65C1" w:rsidP="0009345A"/>
    <w:p w14:paraId="401CE89E" w14:textId="77777777" w:rsidR="008F65C1" w:rsidRDefault="008F65C1" w:rsidP="0009345A"/>
    <w:p w14:paraId="0054F6E3" w14:textId="77777777" w:rsidR="008F65C1" w:rsidRDefault="008F65C1" w:rsidP="008F65C1">
      <w:pPr>
        <w:spacing w:after="0"/>
        <w:jc w:val="right"/>
      </w:pPr>
      <w:r>
        <w:t>AHRQ Pub. No. 25-0007</w:t>
      </w:r>
    </w:p>
    <w:p w14:paraId="333D55B1" w14:textId="569010B2" w:rsidR="008F65C1" w:rsidRPr="00CB2522" w:rsidRDefault="008F65C1" w:rsidP="008F65C1">
      <w:pPr>
        <w:spacing w:after="0"/>
        <w:jc w:val="right"/>
      </w:pPr>
      <w:r>
        <w:t>October 2024</w:t>
      </w:r>
    </w:p>
    <w:sectPr w:rsidR="008F65C1" w:rsidRPr="00CB2522" w:rsidSect="00F60CEB">
      <w:footerReference w:type="default" r:id="rId11"/>
      <w:headerReference w:type="first" r:id="rId12"/>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6274" w14:textId="77777777" w:rsidR="00A0271D" w:rsidRDefault="00A0271D" w:rsidP="00213294">
      <w:r>
        <w:separator/>
      </w:r>
    </w:p>
  </w:endnote>
  <w:endnote w:type="continuationSeparator" w:id="0">
    <w:p w14:paraId="3BA0A371" w14:textId="77777777" w:rsidR="00A0271D" w:rsidRDefault="00A0271D" w:rsidP="00213294">
      <w:r>
        <w:continuationSeparator/>
      </w:r>
    </w:p>
  </w:endnote>
  <w:endnote w:type="continuationNotice" w:id="1">
    <w:p w14:paraId="6866B125" w14:textId="77777777" w:rsidR="00A0271D" w:rsidRDefault="00A0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6EE828C2">
              <wp:simplePos x="0" y="0"/>
              <wp:positionH relativeFrom="rightMargin">
                <wp:posOffset>-1934845</wp:posOffset>
              </wp:positionH>
              <wp:positionV relativeFrom="page">
                <wp:posOffset>9549130</wp:posOffset>
              </wp:positionV>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2F3DF710" w:rsidR="00073E9C" w:rsidRDefault="00073E9C" w:rsidP="00F63CAD">
                          <w:pPr>
                            <w:pStyle w:val="FooterText0"/>
                            <w:jc w:val="right"/>
                          </w:pPr>
                        </w:p>
                        <w:p w14:paraId="093763F9" w14:textId="752E822C" w:rsidR="00073E9C" w:rsidRPr="00F91E7D" w:rsidRDefault="00D169E6" w:rsidP="00F63CAD">
                          <w:pPr>
                            <w:pStyle w:val="FooterText0"/>
                            <w:jc w:val="right"/>
                            <w:rPr>
                              <w:b/>
                            </w:rPr>
                          </w:pPr>
                          <w:r>
                            <w:t>Learning From Defects Tool</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028D5949" id="_x0000_t202" coordsize="21600,21600" o:spt="202" path="m,l,21600r21600,l21600,xe">
              <v:stroke joinstyle="miter"/>
              <v:path gradientshapeok="t" o:connecttype="rect"/>
            </v:shapetype>
            <v:shape id="Text Box 2" o:spid="_x0000_s1026" type="#_x0000_t202" style="position:absolute;margin-left:-152.35pt;margin-top:751.9pt;width:158.4pt;height:110.6pt;z-index:251658243;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" filled="f" stroked="f">
              <v:textbox style="mso-fit-shape-to-text:t" inset="0,0,0,0">
                <w:txbxContent>
                  <w:p w14:paraId="1D2AACE4" w14:textId="2F3DF710" w:rsidR="00073E9C" w:rsidRDefault="00073E9C" w:rsidP="00F63CAD">
                    <w:pPr>
                      <w:pStyle w:val="FooterText0"/>
                      <w:jc w:val="right"/>
                    </w:pPr>
                  </w:p>
                  <w:p w14:paraId="093763F9" w14:textId="752E822C" w:rsidR="00073E9C" w:rsidRPr="00F91E7D" w:rsidRDefault="00D169E6" w:rsidP="00F63CAD">
                    <w:pPr>
                      <w:pStyle w:val="FooterText0"/>
                      <w:jc w:val="right"/>
                      <w:rPr>
                        <w:b/>
                      </w:rPr>
                    </w:pPr>
                    <w:r>
                      <w:t>Learning From Defects Tool</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C3EFC0E" id="_x0000_s1027"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28"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065ED699">
          <wp:simplePos x="0" y="0"/>
          <wp:positionH relativeFrom="page">
            <wp:align>right</wp:align>
          </wp:positionH>
          <wp:positionV relativeFrom="page">
            <wp:posOffset>9112250</wp:posOffset>
          </wp:positionV>
          <wp:extent cx="2733675" cy="940435"/>
          <wp:effectExtent l="0" t="0" r="9525" b="0"/>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940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6E18" w14:textId="77777777" w:rsidR="00A0271D" w:rsidRDefault="00A0271D" w:rsidP="00213294">
      <w:r>
        <w:separator/>
      </w:r>
    </w:p>
  </w:footnote>
  <w:footnote w:type="continuationSeparator" w:id="0">
    <w:p w14:paraId="4E33C654" w14:textId="77777777" w:rsidR="00A0271D" w:rsidRDefault="00A0271D" w:rsidP="00213294">
      <w:r>
        <w:continuationSeparator/>
      </w:r>
    </w:p>
  </w:footnote>
  <w:footnote w:type="continuationNotice" w:id="1">
    <w:p w14:paraId="134E206C" w14:textId="77777777" w:rsidR="00A0271D" w:rsidRDefault="00A0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Default="00487023" w:rsidP="00B34235">
    <w:pPr>
      <w:pStyle w:val="HeaderTitle"/>
      <w:spacing w:before="120" w:after="240"/>
      <w:ind w:left="2880" w:right="2880"/>
    </w:pPr>
    <w:r>
      <w:rPr>
        <w:noProof/>
      </w:rPr>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412634">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7"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CD591C"/>
    <w:multiLevelType w:val="hybridMultilevel"/>
    <w:tmpl w:val="AC387B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1" w15:restartNumberingAfterBreak="0">
    <w:nsid w:val="4BAA0273"/>
    <w:multiLevelType w:val="hybridMultilevel"/>
    <w:tmpl w:val="69BA7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5"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6"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20390361">
    <w:abstractNumId w:val="10"/>
  </w:num>
  <w:num w:numId="2" w16cid:durableId="2064136640">
    <w:abstractNumId w:val="6"/>
  </w:num>
  <w:num w:numId="3" w16cid:durableId="385882660">
    <w:abstractNumId w:val="14"/>
  </w:num>
  <w:num w:numId="4" w16cid:durableId="1108888278">
    <w:abstractNumId w:val="17"/>
  </w:num>
  <w:num w:numId="5" w16cid:durableId="1641686421">
    <w:abstractNumId w:val="13"/>
  </w:num>
  <w:num w:numId="6" w16cid:durableId="497579452">
    <w:abstractNumId w:val="4"/>
  </w:num>
  <w:num w:numId="7" w16cid:durableId="1003051100">
    <w:abstractNumId w:val="0"/>
  </w:num>
  <w:num w:numId="8" w16cid:durableId="326902973">
    <w:abstractNumId w:val="7"/>
  </w:num>
  <w:num w:numId="9" w16cid:durableId="50005247">
    <w:abstractNumId w:val="16"/>
  </w:num>
  <w:num w:numId="10" w16cid:durableId="1844006720">
    <w:abstractNumId w:val="2"/>
  </w:num>
  <w:num w:numId="11" w16cid:durableId="47851019">
    <w:abstractNumId w:val="12"/>
  </w:num>
  <w:num w:numId="12" w16cid:durableId="355929192">
    <w:abstractNumId w:val="3"/>
  </w:num>
  <w:num w:numId="13" w16cid:durableId="1126704281">
    <w:abstractNumId w:val="1"/>
  </w:num>
  <w:num w:numId="14" w16cid:durableId="1312978300">
    <w:abstractNumId w:val="15"/>
  </w:num>
  <w:num w:numId="15" w16cid:durableId="704914562">
    <w:abstractNumId w:val="9"/>
  </w:num>
  <w:num w:numId="16" w16cid:durableId="863791963">
    <w:abstractNumId w:val="5"/>
  </w:num>
  <w:num w:numId="17" w16cid:durableId="1236166607">
    <w:abstractNumId w:val="8"/>
  </w:num>
  <w:num w:numId="18" w16cid:durableId="335422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6DD3"/>
    <w:rsid w:val="00027B5F"/>
    <w:rsid w:val="00030F2A"/>
    <w:rsid w:val="00031112"/>
    <w:rsid w:val="000345E8"/>
    <w:rsid w:val="00035332"/>
    <w:rsid w:val="0003577D"/>
    <w:rsid w:val="00035E5C"/>
    <w:rsid w:val="00037D9B"/>
    <w:rsid w:val="00043365"/>
    <w:rsid w:val="000439CE"/>
    <w:rsid w:val="0004632D"/>
    <w:rsid w:val="00047804"/>
    <w:rsid w:val="00050C33"/>
    <w:rsid w:val="00055744"/>
    <w:rsid w:val="00055771"/>
    <w:rsid w:val="00056288"/>
    <w:rsid w:val="000565B8"/>
    <w:rsid w:val="0005E022"/>
    <w:rsid w:val="00061B56"/>
    <w:rsid w:val="00062A89"/>
    <w:rsid w:val="00067A29"/>
    <w:rsid w:val="00067ADF"/>
    <w:rsid w:val="00070725"/>
    <w:rsid w:val="00071464"/>
    <w:rsid w:val="00073E9C"/>
    <w:rsid w:val="000750A8"/>
    <w:rsid w:val="00076E07"/>
    <w:rsid w:val="00077D5F"/>
    <w:rsid w:val="00080AF8"/>
    <w:rsid w:val="000824D6"/>
    <w:rsid w:val="000841E1"/>
    <w:rsid w:val="00084D88"/>
    <w:rsid w:val="00084EBF"/>
    <w:rsid w:val="00086855"/>
    <w:rsid w:val="00090166"/>
    <w:rsid w:val="00093061"/>
    <w:rsid w:val="0009345A"/>
    <w:rsid w:val="00096950"/>
    <w:rsid w:val="00096A9A"/>
    <w:rsid w:val="000A1B9C"/>
    <w:rsid w:val="000A1CA8"/>
    <w:rsid w:val="000A1E94"/>
    <w:rsid w:val="000A3D52"/>
    <w:rsid w:val="000A44E1"/>
    <w:rsid w:val="000B0660"/>
    <w:rsid w:val="000B4802"/>
    <w:rsid w:val="000C0177"/>
    <w:rsid w:val="000C2E5B"/>
    <w:rsid w:val="000C3252"/>
    <w:rsid w:val="000C392B"/>
    <w:rsid w:val="000C6B20"/>
    <w:rsid w:val="000D35D1"/>
    <w:rsid w:val="000D67B2"/>
    <w:rsid w:val="000D7F99"/>
    <w:rsid w:val="000E02A6"/>
    <w:rsid w:val="000E306C"/>
    <w:rsid w:val="000E6310"/>
    <w:rsid w:val="000E770B"/>
    <w:rsid w:val="000F2AB4"/>
    <w:rsid w:val="000F3861"/>
    <w:rsid w:val="000F57F0"/>
    <w:rsid w:val="000F5B8A"/>
    <w:rsid w:val="000F5F33"/>
    <w:rsid w:val="000F702C"/>
    <w:rsid w:val="000F78CB"/>
    <w:rsid w:val="000F799B"/>
    <w:rsid w:val="00104DE8"/>
    <w:rsid w:val="0010505B"/>
    <w:rsid w:val="00106075"/>
    <w:rsid w:val="001068BC"/>
    <w:rsid w:val="00106FE5"/>
    <w:rsid w:val="00107266"/>
    <w:rsid w:val="0010778F"/>
    <w:rsid w:val="0011113D"/>
    <w:rsid w:val="00111171"/>
    <w:rsid w:val="00111A18"/>
    <w:rsid w:val="00113D56"/>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66D2"/>
    <w:rsid w:val="00147958"/>
    <w:rsid w:val="001503C9"/>
    <w:rsid w:val="001555B2"/>
    <w:rsid w:val="001608D6"/>
    <w:rsid w:val="0016350E"/>
    <w:rsid w:val="00170708"/>
    <w:rsid w:val="00171F11"/>
    <w:rsid w:val="0017696B"/>
    <w:rsid w:val="00180931"/>
    <w:rsid w:val="001819F1"/>
    <w:rsid w:val="00181C4F"/>
    <w:rsid w:val="001827E7"/>
    <w:rsid w:val="00182E7D"/>
    <w:rsid w:val="00184367"/>
    <w:rsid w:val="00185CB8"/>
    <w:rsid w:val="001950F5"/>
    <w:rsid w:val="00196684"/>
    <w:rsid w:val="0019DD80"/>
    <w:rsid w:val="001A1F07"/>
    <w:rsid w:val="001A3426"/>
    <w:rsid w:val="001A3A0C"/>
    <w:rsid w:val="001A7D65"/>
    <w:rsid w:val="001B0950"/>
    <w:rsid w:val="001B0E55"/>
    <w:rsid w:val="001B1787"/>
    <w:rsid w:val="001B4A8E"/>
    <w:rsid w:val="001B5CB8"/>
    <w:rsid w:val="001B63FE"/>
    <w:rsid w:val="001B66C8"/>
    <w:rsid w:val="001C32A5"/>
    <w:rsid w:val="001C6CCE"/>
    <w:rsid w:val="001C7FE8"/>
    <w:rsid w:val="001D0264"/>
    <w:rsid w:val="001D0D24"/>
    <w:rsid w:val="001D0F66"/>
    <w:rsid w:val="001D2A58"/>
    <w:rsid w:val="001D2B26"/>
    <w:rsid w:val="001D3237"/>
    <w:rsid w:val="001D6FEC"/>
    <w:rsid w:val="001D797A"/>
    <w:rsid w:val="001E0178"/>
    <w:rsid w:val="001E06E7"/>
    <w:rsid w:val="001E08CC"/>
    <w:rsid w:val="001E3C59"/>
    <w:rsid w:val="001E3D9B"/>
    <w:rsid w:val="001E4270"/>
    <w:rsid w:val="001E4E57"/>
    <w:rsid w:val="001F1C44"/>
    <w:rsid w:val="001F2578"/>
    <w:rsid w:val="001F3854"/>
    <w:rsid w:val="001F47A0"/>
    <w:rsid w:val="001F701E"/>
    <w:rsid w:val="00200424"/>
    <w:rsid w:val="00200638"/>
    <w:rsid w:val="0020256A"/>
    <w:rsid w:val="002028E3"/>
    <w:rsid w:val="00205469"/>
    <w:rsid w:val="00206CB9"/>
    <w:rsid w:val="00207EA5"/>
    <w:rsid w:val="00210844"/>
    <w:rsid w:val="00211E47"/>
    <w:rsid w:val="00213294"/>
    <w:rsid w:val="00213B76"/>
    <w:rsid w:val="0021520F"/>
    <w:rsid w:val="002251D4"/>
    <w:rsid w:val="002255C1"/>
    <w:rsid w:val="00225860"/>
    <w:rsid w:val="00227833"/>
    <w:rsid w:val="00236CDA"/>
    <w:rsid w:val="00237985"/>
    <w:rsid w:val="0024158D"/>
    <w:rsid w:val="00250CAA"/>
    <w:rsid w:val="0025289D"/>
    <w:rsid w:val="00252DCC"/>
    <w:rsid w:val="00253F74"/>
    <w:rsid w:val="00256753"/>
    <w:rsid w:val="00257846"/>
    <w:rsid w:val="002579D6"/>
    <w:rsid w:val="00266418"/>
    <w:rsid w:val="00266815"/>
    <w:rsid w:val="002675C1"/>
    <w:rsid w:val="00270A05"/>
    <w:rsid w:val="0027117E"/>
    <w:rsid w:val="0027390F"/>
    <w:rsid w:val="00273CB3"/>
    <w:rsid w:val="002769D2"/>
    <w:rsid w:val="00281D4D"/>
    <w:rsid w:val="00283C76"/>
    <w:rsid w:val="00284338"/>
    <w:rsid w:val="002863E6"/>
    <w:rsid w:val="002901BA"/>
    <w:rsid w:val="00290243"/>
    <w:rsid w:val="002914FC"/>
    <w:rsid w:val="00292192"/>
    <w:rsid w:val="0029221A"/>
    <w:rsid w:val="002924B4"/>
    <w:rsid w:val="00292E4E"/>
    <w:rsid w:val="002944D3"/>
    <w:rsid w:val="00295110"/>
    <w:rsid w:val="0029588B"/>
    <w:rsid w:val="002963BE"/>
    <w:rsid w:val="002A091B"/>
    <w:rsid w:val="002A281B"/>
    <w:rsid w:val="002B02FC"/>
    <w:rsid w:val="002B35FD"/>
    <w:rsid w:val="002B3C21"/>
    <w:rsid w:val="002B445A"/>
    <w:rsid w:val="002B57C1"/>
    <w:rsid w:val="002B7F48"/>
    <w:rsid w:val="002C1FB6"/>
    <w:rsid w:val="002C212E"/>
    <w:rsid w:val="002C24CE"/>
    <w:rsid w:val="002C350F"/>
    <w:rsid w:val="002C42DB"/>
    <w:rsid w:val="002C7465"/>
    <w:rsid w:val="002D16CD"/>
    <w:rsid w:val="002D3D59"/>
    <w:rsid w:val="002D519D"/>
    <w:rsid w:val="002D719F"/>
    <w:rsid w:val="002D75E4"/>
    <w:rsid w:val="002E10F4"/>
    <w:rsid w:val="002E2B64"/>
    <w:rsid w:val="002E45FD"/>
    <w:rsid w:val="002E65D3"/>
    <w:rsid w:val="002E72A1"/>
    <w:rsid w:val="002F16AD"/>
    <w:rsid w:val="002F361E"/>
    <w:rsid w:val="002F3670"/>
    <w:rsid w:val="002F4483"/>
    <w:rsid w:val="002F4A6E"/>
    <w:rsid w:val="002F51A3"/>
    <w:rsid w:val="002F7091"/>
    <w:rsid w:val="002F7176"/>
    <w:rsid w:val="003004DA"/>
    <w:rsid w:val="00300D80"/>
    <w:rsid w:val="003030EB"/>
    <w:rsid w:val="00303378"/>
    <w:rsid w:val="00305835"/>
    <w:rsid w:val="00305C49"/>
    <w:rsid w:val="00312C7D"/>
    <w:rsid w:val="00312ED9"/>
    <w:rsid w:val="003157F4"/>
    <w:rsid w:val="00315DBD"/>
    <w:rsid w:val="00320648"/>
    <w:rsid w:val="00323021"/>
    <w:rsid w:val="00326AB6"/>
    <w:rsid w:val="003274C8"/>
    <w:rsid w:val="0033719A"/>
    <w:rsid w:val="0034004E"/>
    <w:rsid w:val="00344D1E"/>
    <w:rsid w:val="00345CE9"/>
    <w:rsid w:val="003465B2"/>
    <w:rsid w:val="00347594"/>
    <w:rsid w:val="00352D4E"/>
    <w:rsid w:val="00356FF0"/>
    <w:rsid w:val="00357124"/>
    <w:rsid w:val="003610D7"/>
    <w:rsid w:val="00361C75"/>
    <w:rsid w:val="0036456F"/>
    <w:rsid w:val="003662D0"/>
    <w:rsid w:val="00370D16"/>
    <w:rsid w:val="00371557"/>
    <w:rsid w:val="003716CE"/>
    <w:rsid w:val="00371A87"/>
    <w:rsid w:val="00372AA6"/>
    <w:rsid w:val="00373CD0"/>
    <w:rsid w:val="0037464F"/>
    <w:rsid w:val="003753B5"/>
    <w:rsid w:val="00377355"/>
    <w:rsid w:val="003774E8"/>
    <w:rsid w:val="003814DB"/>
    <w:rsid w:val="003815DE"/>
    <w:rsid w:val="00382508"/>
    <w:rsid w:val="00383E20"/>
    <w:rsid w:val="00384031"/>
    <w:rsid w:val="00385434"/>
    <w:rsid w:val="00387540"/>
    <w:rsid w:val="00387A0D"/>
    <w:rsid w:val="0039044E"/>
    <w:rsid w:val="00391729"/>
    <w:rsid w:val="00391C0B"/>
    <w:rsid w:val="00391D68"/>
    <w:rsid w:val="00392748"/>
    <w:rsid w:val="0039561A"/>
    <w:rsid w:val="00396743"/>
    <w:rsid w:val="00397EC6"/>
    <w:rsid w:val="003A10EC"/>
    <w:rsid w:val="003A1566"/>
    <w:rsid w:val="003A5347"/>
    <w:rsid w:val="003B0D55"/>
    <w:rsid w:val="003B3F46"/>
    <w:rsid w:val="003C1ADD"/>
    <w:rsid w:val="003C2D26"/>
    <w:rsid w:val="003C37D9"/>
    <w:rsid w:val="003C3C47"/>
    <w:rsid w:val="003C413C"/>
    <w:rsid w:val="003C6569"/>
    <w:rsid w:val="003D03FB"/>
    <w:rsid w:val="003D052E"/>
    <w:rsid w:val="003D0CC9"/>
    <w:rsid w:val="003D56DC"/>
    <w:rsid w:val="003D5E80"/>
    <w:rsid w:val="003D6654"/>
    <w:rsid w:val="003D6775"/>
    <w:rsid w:val="003E40CF"/>
    <w:rsid w:val="003E4816"/>
    <w:rsid w:val="003E5B9B"/>
    <w:rsid w:val="003E5D7D"/>
    <w:rsid w:val="003E6D9D"/>
    <w:rsid w:val="003E70B4"/>
    <w:rsid w:val="003F1C69"/>
    <w:rsid w:val="003F2E36"/>
    <w:rsid w:val="003F3CC1"/>
    <w:rsid w:val="003F3FBA"/>
    <w:rsid w:val="003F63CD"/>
    <w:rsid w:val="00401162"/>
    <w:rsid w:val="004035DB"/>
    <w:rsid w:val="004036B9"/>
    <w:rsid w:val="00404D76"/>
    <w:rsid w:val="004070A1"/>
    <w:rsid w:val="00407F3F"/>
    <w:rsid w:val="00410541"/>
    <w:rsid w:val="004122B5"/>
    <w:rsid w:val="00413AEE"/>
    <w:rsid w:val="00413CBD"/>
    <w:rsid w:val="00417083"/>
    <w:rsid w:val="00417305"/>
    <w:rsid w:val="00423775"/>
    <w:rsid w:val="00424815"/>
    <w:rsid w:val="00426CE9"/>
    <w:rsid w:val="0043136D"/>
    <w:rsid w:val="004320EB"/>
    <w:rsid w:val="00433922"/>
    <w:rsid w:val="00436467"/>
    <w:rsid w:val="004426D3"/>
    <w:rsid w:val="00442A60"/>
    <w:rsid w:val="00442AAD"/>
    <w:rsid w:val="00450BB4"/>
    <w:rsid w:val="004515CA"/>
    <w:rsid w:val="00452448"/>
    <w:rsid w:val="00453A84"/>
    <w:rsid w:val="00454D17"/>
    <w:rsid w:val="00455752"/>
    <w:rsid w:val="00456764"/>
    <w:rsid w:val="00457D6E"/>
    <w:rsid w:val="004625B5"/>
    <w:rsid w:val="00462651"/>
    <w:rsid w:val="004632B8"/>
    <w:rsid w:val="00465F50"/>
    <w:rsid w:val="004660D3"/>
    <w:rsid w:val="004676E1"/>
    <w:rsid w:val="004720BC"/>
    <w:rsid w:val="00472A5D"/>
    <w:rsid w:val="004759ED"/>
    <w:rsid w:val="00475ADF"/>
    <w:rsid w:val="0047682E"/>
    <w:rsid w:val="004802AF"/>
    <w:rsid w:val="004806B0"/>
    <w:rsid w:val="00484620"/>
    <w:rsid w:val="00487023"/>
    <w:rsid w:val="00487A99"/>
    <w:rsid w:val="00490518"/>
    <w:rsid w:val="0049069F"/>
    <w:rsid w:val="004908F6"/>
    <w:rsid w:val="00491FC6"/>
    <w:rsid w:val="004926CA"/>
    <w:rsid w:val="004A181E"/>
    <w:rsid w:val="004A6F03"/>
    <w:rsid w:val="004B03AE"/>
    <w:rsid w:val="004B1072"/>
    <w:rsid w:val="004B10EA"/>
    <w:rsid w:val="004B41F0"/>
    <w:rsid w:val="004B4471"/>
    <w:rsid w:val="004B51EE"/>
    <w:rsid w:val="004B6638"/>
    <w:rsid w:val="004B681E"/>
    <w:rsid w:val="004C005F"/>
    <w:rsid w:val="004C14D1"/>
    <w:rsid w:val="004C4158"/>
    <w:rsid w:val="004C52B9"/>
    <w:rsid w:val="004C6909"/>
    <w:rsid w:val="004C73E2"/>
    <w:rsid w:val="004E070B"/>
    <w:rsid w:val="004E0E22"/>
    <w:rsid w:val="004E0FC4"/>
    <w:rsid w:val="004E5B46"/>
    <w:rsid w:val="004E5DF0"/>
    <w:rsid w:val="004E6170"/>
    <w:rsid w:val="004E6912"/>
    <w:rsid w:val="004E792C"/>
    <w:rsid w:val="004F0546"/>
    <w:rsid w:val="004F08EB"/>
    <w:rsid w:val="004F15F8"/>
    <w:rsid w:val="004F1CBE"/>
    <w:rsid w:val="004F2BDC"/>
    <w:rsid w:val="004F5F81"/>
    <w:rsid w:val="005004EF"/>
    <w:rsid w:val="005011E2"/>
    <w:rsid w:val="00501C85"/>
    <w:rsid w:val="00503B3A"/>
    <w:rsid w:val="0051397D"/>
    <w:rsid w:val="005169F8"/>
    <w:rsid w:val="00517CD7"/>
    <w:rsid w:val="00520934"/>
    <w:rsid w:val="005235FA"/>
    <w:rsid w:val="005251C2"/>
    <w:rsid w:val="005255EB"/>
    <w:rsid w:val="00526F6C"/>
    <w:rsid w:val="00530C01"/>
    <w:rsid w:val="0053297D"/>
    <w:rsid w:val="005335AD"/>
    <w:rsid w:val="00535733"/>
    <w:rsid w:val="0053743A"/>
    <w:rsid w:val="00537548"/>
    <w:rsid w:val="005405DE"/>
    <w:rsid w:val="005405E1"/>
    <w:rsid w:val="005413F6"/>
    <w:rsid w:val="00541F89"/>
    <w:rsid w:val="0054342D"/>
    <w:rsid w:val="005435F1"/>
    <w:rsid w:val="005455CE"/>
    <w:rsid w:val="00546226"/>
    <w:rsid w:val="005468B5"/>
    <w:rsid w:val="005510CF"/>
    <w:rsid w:val="00552BA3"/>
    <w:rsid w:val="00553A14"/>
    <w:rsid w:val="00553D93"/>
    <w:rsid w:val="0055470B"/>
    <w:rsid w:val="00555D61"/>
    <w:rsid w:val="0055726E"/>
    <w:rsid w:val="005617FD"/>
    <w:rsid w:val="00565364"/>
    <w:rsid w:val="00571E9C"/>
    <w:rsid w:val="005802EB"/>
    <w:rsid w:val="005825FE"/>
    <w:rsid w:val="00582ECE"/>
    <w:rsid w:val="005839AE"/>
    <w:rsid w:val="00583E9F"/>
    <w:rsid w:val="00583ECA"/>
    <w:rsid w:val="00583F1F"/>
    <w:rsid w:val="00585918"/>
    <w:rsid w:val="00590632"/>
    <w:rsid w:val="00591CA0"/>
    <w:rsid w:val="00592314"/>
    <w:rsid w:val="00595250"/>
    <w:rsid w:val="00595350"/>
    <w:rsid w:val="00596F59"/>
    <w:rsid w:val="00596FC3"/>
    <w:rsid w:val="00597A0A"/>
    <w:rsid w:val="005A0259"/>
    <w:rsid w:val="005A0F8F"/>
    <w:rsid w:val="005A2FC6"/>
    <w:rsid w:val="005A3234"/>
    <w:rsid w:val="005A52A0"/>
    <w:rsid w:val="005A5E11"/>
    <w:rsid w:val="005B410C"/>
    <w:rsid w:val="005B425D"/>
    <w:rsid w:val="005B4BA3"/>
    <w:rsid w:val="005B4DA4"/>
    <w:rsid w:val="005B6C13"/>
    <w:rsid w:val="005C07CB"/>
    <w:rsid w:val="005C247F"/>
    <w:rsid w:val="005C363D"/>
    <w:rsid w:val="005C40F0"/>
    <w:rsid w:val="005C4C71"/>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0227"/>
    <w:rsid w:val="0060293A"/>
    <w:rsid w:val="006035C9"/>
    <w:rsid w:val="006044E4"/>
    <w:rsid w:val="006064AC"/>
    <w:rsid w:val="006068F2"/>
    <w:rsid w:val="00612A0F"/>
    <w:rsid w:val="00613436"/>
    <w:rsid w:val="0061434F"/>
    <w:rsid w:val="00614B3D"/>
    <w:rsid w:val="006156FF"/>
    <w:rsid w:val="00616DF6"/>
    <w:rsid w:val="006204E9"/>
    <w:rsid w:val="0062072F"/>
    <w:rsid w:val="0062166F"/>
    <w:rsid w:val="00622810"/>
    <w:rsid w:val="00622BC2"/>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A6"/>
    <w:rsid w:val="006708D4"/>
    <w:rsid w:val="00671391"/>
    <w:rsid w:val="00671F6D"/>
    <w:rsid w:val="00672259"/>
    <w:rsid w:val="0067587E"/>
    <w:rsid w:val="00676D45"/>
    <w:rsid w:val="00677E9D"/>
    <w:rsid w:val="006809B3"/>
    <w:rsid w:val="00682F96"/>
    <w:rsid w:val="00684532"/>
    <w:rsid w:val="006846EA"/>
    <w:rsid w:val="006879BA"/>
    <w:rsid w:val="006900AF"/>
    <w:rsid w:val="0069066D"/>
    <w:rsid w:val="00690E07"/>
    <w:rsid w:val="006A0496"/>
    <w:rsid w:val="006A3FFC"/>
    <w:rsid w:val="006B1D0E"/>
    <w:rsid w:val="006B4247"/>
    <w:rsid w:val="006B515D"/>
    <w:rsid w:val="006C1398"/>
    <w:rsid w:val="006C1B89"/>
    <w:rsid w:val="006C3E62"/>
    <w:rsid w:val="006C6932"/>
    <w:rsid w:val="006C7BA0"/>
    <w:rsid w:val="006D1ABC"/>
    <w:rsid w:val="006D2738"/>
    <w:rsid w:val="006D432A"/>
    <w:rsid w:val="006D5024"/>
    <w:rsid w:val="006D559B"/>
    <w:rsid w:val="006E21A0"/>
    <w:rsid w:val="006E2384"/>
    <w:rsid w:val="006E430F"/>
    <w:rsid w:val="006E50CC"/>
    <w:rsid w:val="006E5956"/>
    <w:rsid w:val="006E6256"/>
    <w:rsid w:val="006F06DB"/>
    <w:rsid w:val="006F0903"/>
    <w:rsid w:val="006F0AB5"/>
    <w:rsid w:val="006F246E"/>
    <w:rsid w:val="006F5581"/>
    <w:rsid w:val="006F6037"/>
    <w:rsid w:val="006F6FE8"/>
    <w:rsid w:val="006F7876"/>
    <w:rsid w:val="006F7B12"/>
    <w:rsid w:val="007023B5"/>
    <w:rsid w:val="007036CA"/>
    <w:rsid w:val="00704C77"/>
    <w:rsid w:val="0070572B"/>
    <w:rsid w:val="00710250"/>
    <w:rsid w:val="0071211A"/>
    <w:rsid w:val="0071370D"/>
    <w:rsid w:val="00713C77"/>
    <w:rsid w:val="007148E3"/>
    <w:rsid w:val="00714E3F"/>
    <w:rsid w:val="00715366"/>
    <w:rsid w:val="007158B4"/>
    <w:rsid w:val="00715EFF"/>
    <w:rsid w:val="007167BF"/>
    <w:rsid w:val="00716C2D"/>
    <w:rsid w:val="00720E8D"/>
    <w:rsid w:val="007237A2"/>
    <w:rsid w:val="007237E8"/>
    <w:rsid w:val="00724C3B"/>
    <w:rsid w:val="00724CFD"/>
    <w:rsid w:val="00724FAA"/>
    <w:rsid w:val="00725FF5"/>
    <w:rsid w:val="00732839"/>
    <w:rsid w:val="00734EDC"/>
    <w:rsid w:val="00740B78"/>
    <w:rsid w:val="00742CA2"/>
    <w:rsid w:val="007439EB"/>
    <w:rsid w:val="00743FB0"/>
    <w:rsid w:val="00744E7F"/>
    <w:rsid w:val="007464F2"/>
    <w:rsid w:val="00750667"/>
    <w:rsid w:val="00755732"/>
    <w:rsid w:val="0076139E"/>
    <w:rsid w:val="0076163C"/>
    <w:rsid w:val="00762315"/>
    <w:rsid w:val="00762E8C"/>
    <w:rsid w:val="00763EB8"/>
    <w:rsid w:val="00765BDB"/>
    <w:rsid w:val="007666E9"/>
    <w:rsid w:val="00771240"/>
    <w:rsid w:val="007716D9"/>
    <w:rsid w:val="00774DB2"/>
    <w:rsid w:val="00776CAB"/>
    <w:rsid w:val="00780109"/>
    <w:rsid w:val="00781015"/>
    <w:rsid w:val="007826FF"/>
    <w:rsid w:val="007912F2"/>
    <w:rsid w:val="0079205D"/>
    <w:rsid w:val="00793C26"/>
    <w:rsid w:val="00794178"/>
    <w:rsid w:val="00794FB9"/>
    <w:rsid w:val="007A15AF"/>
    <w:rsid w:val="007A276C"/>
    <w:rsid w:val="007A530F"/>
    <w:rsid w:val="007A5313"/>
    <w:rsid w:val="007A557D"/>
    <w:rsid w:val="007A61B9"/>
    <w:rsid w:val="007A65E7"/>
    <w:rsid w:val="007A7A18"/>
    <w:rsid w:val="007B101F"/>
    <w:rsid w:val="007B22FC"/>
    <w:rsid w:val="007B40C1"/>
    <w:rsid w:val="007B4AD6"/>
    <w:rsid w:val="007B4F0C"/>
    <w:rsid w:val="007B62FE"/>
    <w:rsid w:val="007B76C5"/>
    <w:rsid w:val="007B7A95"/>
    <w:rsid w:val="007C0035"/>
    <w:rsid w:val="007C1DE0"/>
    <w:rsid w:val="007D5A86"/>
    <w:rsid w:val="007E21D0"/>
    <w:rsid w:val="007E2586"/>
    <w:rsid w:val="007E3B8F"/>
    <w:rsid w:val="007E4201"/>
    <w:rsid w:val="007E473D"/>
    <w:rsid w:val="007E4A42"/>
    <w:rsid w:val="007F0208"/>
    <w:rsid w:val="007F416D"/>
    <w:rsid w:val="007F74C6"/>
    <w:rsid w:val="008041FA"/>
    <w:rsid w:val="00810C56"/>
    <w:rsid w:val="008112E2"/>
    <w:rsid w:val="00814CB0"/>
    <w:rsid w:val="0081636C"/>
    <w:rsid w:val="008216DA"/>
    <w:rsid w:val="0082354F"/>
    <w:rsid w:val="00823E35"/>
    <w:rsid w:val="00832E6A"/>
    <w:rsid w:val="00832F46"/>
    <w:rsid w:val="00833257"/>
    <w:rsid w:val="008355F5"/>
    <w:rsid w:val="00835CE5"/>
    <w:rsid w:val="00842FC0"/>
    <w:rsid w:val="00843430"/>
    <w:rsid w:val="008449F4"/>
    <w:rsid w:val="00845911"/>
    <w:rsid w:val="00845C3F"/>
    <w:rsid w:val="00845C77"/>
    <w:rsid w:val="00854533"/>
    <w:rsid w:val="0085518D"/>
    <w:rsid w:val="0085550D"/>
    <w:rsid w:val="00856804"/>
    <w:rsid w:val="00861377"/>
    <w:rsid w:val="00863C66"/>
    <w:rsid w:val="0086503C"/>
    <w:rsid w:val="0086507D"/>
    <w:rsid w:val="00865188"/>
    <w:rsid w:val="0087006E"/>
    <w:rsid w:val="00870201"/>
    <w:rsid w:val="008735C3"/>
    <w:rsid w:val="00874A51"/>
    <w:rsid w:val="00874E6C"/>
    <w:rsid w:val="00876B86"/>
    <w:rsid w:val="00876FD7"/>
    <w:rsid w:val="00880E53"/>
    <w:rsid w:val="00882BE9"/>
    <w:rsid w:val="00883B81"/>
    <w:rsid w:val="00885644"/>
    <w:rsid w:val="00885A3F"/>
    <w:rsid w:val="00886F51"/>
    <w:rsid w:val="008904B7"/>
    <w:rsid w:val="00892E00"/>
    <w:rsid w:val="00892F10"/>
    <w:rsid w:val="008940FE"/>
    <w:rsid w:val="008940FF"/>
    <w:rsid w:val="00894954"/>
    <w:rsid w:val="00895744"/>
    <w:rsid w:val="008964C8"/>
    <w:rsid w:val="008A035A"/>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51D1"/>
    <w:rsid w:val="008C683C"/>
    <w:rsid w:val="008C6B0B"/>
    <w:rsid w:val="008D0273"/>
    <w:rsid w:val="008D2872"/>
    <w:rsid w:val="008D3158"/>
    <w:rsid w:val="008D67CC"/>
    <w:rsid w:val="008D7313"/>
    <w:rsid w:val="008E0AEF"/>
    <w:rsid w:val="008E25C4"/>
    <w:rsid w:val="008E4E7E"/>
    <w:rsid w:val="008E5B9F"/>
    <w:rsid w:val="008E760A"/>
    <w:rsid w:val="008E78B7"/>
    <w:rsid w:val="008F213B"/>
    <w:rsid w:val="008F4598"/>
    <w:rsid w:val="008F48A4"/>
    <w:rsid w:val="008F65C1"/>
    <w:rsid w:val="008F6624"/>
    <w:rsid w:val="00902A7D"/>
    <w:rsid w:val="00903D34"/>
    <w:rsid w:val="009075FC"/>
    <w:rsid w:val="00910CF8"/>
    <w:rsid w:val="00914A50"/>
    <w:rsid w:val="00915381"/>
    <w:rsid w:val="00917F3A"/>
    <w:rsid w:val="00925F08"/>
    <w:rsid w:val="00927672"/>
    <w:rsid w:val="009357C3"/>
    <w:rsid w:val="0093669F"/>
    <w:rsid w:val="00936E98"/>
    <w:rsid w:val="009418FC"/>
    <w:rsid w:val="00943257"/>
    <w:rsid w:val="009433EE"/>
    <w:rsid w:val="00943517"/>
    <w:rsid w:val="00943DCC"/>
    <w:rsid w:val="0094499D"/>
    <w:rsid w:val="009456A3"/>
    <w:rsid w:val="0094577F"/>
    <w:rsid w:val="00946FA3"/>
    <w:rsid w:val="00947600"/>
    <w:rsid w:val="0095376C"/>
    <w:rsid w:val="00954E70"/>
    <w:rsid w:val="00955121"/>
    <w:rsid w:val="00955ACC"/>
    <w:rsid w:val="009568EA"/>
    <w:rsid w:val="00963A21"/>
    <w:rsid w:val="00964D21"/>
    <w:rsid w:val="00966302"/>
    <w:rsid w:val="00967B47"/>
    <w:rsid w:val="00973279"/>
    <w:rsid w:val="009746A9"/>
    <w:rsid w:val="0097541B"/>
    <w:rsid w:val="00976B21"/>
    <w:rsid w:val="00980824"/>
    <w:rsid w:val="00981205"/>
    <w:rsid w:val="009861B4"/>
    <w:rsid w:val="00986A1C"/>
    <w:rsid w:val="00991934"/>
    <w:rsid w:val="00993C9B"/>
    <w:rsid w:val="00994CA8"/>
    <w:rsid w:val="00996F4B"/>
    <w:rsid w:val="009A00B6"/>
    <w:rsid w:val="009A066B"/>
    <w:rsid w:val="009A08FD"/>
    <w:rsid w:val="009A0D41"/>
    <w:rsid w:val="009A2124"/>
    <w:rsid w:val="009A4264"/>
    <w:rsid w:val="009A430D"/>
    <w:rsid w:val="009A5FF3"/>
    <w:rsid w:val="009B083D"/>
    <w:rsid w:val="009B1E23"/>
    <w:rsid w:val="009B223B"/>
    <w:rsid w:val="009B30AB"/>
    <w:rsid w:val="009B5C76"/>
    <w:rsid w:val="009B672F"/>
    <w:rsid w:val="009B757E"/>
    <w:rsid w:val="009C0853"/>
    <w:rsid w:val="009C0EC5"/>
    <w:rsid w:val="009C1CCE"/>
    <w:rsid w:val="009C2F90"/>
    <w:rsid w:val="009C2FF5"/>
    <w:rsid w:val="009C405A"/>
    <w:rsid w:val="009C4117"/>
    <w:rsid w:val="009C4FE2"/>
    <w:rsid w:val="009C61D9"/>
    <w:rsid w:val="009C730E"/>
    <w:rsid w:val="009C73D0"/>
    <w:rsid w:val="009D57BD"/>
    <w:rsid w:val="009D662B"/>
    <w:rsid w:val="009D6FCE"/>
    <w:rsid w:val="009E0554"/>
    <w:rsid w:val="009E0F26"/>
    <w:rsid w:val="009E1CC9"/>
    <w:rsid w:val="009F0569"/>
    <w:rsid w:val="009F2F43"/>
    <w:rsid w:val="009F714A"/>
    <w:rsid w:val="009F7254"/>
    <w:rsid w:val="009F7717"/>
    <w:rsid w:val="009F7A29"/>
    <w:rsid w:val="00A01713"/>
    <w:rsid w:val="00A0271D"/>
    <w:rsid w:val="00A02735"/>
    <w:rsid w:val="00A02C3F"/>
    <w:rsid w:val="00A0792F"/>
    <w:rsid w:val="00A1081F"/>
    <w:rsid w:val="00A1399D"/>
    <w:rsid w:val="00A16B81"/>
    <w:rsid w:val="00A17835"/>
    <w:rsid w:val="00A203E5"/>
    <w:rsid w:val="00A23F1F"/>
    <w:rsid w:val="00A24F41"/>
    <w:rsid w:val="00A32327"/>
    <w:rsid w:val="00A32C64"/>
    <w:rsid w:val="00A3368A"/>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5F74"/>
    <w:rsid w:val="00A57F24"/>
    <w:rsid w:val="00A6059E"/>
    <w:rsid w:val="00A6095D"/>
    <w:rsid w:val="00A60ED2"/>
    <w:rsid w:val="00A616B5"/>
    <w:rsid w:val="00A61971"/>
    <w:rsid w:val="00A62C20"/>
    <w:rsid w:val="00A66443"/>
    <w:rsid w:val="00A72B70"/>
    <w:rsid w:val="00A72FFF"/>
    <w:rsid w:val="00A734D4"/>
    <w:rsid w:val="00A74DEB"/>
    <w:rsid w:val="00A75894"/>
    <w:rsid w:val="00A81A48"/>
    <w:rsid w:val="00A81BFA"/>
    <w:rsid w:val="00A82697"/>
    <w:rsid w:val="00A82AE8"/>
    <w:rsid w:val="00A82B96"/>
    <w:rsid w:val="00A82F4D"/>
    <w:rsid w:val="00A8432A"/>
    <w:rsid w:val="00A84A09"/>
    <w:rsid w:val="00A85402"/>
    <w:rsid w:val="00A85C05"/>
    <w:rsid w:val="00A85FCC"/>
    <w:rsid w:val="00A91AD7"/>
    <w:rsid w:val="00A95CCB"/>
    <w:rsid w:val="00AA0FC0"/>
    <w:rsid w:val="00AA15C9"/>
    <w:rsid w:val="00AA1836"/>
    <w:rsid w:val="00AA239E"/>
    <w:rsid w:val="00AA2AF4"/>
    <w:rsid w:val="00AA321B"/>
    <w:rsid w:val="00AA6F7C"/>
    <w:rsid w:val="00AB2FDC"/>
    <w:rsid w:val="00AB3A78"/>
    <w:rsid w:val="00AB3B0B"/>
    <w:rsid w:val="00AB52F6"/>
    <w:rsid w:val="00AB54BA"/>
    <w:rsid w:val="00AB5B15"/>
    <w:rsid w:val="00AB68AF"/>
    <w:rsid w:val="00AC5574"/>
    <w:rsid w:val="00AC5816"/>
    <w:rsid w:val="00AC7104"/>
    <w:rsid w:val="00AD3351"/>
    <w:rsid w:val="00AD3A96"/>
    <w:rsid w:val="00AD622B"/>
    <w:rsid w:val="00AE086A"/>
    <w:rsid w:val="00AE3D16"/>
    <w:rsid w:val="00AE63A2"/>
    <w:rsid w:val="00AF3AD5"/>
    <w:rsid w:val="00AF52C7"/>
    <w:rsid w:val="00AF5A60"/>
    <w:rsid w:val="00AF605C"/>
    <w:rsid w:val="00B02723"/>
    <w:rsid w:val="00B02BDF"/>
    <w:rsid w:val="00B102E4"/>
    <w:rsid w:val="00B11E74"/>
    <w:rsid w:val="00B147B3"/>
    <w:rsid w:val="00B160E6"/>
    <w:rsid w:val="00B16733"/>
    <w:rsid w:val="00B17F42"/>
    <w:rsid w:val="00B2137D"/>
    <w:rsid w:val="00B225FC"/>
    <w:rsid w:val="00B270B7"/>
    <w:rsid w:val="00B30A37"/>
    <w:rsid w:val="00B31CF5"/>
    <w:rsid w:val="00B333A5"/>
    <w:rsid w:val="00B34235"/>
    <w:rsid w:val="00B34810"/>
    <w:rsid w:val="00B3491D"/>
    <w:rsid w:val="00B35E16"/>
    <w:rsid w:val="00B37B98"/>
    <w:rsid w:val="00B4026E"/>
    <w:rsid w:val="00B41B12"/>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1E27"/>
    <w:rsid w:val="00B92BD8"/>
    <w:rsid w:val="00B95976"/>
    <w:rsid w:val="00B9679F"/>
    <w:rsid w:val="00B97820"/>
    <w:rsid w:val="00BA0EDE"/>
    <w:rsid w:val="00BA1922"/>
    <w:rsid w:val="00BA20E7"/>
    <w:rsid w:val="00BA2CDE"/>
    <w:rsid w:val="00BA3E99"/>
    <w:rsid w:val="00BA5960"/>
    <w:rsid w:val="00BA5B4C"/>
    <w:rsid w:val="00BA5C18"/>
    <w:rsid w:val="00BA6EBD"/>
    <w:rsid w:val="00BA7BE8"/>
    <w:rsid w:val="00BB0D6C"/>
    <w:rsid w:val="00BB40B6"/>
    <w:rsid w:val="00BC046F"/>
    <w:rsid w:val="00BC4636"/>
    <w:rsid w:val="00BC465E"/>
    <w:rsid w:val="00BC4AD6"/>
    <w:rsid w:val="00BC7821"/>
    <w:rsid w:val="00BD026C"/>
    <w:rsid w:val="00BD16AF"/>
    <w:rsid w:val="00BD2439"/>
    <w:rsid w:val="00BD78E5"/>
    <w:rsid w:val="00BE01AB"/>
    <w:rsid w:val="00BE20C9"/>
    <w:rsid w:val="00BE623D"/>
    <w:rsid w:val="00BF3407"/>
    <w:rsid w:val="00BF5E2C"/>
    <w:rsid w:val="00BF62B0"/>
    <w:rsid w:val="00BF6CA5"/>
    <w:rsid w:val="00BF7910"/>
    <w:rsid w:val="00C0065A"/>
    <w:rsid w:val="00C02D51"/>
    <w:rsid w:val="00C04411"/>
    <w:rsid w:val="00C047A4"/>
    <w:rsid w:val="00C06CDD"/>
    <w:rsid w:val="00C07BA8"/>
    <w:rsid w:val="00C10B7A"/>
    <w:rsid w:val="00C10DA1"/>
    <w:rsid w:val="00C11899"/>
    <w:rsid w:val="00C12D11"/>
    <w:rsid w:val="00C13FE7"/>
    <w:rsid w:val="00C14CF3"/>
    <w:rsid w:val="00C15BED"/>
    <w:rsid w:val="00C200AA"/>
    <w:rsid w:val="00C222B0"/>
    <w:rsid w:val="00C22F4F"/>
    <w:rsid w:val="00C24279"/>
    <w:rsid w:val="00C24B7E"/>
    <w:rsid w:val="00C25A9C"/>
    <w:rsid w:val="00C2697A"/>
    <w:rsid w:val="00C279E5"/>
    <w:rsid w:val="00C325B9"/>
    <w:rsid w:val="00C32F2E"/>
    <w:rsid w:val="00C368CE"/>
    <w:rsid w:val="00C369DA"/>
    <w:rsid w:val="00C37051"/>
    <w:rsid w:val="00C4092B"/>
    <w:rsid w:val="00C40B64"/>
    <w:rsid w:val="00C42B2F"/>
    <w:rsid w:val="00C437BE"/>
    <w:rsid w:val="00C44C64"/>
    <w:rsid w:val="00C457F8"/>
    <w:rsid w:val="00C51972"/>
    <w:rsid w:val="00C54843"/>
    <w:rsid w:val="00C55A8A"/>
    <w:rsid w:val="00C57E17"/>
    <w:rsid w:val="00C6023D"/>
    <w:rsid w:val="00C606FC"/>
    <w:rsid w:val="00C6174E"/>
    <w:rsid w:val="00C61B24"/>
    <w:rsid w:val="00C62B05"/>
    <w:rsid w:val="00C634E7"/>
    <w:rsid w:val="00C63709"/>
    <w:rsid w:val="00C63B3E"/>
    <w:rsid w:val="00C64C4E"/>
    <w:rsid w:val="00C65163"/>
    <w:rsid w:val="00C72A99"/>
    <w:rsid w:val="00C72B84"/>
    <w:rsid w:val="00C73138"/>
    <w:rsid w:val="00C75C9E"/>
    <w:rsid w:val="00C76294"/>
    <w:rsid w:val="00C818E0"/>
    <w:rsid w:val="00C82FD4"/>
    <w:rsid w:val="00C830F5"/>
    <w:rsid w:val="00C838A8"/>
    <w:rsid w:val="00C83EA1"/>
    <w:rsid w:val="00C83F98"/>
    <w:rsid w:val="00C93256"/>
    <w:rsid w:val="00C93768"/>
    <w:rsid w:val="00C94448"/>
    <w:rsid w:val="00C947C4"/>
    <w:rsid w:val="00C97D67"/>
    <w:rsid w:val="00CA08BD"/>
    <w:rsid w:val="00CA1561"/>
    <w:rsid w:val="00CA1F3F"/>
    <w:rsid w:val="00CA2272"/>
    <w:rsid w:val="00CA2495"/>
    <w:rsid w:val="00CA3794"/>
    <w:rsid w:val="00CA4E62"/>
    <w:rsid w:val="00CB03A6"/>
    <w:rsid w:val="00CB052A"/>
    <w:rsid w:val="00CB09DB"/>
    <w:rsid w:val="00CB216F"/>
    <w:rsid w:val="00CB2522"/>
    <w:rsid w:val="00CB42E8"/>
    <w:rsid w:val="00CB6D20"/>
    <w:rsid w:val="00CC005A"/>
    <w:rsid w:val="00CC0F69"/>
    <w:rsid w:val="00CC20D9"/>
    <w:rsid w:val="00CC5F28"/>
    <w:rsid w:val="00CC63F3"/>
    <w:rsid w:val="00CC7453"/>
    <w:rsid w:val="00CC7CD6"/>
    <w:rsid w:val="00CD0E0F"/>
    <w:rsid w:val="00CD1C08"/>
    <w:rsid w:val="00CD4F05"/>
    <w:rsid w:val="00CD64AA"/>
    <w:rsid w:val="00CD7506"/>
    <w:rsid w:val="00CE2E46"/>
    <w:rsid w:val="00CE49BB"/>
    <w:rsid w:val="00CE5092"/>
    <w:rsid w:val="00CE5724"/>
    <w:rsid w:val="00CE5899"/>
    <w:rsid w:val="00CE5A3D"/>
    <w:rsid w:val="00CE7B92"/>
    <w:rsid w:val="00CE7BB5"/>
    <w:rsid w:val="00CF0DFA"/>
    <w:rsid w:val="00CF179F"/>
    <w:rsid w:val="00CF1AA6"/>
    <w:rsid w:val="00CF2022"/>
    <w:rsid w:val="00CF5BC6"/>
    <w:rsid w:val="00CF5C56"/>
    <w:rsid w:val="00CF73B2"/>
    <w:rsid w:val="00CF752B"/>
    <w:rsid w:val="00D00893"/>
    <w:rsid w:val="00D01BC1"/>
    <w:rsid w:val="00D02995"/>
    <w:rsid w:val="00D02C4F"/>
    <w:rsid w:val="00D031E0"/>
    <w:rsid w:val="00D04732"/>
    <w:rsid w:val="00D048DF"/>
    <w:rsid w:val="00D07263"/>
    <w:rsid w:val="00D11044"/>
    <w:rsid w:val="00D111A3"/>
    <w:rsid w:val="00D13A70"/>
    <w:rsid w:val="00D15858"/>
    <w:rsid w:val="00D169E6"/>
    <w:rsid w:val="00D16F13"/>
    <w:rsid w:val="00D24617"/>
    <w:rsid w:val="00D26DFB"/>
    <w:rsid w:val="00D314E6"/>
    <w:rsid w:val="00D347B5"/>
    <w:rsid w:val="00D358C6"/>
    <w:rsid w:val="00D359E3"/>
    <w:rsid w:val="00D367E1"/>
    <w:rsid w:val="00D41417"/>
    <w:rsid w:val="00D42120"/>
    <w:rsid w:val="00D439CA"/>
    <w:rsid w:val="00D43B16"/>
    <w:rsid w:val="00D44481"/>
    <w:rsid w:val="00D44A49"/>
    <w:rsid w:val="00D50898"/>
    <w:rsid w:val="00D51467"/>
    <w:rsid w:val="00D541E5"/>
    <w:rsid w:val="00D56388"/>
    <w:rsid w:val="00D57399"/>
    <w:rsid w:val="00D60F78"/>
    <w:rsid w:val="00D61C65"/>
    <w:rsid w:val="00D63908"/>
    <w:rsid w:val="00D640AF"/>
    <w:rsid w:val="00D6479C"/>
    <w:rsid w:val="00D667B3"/>
    <w:rsid w:val="00D66914"/>
    <w:rsid w:val="00D66BB9"/>
    <w:rsid w:val="00D67D95"/>
    <w:rsid w:val="00D67F6B"/>
    <w:rsid w:val="00D726A3"/>
    <w:rsid w:val="00D73116"/>
    <w:rsid w:val="00D73643"/>
    <w:rsid w:val="00D74CBE"/>
    <w:rsid w:val="00D81114"/>
    <w:rsid w:val="00D81ADF"/>
    <w:rsid w:val="00D83D08"/>
    <w:rsid w:val="00D85155"/>
    <w:rsid w:val="00D854C3"/>
    <w:rsid w:val="00D91680"/>
    <w:rsid w:val="00D91E9D"/>
    <w:rsid w:val="00D92205"/>
    <w:rsid w:val="00D94090"/>
    <w:rsid w:val="00D94D02"/>
    <w:rsid w:val="00D94D74"/>
    <w:rsid w:val="00D973FA"/>
    <w:rsid w:val="00DA0D4B"/>
    <w:rsid w:val="00DA27A1"/>
    <w:rsid w:val="00DA2E52"/>
    <w:rsid w:val="00DB0EF4"/>
    <w:rsid w:val="00DB2F89"/>
    <w:rsid w:val="00DB48C3"/>
    <w:rsid w:val="00DB56EF"/>
    <w:rsid w:val="00DB6599"/>
    <w:rsid w:val="00DB7E2E"/>
    <w:rsid w:val="00DC21C7"/>
    <w:rsid w:val="00DC32CC"/>
    <w:rsid w:val="00DC4CED"/>
    <w:rsid w:val="00DC732C"/>
    <w:rsid w:val="00DC7781"/>
    <w:rsid w:val="00DD360A"/>
    <w:rsid w:val="00DD39A8"/>
    <w:rsid w:val="00DD4537"/>
    <w:rsid w:val="00DD4EF0"/>
    <w:rsid w:val="00DD6103"/>
    <w:rsid w:val="00DD64A9"/>
    <w:rsid w:val="00DD6724"/>
    <w:rsid w:val="00DE1250"/>
    <w:rsid w:val="00DE25F1"/>
    <w:rsid w:val="00DE7342"/>
    <w:rsid w:val="00DF101E"/>
    <w:rsid w:val="00DF212B"/>
    <w:rsid w:val="00DF4206"/>
    <w:rsid w:val="00DF692F"/>
    <w:rsid w:val="00E042B9"/>
    <w:rsid w:val="00E0629F"/>
    <w:rsid w:val="00E0794E"/>
    <w:rsid w:val="00E10901"/>
    <w:rsid w:val="00E10D36"/>
    <w:rsid w:val="00E13270"/>
    <w:rsid w:val="00E14C71"/>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4972"/>
    <w:rsid w:val="00E37C95"/>
    <w:rsid w:val="00E40224"/>
    <w:rsid w:val="00E418CC"/>
    <w:rsid w:val="00E42BA5"/>
    <w:rsid w:val="00E44F3D"/>
    <w:rsid w:val="00E510FA"/>
    <w:rsid w:val="00E532BA"/>
    <w:rsid w:val="00E53701"/>
    <w:rsid w:val="00E544DF"/>
    <w:rsid w:val="00E547ED"/>
    <w:rsid w:val="00E56CB2"/>
    <w:rsid w:val="00E56F44"/>
    <w:rsid w:val="00E576BB"/>
    <w:rsid w:val="00E579DE"/>
    <w:rsid w:val="00E60612"/>
    <w:rsid w:val="00E61C93"/>
    <w:rsid w:val="00E62290"/>
    <w:rsid w:val="00E71637"/>
    <w:rsid w:val="00E716B2"/>
    <w:rsid w:val="00E72530"/>
    <w:rsid w:val="00E72918"/>
    <w:rsid w:val="00E72FD3"/>
    <w:rsid w:val="00E7339D"/>
    <w:rsid w:val="00E73C49"/>
    <w:rsid w:val="00E74C94"/>
    <w:rsid w:val="00E77D21"/>
    <w:rsid w:val="00E77ED9"/>
    <w:rsid w:val="00E806E9"/>
    <w:rsid w:val="00E8123E"/>
    <w:rsid w:val="00E82B84"/>
    <w:rsid w:val="00E86C7E"/>
    <w:rsid w:val="00E9239A"/>
    <w:rsid w:val="00E93B68"/>
    <w:rsid w:val="00E9485E"/>
    <w:rsid w:val="00E961BD"/>
    <w:rsid w:val="00EA01DE"/>
    <w:rsid w:val="00EA10D2"/>
    <w:rsid w:val="00EA325B"/>
    <w:rsid w:val="00EA44BF"/>
    <w:rsid w:val="00EA5E06"/>
    <w:rsid w:val="00EA6ED5"/>
    <w:rsid w:val="00EB33CE"/>
    <w:rsid w:val="00EB4556"/>
    <w:rsid w:val="00EB5C68"/>
    <w:rsid w:val="00EB6337"/>
    <w:rsid w:val="00EB7031"/>
    <w:rsid w:val="00EC20FB"/>
    <w:rsid w:val="00EC31DE"/>
    <w:rsid w:val="00EC6B3B"/>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03F"/>
    <w:rsid w:val="00EF4F25"/>
    <w:rsid w:val="00EF6F49"/>
    <w:rsid w:val="00EF74D1"/>
    <w:rsid w:val="00EF7E61"/>
    <w:rsid w:val="00F028FD"/>
    <w:rsid w:val="00F03CF0"/>
    <w:rsid w:val="00F043BA"/>
    <w:rsid w:val="00F0608B"/>
    <w:rsid w:val="00F07603"/>
    <w:rsid w:val="00F1073E"/>
    <w:rsid w:val="00F1126E"/>
    <w:rsid w:val="00F11FA3"/>
    <w:rsid w:val="00F127D4"/>
    <w:rsid w:val="00F13905"/>
    <w:rsid w:val="00F14094"/>
    <w:rsid w:val="00F14872"/>
    <w:rsid w:val="00F2408E"/>
    <w:rsid w:val="00F24632"/>
    <w:rsid w:val="00F272B9"/>
    <w:rsid w:val="00F27F16"/>
    <w:rsid w:val="00F30A0C"/>
    <w:rsid w:val="00F31395"/>
    <w:rsid w:val="00F36BCF"/>
    <w:rsid w:val="00F37470"/>
    <w:rsid w:val="00F37D62"/>
    <w:rsid w:val="00F4215F"/>
    <w:rsid w:val="00F4302B"/>
    <w:rsid w:val="00F469F3"/>
    <w:rsid w:val="00F515C5"/>
    <w:rsid w:val="00F5215C"/>
    <w:rsid w:val="00F531CB"/>
    <w:rsid w:val="00F54B9E"/>
    <w:rsid w:val="00F562DC"/>
    <w:rsid w:val="00F56C24"/>
    <w:rsid w:val="00F56F40"/>
    <w:rsid w:val="00F60814"/>
    <w:rsid w:val="00F60CEB"/>
    <w:rsid w:val="00F63B28"/>
    <w:rsid w:val="00F63CAD"/>
    <w:rsid w:val="00F6685B"/>
    <w:rsid w:val="00F71036"/>
    <w:rsid w:val="00F73091"/>
    <w:rsid w:val="00F740E3"/>
    <w:rsid w:val="00F7432D"/>
    <w:rsid w:val="00F75D56"/>
    <w:rsid w:val="00F77BB1"/>
    <w:rsid w:val="00F77D00"/>
    <w:rsid w:val="00F81747"/>
    <w:rsid w:val="00F823BB"/>
    <w:rsid w:val="00F824E6"/>
    <w:rsid w:val="00F8488E"/>
    <w:rsid w:val="00F84AF7"/>
    <w:rsid w:val="00F87D54"/>
    <w:rsid w:val="00F902A7"/>
    <w:rsid w:val="00F9153B"/>
    <w:rsid w:val="00F91E7D"/>
    <w:rsid w:val="00F97711"/>
    <w:rsid w:val="00F97D06"/>
    <w:rsid w:val="00FA250E"/>
    <w:rsid w:val="00FA4D96"/>
    <w:rsid w:val="00FA65EB"/>
    <w:rsid w:val="00FA750B"/>
    <w:rsid w:val="00FA7956"/>
    <w:rsid w:val="00FA7DE3"/>
    <w:rsid w:val="00FB77AC"/>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791C7676-3CB0-4C11-AF3A-B2573502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2">
    <w:name w:val="heading 2"/>
    <w:next w:val="Normal"/>
    <w:link w:val="Heading2Char"/>
    <w:uiPriority w:val="9"/>
    <w:unhideWhenUsed/>
    <w:qFormat/>
    <w:rsid w:val="007F74C6"/>
    <w:pPr>
      <w:keepNext/>
      <w:keepLines/>
      <w:shd w:val="clear" w:color="auto" w:fill="007DA3"/>
      <w:spacing w:before="240" w:after="120"/>
      <w:ind w:firstLine="187"/>
      <w:outlineLvl w:val="1"/>
    </w:pPr>
    <w:rPr>
      <w:rFonts w:eastAsia="Calibri" w:cstheme="minorHAnsi"/>
      <w:color w:val="FFFFFF" w:themeColor="background1"/>
      <w:sz w:val="40"/>
      <w:szCs w:val="44"/>
    </w:rPr>
  </w:style>
  <w:style w:type="paragraph" w:styleId="Heading3">
    <w:name w:val="heading 3"/>
    <w:next w:val="Normal"/>
    <w:link w:val="Heading3Char"/>
    <w:uiPriority w:val="9"/>
    <w:unhideWhenUsed/>
    <w:qFormat/>
    <w:rsid w:val="001A3426"/>
    <w:pPr>
      <w:keepNext/>
      <w:keepLines/>
      <w:tabs>
        <w:tab w:val="left" w:pos="8460"/>
        <w:tab w:val="left" w:pos="9090"/>
      </w:tabs>
      <w:spacing w:before="12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6549A4"/>
    <w:pPr>
      <w:jc w:val="center"/>
    </w:pPr>
    <w:rPr>
      <w:b/>
      <w:sz w:val="44"/>
      <w:szCs w:val="44"/>
    </w:rPr>
  </w:style>
  <w:style w:type="character" w:customStyle="1" w:styleId="HeaderTitleChar">
    <w:name w:val="Header Title Char"/>
    <w:basedOn w:val="TitleChar"/>
    <w:link w:val="HeaderTitle"/>
    <w:rsid w:val="006549A4"/>
    <w:rPr>
      <w:b/>
      <w:sz w:val="44"/>
      <w:szCs w:val="44"/>
    </w:rPr>
  </w:style>
  <w:style w:type="character" w:customStyle="1" w:styleId="Heading2Char">
    <w:name w:val="Heading 2 Char"/>
    <w:basedOn w:val="DefaultParagraphFont"/>
    <w:link w:val="Heading2"/>
    <w:uiPriority w:val="9"/>
    <w:rsid w:val="007F74C6"/>
    <w:rPr>
      <w:rFonts w:eastAsia="Calibri" w:cstheme="minorHAnsi"/>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1A3426"/>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table" w:styleId="GridTable4-Accent1">
    <w:name w:val="Grid Table 4 Accent 1"/>
    <w:basedOn w:val="TableNormal"/>
    <w:uiPriority w:val="49"/>
    <w:rsid w:val="001B5CB8"/>
    <w:tblPr>
      <w:tblStyleRowBandSize w:val="1"/>
      <w:tblStyleColBandSize w:val="1"/>
      <w:tblBorders>
        <w:top w:val="single" w:sz="4" w:space="0" w:color="2ECDFF" w:themeColor="accent1" w:themeTint="99"/>
        <w:left w:val="single" w:sz="4" w:space="0" w:color="2ECDFF" w:themeColor="accent1" w:themeTint="99"/>
        <w:bottom w:val="single" w:sz="4" w:space="0" w:color="2ECDFF" w:themeColor="accent1" w:themeTint="99"/>
        <w:right w:val="single" w:sz="4" w:space="0" w:color="2ECDFF" w:themeColor="accent1" w:themeTint="99"/>
        <w:insideH w:val="single" w:sz="4" w:space="0" w:color="2ECDFF" w:themeColor="accent1" w:themeTint="99"/>
        <w:insideV w:val="single" w:sz="4" w:space="0" w:color="2ECDFF" w:themeColor="accent1" w:themeTint="99"/>
      </w:tblBorders>
    </w:tblPr>
    <w:tblStylePr w:type="firstRow">
      <w:rPr>
        <w:b/>
        <w:bCs/>
        <w:color w:val="FFFFFF" w:themeColor="background1"/>
      </w:rPr>
      <w:tblPr/>
      <w:tcPr>
        <w:tcBorders>
          <w:top w:val="single" w:sz="4" w:space="0" w:color="007DA3" w:themeColor="accent1"/>
          <w:left w:val="single" w:sz="4" w:space="0" w:color="007DA3" w:themeColor="accent1"/>
          <w:bottom w:val="single" w:sz="4" w:space="0" w:color="007DA3" w:themeColor="accent1"/>
          <w:right w:val="single" w:sz="4" w:space="0" w:color="007DA3" w:themeColor="accent1"/>
          <w:insideH w:val="nil"/>
          <w:insideV w:val="nil"/>
        </w:tcBorders>
        <w:shd w:val="clear" w:color="auto" w:fill="007DA3" w:themeFill="accent1"/>
      </w:tcPr>
    </w:tblStylePr>
    <w:tblStylePr w:type="lastRow">
      <w:rPr>
        <w:b/>
        <w:bCs/>
      </w:rPr>
      <w:tblPr/>
      <w:tcPr>
        <w:tcBorders>
          <w:top w:val="double" w:sz="4" w:space="0" w:color="007DA3" w:themeColor="accent1"/>
        </w:tcBorders>
      </w:tcPr>
    </w:tblStylePr>
    <w:tblStylePr w:type="firstCol">
      <w:rPr>
        <w:b/>
        <w:bCs/>
      </w:rPr>
    </w:tblStylePr>
    <w:tblStylePr w:type="lastCol">
      <w:rPr>
        <w:b/>
        <w:bCs/>
      </w:rPr>
    </w:tblStylePr>
    <w:tblStylePr w:type="band1Vert">
      <w:tblPr/>
      <w:tcPr>
        <w:shd w:val="clear" w:color="auto" w:fill="B9EEFF" w:themeFill="accent1" w:themeFillTint="33"/>
      </w:tcPr>
    </w:tblStylePr>
    <w:tblStylePr w:type="band1Horz">
      <w:tblPr/>
      <w:tcPr>
        <w:shd w:val="clear" w:color="auto" w:fill="B9EEFF" w:themeFill="accent1" w:themeFillTint="33"/>
      </w:tcPr>
    </w:tblStylePr>
  </w:style>
  <w:style w:type="character" w:styleId="UnresolvedMention">
    <w:name w:val="Unresolved Mention"/>
    <w:basedOn w:val="DefaultParagraphFont"/>
    <w:uiPriority w:val="99"/>
    <w:semiHidden/>
    <w:unhideWhenUsed/>
    <w:rsid w:val="00366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2.xml><?xml version="1.0" encoding="utf-8"?>
<ds:datastoreItem xmlns:ds="http://schemas.openxmlformats.org/officeDocument/2006/customXml" ds:itemID="{C7934759-F6D6-4668-8B93-F86A8279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85230-F463-4716-939A-C5296EA864CE}">
  <ds:schemaRefs>
    <ds:schemaRef ds:uri="http://purl.org/dc/dcmitype/"/>
    <ds:schemaRef ds:uri="931aec66-2863-455c-9bb0-8c99df0ac3fd"/>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d14f105-b512-4c58-b648-3bdda2cf581d"/>
    <ds:schemaRef ds:uri="http://purl.org/dc/terms/"/>
  </ds:schemaRefs>
</ds:datastoreItem>
</file>

<file path=customXml/itemProps4.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Links>
    <vt:vector size="6" baseType="variant">
      <vt:variant>
        <vt:i4>3538997</vt:i4>
      </vt:variant>
      <vt:variant>
        <vt:i4>0</vt:i4>
      </vt:variant>
      <vt:variant>
        <vt:i4>0</vt:i4>
      </vt:variant>
      <vt:variant>
        <vt:i4>5</vt:i4>
      </vt:variant>
      <vt:variant>
        <vt:lpwstr>https://www.ahrq.gov/sites/default/files/wysiwyg/hai/tools/surgery/6-gap-analysis-goal.docx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Nawrocki, Laura (AHRQ/OC) (CTR)</cp:lastModifiedBy>
  <cp:revision>2</cp:revision>
  <dcterms:created xsi:type="dcterms:W3CDTF">2024-10-17T04:19:00Z</dcterms:created>
  <dcterms:modified xsi:type="dcterms:W3CDTF">2024-10-17T04:19:00Z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