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B253" w14:textId="39F016B3" w:rsidR="004C3745" w:rsidRPr="00C96985" w:rsidRDefault="004C3745" w:rsidP="00C96985">
      <w:pPr>
        <w:spacing w:before="320" w:after="160"/>
        <w:ind w:left="2160" w:right="2347"/>
        <w:jc w:val="center"/>
        <w:outlineLvl w:val="0"/>
        <w:rPr>
          <w:rFonts w:eastAsia="MS Mincho" w:cstheme="minorHAnsi"/>
          <w:b/>
          <w:bCs/>
          <w:kern w:val="16"/>
          <w:sz w:val="40"/>
          <w:szCs w:val="40"/>
          <w:lang w:eastAsia="ja-JP"/>
        </w:rPr>
      </w:pPr>
      <w:r w:rsidRPr="00C96985">
        <w:rPr>
          <w:rFonts w:eastAsia="MS Mincho" w:cstheme="minorHAnsi"/>
          <w:b/>
          <w:bCs/>
          <w:kern w:val="16"/>
          <w:sz w:val="40"/>
          <w:szCs w:val="40"/>
          <w:lang w:eastAsia="ja-JP"/>
        </w:rPr>
        <w:t>C</w:t>
      </w:r>
      <w:r w:rsidR="00695899" w:rsidRPr="00C96985">
        <w:rPr>
          <w:rFonts w:eastAsia="MS Mincho" w:cstheme="minorHAnsi"/>
          <w:b/>
          <w:bCs/>
          <w:kern w:val="16"/>
          <w:sz w:val="40"/>
          <w:szCs w:val="40"/>
          <w:lang w:eastAsia="ja-JP"/>
        </w:rPr>
        <w:t>omprehensive Unit-based Safety Program (C</w:t>
      </w:r>
      <w:r w:rsidRPr="00C96985">
        <w:rPr>
          <w:rFonts w:eastAsia="MS Mincho" w:cstheme="minorHAnsi"/>
          <w:b/>
          <w:bCs/>
          <w:kern w:val="16"/>
          <w:sz w:val="40"/>
          <w:szCs w:val="40"/>
          <w:lang w:eastAsia="ja-JP"/>
        </w:rPr>
        <w:t>USP</w:t>
      </w:r>
      <w:r w:rsidR="00695899" w:rsidRPr="00C96985">
        <w:rPr>
          <w:rFonts w:eastAsia="MS Mincho" w:cstheme="minorHAnsi"/>
          <w:b/>
          <w:bCs/>
          <w:kern w:val="16"/>
          <w:sz w:val="40"/>
          <w:szCs w:val="40"/>
          <w:lang w:eastAsia="ja-JP"/>
        </w:rPr>
        <w:t>)</w:t>
      </w:r>
      <w:r w:rsidRPr="00C96985">
        <w:rPr>
          <w:rFonts w:eastAsia="MS Mincho" w:cstheme="minorHAnsi"/>
          <w:b/>
          <w:bCs/>
          <w:kern w:val="16"/>
          <w:sz w:val="40"/>
          <w:szCs w:val="40"/>
          <w:lang w:eastAsia="ja-JP"/>
        </w:rPr>
        <w:t xml:space="preserve"> Monthly Meeting Pre-Work</w:t>
      </w:r>
    </w:p>
    <w:p w14:paraId="315DCB9B" w14:textId="0BBF179D" w:rsidR="004C3745" w:rsidRPr="00C96985" w:rsidRDefault="004C3745" w:rsidP="00C96985">
      <w:pPr>
        <w:spacing w:after="160"/>
        <w:rPr>
          <w:rFonts w:cstheme="minorHAnsi"/>
          <w:b/>
        </w:rPr>
      </w:pPr>
      <w:r w:rsidRPr="00C96985">
        <w:rPr>
          <w:rFonts w:eastAsia="Calibri" w:cstheme="minorHAnsi"/>
          <w:b/>
          <w:bCs/>
          <w:color w:val="007DA3"/>
        </w:rPr>
        <w:t xml:space="preserve">Setting the </w:t>
      </w:r>
      <w:r w:rsidR="007D6D22" w:rsidRPr="00C96985">
        <w:rPr>
          <w:rFonts w:eastAsia="Calibri" w:cstheme="minorHAnsi"/>
          <w:b/>
          <w:bCs/>
          <w:color w:val="007DA3"/>
        </w:rPr>
        <w:t>S</w:t>
      </w:r>
      <w:r w:rsidRPr="00C96985">
        <w:rPr>
          <w:rFonts w:eastAsia="Calibri" w:cstheme="minorHAnsi"/>
          <w:b/>
          <w:bCs/>
          <w:color w:val="007DA3"/>
        </w:rPr>
        <w:t xml:space="preserve">tage: </w:t>
      </w:r>
      <w:r w:rsidRPr="00C96985">
        <w:rPr>
          <w:rFonts w:cstheme="minorHAnsi"/>
          <w:b/>
        </w:rPr>
        <w:t>Before Each Meeting</w:t>
      </w:r>
    </w:p>
    <w:p w14:paraId="7658CEA6" w14:textId="77777777" w:rsidR="004C3745" w:rsidRPr="00C96985" w:rsidRDefault="004C3745" w:rsidP="00C96985">
      <w:pPr>
        <w:numPr>
          <w:ilvl w:val="0"/>
          <w:numId w:val="17"/>
        </w:numPr>
        <w:spacing w:after="160"/>
        <w:rPr>
          <w:rFonts w:eastAsia="Calibri" w:cstheme="minorHAnsi"/>
        </w:rPr>
      </w:pPr>
      <w:r w:rsidRPr="00C96985">
        <w:rPr>
          <w:rFonts w:eastAsia="Calibri" w:cstheme="minorHAnsi"/>
          <w:b/>
          <w:bCs/>
          <w:color w:val="007DA3"/>
        </w:rPr>
        <w:t>CUSP Champion</w:t>
      </w:r>
      <w:r w:rsidRPr="00C96985">
        <w:rPr>
          <w:rFonts w:eastAsia="Calibri" w:cstheme="minorHAnsi"/>
          <w:b/>
          <w:bCs/>
        </w:rPr>
        <w:t>:</w:t>
      </w:r>
      <w:r w:rsidRPr="00C96985">
        <w:rPr>
          <w:rFonts w:eastAsia="Calibri" w:cstheme="minorHAnsi"/>
          <w:bCs/>
        </w:rPr>
        <w:t xml:space="preserve"> </w:t>
      </w:r>
      <w:r w:rsidRPr="00C96985">
        <w:rPr>
          <w:rFonts w:eastAsia="Calibri" w:cstheme="minorHAnsi"/>
        </w:rPr>
        <w:t>Review previous meeting minutes and status of ongoing safety improvement projects.</w:t>
      </w:r>
    </w:p>
    <w:p w14:paraId="47FCBDBD" w14:textId="77777777" w:rsidR="004C3745" w:rsidRPr="00C96985" w:rsidRDefault="004C3745" w:rsidP="00C96985">
      <w:pPr>
        <w:numPr>
          <w:ilvl w:val="0"/>
          <w:numId w:val="17"/>
        </w:numPr>
        <w:spacing w:after="160"/>
        <w:rPr>
          <w:rFonts w:eastAsia="Calibri" w:cstheme="minorHAnsi"/>
          <w:bCs/>
          <w:i/>
        </w:rPr>
      </w:pPr>
      <w:r w:rsidRPr="00C96985">
        <w:rPr>
          <w:rFonts w:eastAsia="Calibri" w:cstheme="minorHAnsi"/>
          <w:b/>
          <w:bCs/>
          <w:color w:val="007DA3"/>
        </w:rPr>
        <w:t>CUSP Champion</w:t>
      </w:r>
      <w:r w:rsidRPr="00C96985">
        <w:rPr>
          <w:rFonts w:eastAsia="MS Mincho" w:cstheme="minorHAnsi"/>
          <w:color w:val="365F91"/>
          <w:kern w:val="16"/>
          <w:lang w:eastAsia="ja-JP"/>
        </w:rPr>
        <w:t>:</w:t>
      </w:r>
      <w:r w:rsidRPr="00C96985">
        <w:rPr>
          <w:rFonts w:eastAsia="Calibri" w:cstheme="minorHAnsi"/>
          <w:bCs/>
        </w:rPr>
        <w:t xml:space="preserve"> </w:t>
      </w:r>
      <w:r w:rsidRPr="00C96985">
        <w:rPr>
          <w:rFonts w:eastAsia="Calibri" w:cstheme="minorHAnsi"/>
        </w:rPr>
        <w:t>Identify any team members or guest speakers who should lead or contribute to discussions at the meeting and help them understand their role.</w:t>
      </w:r>
      <w:r w:rsidRPr="00C96985">
        <w:rPr>
          <w:rFonts w:eastAsia="Calibri" w:cstheme="minorHAnsi"/>
        </w:rPr>
        <w:tab/>
      </w:r>
    </w:p>
    <w:p w14:paraId="4607CE75" w14:textId="77777777" w:rsidR="004C3745" w:rsidRPr="00C96985" w:rsidRDefault="004C3745" w:rsidP="00C96985">
      <w:pPr>
        <w:numPr>
          <w:ilvl w:val="1"/>
          <w:numId w:val="17"/>
        </w:numPr>
        <w:tabs>
          <w:tab w:val="left" w:pos="8190"/>
        </w:tabs>
        <w:spacing w:after="160"/>
        <w:rPr>
          <w:rFonts w:eastAsia="Calibri" w:cstheme="minorHAnsi"/>
          <w:bCs/>
          <w:i/>
        </w:rPr>
      </w:pPr>
      <w:r w:rsidRPr="00C96985">
        <w:rPr>
          <w:rFonts w:eastAsia="Calibri" w:cstheme="minorHAnsi"/>
          <w:b/>
          <w:bCs/>
          <w:color w:val="007DA3"/>
        </w:rPr>
        <w:t>Tip:</w:t>
      </w:r>
      <w:r w:rsidRPr="00C96985">
        <w:rPr>
          <w:rFonts w:eastAsia="Calibri" w:cstheme="minorHAnsi"/>
          <w:bCs/>
        </w:rPr>
        <w:t xml:space="preserve"> Proactively reach out to team members and ask </w:t>
      </w:r>
      <w:r w:rsidRPr="00C96985">
        <w:rPr>
          <w:rFonts w:eastAsia="Calibri" w:cstheme="minorHAnsi"/>
        </w:rPr>
        <w:t>them to report on work they are doing and share opportunities for improvement they’ve identified. As a CUSP Champion, you are helping them develop leadership skills!</w:t>
      </w:r>
    </w:p>
    <w:p w14:paraId="34882D54" w14:textId="77777777" w:rsidR="004C3745" w:rsidRPr="00C96985" w:rsidRDefault="004C3745" w:rsidP="00C96985">
      <w:pPr>
        <w:numPr>
          <w:ilvl w:val="0"/>
          <w:numId w:val="17"/>
        </w:numPr>
        <w:spacing w:after="160"/>
        <w:rPr>
          <w:rFonts w:eastAsia="Calibri" w:cstheme="minorHAnsi"/>
          <w:bCs/>
          <w:i/>
        </w:rPr>
      </w:pPr>
      <w:r w:rsidRPr="00C96985">
        <w:rPr>
          <w:rFonts w:eastAsia="Calibri" w:cstheme="minorHAnsi"/>
          <w:b/>
          <w:bCs/>
          <w:color w:val="007DA3"/>
        </w:rPr>
        <w:t>CUSP Champion and CUSP Facilitator:</w:t>
      </w:r>
      <w:r w:rsidRPr="00C96985">
        <w:rPr>
          <w:rFonts w:eastAsia="Calibri" w:cstheme="minorHAnsi"/>
          <w:bCs/>
        </w:rPr>
        <w:t xml:space="preserve"> Work together to understand available resources that might be useful for CUSP work at the meeting. </w:t>
      </w:r>
    </w:p>
    <w:p w14:paraId="673FCCA6" w14:textId="77777777" w:rsidR="004C3745" w:rsidRPr="00C96985" w:rsidRDefault="004C3745" w:rsidP="00C96985">
      <w:pPr>
        <w:numPr>
          <w:ilvl w:val="1"/>
          <w:numId w:val="17"/>
        </w:numPr>
        <w:tabs>
          <w:tab w:val="left" w:pos="8190"/>
        </w:tabs>
        <w:spacing w:after="160"/>
        <w:rPr>
          <w:rFonts w:eastAsia="Calibri" w:cstheme="minorHAnsi"/>
          <w:bCs/>
          <w:i/>
        </w:rPr>
      </w:pPr>
      <w:r w:rsidRPr="00C96985">
        <w:rPr>
          <w:rFonts w:eastAsia="Calibri" w:cstheme="minorHAnsi"/>
          <w:b/>
          <w:bCs/>
          <w:color w:val="007DA3"/>
        </w:rPr>
        <w:t>Tip:</w:t>
      </w:r>
      <w:r w:rsidRPr="00C96985">
        <w:rPr>
          <w:rFonts w:eastAsia="Calibri" w:cstheme="minorHAnsi"/>
          <w:bCs/>
        </w:rPr>
        <w:t xml:space="preserve"> Don’t forget to reach out to your Senior Executive for his/her valuable insights.</w:t>
      </w:r>
    </w:p>
    <w:p w14:paraId="159AF40B" w14:textId="77777777" w:rsidR="004C3745" w:rsidRPr="00C96985" w:rsidRDefault="004C3745" w:rsidP="00C96985">
      <w:pPr>
        <w:numPr>
          <w:ilvl w:val="0"/>
          <w:numId w:val="17"/>
        </w:numPr>
        <w:spacing w:after="160"/>
        <w:rPr>
          <w:rFonts w:eastAsia="Calibri" w:cstheme="minorHAnsi"/>
        </w:rPr>
      </w:pPr>
      <w:r w:rsidRPr="00C96985">
        <w:rPr>
          <w:rFonts w:eastAsia="Calibri" w:cstheme="minorHAnsi"/>
          <w:b/>
          <w:bCs/>
          <w:color w:val="007DA3"/>
        </w:rPr>
        <w:t>CUSP Facilitator and Senior Executive:</w:t>
      </w:r>
      <w:r w:rsidRPr="00C96985">
        <w:rPr>
          <w:rFonts w:eastAsia="MS Mincho" w:cstheme="minorHAnsi"/>
          <w:b/>
          <w:bCs/>
          <w:i/>
          <w:kern w:val="16"/>
          <w:lang w:eastAsia="ja-JP"/>
        </w:rPr>
        <w:t xml:space="preserve"> </w:t>
      </w:r>
      <w:r w:rsidRPr="00C96985">
        <w:rPr>
          <w:rFonts w:eastAsia="Calibri" w:cstheme="minorHAnsi"/>
        </w:rPr>
        <w:t>Consider stories you’ve learned from other teams and other organizational insights that you might want to share.</w:t>
      </w:r>
    </w:p>
    <w:p w14:paraId="74910782" w14:textId="77777777" w:rsidR="004C3745" w:rsidRPr="00C96985" w:rsidRDefault="004C3745" w:rsidP="00C96985">
      <w:pPr>
        <w:numPr>
          <w:ilvl w:val="0"/>
          <w:numId w:val="17"/>
        </w:numPr>
        <w:spacing w:after="160"/>
        <w:rPr>
          <w:rFonts w:eastAsia="Calibri" w:cstheme="minorHAnsi"/>
          <w:bCs/>
          <w:i/>
        </w:rPr>
      </w:pPr>
      <w:r w:rsidRPr="00C96985">
        <w:rPr>
          <w:rFonts w:eastAsia="Calibri" w:cstheme="minorHAnsi"/>
          <w:b/>
          <w:bCs/>
          <w:color w:val="007DA3"/>
        </w:rPr>
        <w:t>CUSP Champion:</w:t>
      </w:r>
      <w:r w:rsidRPr="00C96985">
        <w:rPr>
          <w:rFonts w:eastAsia="Calibri" w:cstheme="minorHAnsi"/>
          <w:bCs/>
          <w:i/>
          <w:color w:val="216C8C"/>
        </w:rPr>
        <w:t xml:space="preserve"> </w:t>
      </w:r>
      <w:r w:rsidRPr="00C96985">
        <w:rPr>
          <w:rFonts w:eastAsia="Calibri" w:cstheme="minorHAnsi"/>
        </w:rPr>
        <w:t>Prepare and send meeting agenda to CUSP team at least one day before the meeting. You might want to add a reminder to your calendar until this becomes routine.</w:t>
      </w:r>
    </w:p>
    <w:p w14:paraId="7ADA0B4C" w14:textId="77777777" w:rsidR="004C3745" w:rsidRPr="00C96985" w:rsidRDefault="004C3745" w:rsidP="00C96985">
      <w:pPr>
        <w:spacing w:after="160"/>
        <w:rPr>
          <w:rFonts w:cstheme="minorHAnsi"/>
          <w:i/>
        </w:rPr>
      </w:pPr>
      <w:r w:rsidRPr="00C96985">
        <w:rPr>
          <w:rFonts w:eastAsia="Calibri" w:cstheme="minorHAnsi"/>
          <w:b/>
          <w:bCs/>
          <w:color w:val="007DA3"/>
        </w:rPr>
        <w:t>Required attendees:</w:t>
      </w:r>
      <w:r w:rsidRPr="00C96985">
        <w:rPr>
          <w:rFonts w:cstheme="minorHAnsi"/>
          <w:i/>
        </w:rPr>
        <w:t xml:space="preserve"> </w:t>
      </w:r>
      <w:r w:rsidRPr="00C96985">
        <w:rPr>
          <w:rFonts w:cstheme="minorHAnsi"/>
        </w:rPr>
        <w:t>At least core CUSP team members</w:t>
      </w:r>
      <w:r w:rsidRPr="00C96985">
        <w:rPr>
          <w:rFonts w:cstheme="minorHAnsi"/>
          <w:i/>
        </w:rPr>
        <w:t xml:space="preserve"> </w:t>
      </w:r>
    </w:p>
    <w:p w14:paraId="19F0533B" w14:textId="039085B4" w:rsidR="004C3745" w:rsidRPr="00C96985" w:rsidRDefault="004C3745" w:rsidP="00C96985">
      <w:pPr>
        <w:spacing w:after="160"/>
        <w:rPr>
          <w:rFonts w:cstheme="minorHAnsi"/>
        </w:rPr>
      </w:pPr>
      <w:r w:rsidRPr="00C96985">
        <w:rPr>
          <w:rFonts w:eastAsia="Calibri" w:cstheme="minorHAnsi"/>
          <w:b/>
          <w:bCs/>
          <w:color w:val="007DA3"/>
        </w:rPr>
        <w:t>Strongly encouraged attendees:</w:t>
      </w:r>
      <w:r w:rsidRPr="00C96985">
        <w:rPr>
          <w:rFonts w:eastAsia="MS Mincho" w:cstheme="minorHAnsi"/>
          <w:b/>
          <w:bCs/>
          <w:color w:val="365F91"/>
          <w:kern w:val="16"/>
          <w:lang w:eastAsia="ja-JP"/>
        </w:rPr>
        <w:t xml:space="preserve"> </w:t>
      </w:r>
      <w:r w:rsidRPr="00C96985">
        <w:rPr>
          <w:rFonts w:cstheme="minorHAnsi"/>
        </w:rPr>
        <w:t xml:space="preserve">As many frontline staff as </w:t>
      </w:r>
      <w:proofErr w:type="gramStart"/>
      <w:r w:rsidRPr="00C96985">
        <w:rPr>
          <w:rFonts w:cstheme="minorHAnsi"/>
        </w:rPr>
        <w:t>are able to</w:t>
      </w:r>
      <w:proofErr w:type="gramEnd"/>
      <w:r w:rsidRPr="00C96985">
        <w:rPr>
          <w:rFonts w:cstheme="minorHAnsi"/>
        </w:rPr>
        <w:t xml:space="preserve"> attend</w:t>
      </w:r>
    </w:p>
    <w:p w14:paraId="33B5B236" w14:textId="77777777" w:rsidR="004C3745" w:rsidRPr="00C96985" w:rsidRDefault="004C3745" w:rsidP="00C96985">
      <w:pPr>
        <w:spacing w:after="160"/>
        <w:rPr>
          <w:rFonts w:cstheme="minorHAnsi"/>
          <w:i/>
        </w:rPr>
      </w:pPr>
      <w:r w:rsidRPr="00C96985">
        <w:rPr>
          <w:rFonts w:cstheme="minorHAnsi"/>
          <w:b/>
          <w:bCs/>
          <w:color w:val="007DA3" w:themeColor="accent1"/>
        </w:rPr>
        <w:t>Note</w:t>
      </w:r>
      <w:r w:rsidRPr="00C96985">
        <w:rPr>
          <w:rFonts w:cstheme="minorHAnsi"/>
        </w:rPr>
        <w:t xml:space="preserve">:  While it is strongly encouraged that the Senior Executive attend every CUSP meeting, </w:t>
      </w:r>
      <w:proofErr w:type="gramStart"/>
      <w:r w:rsidRPr="00C96985">
        <w:rPr>
          <w:rFonts w:cstheme="minorHAnsi"/>
        </w:rPr>
        <w:t>in reality this</w:t>
      </w:r>
      <w:proofErr w:type="gramEnd"/>
      <w:r w:rsidRPr="00C96985">
        <w:rPr>
          <w:rFonts w:cstheme="minorHAnsi"/>
        </w:rPr>
        <w:t xml:space="preserve"> may not be possible. There are many ways to keep the Senior Executive involved with your CUSP team and with your unit. Develop a plan to keep the Senior Executive informed and engaged in your CUSP team’s work. If the Senior Executive cannot make </w:t>
      </w:r>
      <w:proofErr w:type="gramStart"/>
      <w:r w:rsidRPr="00C96985">
        <w:rPr>
          <w:rFonts w:cstheme="minorHAnsi"/>
        </w:rPr>
        <w:t>all of</w:t>
      </w:r>
      <w:proofErr w:type="gramEnd"/>
      <w:r w:rsidRPr="00C96985">
        <w:rPr>
          <w:rFonts w:cstheme="minorHAnsi"/>
        </w:rPr>
        <w:t xml:space="preserve"> the CUSP meetings, the CUSP team leader(s) should make a point to meet with the Senior Executive at least quarterly to update them on your team’s progress and any needs for which the Senior Executive can provide assistance. Also, invite the Senior Executive to visit the unit or to attend Executive Walk Rounds to keep them involved with your unit.</w:t>
      </w:r>
    </w:p>
    <w:p w14:paraId="5C8288CC" w14:textId="77777777" w:rsidR="004C3745" w:rsidRPr="00C96985" w:rsidRDefault="004C3745" w:rsidP="00C96985">
      <w:pPr>
        <w:spacing w:after="160"/>
        <w:jc w:val="center"/>
        <w:rPr>
          <w:rFonts w:eastAsia="MS Mincho" w:cstheme="minorHAnsi"/>
          <w:b/>
          <w:bCs/>
          <w:kern w:val="16"/>
          <w:u w:val="single"/>
          <w:lang w:eastAsia="ja-JP"/>
        </w:rPr>
      </w:pPr>
      <w:r w:rsidRPr="00C96985">
        <w:rPr>
          <w:rFonts w:eastAsia="MS Mincho" w:cstheme="minorHAnsi"/>
          <w:b/>
          <w:bCs/>
          <w:kern w:val="16"/>
          <w:u w:val="single"/>
          <w:lang w:eastAsia="ja-JP"/>
        </w:rPr>
        <w:t>REMEMBER!</w:t>
      </w:r>
    </w:p>
    <w:p w14:paraId="16C6E961" w14:textId="77777777" w:rsidR="004C3745" w:rsidRPr="00C96985" w:rsidRDefault="004C3745" w:rsidP="004133F0">
      <w:pPr>
        <w:spacing w:after="160"/>
        <w:jc w:val="center"/>
        <w:rPr>
          <w:rFonts w:eastAsia="MS Mincho" w:cstheme="minorHAnsi"/>
          <w:b/>
          <w:bCs/>
          <w:kern w:val="16"/>
          <w:u w:val="single"/>
          <w:lang w:eastAsia="ja-JP"/>
        </w:rPr>
      </w:pPr>
      <w:r w:rsidRPr="00C96985">
        <w:rPr>
          <w:rFonts w:eastAsia="MS Mincho" w:cstheme="minorHAnsi"/>
          <w:b/>
          <w:bCs/>
          <w:kern w:val="16"/>
          <w:u w:val="single"/>
          <w:lang w:eastAsia="ja-JP"/>
        </w:rPr>
        <w:t>The CUSP Monthly Meeting Agenda Template is your tool and your agenda!</w:t>
      </w:r>
    </w:p>
    <w:p w14:paraId="67F3FDF6" w14:textId="77777777" w:rsidR="004C3745" w:rsidRPr="00C96985" w:rsidRDefault="004C3745" w:rsidP="00C96985">
      <w:pPr>
        <w:numPr>
          <w:ilvl w:val="0"/>
          <w:numId w:val="18"/>
        </w:numPr>
        <w:spacing w:after="160"/>
        <w:contextualSpacing/>
        <w:rPr>
          <w:rFonts w:eastAsia="Calibri" w:cstheme="minorHAnsi"/>
          <w:i/>
        </w:rPr>
      </w:pPr>
      <w:r w:rsidRPr="00C96985">
        <w:rPr>
          <w:rFonts w:eastAsia="Calibri" w:cstheme="minorHAnsi"/>
          <w:iCs/>
        </w:rPr>
        <w:t>Meeting Topics are suggestions—modify the agenda in a way that best suits your CUSP work.</w:t>
      </w:r>
    </w:p>
    <w:p w14:paraId="37EB05A7" w14:textId="342F65E9" w:rsidR="00D02995" w:rsidRPr="00D02995" w:rsidRDefault="004C3745" w:rsidP="00C96985">
      <w:pPr>
        <w:numPr>
          <w:ilvl w:val="0"/>
          <w:numId w:val="18"/>
        </w:numPr>
        <w:spacing w:after="160"/>
        <w:contextualSpacing/>
      </w:pPr>
      <w:r w:rsidRPr="00C96985">
        <w:rPr>
          <w:rFonts w:eastAsia="Calibri" w:cstheme="minorHAnsi"/>
          <w:i/>
        </w:rPr>
        <w:t xml:space="preserve">Italics </w:t>
      </w:r>
      <w:r w:rsidRPr="00C96985">
        <w:rPr>
          <w:rFonts w:eastAsia="Calibri" w:cstheme="minorHAnsi"/>
          <w:iCs/>
        </w:rPr>
        <w:t>in the meeting agenda template represent guides for the meeting leader and can be removed from the final agenda.</w:t>
      </w:r>
    </w:p>
    <w:sectPr w:rsidR="00D02995" w:rsidRPr="00D02995" w:rsidSect="00F60CEB">
      <w:footerReference w:type="default" r:id="rId11"/>
      <w:headerReference w:type="first" r:id="rId12"/>
      <w:footerReference w:type="first" r:id="rId13"/>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FB5F" w14:textId="77777777" w:rsidR="000D62A2" w:rsidRDefault="000D62A2" w:rsidP="00213294">
      <w:r>
        <w:separator/>
      </w:r>
    </w:p>
  </w:endnote>
  <w:endnote w:type="continuationSeparator" w:id="0">
    <w:p w14:paraId="52C3FEDE" w14:textId="77777777" w:rsidR="000D62A2" w:rsidRDefault="000D62A2" w:rsidP="00213294">
      <w:r>
        <w:continuationSeparator/>
      </w:r>
    </w:p>
  </w:endnote>
  <w:endnote w:type="continuationNotice" w:id="1">
    <w:p w14:paraId="023312CE" w14:textId="77777777" w:rsidR="000D62A2" w:rsidRDefault="000D6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23C641C3" w:rsidR="008355F5"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1C7862BD">
              <wp:simplePos x="0" y="0"/>
              <wp:positionH relativeFrom="rightMargin">
                <wp:posOffset>-1928746</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14913608" w:rsidR="00073E9C" w:rsidRDefault="00D67D95" w:rsidP="00F63CAD">
                          <w:pPr>
                            <w:pStyle w:val="FooterText0"/>
                            <w:jc w:val="right"/>
                          </w:pPr>
                          <w:r>
                            <w:t>&lt;Use this line only if necessary&gt;</w:t>
                          </w:r>
                        </w:p>
                        <w:p w14:paraId="093763F9" w14:textId="43D5579E" w:rsidR="00073E9C" w:rsidRPr="00F91E7D" w:rsidRDefault="00073E9C" w:rsidP="00F63CAD">
                          <w:pPr>
                            <w:pStyle w:val="FooterText0"/>
                            <w:jc w:val="right"/>
                            <w:rPr>
                              <w:b/>
                            </w:rPr>
                          </w:pPr>
                          <w:r w:rsidRPr="005D7EEB">
                            <w:t>&lt;</w:t>
                          </w:r>
                          <w:r w:rsidR="0002297B">
                            <w:t xml:space="preserve">DOCUMENT </w:t>
                          </w:r>
                          <w:r>
                            <w:t>TITLE</w:t>
                          </w:r>
                          <w:r w:rsidRPr="005D7EEB">
                            <w:t>&gt;</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28D5949" id="_x0000_t202" coordsize="21600,21600" o:spt="202" path="m,l,21600r21600,l21600,xe">
              <v:stroke joinstyle="miter"/>
              <v:path gradientshapeok="t" o:connecttype="rect"/>
            </v:shapetype>
            <v:shape id="Text Box 2" o:spid="_x0000_s1026" type="#_x0000_t202" style="position:absolute;margin-left:-151.85pt;margin-top:0;width:158.4pt;height:110.6pt;z-index:251658243;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" filled="f" stroked="f">
              <v:textbox style="mso-fit-shape-to-text:t" inset="0,0,0,0">
                <w:txbxContent>
                  <w:p w14:paraId="1D2AACE4" w14:textId="14913608" w:rsidR="00073E9C" w:rsidRDefault="00D67D95" w:rsidP="00F63CAD">
                    <w:pPr>
                      <w:pStyle w:val="FooterText0"/>
                      <w:jc w:val="right"/>
                    </w:pPr>
                    <w:r>
                      <w:t>&lt;Use this line only if necessary&gt;</w:t>
                    </w:r>
                  </w:p>
                  <w:p w14:paraId="093763F9" w14:textId="43D5579E" w:rsidR="00073E9C" w:rsidRPr="00F91E7D" w:rsidRDefault="00073E9C" w:rsidP="00F63CAD">
                    <w:pPr>
                      <w:pStyle w:val="FooterText0"/>
                      <w:jc w:val="right"/>
                      <w:rPr>
                        <w:b/>
                      </w:rPr>
                    </w:pPr>
                    <w:r w:rsidRPr="005D7EEB">
                      <w:t>&lt;</w:t>
                    </w:r>
                    <w:r w:rsidR="0002297B">
                      <w:t xml:space="preserve">DOCUMENT </w:t>
                    </w:r>
                    <w:r>
                      <w:t>TITLE</w:t>
                    </w:r>
                    <w:r w:rsidRPr="005D7EEB">
                      <w:t>&gt;</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28B282C0">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C3EFC0E" id="_x0000_s1027" type="#_x0000_t202"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4F14F38" id="_x0000_s1028"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CAA6" w14:textId="77777777" w:rsidR="000D62A2" w:rsidRDefault="000D62A2" w:rsidP="00213294">
      <w:r>
        <w:separator/>
      </w:r>
    </w:p>
  </w:footnote>
  <w:footnote w:type="continuationSeparator" w:id="0">
    <w:p w14:paraId="3CD85C83" w14:textId="77777777" w:rsidR="000D62A2" w:rsidRDefault="000D62A2" w:rsidP="00213294">
      <w:r>
        <w:continuationSeparator/>
      </w:r>
    </w:p>
  </w:footnote>
  <w:footnote w:type="continuationNotice" w:id="1">
    <w:p w14:paraId="6E8DB1E8" w14:textId="77777777" w:rsidR="000D62A2" w:rsidRDefault="000D6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7E75A9">
    <w:pPr>
      <w:pStyle w:val="HeaderTitle"/>
    </w:pPr>
    <w:r w:rsidRPr="007E75A9">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7"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0" w15:restartNumberingAfterBreak="0">
    <w:nsid w:val="4CB1622A"/>
    <w:multiLevelType w:val="hybridMultilevel"/>
    <w:tmpl w:val="5518EDC6"/>
    <w:lvl w:ilvl="0" w:tplc="2C08AEDC">
      <w:numFmt w:val="bullet"/>
      <w:lvlText w:val="•"/>
      <w:lvlJc w:val="left"/>
      <w:pPr>
        <w:ind w:left="360" w:hanging="360"/>
      </w:pPr>
      <w:rPr>
        <w:rFonts w:hint="default"/>
        <w:b w:val="0"/>
        <w:bCs w:val="0"/>
        <w:i w:val="0"/>
        <w:iCs w:val="0"/>
        <w:w w:val="100"/>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4"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15"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5D6DD8"/>
    <w:multiLevelType w:val="hybridMultilevel"/>
    <w:tmpl w:val="9B58F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669847">
    <w:abstractNumId w:val="9"/>
  </w:num>
  <w:num w:numId="2" w16cid:durableId="950012746">
    <w:abstractNumId w:val="6"/>
  </w:num>
  <w:num w:numId="3" w16cid:durableId="1999796436">
    <w:abstractNumId w:val="13"/>
  </w:num>
  <w:num w:numId="4" w16cid:durableId="2082438269">
    <w:abstractNumId w:val="16"/>
  </w:num>
  <w:num w:numId="5" w16cid:durableId="1409111543">
    <w:abstractNumId w:val="12"/>
  </w:num>
  <w:num w:numId="6" w16cid:durableId="4554306">
    <w:abstractNumId w:val="4"/>
  </w:num>
  <w:num w:numId="7" w16cid:durableId="1476872061">
    <w:abstractNumId w:val="0"/>
  </w:num>
  <w:num w:numId="8" w16cid:durableId="1809587181">
    <w:abstractNumId w:val="7"/>
  </w:num>
  <w:num w:numId="9" w16cid:durableId="2025983772">
    <w:abstractNumId w:val="15"/>
  </w:num>
  <w:num w:numId="10" w16cid:durableId="272904943">
    <w:abstractNumId w:val="2"/>
  </w:num>
  <w:num w:numId="11" w16cid:durableId="976449528">
    <w:abstractNumId w:val="11"/>
  </w:num>
  <w:num w:numId="12" w16cid:durableId="1516338639">
    <w:abstractNumId w:val="3"/>
  </w:num>
  <w:num w:numId="13" w16cid:durableId="1103526395">
    <w:abstractNumId w:val="1"/>
  </w:num>
  <w:num w:numId="14" w16cid:durableId="1572234965">
    <w:abstractNumId w:val="14"/>
  </w:num>
  <w:num w:numId="15" w16cid:durableId="181744797">
    <w:abstractNumId w:val="8"/>
  </w:num>
  <w:num w:numId="16" w16cid:durableId="1147091359">
    <w:abstractNumId w:val="5"/>
  </w:num>
  <w:num w:numId="17" w16cid:durableId="977883721">
    <w:abstractNumId w:val="17"/>
  </w:num>
  <w:num w:numId="18" w16cid:durableId="659387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768"/>
    <w:rsid w:val="000157FD"/>
    <w:rsid w:val="00015BAC"/>
    <w:rsid w:val="00020687"/>
    <w:rsid w:val="0002297B"/>
    <w:rsid w:val="00026DD3"/>
    <w:rsid w:val="00027B5F"/>
    <w:rsid w:val="00030F2A"/>
    <w:rsid w:val="000345E8"/>
    <w:rsid w:val="0003577D"/>
    <w:rsid w:val="00043365"/>
    <w:rsid w:val="000439CE"/>
    <w:rsid w:val="0004632D"/>
    <w:rsid w:val="00047804"/>
    <w:rsid w:val="00050C33"/>
    <w:rsid w:val="00055771"/>
    <w:rsid w:val="00056288"/>
    <w:rsid w:val="000565B8"/>
    <w:rsid w:val="0005E022"/>
    <w:rsid w:val="00062A89"/>
    <w:rsid w:val="00067ADF"/>
    <w:rsid w:val="00070725"/>
    <w:rsid w:val="00071044"/>
    <w:rsid w:val="00071464"/>
    <w:rsid w:val="00073E9C"/>
    <w:rsid w:val="000750A8"/>
    <w:rsid w:val="000759DD"/>
    <w:rsid w:val="00076E07"/>
    <w:rsid w:val="00077D5F"/>
    <w:rsid w:val="00080AF8"/>
    <w:rsid w:val="000824D6"/>
    <w:rsid w:val="000841E1"/>
    <w:rsid w:val="00084D88"/>
    <w:rsid w:val="00084EBF"/>
    <w:rsid w:val="00086855"/>
    <w:rsid w:val="00090166"/>
    <w:rsid w:val="00096A9A"/>
    <w:rsid w:val="000A1B9C"/>
    <w:rsid w:val="000A1CA8"/>
    <w:rsid w:val="000A1E94"/>
    <w:rsid w:val="000A44E1"/>
    <w:rsid w:val="000B0660"/>
    <w:rsid w:val="000C0177"/>
    <w:rsid w:val="000C2E5B"/>
    <w:rsid w:val="000C3252"/>
    <w:rsid w:val="000C392B"/>
    <w:rsid w:val="000C6B20"/>
    <w:rsid w:val="000D35D1"/>
    <w:rsid w:val="000D62A2"/>
    <w:rsid w:val="000D67B2"/>
    <w:rsid w:val="000D7F99"/>
    <w:rsid w:val="000E02A6"/>
    <w:rsid w:val="000E306C"/>
    <w:rsid w:val="000E6310"/>
    <w:rsid w:val="000E770B"/>
    <w:rsid w:val="000F3861"/>
    <w:rsid w:val="000F57F0"/>
    <w:rsid w:val="000F5B8A"/>
    <w:rsid w:val="000F5F33"/>
    <w:rsid w:val="000F702C"/>
    <w:rsid w:val="000F78CB"/>
    <w:rsid w:val="000F799B"/>
    <w:rsid w:val="00104DE8"/>
    <w:rsid w:val="0010505B"/>
    <w:rsid w:val="00106075"/>
    <w:rsid w:val="00106FE5"/>
    <w:rsid w:val="00107152"/>
    <w:rsid w:val="00107266"/>
    <w:rsid w:val="0010778F"/>
    <w:rsid w:val="0011113D"/>
    <w:rsid w:val="00111171"/>
    <w:rsid w:val="00111A18"/>
    <w:rsid w:val="00114117"/>
    <w:rsid w:val="0011684E"/>
    <w:rsid w:val="00116C06"/>
    <w:rsid w:val="00121BCA"/>
    <w:rsid w:val="001241C5"/>
    <w:rsid w:val="00125240"/>
    <w:rsid w:val="00125F9A"/>
    <w:rsid w:val="0012621A"/>
    <w:rsid w:val="0013009B"/>
    <w:rsid w:val="00134449"/>
    <w:rsid w:val="00134EF5"/>
    <w:rsid w:val="001360B4"/>
    <w:rsid w:val="001366A0"/>
    <w:rsid w:val="0014237D"/>
    <w:rsid w:val="0014408D"/>
    <w:rsid w:val="00147958"/>
    <w:rsid w:val="001503C9"/>
    <w:rsid w:val="001555B2"/>
    <w:rsid w:val="001608D6"/>
    <w:rsid w:val="0016533C"/>
    <w:rsid w:val="00170708"/>
    <w:rsid w:val="00171F11"/>
    <w:rsid w:val="0017696B"/>
    <w:rsid w:val="001819F1"/>
    <w:rsid w:val="00181C4F"/>
    <w:rsid w:val="001827E7"/>
    <w:rsid w:val="00182E7D"/>
    <w:rsid w:val="00184367"/>
    <w:rsid w:val="00185CB8"/>
    <w:rsid w:val="001950F5"/>
    <w:rsid w:val="00196684"/>
    <w:rsid w:val="0019DD80"/>
    <w:rsid w:val="001A3426"/>
    <w:rsid w:val="001A7D65"/>
    <w:rsid w:val="001B0950"/>
    <w:rsid w:val="001B0E55"/>
    <w:rsid w:val="001B1787"/>
    <w:rsid w:val="001B4A8E"/>
    <w:rsid w:val="001B63FE"/>
    <w:rsid w:val="001B66C8"/>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3854"/>
    <w:rsid w:val="001F701E"/>
    <w:rsid w:val="00200424"/>
    <w:rsid w:val="00200638"/>
    <w:rsid w:val="0020256A"/>
    <w:rsid w:val="002028E3"/>
    <w:rsid w:val="00205068"/>
    <w:rsid w:val="00205469"/>
    <w:rsid w:val="00206CB9"/>
    <w:rsid w:val="00207EA5"/>
    <w:rsid w:val="00210844"/>
    <w:rsid w:val="00211E47"/>
    <w:rsid w:val="00213294"/>
    <w:rsid w:val="00213B76"/>
    <w:rsid w:val="002251D4"/>
    <w:rsid w:val="002255C1"/>
    <w:rsid w:val="00225860"/>
    <w:rsid w:val="00227833"/>
    <w:rsid w:val="00236CDA"/>
    <w:rsid w:val="00237985"/>
    <w:rsid w:val="0024158D"/>
    <w:rsid w:val="00250CAA"/>
    <w:rsid w:val="0025289D"/>
    <w:rsid w:val="00253F74"/>
    <w:rsid w:val="00256753"/>
    <w:rsid w:val="00257846"/>
    <w:rsid w:val="002579D6"/>
    <w:rsid w:val="00266418"/>
    <w:rsid w:val="00266815"/>
    <w:rsid w:val="002675C1"/>
    <w:rsid w:val="0027117E"/>
    <w:rsid w:val="0027390F"/>
    <w:rsid w:val="00273CB3"/>
    <w:rsid w:val="002769D2"/>
    <w:rsid w:val="00281D4D"/>
    <w:rsid w:val="00283C76"/>
    <w:rsid w:val="00284338"/>
    <w:rsid w:val="00285434"/>
    <w:rsid w:val="002863E6"/>
    <w:rsid w:val="002901BA"/>
    <w:rsid w:val="00290243"/>
    <w:rsid w:val="00292192"/>
    <w:rsid w:val="002924B4"/>
    <w:rsid w:val="00292E4E"/>
    <w:rsid w:val="002944D3"/>
    <w:rsid w:val="00295110"/>
    <w:rsid w:val="0029588B"/>
    <w:rsid w:val="002963BE"/>
    <w:rsid w:val="002A091B"/>
    <w:rsid w:val="002A281B"/>
    <w:rsid w:val="002A7DB5"/>
    <w:rsid w:val="002B02FC"/>
    <w:rsid w:val="002B35FD"/>
    <w:rsid w:val="002B3C21"/>
    <w:rsid w:val="002B445A"/>
    <w:rsid w:val="002B7F48"/>
    <w:rsid w:val="002C1FB6"/>
    <w:rsid w:val="002C212E"/>
    <w:rsid w:val="002C350F"/>
    <w:rsid w:val="002C42DB"/>
    <w:rsid w:val="002C7465"/>
    <w:rsid w:val="002D16CD"/>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415B"/>
    <w:rsid w:val="00305835"/>
    <w:rsid w:val="00305C49"/>
    <w:rsid w:val="00312C7D"/>
    <w:rsid w:val="003157F4"/>
    <w:rsid w:val="00315DBD"/>
    <w:rsid w:val="00320648"/>
    <w:rsid w:val="00323021"/>
    <w:rsid w:val="003254CB"/>
    <w:rsid w:val="003274C8"/>
    <w:rsid w:val="0033719A"/>
    <w:rsid w:val="0034004E"/>
    <w:rsid w:val="00344D1E"/>
    <w:rsid w:val="003465B2"/>
    <w:rsid w:val="00347594"/>
    <w:rsid w:val="00352D4E"/>
    <w:rsid w:val="00357124"/>
    <w:rsid w:val="003610D7"/>
    <w:rsid w:val="00361C75"/>
    <w:rsid w:val="0036456F"/>
    <w:rsid w:val="003649E3"/>
    <w:rsid w:val="00370D16"/>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7EC6"/>
    <w:rsid w:val="003B0D55"/>
    <w:rsid w:val="003B3F46"/>
    <w:rsid w:val="003C1ADD"/>
    <w:rsid w:val="003C2D26"/>
    <w:rsid w:val="003C3C47"/>
    <w:rsid w:val="003C413C"/>
    <w:rsid w:val="003C6569"/>
    <w:rsid w:val="003D03FB"/>
    <w:rsid w:val="003D052E"/>
    <w:rsid w:val="003D0CC9"/>
    <w:rsid w:val="003D56DC"/>
    <w:rsid w:val="003D5E80"/>
    <w:rsid w:val="003D6654"/>
    <w:rsid w:val="003D6775"/>
    <w:rsid w:val="003E4816"/>
    <w:rsid w:val="003E5B9B"/>
    <w:rsid w:val="003E5D7D"/>
    <w:rsid w:val="003E6D9D"/>
    <w:rsid w:val="003F1C69"/>
    <w:rsid w:val="003F2E36"/>
    <w:rsid w:val="003F3CC1"/>
    <w:rsid w:val="003F3FBA"/>
    <w:rsid w:val="00401162"/>
    <w:rsid w:val="004035DB"/>
    <w:rsid w:val="004036B9"/>
    <w:rsid w:val="00404D76"/>
    <w:rsid w:val="00407F3F"/>
    <w:rsid w:val="00410541"/>
    <w:rsid w:val="004122B5"/>
    <w:rsid w:val="004133F0"/>
    <w:rsid w:val="00413AEE"/>
    <w:rsid w:val="00413CBD"/>
    <w:rsid w:val="00417083"/>
    <w:rsid w:val="00417305"/>
    <w:rsid w:val="00423775"/>
    <w:rsid w:val="00424815"/>
    <w:rsid w:val="00426CE9"/>
    <w:rsid w:val="0043136D"/>
    <w:rsid w:val="004320EB"/>
    <w:rsid w:val="00436467"/>
    <w:rsid w:val="00442A60"/>
    <w:rsid w:val="00442AAD"/>
    <w:rsid w:val="00450BB4"/>
    <w:rsid w:val="004515CA"/>
    <w:rsid w:val="00452448"/>
    <w:rsid w:val="00453A84"/>
    <w:rsid w:val="00454D17"/>
    <w:rsid w:val="00455752"/>
    <w:rsid w:val="00456764"/>
    <w:rsid w:val="00457D6E"/>
    <w:rsid w:val="004625B5"/>
    <w:rsid w:val="004632B8"/>
    <w:rsid w:val="00465F50"/>
    <w:rsid w:val="004660D3"/>
    <w:rsid w:val="004676E1"/>
    <w:rsid w:val="004720BC"/>
    <w:rsid w:val="00472A5D"/>
    <w:rsid w:val="00475ADF"/>
    <w:rsid w:val="0047682E"/>
    <w:rsid w:val="004802AF"/>
    <w:rsid w:val="004806B0"/>
    <w:rsid w:val="00484620"/>
    <w:rsid w:val="00487023"/>
    <w:rsid w:val="00487A99"/>
    <w:rsid w:val="00490518"/>
    <w:rsid w:val="004908F6"/>
    <w:rsid w:val="004A181E"/>
    <w:rsid w:val="004A6F03"/>
    <w:rsid w:val="004B03AE"/>
    <w:rsid w:val="004B1072"/>
    <w:rsid w:val="004B10EA"/>
    <w:rsid w:val="004B41F0"/>
    <w:rsid w:val="004B4471"/>
    <w:rsid w:val="004B51EE"/>
    <w:rsid w:val="004B681E"/>
    <w:rsid w:val="004C005F"/>
    <w:rsid w:val="004C3745"/>
    <w:rsid w:val="004C4158"/>
    <w:rsid w:val="004C52B9"/>
    <w:rsid w:val="004C6909"/>
    <w:rsid w:val="004C73E2"/>
    <w:rsid w:val="004E070B"/>
    <w:rsid w:val="004E0E22"/>
    <w:rsid w:val="004E5B46"/>
    <w:rsid w:val="004E5DF0"/>
    <w:rsid w:val="004E6170"/>
    <w:rsid w:val="004E6912"/>
    <w:rsid w:val="004E792C"/>
    <w:rsid w:val="004F0546"/>
    <w:rsid w:val="004F15F8"/>
    <w:rsid w:val="004F1CBE"/>
    <w:rsid w:val="004F2BDC"/>
    <w:rsid w:val="00501C85"/>
    <w:rsid w:val="00503B3A"/>
    <w:rsid w:val="0051397D"/>
    <w:rsid w:val="005169F8"/>
    <w:rsid w:val="00517CD7"/>
    <w:rsid w:val="00520934"/>
    <w:rsid w:val="005235FA"/>
    <w:rsid w:val="005251C2"/>
    <w:rsid w:val="005255EB"/>
    <w:rsid w:val="00530C01"/>
    <w:rsid w:val="0053297D"/>
    <w:rsid w:val="005335AD"/>
    <w:rsid w:val="00535733"/>
    <w:rsid w:val="0053743A"/>
    <w:rsid w:val="005405DE"/>
    <w:rsid w:val="005405E1"/>
    <w:rsid w:val="005413F6"/>
    <w:rsid w:val="0054342D"/>
    <w:rsid w:val="005455CE"/>
    <w:rsid w:val="00546226"/>
    <w:rsid w:val="005510CF"/>
    <w:rsid w:val="00552BA3"/>
    <w:rsid w:val="00553A14"/>
    <w:rsid w:val="00553D93"/>
    <w:rsid w:val="0055470B"/>
    <w:rsid w:val="00555D61"/>
    <w:rsid w:val="005617FD"/>
    <w:rsid w:val="00565364"/>
    <w:rsid w:val="00571E9C"/>
    <w:rsid w:val="00573E05"/>
    <w:rsid w:val="005802EB"/>
    <w:rsid w:val="005825FE"/>
    <w:rsid w:val="00582ECE"/>
    <w:rsid w:val="005839AE"/>
    <w:rsid w:val="00583F1F"/>
    <w:rsid w:val="0058401F"/>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363D"/>
    <w:rsid w:val="005C40F0"/>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293A"/>
    <w:rsid w:val="006044E4"/>
    <w:rsid w:val="006064AC"/>
    <w:rsid w:val="006068F2"/>
    <w:rsid w:val="006112E5"/>
    <w:rsid w:val="00612A0F"/>
    <w:rsid w:val="00613436"/>
    <w:rsid w:val="0061434F"/>
    <w:rsid w:val="00614B3D"/>
    <w:rsid w:val="006156FF"/>
    <w:rsid w:val="00616DF6"/>
    <w:rsid w:val="006204E9"/>
    <w:rsid w:val="0062072F"/>
    <w:rsid w:val="0062166F"/>
    <w:rsid w:val="006253B9"/>
    <w:rsid w:val="006255DA"/>
    <w:rsid w:val="0062605A"/>
    <w:rsid w:val="00626458"/>
    <w:rsid w:val="00632046"/>
    <w:rsid w:val="006325C3"/>
    <w:rsid w:val="0063451C"/>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D4"/>
    <w:rsid w:val="00671F6D"/>
    <w:rsid w:val="00672259"/>
    <w:rsid w:val="0067587E"/>
    <w:rsid w:val="006809B3"/>
    <w:rsid w:val="00682F96"/>
    <w:rsid w:val="00684532"/>
    <w:rsid w:val="00686010"/>
    <w:rsid w:val="006879BA"/>
    <w:rsid w:val="0069066D"/>
    <w:rsid w:val="00690E07"/>
    <w:rsid w:val="00695899"/>
    <w:rsid w:val="006A0496"/>
    <w:rsid w:val="006A3FFC"/>
    <w:rsid w:val="006B1D0E"/>
    <w:rsid w:val="006B515D"/>
    <w:rsid w:val="006C1B89"/>
    <w:rsid w:val="006C3E62"/>
    <w:rsid w:val="006C6932"/>
    <w:rsid w:val="006C6BA7"/>
    <w:rsid w:val="006D2738"/>
    <w:rsid w:val="006D432A"/>
    <w:rsid w:val="006D5024"/>
    <w:rsid w:val="006D559B"/>
    <w:rsid w:val="006E21A0"/>
    <w:rsid w:val="006E2384"/>
    <w:rsid w:val="006E430F"/>
    <w:rsid w:val="006E6256"/>
    <w:rsid w:val="006F06DB"/>
    <w:rsid w:val="006F0903"/>
    <w:rsid w:val="006F0AB5"/>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4EDC"/>
    <w:rsid w:val="00740B78"/>
    <w:rsid w:val="00742CA2"/>
    <w:rsid w:val="00743FB0"/>
    <w:rsid w:val="00744E7F"/>
    <w:rsid w:val="007464F2"/>
    <w:rsid w:val="00755732"/>
    <w:rsid w:val="0076139E"/>
    <w:rsid w:val="0076163C"/>
    <w:rsid w:val="00762315"/>
    <w:rsid w:val="00762E8C"/>
    <w:rsid w:val="00763EB8"/>
    <w:rsid w:val="00765BDB"/>
    <w:rsid w:val="00771240"/>
    <w:rsid w:val="007716D9"/>
    <w:rsid w:val="00774DB2"/>
    <w:rsid w:val="00776CAB"/>
    <w:rsid w:val="00780109"/>
    <w:rsid w:val="00781015"/>
    <w:rsid w:val="007826FF"/>
    <w:rsid w:val="007912F2"/>
    <w:rsid w:val="0079205D"/>
    <w:rsid w:val="00793C26"/>
    <w:rsid w:val="00794178"/>
    <w:rsid w:val="00794FB9"/>
    <w:rsid w:val="007A15AF"/>
    <w:rsid w:val="007A276C"/>
    <w:rsid w:val="007A530F"/>
    <w:rsid w:val="007A557D"/>
    <w:rsid w:val="007A61B9"/>
    <w:rsid w:val="007A65E7"/>
    <w:rsid w:val="007A7A18"/>
    <w:rsid w:val="007B101F"/>
    <w:rsid w:val="007B22FC"/>
    <w:rsid w:val="007B4F0C"/>
    <w:rsid w:val="007B62FE"/>
    <w:rsid w:val="007B76C5"/>
    <w:rsid w:val="007B7A95"/>
    <w:rsid w:val="007C0035"/>
    <w:rsid w:val="007C0589"/>
    <w:rsid w:val="007D5A86"/>
    <w:rsid w:val="007D6D22"/>
    <w:rsid w:val="007D7B86"/>
    <w:rsid w:val="007E2586"/>
    <w:rsid w:val="007E4201"/>
    <w:rsid w:val="007E473D"/>
    <w:rsid w:val="007E75A9"/>
    <w:rsid w:val="007F416D"/>
    <w:rsid w:val="007F74C6"/>
    <w:rsid w:val="00810C56"/>
    <w:rsid w:val="008112E2"/>
    <w:rsid w:val="00813814"/>
    <w:rsid w:val="00814CB0"/>
    <w:rsid w:val="0081636C"/>
    <w:rsid w:val="008216DA"/>
    <w:rsid w:val="0082354F"/>
    <w:rsid w:val="00832E6A"/>
    <w:rsid w:val="00832F46"/>
    <w:rsid w:val="008355F5"/>
    <w:rsid w:val="00835CE5"/>
    <w:rsid w:val="00842FC0"/>
    <w:rsid w:val="00843430"/>
    <w:rsid w:val="008449F4"/>
    <w:rsid w:val="00845911"/>
    <w:rsid w:val="00845C3F"/>
    <w:rsid w:val="00845C77"/>
    <w:rsid w:val="0085518D"/>
    <w:rsid w:val="0085550D"/>
    <w:rsid w:val="00861377"/>
    <w:rsid w:val="00863C66"/>
    <w:rsid w:val="0086503C"/>
    <w:rsid w:val="00865188"/>
    <w:rsid w:val="0087006E"/>
    <w:rsid w:val="00870201"/>
    <w:rsid w:val="008735C3"/>
    <w:rsid w:val="00874A51"/>
    <w:rsid w:val="00874E6C"/>
    <w:rsid w:val="00876B86"/>
    <w:rsid w:val="00876FD7"/>
    <w:rsid w:val="00880E53"/>
    <w:rsid w:val="00882BE9"/>
    <w:rsid w:val="00885644"/>
    <w:rsid w:val="00885A3F"/>
    <w:rsid w:val="008904B7"/>
    <w:rsid w:val="00892E00"/>
    <w:rsid w:val="00892F10"/>
    <w:rsid w:val="008940FF"/>
    <w:rsid w:val="00894954"/>
    <w:rsid w:val="00895744"/>
    <w:rsid w:val="008A035A"/>
    <w:rsid w:val="008A1E91"/>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5C4"/>
    <w:rsid w:val="008E4E7E"/>
    <w:rsid w:val="008E5B9F"/>
    <w:rsid w:val="008E78B7"/>
    <w:rsid w:val="008F213B"/>
    <w:rsid w:val="008F4598"/>
    <w:rsid w:val="008F6624"/>
    <w:rsid w:val="00902A7D"/>
    <w:rsid w:val="00903D34"/>
    <w:rsid w:val="00910CF8"/>
    <w:rsid w:val="00914A50"/>
    <w:rsid w:val="00915381"/>
    <w:rsid w:val="00917F3A"/>
    <w:rsid w:val="00925F08"/>
    <w:rsid w:val="009357C3"/>
    <w:rsid w:val="0093669F"/>
    <w:rsid w:val="00936E98"/>
    <w:rsid w:val="00943257"/>
    <w:rsid w:val="009433EE"/>
    <w:rsid w:val="00943517"/>
    <w:rsid w:val="00943528"/>
    <w:rsid w:val="00943DCC"/>
    <w:rsid w:val="0094499D"/>
    <w:rsid w:val="0094577F"/>
    <w:rsid w:val="00946FA3"/>
    <w:rsid w:val="0095376C"/>
    <w:rsid w:val="00954E70"/>
    <w:rsid w:val="00955121"/>
    <w:rsid w:val="00955ACC"/>
    <w:rsid w:val="009568EA"/>
    <w:rsid w:val="00963A21"/>
    <w:rsid w:val="00964D21"/>
    <w:rsid w:val="00966302"/>
    <w:rsid w:val="00967B47"/>
    <w:rsid w:val="009746A9"/>
    <w:rsid w:val="0097541B"/>
    <w:rsid w:val="00976B21"/>
    <w:rsid w:val="00980824"/>
    <w:rsid w:val="00981205"/>
    <w:rsid w:val="009861B4"/>
    <w:rsid w:val="00986A1C"/>
    <w:rsid w:val="00991934"/>
    <w:rsid w:val="00993C9B"/>
    <w:rsid w:val="00994CA8"/>
    <w:rsid w:val="00996F4B"/>
    <w:rsid w:val="009A00B6"/>
    <w:rsid w:val="009A066B"/>
    <w:rsid w:val="009A08FD"/>
    <w:rsid w:val="009A2124"/>
    <w:rsid w:val="009A4264"/>
    <w:rsid w:val="009A430D"/>
    <w:rsid w:val="009A5FF3"/>
    <w:rsid w:val="009B083D"/>
    <w:rsid w:val="009B1E23"/>
    <w:rsid w:val="009B223B"/>
    <w:rsid w:val="009B30AB"/>
    <w:rsid w:val="009B5C76"/>
    <w:rsid w:val="009B672F"/>
    <w:rsid w:val="009B757E"/>
    <w:rsid w:val="009C0853"/>
    <w:rsid w:val="009C0EC5"/>
    <w:rsid w:val="009C2F90"/>
    <w:rsid w:val="009C2FF5"/>
    <w:rsid w:val="009C405A"/>
    <w:rsid w:val="009C4117"/>
    <w:rsid w:val="009C4FE2"/>
    <w:rsid w:val="009C61D9"/>
    <w:rsid w:val="009C716F"/>
    <w:rsid w:val="009C730E"/>
    <w:rsid w:val="009C73D0"/>
    <w:rsid w:val="009D57BD"/>
    <w:rsid w:val="009D662B"/>
    <w:rsid w:val="009D6FCE"/>
    <w:rsid w:val="009E0554"/>
    <w:rsid w:val="009E0F26"/>
    <w:rsid w:val="009E1CC9"/>
    <w:rsid w:val="009F0569"/>
    <w:rsid w:val="009F2F43"/>
    <w:rsid w:val="009F714A"/>
    <w:rsid w:val="009F7254"/>
    <w:rsid w:val="009F7717"/>
    <w:rsid w:val="00A02735"/>
    <w:rsid w:val="00A0792F"/>
    <w:rsid w:val="00A1081F"/>
    <w:rsid w:val="00A1399D"/>
    <w:rsid w:val="00A17835"/>
    <w:rsid w:val="00A203E5"/>
    <w:rsid w:val="00A239DE"/>
    <w:rsid w:val="00A23F1F"/>
    <w:rsid w:val="00A24F41"/>
    <w:rsid w:val="00A32327"/>
    <w:rsid w:val="00A32C64"/>
    <w:rsid w:val="00A33ACD"/>
    <w:rsid w:val="00A34696"/>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02C"/>
    <w:rsid w:val="00A616B5"/>
    <w:rsid w:val="00A61971"/>
    <w:rsid w:val="00A61DEC"/>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A0FC0"/>
    <w:rsid w:val="00AA15C9"/>
    <w:rsid w:val="00AA2AF4"/>
    <w:rsid w:val="00AA6F7C"/>
    <w:rsid w:val="00AB2FDC"/>
    <w:rsid w:val="00AB3A78"/>
    <w:rsid w:val="00AB3B0B"/>
    <w:rsid w:val="00AB52F6"/>
    <w:rsid w:val="00AB54BA"/>
    <w:rsid w:val="00AB5B15"/>
    <w:rsid w:val="00AB68AF"/>
    <w:rsid w:val="00AC5816"/>
    <w:rsid w:val="00AC7104"/>
    <w:rsid w:val="00AD3351"/>
    <w:rsid w:val="00AD3A96"/>
    <w:rsid w:val="00AD622B"/>
    <w:rsid w:val="00AE086A"/>
    <w:rsid w:val="00AF3AD5"/>
    <w:rsid w:val="00AF5A60"/>
    <w:rsid w:val="00AF605C"/>
    <w:rsid w:val="00B02723"/>
    <w:rsid w:val="00B02BDF"/>
    <w:rsid w:val="00B11E74"/>
    <w:rsid w:val="00B147B3"/>
    <w:rsid w:val="00B160E6"/>
    <w:rsid w:val="00B16733"/>
    <w:rsid w:val="00B17F42"/>
    <w:rsid w:val="00B2137D"/>
    <w:rsid w:val="00B270B7"/>
    <w:rsid w:val="00B30A37"/>
    <w:rsid w:val="00B333A5"/>
    <w:rsid w:val="00B34235"/>
    <w:rsid w:val="00B34810"/>
    <w:rsid w:val="00B3491D"/>
    <w:rsid w:val="00B35E16"/>
    <w:rsid w:val="00B37B98"/>
    <w:rsid w:val="00B4026E"/>
    <w:rsid w:val="00B41B12"/>
    <w:rsid w:val="00B47D66"/>
    <w:rsid w:val="00B50375"/>
    <w:rsid w:val="00B525E5"/>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92BD8"/>
    <w:rsid w:val="00B95976"/>
    <w:rsid w:val="00B9679F"/>
    <w:rsid w:val="00BA0EDE"/>
    <w:rsid w:val="00BA1922"/>
    <w:rsid w:val="00BA20E7"/>
    <w:rsid w:val="00BA3B47"/>
    <w:rsid w:val="00BA3E99"/>
    <w:rsid w:val="00BA5B4C"/>
    <w:rsid w:val="00BA5C18"/>
    <w:rsid w:val="00BA6EBD"/>
    <w:rsid w:val="00BA7BE8"/>
    <w:rsid w:val="00BB40B6"/>
    <w:rsid w:val="00BC046F"/>
    <w:rsid w:val="00BC4636"/>
    <w:rsid w:val="00BC4AD6"/>
    <w:rsid w:val="00BC7821"/>
    <w:rsid w:val="00BD026C"/>
    <w:rsid w:val="00BD16AF"/>
    <w:rsid w:val="00BD2439"/>
    <w:rsid w:val="00BD78E5"/>
    <w:rsid w:val="00BE01AB"/>
    <w:rsid w:val="00BE20C9"/>
    <w:rsid w:val="00BE623D"/>
    <w:rsid w:val="00BF3407"/>
    <w:rsid w:val="00BF5E2C"/>
    <w:rsid w:val="00BF62B0"/>
    <w:rsid w:val="00BF6CA5"/>
    <w:rsid w:val="00BF7910"/>
    <w:rsid w:val="00C0065A"/>
    <w:rsid w:val="00C02D51"/>
    <w:rsid w:val="00C04411"/>
    <w:rsid w:val="00C047A4"/>
    <w:rsid w:val="00C06CDD"/>
    <w:rsid w:val="00C07BA8"/>
    <w:rsid w:val="00C10DA1"/>
    <w:rsid w:val="00C11899"/>
    <w:rsid w:val="00C12D11"/>
    <w:rsid w:val="00C13FE7"/>
    <w:rsid w:val="00C14CF3"/>
    <w:rsid w:val="00C15BED"/>
    <w:rsid w:val="00C222B0"/>
    <w:rsid w:val="00C22F4F"/>
    <w:rsid w:val="00C24279"/>
    <w:rsid w:val="00C24B7E"/>
    <w:rsid w:val="00C25A9C"/>
    <w:rsid w:val="00C2697A"/>
    <w:rsid w:val="00C325B9"/>
    <w:rsid w:val="00C32F2E"/>
    <w:rsid w:val="00C3692B"/>
    <w:rsid w:val="00C369DA"/>
    <w:rsid w:val="00C4092B"/>
    <w:rsid w:val="00C40B64"/>
    <w:rsid w:val="00C42B2F"/>
    <w:rsid w:val="00C44C64"/>
    <w:rsid w:val="00C457F8"/>
    <w:rsid w:val="00C54843"/>
    <w:rsid w:val="00C55A8A"/>
    <w:rsid w:val="00C57E17"/>
    <w:rsid w:val="00C61B24"/>
    <w:rsid w:val="00C62B05"/>
    <w:rsid w:val="00C634E7"/>
    <w:rsid w:val="00C63709"/>
    <w:rsid w:val="00C64C4E"/>
    <w:rsid w:val="00C65163"/>
    <w:rsid w:val="00C72A99"/>
    <w:rsid w:val="00C72B84"/>
    <w:rsid w:val="00C73138"/>
    <w:rsid w:val="00C75C9E"/>
    <w:rsid w:val="00C76294"/>
    <w:rsid w:val="00C818E0"/>
    <w:rsid w:val="00C82FD4"/>
    <w:rsid w:val="00C830F5"/>
    <w:rsid w:val="00C838A8"/>
    <w:rsid w:val="00C83EA1"/>
    <w:rsid w:val="00C83F98"/>
    <w:rsid w:val="00C93256"/>
    <w:rsid w:val="00C93768"/>
    <w:rsid w:val="00C947C4"/>
    <w:rsid w:val="00C96985"/>
    <w:rsid w:val="00C97D67"/>
    <w:rsid w:val="00CA08BD"/>
    <w:rsid w:val="00CA1561"/>
    <w:rsid w:val="00CA1F3F"/>
    <w:rsid w:val="00CA2495"/>
    <w:rsid w:val="00CA3794"/>
    <w:rsid w:val="00CA4E62"/>
    <w:rsid w:val="00CB052A"/>
    <w:rsid w:val="00CB09DB"/>
    <w:rsid w:val="00CB216F"/>
    <w:rsid w:val="00CB42E8"/>
    <w:rsid w:val="00CB6D20"/>
    <w:rsid w:val="00CC0F69"/>
    <w:rsid w:val="00CC20D9"/>
    <w:rsid w:val="00CC5F28"/>
    <w:rsid w:val="00CC63F3"/>
    <w:rsid w:val="00CC7453"/>
    <w:rsid w:val="00CC7CD6"/>
    <w:rsid w:val="00CD0E0F"/>
    <w:rsid w:val="00CD1C08"/>
    <w:rsid w:val="00CD64AA"/>
    <w:rsid w:val="00CD7506"/>
    <w:rsid w:val="00CE2E46"/>
    <w:rsid w:val="00CE5092"/>
    <w:rsid w:val="00CE5724"/>
    <w:rsid w:val="00CE5899"/>
    <w:rsid w:val="00CE7B92"/>
    <w:rsid w:val="00CE7BB5"/>
    <w:rsid w:val="00CF0DFA"/>
    <w:rsid w:val="00CF1AA6"/>
    <w:rsid w:val="00CF2022"/>
    <w:rsid w:val="00CF5C56"/>
    <w:rsid w:val="00CF752B"/>
    <w:rsid w:val="00D00893"/>
    <w:rsid w:val="00D01BC1"/>
    <w:rsid w:val="00D02995"/>
    <w:rsid w:val="00D02C4F"/>
    <w:rsid w:val="00D031E0"/>
    <w:rsid w:val="00D04732"/>
    <w:rsid w:val="00D048DF"/>
    <w:rsid w:val="00D07263"/>
    <w:rsid w:val="00D11044"/>
    <w:rsid w:val="00D111A3"/>
    <w:rsid w:val="00D15858"/>
    <w:rsid w:val="00D24617"/>
    <w:rsid w:val="00D26DFB"/>
    <w:rsid w:val="00D347B5"/>
    <w:rsid w:val="00D358C6"/>
    <w:rsid w:val="00D359E3"/>
    <w:rsid w:val="00D367E1"/>
    <w:rsid w:val="00D36953"/>
    <w:rsid w:val="00D41417"/>
    <w:rsid w:val="00D42120"/>
    <w:rsid w:val="00D439CA"/>
    <w:rsid w:val="00D44481"/>
    <w:rsid w:val="00D44A49"/>
    <w:rsid w:val="00D50898"/>
    <w:rsid w:val="00D51467"/>
    <w:rsid w:val="00D541E5"/>
    <w:rsid w:val="00D57399"/>
    <w:rsid w:val="00D60F78"/>
    <w:rsid w:val="00D618EF"/>
    <w:rsid w:val="00D61C65"/>
    <w:rsid w:val="00D640AF"/>
    <w:rsid w:val="00D6479C"/>
    <w:rsid w:val="00D66914"/>
    <w:rsid w:val="00D66BB9"/>
    <w:rsid w:val="00D67D95"/>
    <w:rsid w:val="00D67F6B"/>
    <w:rsid w:val="00D726A3"/>
    <w:rsid w:val="00D73116"/>
    <w:rsid w:val="00D73643"/>
    <w:rsid w:val="00D74CBE"/>
    <w:rsid w:val="00D81114"/>
    <w:rsid w:val="00D81ADF"/>
    <w:rsid w:val="00D8324B"/>
    <w:rsid w:val="00D83D08"/>
    <w:rsid w:val="00D85155"/>
    <w:rsid w:val="00D854C3"/>
    <w:rsid w:val="00D91680"/>
    <w:rsid w:val="00D91E9D"/>
    <w:rsid w:val="00D94090"/>
    <w:rsid w:val="00D94D02"/>
    <w:rsid w:val="00D94D74"/>
    <w:rsid w:val="00DA0D4B"/>
    <w:rsid w:val="00DA27A1"/>
    <w:rsid w:val="00DA2E52"/>
    <w:rsid w:val="00DB0EF4"/>
    <w:rsid w:val="00DB2F89"/>
    <w:rsid w:val="00DB48C3"/>
    <w:rsid w:val="00DB6599"/>
    <w:rsid w:val="00DB7E2E"/>
    <w:rsid w:val="00DC32CC"/>
    <w:rsid w:val="00DC732C"/>
    <w:rsid w:val="00DD360A"/>
    <w:rsid w:val="00DD39A8"/>
    <w:rsid w:val="00DD4537"/>
    <w:rsid w:val="00DD4EF0"/>
    <w:rsid w:val="00DD6103"/>
    <w:rsid w:val="00DD64A9"/>
    <w:rsid w:val="00DD6724"/>
    <w:rsid w:val="00DE1250"/>
    <w:rsid w:val="00DE25F1"/>
    <w:rsid w:val="00DE5BC9"/>
    <w:rsid w:val="00DE7342"/>
    <w:rsid w:val="00DF101E"/>
    <w:rsid w:val="00DF4206"/>
    <w:rsid w:val="00DF692F"/>
    <w:rsid w:val="00E042B9"/>
    <w:rsid w:val="00E0629F"/>
    <w:rsid w:val="00E0794E"/>
    <w:rsid w:val="00E10901"/>
    <w:rsid w:val="00E10D36"/>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3E69"/>
    <w:rsid w:val="00E34972"/>
    <w:rsid w:val="00E37C95"/>
    <w:rsid w:val="00E42BA5"/>
    <w:rsid w:val="00E44F3D"/>
    <w:rsid w:val="00E510FA"/>
    <w:rsid w:val="00E532BA"/>
    <w:rsid w:val="00E53701"/>
    <w:rsid w:val="00E544DF"/>
    <w:rsid w:val="00E56CB2"/>
    <w:rsid w:val="00E56F44"/>
    <w:rsid w:val="00E576BB"/>
    <w:rsid w:val="00E579DE"/>
    <w:rsid w:val="00E60612"/>
    <w:rsid w:val="00E62290"/>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33CE"/>
    <w:rsid w:val="00EB4556"/>
    <w:rsid w:val="00EB5C68"/>
    <w:rsid w:val="00EB6337"/>
    <w:rsid w:val="00EB7031"/>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8FD"/>
    <w:rsid w:val="00F03CF0"/>
    <w:rsid w:val="00F0608B"/>
    <w:rsid w:val="00F1073E"/>
    <w:rsid w:val="00F1126E"/>
    <w:rsid w:val="00F11FA3"/>
    <w:rsid w:val="00F127D4"/>
    <w:rsid w:val="00F13905"/>
    <w:rsid w:val="00F14872"/>
    <w:rsid w:val="00F156DA"/>
    <w:rsid w:val="00F2408E"/>
    <w:rsid w:val="00F24632"/>
    <w:rsid w:val="00F272B9"/>
    <w:rsid w:val="00F27F16"/>
    <w:rsid w:val="00F30A0C"/>
    <w:rsid w:val="00F31395"/>
    <w:rsid w:val="00F36BCF"/>
    <w:rsid w:val="00F37470"/>
    <w:rsid w:val="00F4215F"/>
    <w:rsid w:val="00F4302B"/>
    <w:rsid w:val="00F515C5"/>
    <w:rsid w:val="00F54B9E"/>
    <w:rsid w:val="00F56C24"/>
    <w:rsid w:val="00F56F40"/>
    <w:rsid w:val="00F60814"/>
    <w:rsid w:val="00F60CEB"/>
    <w:rsid w:val="00F63B28"/>
    <w:rsid w:val="00F63CAD"/>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250E"/>
    <w:rsid w:val="00FA4D96"/>
    <w:rsid w:val="00FA65EB"/>
    <w:rsid w:val="00FA750B"/>
    <w:rsid w:val="00FA7DE3"/>
    <w:rsid w:val="00FB77AC"/>
    <w:rsid w:val="00FC59E7"/>
    <w:rsid w:val="00FC60FF"/>
    <w:rsid w:val="00FC6338"/>
    <w:rsid w:val="00FC671D"/>
    <w:rsid w:val="00FC67DF"/>
    <w:rsid w:val="00FC796B"/>
    <w:rsid w:val="00FD0C0C"/>
    <w:rsid w:val="00FD19CE"/>
    <w:rsid w:val="00FD4DB8"/>
    <w:rsid w:val="00FD5464"/>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F5EC4126-3BC2-4B29-B169-D8F1FD1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DE5BC9"/>
    <w:pPr>
      <w:keepNext/>
      <w:keepLines/>
      <w:spacing w:before="240"/>
      <w:outlineLvl w:val="0"/>
    </w:pPr>
    <w:rPr>
      <w:rFonts w:eastAsiaTheme="majorEastAsia" w:cstheme="majorBidi"/>
      <w:b/>
      <w:color w:val="005D7A" w:themeColor="accent1" w:themeShade="BF"/>
      <w:sz w:val="40"/>
      <w:szCs w:val="32"/>
    </w:rPr>
  </w:style>
  <w:style w:type="paragraph" w:styleId="Heading2">
    <w:name w:val="heading 2"/>
    <w:next w:val="Normal"/>
    <w:link w:val="Heading2Char"/>
    <w:uiPriority w:val="9"/>
    <w:unhideWhenUsed/>
    <w:qFormat/>
    <w:rsid w:val="00DE5BC9"/>
    <w:pPr>
      <w:keepNext/>
      <w:keepLines/>
      <w:shd w:val="clear" w:color="auto" w:fill="007DA3"/>
      <w:spacing w:before="240" w:after="120"/>
      <w:ind w:firstLine="144"/>
      <w:outlineLvl w:val="1"/>
    </w:pPr>
    <w:rPr>
      <w:rFonts w:eastAsia="Calibri" w:cstheme="minorHAnsi"/>
      <w:b/>
      <w:color w:val="FFFFFF" w:themeColor="background1"/>
      <w:sz w:val="36"/>
      <w:szCs w:val="44"/>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DE5BC9"/>
    <w:rPr>
      <w:rFonts w:eastAsia="Calibri" w:cstheme="minorHAnsi"/>
      <w:b/>
      <w:color w:val="FFFFFF" w:themeColor="background1"/>
      <w:sz w:val="36"/>
      <w:szCs w:val="44"/>
      <w:shd w:val="clear" w:color="auto" w:fill="007DA3"/>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DE5BC9"/>
    <w:rPr>
      <w:rFonts w:eastAsiaTheme="majorEastAsia" w:cstheme="majorBidi"/>
      <w:b/>
      <w:color w:val="005D7A" w:themeColor="accent1" w:themeShade="BF"/>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77BB22DE-BFC9-4FC6-8BDF-3C5DB527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07EF4-5A01-42A0-8FF3-34962B5CF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Nicolella, Lisa (AHRQ/OC)</cp:lastModifiedBy>
  <cp:revision>19</cp:revision>
  <dcterms:created xsi:type="dcterms:W3CDTF">2024-07-16T19:19:00Z</dcterms:created>
  <dcterms:modified xsi:type="dcterms:W3CDTF">2024-08-21T19:41:00Z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