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DC" w:rsidRPr="0088201F" w:rsidRDefault="00470CDC" w:rsidP="0088201F">
      <w:pPr>
        <w:pStyle w:val="Heading1"/>
      </w:pPr>
      <w:bookmarkStart w:id="0" w:name="_GoBack"/>
      <w:bookmarkEnd w:id="0"/>
      <w:proofErr w:type="gramStart"/>
      <w:r w:rsidRPr="0088201F">
        <w:t>Tool 3.</w:t>
      </w:r>
      <w:proofErr w:type="gramEnd"/>
      <w:r w:rsidRPr="0088201F">
        <w:t xml:space="preserve"> QI Meetings Tip Sheet</w:t>
      </w:r>
    </w:p>
    <w:p w:rsidR="00470CDC" w:rsidRPr="005E1D0A" w:rsidRDefault="00470CDC" w:rsidP="0088201F">
      <w:pPr>
        <w:pStyle w:val="BodyText1"/>
        <w:spacing w:before="200"/>
        <w:rPr>
          <w:spacing w:val="1"/>
        </w:rPr>
      </w:pPr>
      <w:r w:rsidRPr="005E1D0A">
        <w:t>Ha</w:t>
      </w:r>
      <w:r w:rsidRPr="005E1D0A">
        <w:rPr>
          <w:spacing w:val="-2"/>
        </w:rPr>
        <w:t>v</w:t>
      </w:r>
      <w:r w:rsidRPr="005E1D0A">
        <w:t>ing</w:t>
      </w:r>
      <w:r w:rsidRPr="005E1D0A">
        <w:rPr>
          <w:spacing w:val="-1"/>
        </w:rPr>
        <w:t xml:space="preserve"> </w:t>
      </w:r>
      <w:r w:rsidRPr="005E1D0A">
        <w:t>a</w:t>
      </w:r>
      <w:r w:rsidRPr="005E1D0A">
        <w:rPr>
          <w:spacing w:val="1"/>
        </w:rPr>
        <w:t xml:space="preserve"> </w:t>
      </w:r>
      <w:r w:rsidRPr="005E1D0A">
        <w:t>Qual</w:t>
      </w:r>
      <w:r w:rsidRPr="005E1D0A">
        <w:rPr>
          <w:spacing w:val="-1"/>
        </w:rPr>
        <w:t>i</w:t>
      </w:r>
      <w:r w:rsidRPr="005E1D0A">
        <w:t>ty</w:t>
      </w:r>
      <w:r w:rsidRPr="005E1D0A">
        <w:rPr>
          <w:spacing w:val="-2"/>
        </w:rPr>
        <w:t xml:space="preserve"> </w:t>
      </w:r>
      <w:r w:rsidRPr="005E1D0A">
        <w:t>I</w:t>
      </w:r>
      <w:r w:rsidRPr="005E1D0A">
        <w:rPr>
          <w:spacing w:val="1"/>
        </w:rPr>
        <w:t>m</w:t>
      </w:r>
      <w:r w:rsidRPr="005E1D0A">
        <w:t>pr</w:t>
      </w:r>
      <w:r w:rsidRPr="005E1D0A">
        <w:rPr>
          <w:spacing w:val="-3"/>
        </w:rPr>
        <w:t>ov</w:t>
      </w:r>
      <w:r w:rsidRPr="005E1D0A">
        <w:t>e</w:t>
      </w:r>
      <w:r w:rsidRPr="005E1D0A">
        <w:rPr>
          <w:spacing w:val="1"/>
        </w:rPr>
        <w:t>m</w:t>
      </w:r>
      <w:r w:rsidRPr="005E1D0A">
        <w:t>ent</w:t>
      </w:r>
      <w:r w:rsidRPr="005E1D0A">
        <w:rPr>
          <w:spacing w:val="1"/>
        </w:rPr>
        <w:t xml:space="preserve"> </w:t>
      </w:r>
      <w:r w:rsidRPr="005E1D0A">
        <w:t>(QI)</w:t>
      </w:r>
      <w:r w:rsidRPr="005E1D0A">
        <w:rPr>
          <w:spacing w:val="-2"/>
        </w:rPr>
        <w:t xml:space="preserve"> </w:t>
      </w:r>
      <w:r w:rsidRPr="005E1D0A">
        <w:t>Te</w:t>
      </w:r>
      <w:r w:rsidRPr="005E1D0A">
        <w:rPr>
          <w:spacing w:val="-1"/>
        </w:rPr>
        <w:t>a</w:t>
      </w:r>
      <w:r w:rsidRPr="005E1D0A">
        <w:t>m</w:t>
      </w:r>
      <w:r w:rsidRPr="005E1D0A">
        <w:rPr>
          <w:spacing w:val="1"/>
        </w:rPr>
        <w:t xml:space="preserve"> </w:t>
      </w:r>
      <w:r w:rsidRPr="005E1D0A">
        <w:rPr>
          <w:spacing w:val="-1"/>
        </w:rPr>
        <w:t>a</w:t>
      </w:r>
      <w:r w:rsidRPr="005E1D0A">
        <w:t>nd</w:t>
      </w:r>
      <w:r w:rsidRPr="005E1D0A">
        <w:rPr>
          <w:spacing w:val="-2"/>
        </w:rPr>
        <w:t xml:space="preserve"> </w:t>
      </w:r>
      <w:r w:rsidRPr="005E1D0A">
        <w:t>QI</w:t>
      </w:r>
      <w:r w:rsidRPr="005E1D0A">
        <w:rPr>
          <w:spacing w:val="1"/>
        </w:rPr>
        <w:t xml:space="preserve"> </w:t>
      </w:r>
      <w:r w:rsidRPr="005E1D0A">
        <w:t>t</w:t>
      </w:r>
      <w:r w:rsidRPr="005E1D0A">
        <w:rPr>
          <w:spacing w:val="-1"/>
        </w:rPr>
        <w:t>e</w:t>
      </w:r>
      <w:r w:rsidRPr="005E1D0A">
        <w:rPr>
          <w:spacing w:val="-2"/>
        </w:rPr>
        <w:t>a</w:t>
      </w:r>
      <w:r w:rsidRPr="005E1D0A">
        <w:t>m</w:t>
      </w:r>
      <w:r w:rsidRPr="005E1D0A">
        <w:rPr>
          <w:spacing w:val="1"/>
        </w:rPr>
        <w:t xml:space="preserve"> </w:t>
      </w:r>
      <w:r w:rsidRPr="005E1D0A">
        <w:t>me</w:t>
      </w:r>
      <w:r w:rsidRPr="005E1D0A">
        <w:rPr>
          <w:spacing w:val="1"/>
        </w:rPr>
        <w:t>e</w:t>
      </w:r>
      <w:r w:rsidRPr="005E1D0A">
        <w:t>t</w:t>
      </w:r>
      <w:r w:rsidRPr="005E1D0A">
        <w:rPr>
          <w:spacing w:val="-3"/>
        </w:rPr>
        <w:t>i</w:t>
      </w:r>
      <w:r w:rsidRPr="005E1D0A">
        <w:t>n</w:t>
      </w:r>
      <w:r w:rsidRPr="005E1D0A">
        <w:rPr>
          <w:spacing w:val="-2"/>
        </w:rPr>
        <w:t>g</w:t>
      </w:r>
      <w:r w:rsidRPr="005E1D0A">
        <w:t>s is i</w:t>
      </w:r>
      <w:r w:rsidRPr="005E1D0A">
        <w:rPr>
          <w:spacing w:val="1"/>
        </w:rPr>
        <w:t>m</w:t>
      </w:r>
      <w:r w:rsidRPr="005E1D0A">
        <w:t>por</w:t>
      </w:r>
      <w:r w:rsidRPr="005E1D0A">
        <w:rPr>
          <w:spacing w:val="-3"/>
        </w:rPr>
        <w:t>t</w:t>
      </w:r>
      <w:r w:rsidRPr="005E1D0A">
        <w:t>ant</w:t>
      </w:r>
      <w:r w:rsidRPr="005E1D0A">
        <w:rPr>
          <w:spacing w:val="-2"/>
        </w:rPr>
        <w:t xml:space="preserve"> </w:t>
      </w:r>
      <w:r w:rsidRPr="005E1D0A">
        <w:t xml:space="preserve">to </w:t>
      </w:r>
      <w:r w:rsidRPr="005E1D0A">
        <w:rPr>
          <w:spacing w:val="-2"/>
        </w:rPr>
        <w:t>s</w:t>
      </w:r>
      <w:r w:rsidRPr="005E1D0A">
        <w:t>ucces</w:t>
      </w:r>
      <w:r w:rsidRPr="005E1D0A">
        <w:rPr>
          <w:spacing w:val="-3"/>
        </w:rPr>
        <w:t>s</w:t>
      </w:r>
      <w:r w:rsidRPr="005E1D0A">
        <w:t>f</w:t>
      </w:r>
      <w:r w:rsidRPr="005E1D0A">
        <w:rPr>
          <w:spacing w:val="1"/>
        </w:rPr>
        <w:t>u</w:t>
      </w:r>
      <w:r w:rsidRPr="005E1D0A">
        <w:t>l</w:t>
      </w:r>
      <w:r w:rsidRPr="005E1D0A">
        <w:rPr>
          <w:spacing w:val="-1"/>
        </w:rPr>
        <w:t>l</w:t>
      </w:r>
      <w:r w:rsidRPr="005E1D0A">
        <w:t>y impl</w:t>
      </w:r>
      <w:r w:rsidRPr="005E1D0A">
        <w:rPr>
          <w:spacing w:val="-2"/>
        </w:rPr>
        <w:t>e</w:t>
      </w:r>
      <w:r w:rsidRPr="005E1D0A">
        <w:rPr>
          <w:spacing w:val="1"/>
        </w:rPr>
        <w:t>m</w:t>
      </w:r>
      <w:r w:rsidRPr="005E1D0A">
        <w:t>e</w:t>
      </w:r>
      <w:r w:rsidRPr="005E1D0A">
        <w:rPr>
          <w:spacing w:val="-2"/>
        </w:rPr>
        <w:t>n</w:t>
      </w:r>
      <w:r w:rsidRPr="005E1D0A">
        <w:t>t</w:t>
      </w:r>
      <w:r w:rsidRPr="005E1D0A">
        <w:rPr>
          <w:spacing w:val="1"/>
        </w:rPr>
        <w:t xml:space="preserve"> </w:t>
      </w:r>
      <w:r w:rsidRPr="005E1D0A">
        <w:rPr>
          <w:spacing w:val="-2"/>
        </w:rPr>
        <w:t>a</w:t>
      </w:r>
      <w:r w:rsidRPr="005E1D0A">
        <w:t>nd o</w:t>
      </w:r>
      <w:r w:rsidRPr="005E1D0A">
        <w:rPr>
          <w:spacing w:val="-3"/>
        </w:rPr>
        <w:t>v</w:t>
      </w:r>
      <w:r w:rsidRPr="005E1D0A">
        <w:t>ersee</w:t>
      </w:r>
      <w:r w:rsidRPr="005E1D0A">
        <w:rPr>
          <w:spacing w:val="1"/>
        </w:rPr>
        <w:t xml:space="preserve"> p</w:t>
      </w:r>
      <w:r w:rsidRPr="005E1D0A">
        <w:t>ro</w:t>
      </w:r>
      <w:r w:rsidRPr="005E1D0A">
        <w:rPr>
          <w:spacing w:val="-2"/>
        </w:rPr>
        <w:t>g</w:t>
      </w:r>
      <w:r w:rsidRPr="005E1D0A">
        <w:t>ress</w:t>
      </w:r>
      <w:r w:rsidRPr="005E1D0A">
        <w:rPr>
          <w:spacing w:val="2"/>
        </w:rPr>
        <w:t xml:space="preserve"> </w:t>
      </w:r>
      <w:r w:rsidRPr="005E1D0A">
        <w:t>be</w:t>
      </w:r>
      <w:r w:rsidRPr="005E1D0A">
        <w:rPr>
          <w:spacing w:val="-3"/>
        </w:rPr>
        <w:t>i</w:t>
      </w:r>
      <w:r w:rsidRPr="005E1D0A">
        <w:t>ng</w:t>
      </w:r>
      <w:r w:rsidRPr="005E1D0A">
        <w:rPr>
          <w:spacing w:val="-2"/>
        </w:rPr>
        <w:t xml:space="preserve"> </w:t>
      </w:r>
      <w:r w:rsidRPr="005E1D0A">
        <w:rPr>
          <w:spacing w:val="1"/>
        </w:rPr>
        <w:t>m</w:t>
      </w:r>
      <w:r w:rsidRPr="005E1D0A">
        <w:rPr>
          <w:spacing w:val="-2"/>
        </w:rPr>
        <w:t>a</w:t>
      </w:r>
      <w:r w:rsidRPr="005E1D0A">
        <w:t>de</w:t>
      </w:r>
      <w:r w:rsidRPr="005E1D0A">
        <w:rPr>
          <w:spacing w:val="-2"/>
        </w:rPr>
        <w:t xml:space="preserve"> </w:t>
      </w:r>
      <w:r w:rsidRPr="005E1D0A">
        <w:t>in relati</w:t>
      </w:r>
      <w:r w:rsidRPr="005E1D0A">
        <w:rPr>
          <w:spacing w:val="-2"/>
        </w:rPr>
        <w:t>o</w:t>
      </w:r>
      <w:r w:rsidRPr="005E1D0A">
        <w:t>n to</w:t>
      </w:r>
      <w:r w:rsidRPr="005E1D0A">
        <w:rPr>
          <w:spacing w:val="-2"/>
        </w:rPr>
        <w:t xml:space="preserve"> </w:t>
      </w:r>
      <w:r w:rsidRPr="005E1D0A">
        <w:rPr>
          <w:spacing w:val="1"/>
        </w:rPr>
        <w:t>a</w:t>
      </w:r>
      <w:r w:rsidRPr="005E1D0A">
        <w:rPr>
          <w:spacing w:val="-2"/>
        </w:rPr>
        <w:t>n</w:t>
      </w:r>
      <w:r w:rsidRPr="005E1D0A">
        <w:t>tibiotic</w:t>
      </w:r>
      <w:r w:rsidRPr="005E1D0A">
        <w:rPr>
          <w:spacing w:val="-3"/>
        </w:rPr>
        <w:t xml:space="preserve"> </w:t>
      </w:r>
      <w:r w:rsidRPr="005E1D0A">
        <w:t>use,</w:t>
      </w:r>
      <w:r w:rsidRPr="005E1D0A">
        <w:rPr>
          <w:spacing w:val="5"/>
        </w:rPr>
        <w:t xml:space="preserve"> </w:t>
      </w:r>
      <w:r w:rsidRPr="005E1D0A">
        <w:t>i</w:t>
      </w:r>
      <w:r w:rsidRPr="005E1D0A">
        <w:rPr>
          <w:spacing w:val="-2"/>
        </w:rPr>
        <w:t>n</w:t>
      </w:r>
      <w:r w:rsidRPr="005E1D0A">
        <w:t>f</w:t>
      </w:r>
      <w:r w:rsidRPr="005E1D0A">
        <w:rPr>
          <w:spacing w:val="1"/>
        </w:rPr>
        <w:t>e</w:t>
      </w:r>
      <w:r w:rsidRPr="005E1D0A">
        <w:t>cti</w:t>
      </w:r>
      <w:r w:rsidRPr="005E1D0A">
        <w:rPr>
          <w:spacing w:val="-2"/>
        </w:rPr>
        <w:t>o</w:t>
      </w:r>
      <w:r w:rsidRPr="005E1D0A">
        <w:t>n c</w:t>
      </w:r>
      <w:r w:rsidRPr="005E1D0A">
        <w:rPr>
          <w:spacing w:val="-1"/>
        </w:rPr>
        <w:t>o</w:t>
      </w:r>
      <w:r w:rsidRPr="005E1D0A">
        <w:t>ntrol,</w:t>
      </w:r>
      <w:r w:rsidRPr="005E1D0A">
        <w:rPr>
          <w:spacing w:val="-1"/>
        </w:rPr>
        <w:t xml:space="preserve"> </w:t>
      </w:r>
      <w:r w:rsidRPr="005E1D0A">
        <w:t>and care</w:t>
      </w:r>
      <w:r w:rsidRPr="005E1D0A">
        <w:rPr>
          <w:spacing w:val="1"/>
        </w:rPr>
        <w:t xml:space="preserve"> </w:t>
      </w:r>
      <w:r w:rsidRPr="005E1D0A">
        <w:t>practices</w:t>
      </w:r>
      <w:r w:rsidRPr="005E1D0A">
        <w:rPr>
          <w:spacing w:val="-2"/>
        </w:rPr>
        <w:t xml:space="preserve"> </w:t>
      </w:r>
      <w:r w:rsidRPr="005E1D0A">
        <w:t>rela</w:t>
      </w:r>
      <w:r w:rsidRPr="005E1D0A">
        <w:rPr>
          <w:spacing w:val="-2"/>
        </w:rPr>
        <w:t>t</w:t>
      </w:r>
      <w:r w:rsidRPr="005E1D0A">
        <w:t xml:space="preserve">ed </w:t>
      </w:r>
      <w:r w:rsidRPr="005E1D0A">
        <w:rPr>
          <w:spacing w:val="-2"/>
        </w:rPr>
        <w:t>t</w:t>
      </w:r>
      <w:r w:rsidRPr="005E1D0A">
        <w:t>o c</w:t>
      </w:r>
      <w:r w:rsidRPr="005E1D0A">
        <w:rPr>
          <w:spacing w:val="-1"/>
        </w:rPr>
        <w:t>o</w:t>
      </w:r>
      <w:r w:rsidRPr="005E1D0A">
        <w:rPr>
          <w:spacing w:val="1"/>
        </w:rPr>
        <w:t>m</w:t>
      </w:r>
      <w:r w:rsidRPr="005E1D0A">
        <w:rPr>
          <w:spacing w:val="-1"/>
        </w:rPr>
        <w:t>m</w:t>
      </w:r>
      <w:r w:rsidRPr="005E1D0A">
        <w:t>unicat</w:t>
      </w:r>
      <w:r w:rsidRPr="005E1D0A">
        <w:rPr>
          <w:spacing w:val="-3"/>
        </w:rPr>
        <w:t>i</w:t>
      </w:r>
      <w:r w:rsidRPr="005E1D0A">
        <w:t xml:space="preserve">on </w:t>
      </w:r>
      <w:r w:rsidRPr="005E1D0A">
        <w:rPr>
          <w:spacing w:val="-3"/>
        </w:rPr>
        <w:t>w</w:t>
      </w:r>
      <w:r w:rsidRPr="005E1D0A">
        <w:t>ith</w:t>
      </w:r>
      <w:r w:rsidRPr="005E1D0A">
        <w:rPr>
          <w:spacing w:val="-1"/>
        </w:rPr>
        <w:t xml:space="preserve"> </w:t>
      </w:r>
      <w:r w:rsidRPr="005E1D0A">
        <w:rPr>
          <w:spacing w:val="1"/>
        </w:rPr>
        <w:t>m</w:t>
      </w:r>
      <w:r w:rsidRPr="005E1D0A">
        <w:t>edi</w:t>
      </w:r>
      <w:r w:rsidRPr="005E1D0A">
        <w:rPr>
          <w:spacing w:val="-3"/>
        </w:rPr>
        <w:t>c</w:t>
      </w:r>
      <w:r w:rsidRPr="005E1D0A">
        <w:t>al care</w:t>
      </w:r>
      <w:r w:rsidRPr="005E1D0A">
        <w:rPr>
          <w:spacing w:val="-2"/>
        </w:rPr>
        <w:t xml:space="preserve"> </w:t>
      </w:r>
      <w:r w:rsidRPr="005E1D0A">
        <w:t>pro</w:t>
      </w:r>
      <w:r w:rsidRPr="005E1D0A">
        <w:rPr>
          <w:spacing w:val="-3"/>
        </w:rPr>
        <w:t>v</w:t>
      </w:r>
      <w:r w:rsidRPr="005E1D0A">
        <w:t>id</w:t>
      </w:r>
      <w:r w:rsidRPr="005E1D0A">
        <w:rPr>
          <w:spacing w:val="1"/>
        </w:rPr>
        <w:t>e</w:t>
      </w:r>
      <w:r w:rsidRPr="005E1D0A">
        <w:t xml:space="preserve">rs </w:t>
      </w:r>
      <w:r w:rsidRPr="005E1D0A">
        <w:rPr>
          <w:spacing w:val="-1"/>
        </w:rPr>
        <w:t>(</w:t>
      </w:r>
      <w:r>
        <w:rPr>
          <w:spacing w:val="-1"/>
        </w:rPr>
        <w:t xml:space="preserve">using </w:t>
      </w:r>
      <w:r w:rsidRPr="005E1D0A">
        <w:t>t</w:t>
      </w:r>
      <w:r w:rsidRPr="005E1D0A">
        <w:rPr>
          <w:spacing w:val="1"/>
        </w:rPr>
        <w:t>h</w:t>
      </w:r>
      <w:r w:rsidRPr="005E1D0A">
        <w:t>e M</w:t>
      </w:r>
      <w:r w:rsidRPr="005E1D0A">
        <w:rPr>
          <w:spacing w:val="-2"/>
        </w:rPr>
        <w:t>e</w:t>
      </w:r>
      <w:r w:rsidRPr="005E1D0A">
        <w:t>dical Care Refer</w:t>
      </w:r>
      <w:r w:rsidRPr="005E1D0A">
        <w:rPr>
          <w:spacing w:val="-2"/>
        </w:rPr>
        <w:t>r</w:t>
      </w:r>
      <w:r w:rsidRPr="005E1D0A">
        <w:t>al For</w:t>
      </w:r>
      <w:r w:rsidRPr="005E1D0A">
        <w:rPr>
          <w:spacing w:val="1"/>
        </w:rPr>
        <w:t>m or MCRF</w:t>
      </w:r>
      <w:r w:rsidRPr="005E1D0A">
        <w:t xml:space="preserve">) </w:t>
      </w:r>
      <w:r w:rsidRPr="005E1D0A">
        <w:rPr>
          <w:spacing w:val="-2"/>
        </w:rPr>
        <w:t>a</w:t>
      </w:r>
      <w:r w:rsidRPr="005E1D0A">
        <w:t xml:space="preserve">nd </w:t>
      </w:r>
      <w:r w:rsidRPr="005E1D0A">
        <w:rPr>
          <w:spacing w:val="-3"/>
        </w:rPr>
        <w:t>r</w:t>
      </w:r>
      <w:r w:rsidRPr="005E1D0A">
        <w:t>e</w:t>
      </w:r>
      <w:r w:rsidRPr="005E1D0A">
        <w:rPr>
          <w:spacing w:val="-3"/>
        </w:rPr>
        <w:t>s</w:t>
      </w:r>
      <w:r w:rsidRPr="005E1D0A">
        <w:t>id</w:t>
      </w:r>
      <w:r w:rsidRPr="005E1D0A">
        <w:rPr>
          <w:spacing w:val="1"/>
        </w:rPr>
        <w:t>e</w:t>
      </w:r>
      <w:r w:rsidRPr="005E1D0A">
        <w:t>nts</w:t>
      </w:r>
      <w:r w:rsidRPr="005E1D0A">
        <w:rPr>
          <w:spacing w:val="-1"/>
        </w:rPr>
        <w:t xml:space="preserve"> </w:t>
      </w:r>
      <w:r w:rsidRPr="005E1D0A">
        <w:t>and</w:t>
      </w:r>
      <w:r w:rsidRPr="005E1D0A">
        <w:rPr>
          <w:spacing w:val="-2"/>
        </w:rPr>
        <w:t xml:space="preserve"> </w:t>
      </w:r>
      <w:r w:rsidRPr="005E1D0A">
        <w:t>t</w:t>
      </w:r>
      <w:r w:rsidRPr="005E1D0A">
        <w:rPr>
          <w:spacing w:val="-2"/>
        </w:rPr>
        <w:t>h</w:t>
      </w:r>
      <w:r w:rsidRPr="005E1D0A">
        <w:t>eir</w:t>
      </w:r>
      <w:r w:rsidRPr="005E1D0A">
        <w:rPr>
          <w:spacing w:val="-3"/>
        </w:rPr>
        <w:t xml:space="preserve"> </w:t>
      </w:r>
      <w:r w:rsidRPr="005E1D0A">
        <w:rPr>
          <w:spacing w:val="2"/>
        </w:rPr>
        <w:t>f</w:t>
      </w:r>
      <w:r w:rsidRPr="005E1D0A">
        <w:rPr>
          <w:spacing w:val="-2"/>
        </w:rPr>
        <w:t>a</w:t>
      </w:r>
      <w:r w:rsidRPr="005E1D0A">
        <w:rPr>
          <w:spacing w:val="1"/>
        </w:rPr>
        <w:t>m</w:t>
      </w:r>
      <w:r w:rsidRPr="005E1D0A">
        <w:t>i</w:t>
      </w:r>
      <w:r w:rsidRPr="005E1D0A">
        <w:rPr>
          <w:spacing w:val="-1"/>
        </w:rPr>
        <w:t>l</w:t>
      </w:r>
      <w:r w:rsidRPr="005E1D0A">
        <w:t>ies (</w:t>
      </w:r>
      <w:r>
        <w:t xml:space="preserve">using tools from the </w:t>
      </w:r>
      <w:r w:rsidRPr="00D01271">
        <w:t xml:space="preserve">Toolkit to Educate </w:t>
      </w:r>
      <w:r w:rsidR="00E74710">
        <w:t>and Engage Residents and Family </w:t>
      </w:r>
      <w:r w:rsidRPr="00D01271">
        <w:t>Members</w:t>
      </w:r>
      <w:r w:rsidR="000E0AB1">
        <w:t>).</w:t>
      </w:r>
    </w:p>
    <w:p w:rsidR="00470CDC" w:rsidRPr="005E1D0A" w:rsidRDefault="00470CDC" w:rsidP="000E0AB1">
      <w:pPr>
        <w:pStyle w:val="BodyText1"/>
      </w:pPr>
      <w:r w:rsidRPr="005E1D0A">
        <w:rPr>
          <w:spacing w:val="-2"/>
        </w:rPr>
        <w:t>B</w:t>
      </w:r>
      <w:r w:rsidRPr="005E1D0A">
        <w:t>as</w:t>
      </w:r>
      <w:r w:rsidRPr="005E1D0A">
        <w:rPr>
          <w:spacing w:val="-2"/>
        </w:rPr>
        <w:t>e</w:t>
      </w:r>
      <w:r w:rsidRPr="005E1D0A">
        <w:t>d</w:t>
      </w:r>
      <w:r w:rsidRPr="005E1D0A">
        <w:rPr>
          <w:spacing w:val="-1"/>
        </w:rPr>
        <w:t xml:space="preserve"> </w:t>
      </w:r>
      <w:r w:rsidRPr="005E1D0A">
        <w:t>on succes</w:t>
      </w:r>
      <w:r w:rsidRPr="005E1D0A">
        <w:rPr>
          <w:spacing w:val="-3"/>
        </w:rPr>
        <w:t>s</w:t>
      </w:r>
      <w:r w:rsidRPr="005E1D0A">
        <w:rPr>
          <w:spacing w:val="2"/>
        </w:rPr>
        <w:t>f</w:t>
      </w:r>
      <w:r w:rsidRPr="005E1D0A">
        <w:t>ul</w:t>
      </w:r>
      <w:r w:rsidRPr="005E1D0A">
        <w:rPr>
          <w:spacing w:val="-3"/>
        </w:rPr>
        <w:t xml:space="preserve"> </w:t>
      </w:r>
      <w:r w:rsidRPr="005E1D0A">
        <w:rPr>
          <w:spacing w:val="1"/>
        </w:rPr>
        <w:t>m</w:t>
      </w:r>
      <w:r w:rsidRPr="005E1D0A">
        <w:rPr>
          <w:spacing w:val="-2"/>
        </w:rPr>
        <w:t>o</w:t>
      </w:r>
      <w:r w:rsidRPr="005E1D0A">
        <w:t>dels</w:t>
      </w:r>
      <w:r w:rsidRPr="005E1D0A">
        <w:rPr>
          <w:spacing w:val="-3"/>
        </w:rPr>
        <w:t xml:space="preserve"> </w:t>
      </w:r>
      <w:r w:rsidRPr="005E1D0A">
        <w:rPr>
          <w:spacing w:val="-2"/>
        </w:rPr>
        <w:t>o</w:t>
      </w:r>
      <w:r w:rsidRPr="005E1D0A">
        <w:t>f</w:t>
      </w:r>
      <w:r w:rsidRPr="005E1D0A">
        <w:rPr>
          <w:spacing w:val="1"/>
        </w:rPr>
        <w:t xml:space="preserve"> </w:t>
      </w:r>
      <w:r w:rsidRPr="005E1D0A">
        <w:t>Q</w:t>
      </w:r>
      <w:r w:rsidRPr="005E1D0A">
        <w:rPr>
          <w:spacing w:val="1"/>
        </w:rPr>
        <w:t>I</w:t>
      </w:r>
      <w:r w:rsidRPr="005E1D0A">
        <w:t>,</w:t>
      </w:r>
      <w:r w:rsidRPr="005E1D0A">
        <w:rPr>
          <w:spacing w:val="1"/>
        </w:rPr>
        <w:t xml:space="preserve"> </w:t>
      </w:r>
      <w:r w:rsidRPr="005E1D0A">
        <w:t>it is re</w:t>
      </w:r>
      <w:r w:rsidRPr="005E1D0A">
        <w:rPr>
          <w:spacing w:val="-2"/>
        </w:rPr>
        <w:t>c</w:t>
      </w:r>
      <w:r w:rsidRPr="005E1D0A">
        <w:t>o</w:t>
      </w:r>
      <w:r w:rsidRPr="005E1D0A">
        <w:rPr>
          <w:spacing w:val="-1"/>
        </w:rPr>
        <w:t>m</w:t>
      </w:r>
      <w:r w:rsidRPr="005E1D0A">
        <w:rPr>
          <w:spacing w:val="1"/>
        </w:rPr>
        <w:t>m</w:t>
      </w:r>
      <w:r w:rsidRPr="005E1D0A">
        <w:rPr>
          <w:spacing w:val="-2"/>
        </w:rPr>
        <w:t>e</w:t>
      </w:r>
      <w:r w:rsidRPr="005E1D0A">
        <w:t>nd</w:t>
      </w:r>
      <w:r w:rsidRPr="005E1D0A">
        <w:rPr>
          <w:spacing w:val="-2"/>
        </w:rPr>
        <w:t>e</w:t>
      </w:r>
      <w:r w:rsidRPr="005E1D0A">
        <w:t xml:space="preserve">d </w:t>
      </w:r>
      <w:r w:rsidRPr="005E1D0A">
        <w:rPr>
          <w:spacing w:val="-2"/>
        </w:rPr>
        <w:t>th</w:t>
      </w:r>
      <w:r w:rsidRPr="005E1D0A">
        <w:t>at:</w:t>
      </w:r>
    </w:p>
    <w:p w:rsidR="00470CDC" w:rsidRPr="00E74710" w:rsidRDefault="00470CDC" w:rsidP="00E74710">
      <w:pPr>
        <w:pStyle w:val="ListParagraph"/>
        <w:rPr>
          <w:rFonts w:eastAsia="Arial"/>
        </w:rPr>
      </w:pPr>
      <w:r w:rsidRPr="00E74710">
        <w:rPr>
          <w:rFonts w:eastAsia="Arial"/>
        </w:rPr>
        <w:t xml:space="preserve">Team meetings </w:t>
      </w:r>
      <w:proofErr w:type="gramStart"/>
      <w:r w:rsidRPr="00E74710">
        <w:rPr>
          <w:rFonts w:eastAsia="Arial"/>
        </w:rPr>
        <w:t>be</w:t>
      </w:r>
      <w:proofErr w:type="gramEnd"/>
      <w:r w:rsidRPr="00E74710">
        <w:rPr>
          <w:rFonts w:eastAsia="Arial"/>
        </w:rPr>
        <w:t xml:space="preserve"> held monthly to review progress.</w:t>
      </w:r>
    </w:p>
    <w:p w:rsidR="00470CDC" w:rsidRPr="00E74710" w:rsidRDefault="00470CDC" w:rsidP="00E74710">
      <w:pPr>
        <w:pStyle w:val="ListParagraph"/>
        <w:rPr>
          <w:rFonts w:eastAsia="Arial"/>
        </w:rPr>
      </w:pPr>
      <w:r w:rsidRPr="00E74710">
        <w:rPr>
          <w:rFonts w:eastAsia="Arial"/>
        </w:rPr>
        <w:t>All individuals responsible for the QI program attend the meetings.</w:t>
      </w:r>
    </w:p>
    <w:p w:rsidR="00470CDC" w:rsidRPr="00E74710" w:rsidRDefault="00470CDC" w:rsidP="00E74710">
      <w:pPr>
        <w:pStyle w:val="ListParagraph"/>
        <w:rPr>
          <w:rFonts w:eastAsia="Arial"/>
        </w:rPr>
      </w:pPr>
      <w:r w:rsidRPr="00E74710">
        <w:rPr>
          <w:rFonts w:eastAsia="Arial"/>
        </w:rPr>
        <w:t>A team leader be identified who is responsible to:</w:t>
      </w:r>
    </w:p>
    <w:p w:rsidR="00470CDC" w:rsidRPr="00E74710" w:rsidRDefault="00470CDC" w:rsidP="00E74710">
      <w:pPr>
        <w:pStyle w:val="listlevel2"/>
        <w:rPr>
          <w:b w:val="0"/>
        </w:rPr>
      </w:pPr>
      <w:r w:rsidRPr="00E74710">
        <w:rPr>
          <w:b w:val="0"/>
        </w:rPr>
        <w:t>Provide an update on progress:</w:t>
      </w:r>
    </w:p>
    <w:p w:rsidR="00470CDC" w:rsidRPr="00E74710" w:rsidRDefault="00470CDC" w:rsidP="000E0AB1">
      <w:pPr>
        <w:pStyle w:val="listlevel3"/>
        <w:rPr>
          <w:b w:val="0"/>
        </w:rPr>
      </w:pPr>
      <w:proofErr w:type="gramStart"/>
      <w:r w:rsidRPr="00E74710">
        <w:rPr>
          <w:b w:val="0"/>
        </w:rPr>
        <w:t>how</w:t>
      </w:r>
      <w:proofErr w:type="gramEnd"/>
      <w:r w:rsidRPr="00E74710">
        <w:rPr>
          <w:b w:val="0"/>
        </w:rPr>
        <w:t xml:space="preserve"> often the MCRF has been used.</w:t>
      </w:r>
    </w:p>
    <w:p w:rsidR="00470CDC" w:rsidRPr="00E74710" w:rsidRDefault="00470CDC" w:rsidP="000E0AB1">
      <w:pPr>
        <w:pStyle w:val="listlevel3"/>
        <w:rPr>
          <w:b w:val="0"/>
        </w:rPr>
      </w:pPr>
      <w:proofErr w:type="gramStart"/>
      <w:r w:rsidRPr="00E74710">
        <w:rPr>
          <w:b w:val="0"/>
        </w:rPr>
        <w:t>reviewing</w:t>
      </w:r>
      <w:proofErr w:type="gramEnd"/>
      <w:r w:rsidRPr="00E74710">
        <w:rPr>
          <w:b w:val="0"/>
        </w:rPr>
        <w:t xml:space="preserve"> changes based on the infection log.</w:t>
      </w:r>
    </w:p>
    <w:p w:rsidR="00470CDC" w:rsidRPr="00E74710" w:rsidRDefault="00470CDC" w:rsidP="000E0AB1">
      <w:pPr>
        <w:pStyle w:val="listlevel2"/>
        <w:rPr>
          <w:b w:val="0"/>
        </w:rPr>
      </w:pPr>
      <w:r w:rsidRPr="00E74710">
        <w:rPr>
          <w:b w:val="0"/>
        </w:rPr>
        <w:t>Co</w:t>
      </w:r>
      <w:r w:rsidRPr="00E74710">
        <w:rPr>
          <w:b w:val="0"/>
          <w:spacing w:val="1"/>
        </w:rPr>
        <w:t>n</w:t>
      </w:r>
      <w:r w:rsidRPr="00E74710">
        <w:rPr>
          <w:b w:val="0"/>
          <w:spacing w:val="-3"/>
        </w:rPr>
        <w:t>v</w:t>
      </w:r>
      <w:r w:rsidRPr="00E74710">
        <w:rPr>
          <w:b w:val="0"/>
        </w:rPr>
        <w:t>ene t</w:t>
      </w:r>
      <w:r w:rsidRPr="00E74710">
        <w:rPr>
          <w:b w:val="0"/>
          <w:spacing w:val="-2"/>
        </w:rPr>
        <w:t>h</w:t>
      </w:r>
      <w:r w:rsidRPr="00E74710">
        <w:rPr>
          <w:b w:val="0"/>
        </w:rPr>
        <w:t>e</w:t>
      </w:r>
      <w:r w:rsidRPr="00E74710">
        <w:rPr>
          <w:b w:val="0"/>
          <w:spacing w:val="-1"/>
        </w:rPr>
        <w:t xml:space="preserve"> </w:t>
      </w:r>
      <w:r w:rsidRPr="00E74710">
        <w:rPr>
          <w:b w:val="0"/>
          <w:spacing w:val="1"/>
        </w:rPr>
        <w:t>m</w:t>
      </w:r>
      <w:r w:rsidRPr="00E74710">
        <w:rPr>
          <w:b w:val="0"/>
          <w:spacing w:val="-2"/>
        </w:rPr>
        <w:t>e</w:t>
      </w:r>
      <w:r w:rsidRPr="00E74710">
        <w:rPr>
          <w:b w:val="0"/>
        </w:rPr>
        <w:t>etin</w:t>
      </w:r>
      <w:r w:rsidRPr="00E74710">
        <w:rPr>
          <w:b w:val="0"/>
          <w:spacing w:val="-2"/>
        </w:rPr>
        <w:t>g</w:t>
      </w:r>
      <w:r w:rsidRPr="00E74710">
        <w:rPr>
          <w:b w:val="0"/>
        </w:rPr>
        <w:t xml:space="preserve">s </w:t>
      </w:r>
      <w:r w:rsidRPr="00E74710">
        <w:rPr>
          <w:b w:val="0"/>
          <w:spacing w:val="1"/>
        </w:rPr>
        <w:t>a</w:t>
      </w:r>
      <w:r w:rsidRPr="00E74710">
        <w:rPr>
          <w:b w:val="0"/>
        </w:rPr>
        <w:t>nd</w:t>
      </w:r>
      <w:r w:rsidRPr="00E74710">
        <w:rPr>
          <w:b w:val="0"/>
          <w:spacing w:val="-2"/>
        </w:rPr>
        <w:t xml:space="preserve"> </w:t>
      </w:r>
      <w:r w:rsidRPr="00E74710">
        <w:rPr>
          <w:b w:val="0"/>
        </w:rPr>
        <w:t>re</w:t>
      </w:r>
      <w:r w:rsidRPr="00E74710">
        <w:rPr>
          <w:b w:val="0"/>
          <w:spacing w:val="-2"/>
        </w:rPr>
        <w:t>v</w:t>
      </w:r>
      <w:r w:rsidRPr="00E74710">
        <w:rPr>
          <w:b w:val="0"/>
        </w:rPr>
        <w:t>iew</w:t>
      </w:r>
      <w:r w:rsidRPr="00E74710">
        <w:rPr>
          <w:b w:val="0"/>
          <w:spacing w:val="-3"/>
        </w:rPr>
        <w:t xml:space="preserve"> </w:t>
      </w:r>
      <w:r w:rsidRPr="00E74710">
        <w:rPr>
          <w:b w:val="0"/>
        </w:rPr>
        <w:t>in</w:t>
      </w:r>
      <w:r w:rsidRPr="00E74710">
        <w:rPr>
          <w:b w:val="0"/>
          <w:spacing w:val="2"/>
        </w:rPr>
        <w:t>f</w:t>
      </w:r>
      <w:r w:rsidRPr="00E74710">
        <w:rPr>
          <w:b w:val="0"/>
        </w:rPr>
        <w:t>orm</w:t>
      </w:r>
      <w:r w:rsidRPr="00E74710">
        <w:rPr>
          <w:b w:val="0"/>
          <w:spacing w:val="-2"/>
        </w:rPr>
        <w:t>a</w:t>
      </w:r>
      <w:r w:rsidRPr="00E74710">
        <w:rPr>
          <w:b w:val="0"/>
        </w:rPr>
        <w:t>ti</w:t>
      </w:r>
      <w:r w:rsidRPr="00E74710">
        <w:rPr>
          <w:b w:val="0"/>
          <w:spacing w:val="-2"/>
        </w:rPr>
        <w:t>o</w:t>
      </w:r>
      <w:r w:rsidRPr="00E74710">
        <w:rPr>
          <w:b w:val="0"/>
        </w:rPr>
        <w:t>n</w:t>
      </w:r>
      <w:r w:rsidRPr="00E74710">
        <w:rPr>
          <w:b w:val="0"/>
          <w:spacing w:val="-1"/>
        </w:rPr>
        <w:t xml:space="preserve"> </w:t>
      </w:r>
      <w:r w:rsidRPr="00E74710">
        <w:rPr>
          <w:b w:val="0"/>
          <w:spacing w:val="2"/>
        </w:rPr>
        <w:t>f</w:t>
      </w:r>
      <w:r w:rsidRPr="00E74710">
        <w:rPr>
          <w:b w:val="0"/>
        </w:rPr>
        <w:t>r</w:t>
      </w:r>
      <w:r w:rsidRPr="00E74710">
        <w:rPr>
          <w:b w:val="0"/>
          <w:spacing w:val="-3"/>
        </w:rPr>
        <w:t>o</w:t>
      </w:r>
      <w:r w:rsidRPr="00E74710">
        <w:rPr>
          <w:b w:val="0"/>
        </w:rPr>
        <w:t>m</w:t>
      </w:r>
      <w:r w:rsidRPr="00E74710">
        <w:rPr>
          <w:b w:val="0"/>
          <w:spacing w:val="1"/>
        </w:rPr>
        <w:t xml:space="preserve"> </w:t>
      </w:r>
      <w:r w:rsidRPr="00E74710">
        <w:rPr>
          <w:b w:val="0"/>
        </w:rPr>
        <w:t>t</w:t>
      </w:r>
      <w:r w:rsidRPr="00E74710">
        <w:rPr>
          <w:b w:val="0"/>
          <w:spacing w:val="-2"/>
        </w:rPr>
        <w:t>h</w:t>
      </w:r>
      <w:r w:rsidRPr="00E74710">
        <w:rPr>
          <w:b w:val="0"/>
        </w:rPr>
        <w:t>e last</w:t>
      </w:r>
      <w:r w:rsidRPr="00E74710">
        <w:rPr>
          <w:b w:val="0"/>
          <w:spacing w:val="-2"/>
        </w:rPr>
        <w:t xml:space="preserve"> </w:t>
      </w:r>
      <w:r w:rsidRPr="00E74710">
        <w:rPr>
          <w:b w:val="0"/>
        </w:rPr>
        <w:t>mo</w:t>
      </w:r>
      <w:r w:rsidRPr="00E74710">
        <w:rPr>
          <w:b w:val="0"/>
          <w:spacing w:val="1"/>
        </w:rPr>
        <w:t>n</w:t>
      </w:r>
      <w:r w:rsidRPr="00E74710">
        <w:rPr>
          <w:b w:val="0"/>
          <w:spacing w:val="-2"/>
        </w:rPr>
        <w:t>t</w:t>
      </w:r>
      <w:r w:rsidRPr="00E74710">
        <w:rPr>
          <w:b w:val="0"/>
        </w:rPr>
        <w:t>h.</w:t>
      </w:r>
    </w:p>
    <w:p w:rsidR="00470CDC" w:rsidRPr="00E74710" w:rsidRDefault="00470CDC" w:rsidP="000E0AB1">
      <w:pPr>
        <w:pStyle w:val="listlevel2"/>
        <w:rPr>
          <w:b w:val="0"/>
        </w:rPr>
      </w:pPr>
      <w:r w:rsidRPr="00E74710">
        <w:rPr>
          <w:b w:val="0"/>
        </w:rPr>
        <w:t>Follo</w:t>
      </w:r>
      <w:r w:rsidRPr="00E74710">
        <w:rPr>
          <w:b w:val="0"/>
          <w:spacing w:val="-3"/>
        </w:rPr>
        <w:t>w</w:t>
      </w:r>
      <w:r w:rsidRPr="00E74710">
        <w:rPr>
          <w:b w:val="0"/>
          <w:spacing w:val="-1"/>
        </w:rPr>
        <w:t>-</w:t>
      </w:r>
      <w:r w:rsidRPr="00E74710">
        <w:rPr>
          <w:b w:val="0"/>
        </w:rPr>
        <w:t xml:space="preserve">up </w:t>
      </w:r>
      <w:r w:rsidRPr="00E74710">
        <w:rPr>
          <w:b w:val="0"/>
          <w:spacing w:val="1"/>
        </w:rPr>
        <w:t>o</w:t>
      </w:r>
      <w:r w:rsidRPr="00E74710">
        <w:rPr>
          <w:b w:val="0"/>
        </w:rPr>
        <w:t>n ma</w:t>
      </w:r>
      <w:r w:rsidRPr="00E74710">
        <w:rPr>
          <w:b w:val="0"/>
          <w:spacing w:val="1"/>
        </w:rPr>
        <w:t>t</w:t>
      </w:r>
      <w:r w:rsidRPr="00E74710">
        <w:rPr>
          <w:b w:val="0"/>
          <w:spacing w:val="-2"/>
        </w:rPr>
        <w:t>t</w:t>
      </w:r>
      <w:r w:rsidRPr="00E74710">
        <w:rPr>
          <w:b w:val="0"/>
        </w:rPr>
        <w:t xml:space="preserve">ers </w:t>
      </w:r>
      <w:r w:rsidRPr="00E74710">
        <w:rPr>
          <w:b w:val="0"/>
          <w:spacing w:val="-1"/>
        </w:rPr>
        <w:t>i</w:t>
      </w:r>
      <w:r w:rsidRPr="00E74710">
        <w:rPr>
          <w:b w:val="0"/>
        </w:rPr>
        <w:t>dent</w:t>
      </w:r>
      <w:r w:rsidRPr="00E74710">
        <w:rPr>
          <w:b w:val="0"/>
          <w:spacing w:val="-3"/>
        </w:rPr>
        <w:t>i</w:t>
      </w:r>
      <w:r w:rsidRPr="00E74710">
        <w:rPr>
          <w:b w:val="0"/>
          <w:spacing w:val="2"/>
        </w:rPr>
        <w:t>f</w:t>
      </w:r>
      <w:r w:rsidRPr="00E74710">
        <w:rPr>
          <w:b w:val="0"/>
          <w:spacing w:val="-3"/>
        </w:rPr>
        <w:t>i</w:t>
      </w:r>
      <w:r w:rsidRPr="00E74710">
        <w:rPr>
          <w:b w:val="0"/>
        </w:rPr>
        <w:t xml:space="preserve">ed </w:t>
      </w:r>
      <w:r w:rsidRPr="00E74710">
        <w:rPr>
          <w:b w:val="0"/>
          <w:spacing w:val="-1"/>
        </w:rPr>
        <w:t>d</w:t>
      </w:r>
      <w:r w:rsidRPr="00E74710">
        <w:rPr>
          <w:b w:val="0"/>
        </w:rPr>
        <w:t>ur</w:t>
      </w:r>
      <w:r w:rsidRPr="00E74710">
        <w:rPr>
          <w:b w:val="0"/>
          <w:spacing w:val="-2"/>
        </w:rPr>
        <w:t>i</w:t>
      </w:r>
      <w:r w:rsidRPr="00E74710">
        <w:rPr>
          <w:b w:val="0"/>
          <w:spacing w:val="4"/>
        </w:rPr>
        <w:t>n</w:t>
      </w:r>
      <w:r w:rsidRPr="00E74710">
        <w:rPr>
          <w:b w:val="0"/>
        </w:rPr>
        <w:t>g</w:t>
      </w:r>
      <w:r w:rsidRPr="00E74710">
        <w:rPr>
          <w:b w:val="0"/>
          <w:spacing w:val="-2"/>
        </w:rPr>
        <w:t xml:space="preserve"> </w:t>
      </w:r>
      <w:r w:rsidRPr="00E74710">
        <w:rPr>
          <w:b w:val="0"/>
        </w:rPr>
        <w:t>the</w:t>
      </w:r>
      <w:r w:rsidRPr="00E74710">
        <w:rPr>
          <w:b w:val="0"/>
          <w:spacing w:val="-2"/>
        </w:rPr>
        <w:t xml:space="preserve"> </w:t>
      </w:r>
      <w:r w:rsidRPr="00E74710">
        <w:rPr>
          <w:b w:val="0"/>
        </w:rPr>
        <w:t>m</w:t>
      </w:r>
      <w:r w:rsidRPr="00E74710">
        <w:rPr>
          <w:b w:val="0"/>
          <w:spacing w:val="-2"/>
        </w:rPr>
        <w:t>e</w:t>
      </w:r>
      <w:r w:rsidRPr="00E74710">
        <w:rPr>
          <w:b w:val="0"/>
        </w:rPr>
        <w:t>etin</w:t>
      </w:r>
      <w:r w:rsidRPr="00E74710">
        <w:rPr>
          <w:b w:val="0"/>
          <w:spacing w:val="-2"/>
        </w:rPr>
        <w:t>g.</w:t>
      </w:r>
    </w:p>
    <w:p w:rsidR="00470CDC" w:rsidRPr="00E74710" w:rsidRDefault="00470CDC" w:rsidP="000E0AB1">
      <w:pPr>
        <w:pStyle w:val="listlevel2"/>
        <w:rPr>
          <w:b w:val="0"/>
        </w:rPr>
      </w:pPr>
      <w:r w:rsidRPr="00E74710">
        <w:rPr>
          <w:b w:val="0"/>
          <w:spacing w:val="2"/>
        </w:rPr>
        <w:t>T</w:t>
      </w:r>
      <w:r w:rsidRPr="00E74710">
        <w:rPr>
          <w:b w:val="0"/>
        </w:rPr>
        <w:t>rain</w:t>
      </w:r>
      <w:r w:rsidRPr="00E74710">
        <w:rPr>
          <w:b w:val="0"/>
          <w:spacing w:val="-1"/>
        </w:rPr>
        <w:t xml:space="preserve"> or delegate training </w:t>
      </w:r>
      <w:r w:rsidRPr="00E74710">
        <w:rPr>
          <w:b w:val="0"/>
        </w:rPr>
        <w:t>new</w:t>
      </w:r>
      <w:r w:rsidRPr="00E74710">
        <w:rPr>
          <w:b w:val="0"/>
          <w:spacing w:val="-3"/>
        </w:rPr>
        <w:t xml:space="preserve"> </w:t>
      </w:r>
      <w:r w:rsidRPr="00E74710">
        <w:rPr>
          <w:b w:val="0"/>
        </w:rPr>
        <w:t>st</w:t>
      </w:r>
      <w:r w:rsidRPr="00E74710">
        <w:rPr>
          <w:b w:val="0"/>
          <w:spacing w:val="-2"/>
        </w:rPr>
        <w:t>a</w:t>
      </w:r>
      <w:r w:rsidRPr="00E74710">
        <w:rPr>
          <w:b w:val="0"/>
        </w:rPr>
        <w:t>ff</w:t>
      </w:r>
      <w:r w:rsidRPr="00E74710">
        <w:rPr>
          <w:b w:val="0"/>
          <w:spacing w:val="3"/>
        </w:rPr>
        <w:t xml:space="preserve"> </w:t>
      </w:r>
      <w:r w:rsidRPr="00E74710">
        <w:rPr>
          <w:b w:val="0"/>
          <w:spacing w:val="-3"/>
        </w:rPr>
        <w:t>i</w:t>
      </w:r>
      <w:r w:rsidRPr="00E74710">
        <w:rPr>
          <w:b w:val="0"/>
        </w:rPr>
        <w:t>n t</w:t>
      </w:r>
      <w:r w:rsidRPr="00E74710">
        <w:rPr>
          <w:b w:val="0"/>
          <w:spacing w:val="-2"/>
        </w:rPr>
        <w:t>h</w:t>
      </w:r>
      <w:r w:rsidRPr="00E74710">
        <w:rPr>
          <w:b w:val="0"/>
        </w:rPr>
        <w:t>e</w:t>
      </w:r>
      <w:r w:rsidRPr="00E74710">
        <w:rPr>
          <w:b w:val="0"/>
          <w:spacing w:val="-1"/>
        </w:rPr>
        <w:t xml:space="preserve"> </w:t>
      </w:r>
      <w:r w:rsidRPr="00E74710">
        <w:rPr>
          <w:b w:val="0"/>
        </w:rPr>
        <w:t xml:space="preserve">Common Suspected Infections: Tools to Improve Communication and </w:t>
      </w:r>
      <w:proofErr w:type="spellStart"/>
      <w:r w:rsidRPr="00E74710">
        <w:rPr>
          <w:b w:val="0"/>
        </w:rPr>
        <w:t>Decisionmaking</w:t>
      </w:r>
      <w:proofErr w:type="spellEnd"/>
      <w:r w:rsidRPr="00E74710">
        <w:rPr>
          <w:b w:val="0"/>
        </w:rPr>
        <w:t xml:space="preserve"> toolkit.</w:t>
      </w:r>
    </w:p>
    <w:p w:rsidR="00E32D5F" w:rsidRPr="00E74710" w:rsidRDefault="00470CDC" w:rsidP="000E0AB1">
      <w:pPr>
        <w:pStyle w:val="listlevel2"/>
        <w:rPr>
          <w:b w:val="0"/>
        </w:rPr>
      </w:pPr>
      <w:r w:rsidRPr="00E74710">
        <w:rPr>
          <w:b w:val="0"/>
        </w:rPr>
        <w:t xml:space="preserve">Work with staff to assure </w:t>
      </w:r>
      <w:r w:rsidRPr="00E74710">
        <w:rPr>
          <w:b w:val="0"/>
          <w:spacing w:val="-1"/>
        </w:rPr>
        <w:t>t</w:t>
      </w:r>
      <w:r w:rsidRPr="00E74710">
        <w:rPr>
          <w:b w:val="0"/>
        </w:rPr>
        <w:t>hat</w:t>
      </w:r>
      <w:r w:rsidRPr="00E74710">
        <w:rPr>
          <w:b w:val="0"/>
          <w:spacing w:val="-1"/>
        </w:rPr>
        <w:t xml:space="preserve"> </w:t>
      </w:r>
      <w:r w:rsidRPr="00E74710">
        <w:rPr>
          <w:b w:val="0"/>
        </w:rPr>
        <w:t>all</w:t>
      </w:r>
      <w:r w:rsidRPr="00E74710">
        <w:rPr>
          <w:b w:val="0"/>
          <w:spacing w:val="-1"/>
        </w:rPr>
        <w:t xml:space="preserve"> </w:t>
      </w:r>
      <w:r w:rsidRPr="00E74710">
        <w:rPr>
          <w:b w:val="0"/>
        </w:rPr>
        <w:t>c</w:t>
      </w:r>
      <w:r w:rsidRPr="00E74710">
        <w:rPr>
          <w:b w:val="0"/>
          <w:spacing w:val="1"/>
        </w:rPr>
        <w:t>u</w:t>
      </w:r>
      <w:r w:rsidRPr="00E74710">
        <w:rPr>
          <w:b w:val="0"/>
        </w:rPr>
        <w:t>r</w:t>
      </w:r>
      <w:r w:rsidRPr="00E74710">
        <w:rPr>
          <w:b w:val="0"/>
          <w:spacing w:val="-2"/>
        </w:rPr>
        <w:t>r</w:t>
      </w:r>
      <w:r w:rsidRPr="00E74710">
        <w:rPr>
          <w:b w:val="0"/>
        </w:rPr>
        <w:t>ent</w:t>
      </w:r>
      <w:r w:rsidRPr="00E74710">
        <w:rPr>
          <w:b w:val="0"/>
          <w:spacing w:val="-1"/>
        </w:rPr>
        <w:t xml:space="preserve"> </w:t>
      </w:r>
      <w:r w:rsidRPr="00E74710">
        <w:rPr>
          <w:b w:val="0"/>
        </w:rPr>
        <w:t>residents</w:t>
      </w:r>
      <w:r w:rsidRPr="00E74710">
        <w:rPr>
          <w:b w:val="0"/>
          <w:spacing w:val="-1"/>
        </w:rPr>
        <w:t xml:space="preserve"> </w:t>
      </w:r>
      <w:r w:rsidRPr="00E74710">
        <w:rPr>
          <w:b w:val="0"/>
        </w:rPr>
        <w:t>a</w:t>
      </w:r>
      <w:r w:rsidRPr="00E74710">
        <w:rPr>
          <w:b w:val="0"/>
          <w:spacing w:val="-2"/>
        </w:rPr>
        <w:t>n</w:t>
      </w:r>
      <w:r w:rsidRPr="00E74710">
        <w:rPr>
          <w:b w:val="0"/>
        </w:rPr>
        <w:t>d</w:t>
      </w:r>
      <w:r w:rsidRPr="00E74710">
        <w:rPr>
          <w:b w:val="0"/>
          <w:spacing w:val="-1"/>
        </w:rPr>
        <w:t xml:space="preserve"> </w:t>
      </w:r>
      <w:r w:rsidRPr="00E74710">
        <w:rPr>
          <w:b w:val="0"/>
          <w:spacing w:val="2"/>
        </w:rPr>
        <w:t>f</w:t>
      </w:r>
      <w:r w:rsidRPr="00E74710">
        <w:rPr>
          <w:b w:val="0"/>
          <w:spacing w:val="-2"/>
        </w:rPr>
        <w:t>a</w:t>
      </w:r>
      <w:r w:rsidRPr="00E74710">
        <w:rPr>
          <w:b w:val="0"/>
          <w:spacing w:val="1"/>
        </w:rPr>
        <w:t>m</w:t>
      </w:r>
      <w:r w:rsidRPr="00E74710">
        <w:rPr>
          <w:b w:val="0"/>
        </w:rPr>
        <w:t>i</w:t>
      </w:r>
      <w:r w:rsidRPr="00E74710">
        <w:rPr>
          <w:b w:val="0"/>
          <w:spacing w:val="-1"/>
        </w:rPr>
        <w:t>l</w:t>
      </w:r>
      <w:r w:rsidRPr="00E74710">
        <w:rPr>
          <w:b w:val="0"/>
        </w:rPr>
        <w:t>ies,</w:t>
      </w:r>
      <w:r w:rsidRPr="00E74710">
        <w:rPr>
          <w:b w:val="0"/>
          <w:spacing w:val="-1"/>
        </w:rPr>
        <w:t xml:space="preserve"> </w:t>
      </w:r>
      <w:r w:rsidRPr="00E74710">
        <w:rPr>
          <w:b w:val="0"/>
        </w:rPr>
        <w:t>new</w:t>
      </w:r>
      <w:r w:rsidRPr="00E74710">
        <w:rPr>
          <w:b w:val="0"/>
          <w:spacing w:val="-3"/>
        </w:rPr>
        <w:t xml:space="preserve"> </w:t>
      </w:r>
      <w:r w:rsidRPr="00E74710">
        <w:rPr>
          <w:b w:val="0"/>
        </w:rPr>
        <w:t>residents,</w:t>
      </w:r>
      <w:r w:rsidRPr="00E74710">
        <w:rPr>
          <w:b w:val="0"/>
          <w:spacing w:val="-1"/>
        </w:rPr>
        <w:t xml:space="preserve"> </w:t>
      </w:r>
      <w:r w:rsidRPr="00E74710">
        <w:rPr>
          <w:b w:val="0"/>
        </w:rPr>
        <w:t>a</w:t>
      </w:r>
      <w:r w:rsidRPr="00E74710">
        <w:rPr>
          <w:b w:val="0"/>
          <w:spacing w:val="-2"/>
        </w:rPr>
        <w:t>n</w:t>
      </w:r>
      <w:r w:rsidRPr="00E74710">
        <w:rPr>
          <w:b w:val="0"/>
        </w:rPr>
        <w:t>d t</w:t>
      </w:r>
      <w:r w:rsidRPr="00E74710">
        <w:rPr>
          <w:b w:val="0"/>
          <w:spacing w:val="-2"/>
        </w:rPr>
        <w:t>ho</w:t>
      </w:r>
      <w:r w:rsidRPr="00E74710">
        <w:rPr>
          <w:b w:val="0"/>
        </w:rPr>
        <w:t>se c</w:t>
      </w:r>
      <w:r w:rsidRPr="00E74710">
        <w:rPr>
          <w:b w:val="0"/>
          <w:spacing w:val="1"/>
        </w:rPr>
        <w:t>o</w:t>
      </w:r>
      <w:r w:rsidRPr="00E74710">
        <w:rPr>
          <w:b w:val="0"/>
        </w:rPr>
        <w:t>ns</w:t>
      </w:r>
      <w:r w:rsidRPr="00E74710">
        <w:rPr>
          <w:b w:val="0"/>
          <w:spacing w:val="-3"/>
        </w:rPr>
        <w:t>i</w:t>
      </w:r>
      <w:r w:rsidRPr="00E74710">
        <w:rPr>
          <w:b w:val="0"/>
        </w:rPr>
        <w:t>der</w:t>
      </w:r>
      <w:r w:rsidRPr="00E74710">
        <w:rPr>
          <w:b w:val="0"/>
          <w:spacing w:val="-2"/>
        </w:rPr>
        <w:t>i</w:t>
      </w:r>
      <w:r w:rsidRPr="00E74710">
        <w:rPr>
          <w:b w:val="0"/>
        </w:rPr>
        <w:t>ng hospice</w:t>
      </w:r>
      <w:r w:rsidRPr="00E74710">
        <w:rPr>
          <w:b w:val="0"/>
          <w:spacing w:val="-2"/>
        </w:rPr>
        <w:t xml:space="preserve"> </w:t>
      </w:r>
      <w:r w:rsidRPr="00E74710">
        <w:rPr>
          <w:b w:val="0"/>
        </w:rPr>
        <w:t>rec</w:t>
      </w:r>
      <w:r w:rsidRPr="00E74710">
        <w:rPr>
          <w:b w:val="0"/>
          <w:spacing w:val="1"/>
        </w:rPr>
        <w:t>e</w:t>
      </w:r>
      <w:r w:rsidRPr="00E74710">
        <w:rPr>
          <w:b w:val="0"/>
        </w:rPr>
        <w:t>i</w:t>
      </w:r>
      <w:r w:rsidRPr="00E74710">
        <w:rPr>
          <w:b w:val="0"/>
          <w:spacing w:val="-3"/>
        </w:rPr>
        <w:t>v</w:t>
      </w:r>
      <w:r w:rsidRPr="00E74710">
        <w:rPr>
          <w:b w:val="0"/>
        </w:rPr>
        <w:t>e information about antibiotics. Sample information tools are provided in the Toolkit to Educate and Engage Residents and Family Members.</w:t>
      </w:r>
    </w:p>
    <w:p w:rsidR="003C2895" w:rsidRPr="00E74710" w:rsidRDefault="003C2895">
      <w:pPr>
        <w:sectPr w:rsidR="003C2895" w:rsidRPr="00E74710" w:rsidSect="00833CE3">
          <w:headerReference w:type="default" r:id="rId9"/>
          <w:pgSz w:w="12240" w:h="15840"/>
          <w:pgMar w:top="2880" w:right="1440" w:bottom="1440" w:left="1440" w:header="0" w:footer="0" w:gutter="0"/>
          <w:cols w:space="720"/>
          <w:docGrid w:linePitch="360"/>
        </w:sectPr>
      </w:pPr>
    </w:p>
    <w:p w:rsidR="00470CDC" w:rsidRPr="000E0AB1" w:rsidRDefault="00470CDC" w:rsidP="000E0AB1">
      <w:pPr>
        <w:pStyle w:val="BodyText1"/>
        <w:rPr>
          <w:i/>
        </w:rPr>
      </w:pPr>
      <w:r w:rsidRPr="000E0AB1">
        <w:rPr>
          <w:i/>
        </w:rPr>
        <w:lastRenderedPageBreak/>
        <w:t xml:space="preserve">Points </w:t>
      </w:r>
      <w:r w:rsidRPr="000E0AB1">
        <w:rPr>
          <w:i/>
          <w:spacing w:val="-2"/>
        </w:rPr>
        <w:t>f</w:t>
      </w:r>
      <w:r w:rsidRPr="000E0AB1">
        <w:rPr>
          <w:i/>
        </w:rPr>
        <w:t>or t</w:t>
      </w:r>
      <w:r w:rsidRPr="000E0AB1">
        <w:rPr>
          <w:i/>
          <w:spacing w:val="-1"/>
        </w:rPr>
        <w:t>h</w:t>
      </w:r>
      <w:r w:rsidRPr="000E0AB1">
        <w:rPr>
          <w:i/>
        </w:rPr>
        <w:t xml:space="preserve">e </w:t>
      </w:r>
      <w:r w:rsidRPr="000E0AB1">
        <w:rPr>
          <w:i/>
          <w:spacing w:val="-2"/>
        </w:rPr>
        <w:t>t</w:t>
      </w:r>
      <w:r w:rsidRPr="000E0AB1">
        <w:rPr>
          <w:i/>
        </w:rPr>
        <w:t>eam</w:t>
      </w:r>
      <w:r w:rsidRPr="000E0AB1">
        <w:rPr>
          <w:i/>
          <w:spacing w:val="-3"/>
        </w:rPr>
        <w:t xml:space="preserve"> </w:t>
      </w:r>
      <w:r w:rsidRPr="000E0AB1">
        <w:rPr>
          <w:i/>
        </w:rPr>
        <w:t>to</w:t>
      </w:r>
      <w:r w:rsidRPr="000E0AB1">
        <w:rPr>
          <w:i/>
          <w:spacing w:val="-1"/>
        </w:rPr>
        <w:t xml:space="preserve"> </w:t>
      </w:r>
      <w:r w:rsidRPr="000E0AB1">
        <w:rPr>
          <w:i/>
        </w:rPr>
        <w:t>address:</w:t>
      </w:r>
    </w:p>
    <w:p w:rsidR="00470CDC" w:rsidRPr="005E1D0A" w:rsidRDefault="00470CDC" w:rsidP="000E0AB1">
      <w:pPr>
        <w:pStyle w:val="BodyText1"/>
      </w:pPr>
      <w:r w:rsidRPr="005E1D0A">
        <w:rPr>
          <w:spacing w:val="6"/>
        </w:rPr>
        <w:t>W</w:t>
      </w:r>
      <w:r w:rsidRPr="005E1D0A">
        <w:rPr>
          <w:spacing w:val="-2"/>
        </w:rPr>
        <w:t>h</w:t>
      </w:r>
      <w:r w:rsidRPr="005E1D0A">
        <w:t>o</w:t>
      </w:r>
      <w:r w:rsidRPr="005E1D0A">
        <w:rPr>
          <w:spacing w:val="-2"/>
        </w:rPr>
        <w:t xml:space="preserve"> </w:t>
      </w:r>
      <w:r w:rsidRPr="005E1D0A">
        <w:rPr>
          <w:spacing w:val="-3"/>
        </w:rPr>
        <w:t>w</w:t>
      </w:r>
      <w:r w:rsidRPr="005E1D0A">
        <w:t>i</w:t>
      </w:r>
      <w:r w:rsidRPr="005E1D0A">
        <w:rPr>
          <w:spacing w:val="-1"/>
        </w:rPr>
        <w:t>l</w:t>
      </w:r>
      <w:r w:rsidRPr="005E1D0A">
        <w:t>l co</w:t>
      </w:r>
      <w:r w:rsidRPr="005E1D0A">
        <w:rPr>
          <w:spacing w:val="1"/>
        </w:rPr>
        <w:t>m</w:t>
      </w:r>
      <w:r w:rsidRPr="005E1D0A">
        <w:t>p</w:t>
      </w:r>
      <w:r w:rsidRPr="005E1D0A">
        <w:rPr>
          <w:spacing w:val="-3"/>
        </w:rPr>
        <w:t>l</w:t>
      </w:r>
      <w:r w:rsidRPr="005E1D0A">
        <w:t>ete</w:t>
      </w:r>
      <w:r w:rsidRPr="005E1D0A">
        <w:rPr>
          <w:spacing w:val="-1"/>
        </w:rPr>
        <w:t xml:space="preserve"> </w:t>
      </w:r>
      <w:r w:rsidRPr="005E1D0A">
        <w:t>t</w:t>
      </w:r>
      <w:r w:rsidRPr="005E1D0A">
        <w:rPr>
          <w:spacing w:val="1"/>
        </w:rPr>
        <w:t>h</w:t>
      </w:r>
      <w:r w:rsidRPr="005E1D0A">
        <w:t>e</w:t>
      </w:r>
      <w:r w:rsidRPr="005E1D0A">
        <w:rPr>
          <w:spacing w:val="-4"/>
        </w:rPr>
        <w:t xml:space="preserve"> </w:t>
      </w:r>
      <w:proofErr w:type="gramStart"/>
      <w:r w:rsidRPr="005E1D0A">
        <w:rPr>
          <w:spacing w:val="-1"/>
        </w:rPr>
        <w:t>M</w:t>
      </w:r>
      <w:r w:rsidRPr="005E1D0A">
        <w:t>C</w:t>
      </w:r>
      <w:r w:rsidRPr="005E1D0A">
        <w:rPr>
          <w:spacing w:val="-1"/>
        </w:rPr>
        <w:t>R</w:t>
      </w:r>
      <w:r w:rsidRPr="005E1D0A">
        <w:t>F:</w:t>
      </w:r>
      <w:proofErr w:type="gramEnd"/>
      <w:r w:rsidRPr="005E1D0A">
        <w:t xml:space="preserve"> </w:t>
      </w:r>
      <w:r w:rsidR="00A97697">
        <w:t xml:space="preserve">  </w:t>
      </w:r>
      <w:r w:rsidR="00A97697">
        <w:tab/>
      </w:r>
    </w:p>
    <w:p w:rsidR="00A97697" w:rsidRPr="005E1D0A" w:rsidRDefault="00470CDC" w:rsidP="00A97697">
      <w:pPr>
        <w:pStyle w:val="BodyText1"/>
      </w:pPr>
      <w:r w:rsidRPr="005E1D0A">
        <w:rPr>
          <w:spacing w:val="6"/>
        </w:rPr>
        <w:t>W</w:t>
      </w:r>
      <w:r w:rsidRPr="005E1D0A">
        <w:rPr>
          <w:spacing w:val="-2"/>
        </w:rPr>
        <w:t>he</w:t>
      </w:r>
      <w:r w:rsidRPr="005E1D0A">
        <w:t>re</w:t>
      </w:r>
      <w:r w:rsidRPr="005E1D0A">
        <w:rPr>
          <w:spacing w:val="-2"/>
        </w:rPr>
        <w:t xml:space="preserve"> </w:t>
      </w:r>
      <w:r w:rsidRPr="005E1D0A">
        <w:rPr>
          <w:spacing w:val="1"/>
        </w:rPr>
        <w:t>b</w:t>
      </w:r>
      <w:r w:rsidRPr="005E1D0A">
        <w:t>l</w:t>
      </w:r>
      <w:r w:rsidRPr="005E1D0A">
        <w:rPr>
          <w:spacing w:val="-2"/>
        </w:rPr>
        <w:t>a</w:t>
      </w:r>
      <w:r w:rsidRPr="005E1D0A">
        <w:t>nk c</w:t>
      </w:r>
      <w:r w:rsidRPr="005E1D0A">
        <w:rPr>
          <w:spacing w:val="-1"/>
        </w:rPr>
        <w:t>o</w:t>
      </w:r>
      <w:r w:rsidRPr="005E1D0A">
        <w:t>pies</w:t>
      </w:r>
      <w:r w:rsidRPr="005E1D0A">
        <w:rPr>
          <w:spacing w:val="2"/>
        </w:rPr>
        <w:t xml:space="preserve"> </w:t>
      </w:r>
      <w:r w:rsidRPr="005E1D0A">
        <w:rPr>
          <w:spacing w:val="-2"/>
        </w:rPr>
        <w:t>o</w:t>
      </w:r>
      <w:r w:rsidRPr="005E1D0A">
        <w:t>f</w:t>
      </w:r>
      <w:r w:rsidRPr="005E1D0A">
        <w:rPr>
          <w:spacing w:val="-1"/>
        </w:rPr>
        <w:t xml:space="preserve"> </w:t>
      </w:r>
      <w:r w:rsidRPr="005E1D0A">
        <w:t>t</w:t>
      </w:r>
      <w:r w:rsidRPr="005E1D0A">
        <w:rPr>
          <w:spacing w:val="1"/>
        </w:rPr>
        <w:t>h</w:t>
      </w:r>
      <w:r w:rsidRPr="005E1D0A">
        <w:t>e M</w:t>
      </w:r>
      <w:r w:rsidRPr="005E1D0A">
        <w:rPr>
          <w:spacing w:val="-1"/>
        </w:rPr>
        <w:t>C</w:t>
      </w:r>
      <w:r w:rsidRPr="005E1D0A">
        <w:t xml:space="preserve">RF </w:t>
      </w:r>
      <w:r w:rsidRPr="005E1D0A">
        <w:rPr>
          <w:spacing w:val="-4"/>
        </w:rPr>
        <w:t>w</w:t>
      </w:r>
      <w:r w:rsidRPr="005E1D0A">
        <w:t>i</w:t>
      </w:r>
      <w:r w:rsidRPr="005E1D0A">
        <w:rPr>
          <w:spacing w:val="-1"/>
        </w:rPr>
        <w:t>l</w:t>
      </w:r>
      <w:r w:rsidRPr="005E1D0A">
        <w:t>l be k</w:t>
      </w:r>
      <w:r w:rsidRPr="005E1D0A">
        <w:rPr>
          <w:spacing w:val="1"/>
        </w:rPr>
        <w:t>e</w:t>
      </w:r>
      <w:r w:rsidRPr="005E1D0A">
        <w:t xml:space="preserve">pt: </w:t>
      </w:r>
      <w:r w:rsidR="00A97697">
        <w:t xml:space="preserve"> </w:t>
      </w:r>
      <w:r w:rsidRPr="005E1D0A">
        <w:rPr>
          <w:spacing w:val="24"/>
        </w:rPr>
        <w:t xml:space="preserve"> </w:t>
      </w:r>
      <w:r w:rsidR="00A97697">
        <w:tab/>
      </w:r>
    </w:p>
    <w:p w:rsidR="00A97697" w:rsidRPr="005E1D0A" w:rsidRDefault="00470CDC" w:rsidP="00A97697">
      <w:pPr>
        <w:pStyle w:val="BodyText1"/>
      </w:pPr>
      <w:r w:rsidRPr="005E1D0A">
        <w:rPr>
          <w:spacing w:val="6"/>
        </w:rPr>
        <w:t>W</w:t>
      </w:r>
      <w:r w:rsidRPr="005E1D0A">
        <w:rPr>
          <w:spacing w:val="-2"/>
        </w:rPr>
        <w:t>he</w:t>
      </w:r>
      <w:r w:rsidRPr="005E1D0A">
        <w:t>re</w:t>
      </w:r>
      <w:r w:rsidRPr="005E1D0A">
        <w:rPr>
          <w:spacing w:val="-2"/>
        </w:rPr>
        <w:t xml:space="preserve"> </w:t>
      </w:r>
      <w:r w:rsidRPr="005E1D0A">
        <w:t>c</w:t>
      </w:r>
      <w:r w:rsidRPr="005E1D0A">
        <w:rPr>
          <w:spacing w:val="-2"/>
        </w:rPr>
        <w:t>o</w:t>
      </w:r>
      <w:r w:rsidRPr="005E1D0A">
        <w:rPr>
          <w:spacing w:val="1"/>
        </w:rPr>
        <w:t>m</w:t>
      </w:r>
      <w:r w:rsidRPr="005E1D0A">
        <w:t>ple</w:t>
      </w:r>
      <w:r w:rsidRPr="005E1D0A">
        <w:rPr>
          <w:spacing w:val="-2"/>
        </w:rPr>
        <w:t>t</w:t>
      </w:r>
      <w:r w:rsidRPr="005E1D0A">
        <w:t xml:space="preserve">ed </w:t>
      </w:r>
      <w:r w:rsidRPr="005E1D0A">
        <w:rPr>
          <w:spacing w:val="-2"/>
        </w:rPr>
        <w:t>c</w:t>
      </w:r>
      <w:r w:rsidRPr="005E1D0A">
        <w:rPr>
          <w:spacing w:val="1"/>
        </w:rPr>
        <w:t>o</w:t>
      </w:r>
      <w:r w:rsidRPr="005E1D0A">
        <w:t>p</w:t>
      </w:r>
      <w:r w:rsidRPr="005E1D0A">
        <w:rPr>
          <w:spacing w:val="-3"/>
        </w:rPr>
        <w:t>i</w:t>
      </w:r>
      <w:r w:rsidRPr="005E1D0A">
        <w:t xml:space="preserve">es </w:t>
      </w:r>
      <w:r w:rsidRPr="005E1D0A">
        <w:rPr>
          <w:spacing w:val="-1"/>
        </w:rPr>
        <w:t>o</w:t>
      </w:r>
      <w:r w:rsidRPr="005E1D0A">
        <w:t>f</w:t>
      </w:r>
      <w:r w:rsidRPr="005E1D0A">
        <w:rPr>
          <w:spacing w:val="1"/>
        </w:rPr>
        <w:t xml:space="preserve"> </w:t>
      </w:r>
      <w:r w:rsidRPr="005E1D0A">
        <w:t>t</w:t>
      </w:r>
      <w:r w:rsidRPr="005E1D0A">
        <w:rPr>
          <w:spacing w:val="1"/>
        </w:rPr>
        <w:t>h</w:t>
      </w:r>
      <w:r w:rsidRPr="005E1D0A">
        <w:t>e</w:t>
      </w:r>
      <w:r w:rsidRPr="005E1D0A">
        <w:rPr>
          <w:spacing w:val="-2"/>
        </w:rPr>
        <w:t xml:space="preserve"> </w:t>
      </w:r>
      <w:r w:rsidRPr="005E1D0A">
        <w:t>M</w:t>
      </w:r>
      <w:r w:rsidRPr="005E1D0A">
        <w:rPr>
          <w:spacing w:val="-1"/>
        </w:rPr>
        <w:t>C</w:t>
      </w:r>
      <w:r w:rsidRPr="005E1D0A">
        <w:t xml:space="preserve">RF </w:t>
      </w:r>
      <w:r w:rsidRPr="005E1D0A">
        <w:rPr>
          <w:spacing w:val="-4"/>
        </w:rPr>
        <w:t>w</w:t>
      </w:r>
      <w:r w:rsidRPr="005E1D0A">
        <w:rPr>
          <w:spacing w:val="1"/>
        </w:rPr>
        <w:t>i</w:t>
      </w:r>
      <w:r w:rsidRPr="005E1D0A">
        <w:t>ll</w:t>
      </w:r>
      <w:r w:rsidRPr="005E1D0A">
        <w:rPr>
          <w:spacing w:val="-1"/>
        </w:rPr>
        <w:t xml:space="preserve"> </w:t>
      </w:r>
      <w:r w:rsidRPr="005E1D0A">
        <w:rPr>
          <w:spacing w:val="1"/>
        </w:rPr>
        <w:t>b</w:t>
      </w:r>
      <w:r w:rsidRPr="005E1D0A">
        <w:t>e k</w:t>
      </w:r>
      <w:r w:rsidRPr="005E1D0A">
        <w:rPr>
          <w:spacing w:val="1"/>
        </w:rPr>
        <w:t>e</w:t>
      </w:r>
      <w:r w:rsidRPr="005E1D0A">
        <w:t xml:space="preserve">pt: </w:t>
      </w:r>
      <w:r w:rsidR="00A97697">
        <w:t xml:space="preserve"> </w:t>
      </w:r>
      <w:r w:rsidRPr="005E1D0A">
        <w:rPr>
          <w:spacing w:val="27"/>
        </w:rPr>
        <w:t xml:space="preserve"> </w:t>
      </w:r>
      <w:r w:rsidR="00A97697">
        <w:tab/>
      </w:r>
    </w:p>
    <w:p w:rsidR="00470CDC" w:rsidRPr="005E1D0A" w:rsidRDefault="00470CDC" w:rsidP="000E0AB1">
      <w:pPr>
        <w:pStyle w:val="BodyText1"/>
      </w:pPr>
      <w:r w:rsidRPr="005E1D0A">
        <w:rPr>
          <w:spacing w:val="6"/>
        </w:rPr>
        <w:t>W</w:t>
      </w:r>
      <w:r w:rsidRPr="005E1D0A">
        <w:rPr>
          <w:spacing w:val="-2"/>
        </w:rPr>
        <w:t>he</w:t>
      </w:r>
      <w:r w:rsidRPr="005E1D0A">
        <w:t>n</w:t>
      </w:r>
      <w:r w:rsidRPr="005E1D0A">
        <w:rPr>
          <w:spacing w:val="-3"/>
        </w:rPr>
        <w:t xml:space="preserve"> </w:t>
      </w:r>
      <w:r w:rsidRPr="005E1D0A">
        <w:rPr>
          <w:spacing w:val="1"/>
        </w:rPr>
        <w:t>m</w:t>
      </w:r>
      <w:r w:rsidRPr="005E1D0A">
        <w:t>o</w:t>
      </w:r>
      <w:r w:rsidRPr="005E1D0A">
        <w:rPr>
          <w:spacing w:val="-2"/>
        </w:rPr>
        <w:t>n</w:t>
      </w:r>
      <w:r w:rsidRPr="005E1D0A">
        <w:t>t</w:t>
      </w:r>
      <w:r w:rsidRPr="005E1D0A">
        <w:rPr>
          <w:spacing w:val="1"/>
        </w:rPr>
        <w:t>h</w:t>
      </w:r>
      <w:r w:rsidRPr="005E1D0A">
        <w:t>ly</w:t>
      </w:r>
      <w:r w:rsidRPr="005E1D0A">
        <w:rPr>
          <w:spacing w:val="-3"/>
        </w:rPr>
        <w:t xml:space="preserve"> </w:t>
      </w:r>
      <w:r w:rsidRPr="005E1D0A">
        <w:rPr>
          <w:spacing w:val="1"/>
        </w:rPr>
        <w:t>m</w:t>
      </w:r>
      <w:r w:rsidRPr="005E1D0A">
        <w:t>e</w:t>
      </w:r>
      <w:r w:rsidRPr="005E1D0A">
        <w:rPr>
          <w:spacing w:val="-2"/>
        </w:rPr>
        <w:t>e</w:t>
      </w:r>
      <w:r w:rsidRPr="005E1D0A">
        <w:t>tin</w:t>
      </w:r>
      <w:r w:rsidRPr="005E1D0A">
        <w:rPr>
          <w:spacing w:val="-2"/>
        </w:rPr>
        <w:t>g</w:t>
      </w:r>
      <w:r w:rsidRPr="005E1D0A">
        <w:t xml:space="preserve">s </w:t>
      </w:r>
      <w:r w:rsidRPr="005E1D0A">
        <w:rPr>
          <w:spacing w:val="-3"/>
        </w:rPr>
        <w:t>w</w:t>
      </w:r>
      <w:r w:rsidRPr="005E1D0A">
        <w:t>i</w:t>
      </w:r>
      <w:r w:rsidRPr="005E1D0A">
        <w:rPr>
          <w:spacing w:val="1"/>
        </w:rPr>
        <w:t>l</w:t>
      </w:r>
      <w:r w:rsidRPr="005E1D0A">
        <w:t xml:space="preserve">l be </w:t>
      </w:r>
      <w:r w:rsidRPr="005E1D0A">
        <w:rPr>
          <w:spacing w:val="1"/>
        </w:rPr>
        <w:t>h</w:t>
      </w:r>
      <w:r w:rsidRPr="005E1D0A">
        <w:t>el</w:t>
      </w:r>
      <w:r w:rsidRPr="005E1D0A">
        <w:rPr>
          <w:spacing w:val="-2"/>
        </w:rPr>
        <w:t>d</w:t>
      </w:r>
      <w:r w:rsidRPr="005E1D0A">
        <w:t>:</w:t>
      </w:r>
      <w:r w:rsidR="00A97697">
        <w:t xml:space="preserve">  </w:t>
      </w:r>
      <w:r w:rsidRPr="005E1D0A">
        <w:t xml:space="preserve"> </w:t>
      </w:r>
      <w:r w:rsidR="00A97697">
        <w:tab/>
      </w:r>
    </w:p>
    <w:p w:rsidR="006B7A85" w:rsidRPr="00470CDC" w:rsidRDefault="00470CDC" w:rsidP="000E0AB1">
      <w:pPr>
        <w:pStyle w:val="BodyText1"/>
        <w:rPr>
          <w:u w:val="single" w:color="000000"/>
        </w:rPr>
      </w:pPr>
      <w:r w:rsidRPr="005E1D0A">
        <w:t>O</w:t>
      </w:r>
      <w:r w:rsidRPr="005E1D0A">
        <w:rPr>
          <w:spacing w:val="1"/>
        </w:rPr>
        <w:t>t</w:t>
      </w:r>
      <w:r w:rsidRPr="005E1D0A">
        <w:t xml:space="preserve">her: </w:t>
      </w:r>
      <w:r w:rsidR="00A97697">
        <w:t xml:space="preserve"> </w:t>
      </w:r>
      <w:r w:rsidRPr="005E1D0A">
        <w:t xml:space="preserve"> </w:t>
      </w:r>
      <w:r w:rsidR="00A97697">
        <w:tab/>
      </w:r>
    </w:p>
    <w:sectPr w:rsidR="006B7A85" w:rsidRPr="00470CDC" w:rsidSect="00833CE3">
      <w:headerReference w:type="default" r:id="rId10"/>
      <w:footerReference w:type="default" r:id="rId11"/>
      <w:pgSz w:w="12240" w:h="15840"/>
      <w:pgMar w:top="1440" w:right="1440" w:bottom="1440" w:left="1440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CEF" w:rsidRDefault="008B4CEF" w:rsidP="00E32D5F">
      <w:pPr>
        <w:spacing w:after="0" w:line="240" w:lineRule="auto"/>
      </w:pPr>
      <w:r>
        <w:separator/>
      </w:r>
    </w:p>
  </w:endnote>
  <w:endnote w:type="continuationSeparator" w:id="0">
    <w:p w:rsidR="008B4CEF" w:rsidRDefault="008B4CEF" w:rsidP="00E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E3" w:rsidRDefault="00833CE3" w:rsidP="00833CE3">
    <w:pPr>
      <w:pStyle w:val="Footer"/>
      <w:tabs>
        <w:tab w:val="clear" w:pos="4680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AHRQ Pub. No. </w:t>
    </w:r>
    <w:r w:rsidR="00470CDC">
      <w:rPr>
        <w:rFonts w:ascii="Arial" w:hAnsi="Arial" w:cs="Arial"/>
      </w:rPr>
      <w:t>17-0006-4</w:t>
    </w:r>
    <w:r>
      <w:rPr>
        <w:rFonts w:ascii="Arial" w:hAnsi="Arial" w:cs="Arial"/>
      </w:rPr>
      <w:t>-EF</w:t>
    </w:r>
  </w:p>
  <w:p w:rsidR="00833CE3" w:rsidRDefault="00833CE3" w:rsidP="00833CE3">
    <w:pPr>
      <w:pStyle w:val="Footer"/>
      <w:tabs>
        <w:tab w:val="clear" w:pos="4680"/>
      </w:tabs>
      <w:spacing w:after="440"/>
      <w:jc w:val="right"/>
      <w:rPr>
        <w:rFonts w:ascii="Arial" w:hAnsi="Arial" w:cs="Arial"/>
      </w:rPr>
    </w:pPr>
    <w:r>
      <w:rPr>
        <w:rFonts w:ascii="Arial" w:hAnsi="Arial" w:cs="Arial"/>
      </w:rPr>
      <w:t>October 2016</w:t>
    </w:r>
  </w:p>
  <w:p w:rsidR="00833CE3" w:rsidRDefault="00833CE3">
    <w:pPr>
      <w:pStyle w:val="Footer"/>
      <w:rPr>
        <w:rFonts w:ascii="Arial" w:hAnsi="Arial" w:cs="Arial"/>
      </w:rPr>
    </w:pPr>
    <w:r w:rsidRPr="004A60C0">
      <w:rPr>
        <w:rFonts w:ascii="Arial" w:hAnsi="Arial" w:cs="Arial"/>
      </w:rPr>
      <w:t>Nursing Home Antimicrobial Stewardship Guid</w:t>
    </w:r>
    <w:r>
      <w:rPr>
        <w:rFonts w:ascii="Arial" w:hAnsi="Arial" w:cs="Arial"/>
      </w:rPr>
      <w:t>e</w:t>
    </w:r>
  </w:p>
  <w:p w:rsidR="00833CE3" w:rsidRPr="00BB75BB" w:rsidRDefault="00470CDC" w:rsidP="00833CE3">
    <w:pPr>
      <w:pStyle w:val="Footer"/>
      <w:tabs>
        <w:tab w:val="clear" w:pos="4680"/>
        <w:tab w:val="clear" w:pos="9360"/>
        <w:tab w:val="left" w:pos="7387"/>
        <w:tab w:val="right" w:pos="10080"/>
      </w:tabs>
      <w:rPr>
        <w:rFonts w:ascii="Arial" w:hAnsi="Arial" w:cs="Arial"/>
      </w:rPr>
    </w:pPr>
    <w:r>
      <w:rPr>
        <w:rFonts w:ascii="Arial" w:hAnsi="Arial" w:cs="Arial"/>
      </w:rPr>
      <w:t>Determine Whether To Treat</w:t>
    </w:r>
    <w:r w:rsidR="00833CE3">
      <w:rPr>
        <w:rFonts w:ascii="Arial" w:hAnsi="Arial" w:cs="Arial"/>
      </w:rPr>
      <w:tab/>
    </w:r>
    <w:r>
      <w:rPr>
        <w:rFonts w:ascii="Arial" w:hAnsi="Arial" w:cs="Arial"/>
        <w:color w:val="FFFFFF" w:themeColor="background1"/>
      </w:rPr>
      <w:t>Toolkit 2/Tool 3</w:t>
    </w:r>
    <w:r w:rsidR="00833CE3">
      <w:rPr>
        <w:rFonts w:ascii="Arial" w:hAnsi="Arial" w:cs="Arial"/>
        <w:color w:val="FFFFFF" w:themeColor="background1"/>
      </w:rPr>
      <w:tab/>
    </w:r>
    <w:r w:rsidR="00833CE3" w:rsidRPr="004A60C0">
      <w:rPr>
        <w:rFonts w:ascii="Arial" w:hAnsi="Arial" w:cs="Arial"/>
        <w:color w:val="FFFFFF" w:themeColor="background1"/>
      </w:rPr>
      <w:fldChar w:fldCharType="begin"/>
    </w:r>
    <w:r w:rsidR="00833CE3" w:rsidRPr="004A60C0">
      <w:rPr>
        <w:rFonts w:ascii="Arial" w:hAnsi="Arial" w:cs="Arial"/>
        <w:color w:val="FFFFFF" w:themeColor="background1"/>
      </w:rPr>
      <w:instrText xml:space="preserve"> PAGE   \* MERGEFORMAT </w:instrText>
    </w:r>
    <w:r w:rsidR="00833CE3" w:rsidRPr="004A60C0">
      <w:rPr>
        <w:rFonts w:ascii="Arial" w:hAnsi="Arial" w:cs="Arial"/>
        <w:color w:val="FFFFFF" w:themeColor="background1"/>
      </w:rPr>
      <w:fldChar w:fldCharType="separate"/>
    </w:r>
    <w:r w:rsidR="00EF3CF6">
      <w:rPr>
        <w:rFonts w:ascii="Arial" w:hAnsi="Arial" w:cs="Arial"/>
        <w:noProof/>
        <w:color w:val="FFFFFF" w:themeColor="background1"/>
      </w:rPr>
      <w:t>2</w:t>
    </w:r>
    <w:r w:rsidR="00833CE3" w:rsidRPr="004A60C0">
      <w:rPr>
        <w:rFonts w:ascii="Arial" w:hAnsi="Arial" w:cs="Arial"/>
        <w:noProof/>
        <w:color w:val="FFFFFF" w:themeColor="background1"/>
      </w:rPr>
      <w:fldChar w:fldCharType="end"/>
    </w:r>
    <w:r w:rsidR="00833CE3" w:rsidRPr="00BB75BB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2A20D7C2" wp14:editId="4901F5DB">
          <wp:simplePos x="914400" y="9267825"/>
          <wp:positionH relativeFrom="page">
            <wp:align>right</wp:align>
          </wp:positionH>
          <wp:positionV relativeFrom="page">
            <wp:align>bottom</wp:align>
          </wp:positionV>
          <wp:extent cx="4334256" cy="103327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-only Word_inside page_2016 brandi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89780"/>
                  <a:stretch/>
                </pic:blipFill>
                <pic:spPr bwMode="auto">
                  <a:xfrm>
                    <a:off x="0" y="0"/>
                    <a:ext cx="4334256" cy="1033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CEF" w:rsidRDefault="008B4CEF" w:rsidP="00E32D5F">
      <w:pPr>
        <w:spacing w:after="0" w:line="240" w:lineRule="auto"/>
      </w:pPr>
      <w:r>
        <w:separator/>
      </w:r>
    </w:p>
  </w:footnote>
  <w:footnote w:type="continuationSeparator" w:id="0">
    <w:p w:rsidR="008B4CEF" w:rsidRDefault="008B4CEF" w:rsidP="00E3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5F" w:rsidRDefault="00833CE3" w:rsidP="00833CE3">
    <w:pPr>
      <w:pStyle w:val="Header"/>
      <w:spacing w:before="800"/>
      <w:jc w:val="center"/>
      <w:rPr>
        <w:rFonts w:ascii="Arial" w:hAnsi="Arial" w:cs="Arial"/>
        <w:b/>
        <w:color w:val="FFFFFF" w:themeColor="background1"/>
        <w:sz w:val="40"/>
        <w:szCs w:val="40"/>
      </w:rPr>
    </w:pPr>
    <w:r w:rsidRPr="00C03366">
      <w:rPr>
        <w:rFonts w:ascii="Arial" w:hAnsi="Arial" w:cs="Arial"/>
        <w:b/>
        <w:color w:val="FFFFFF" w:themeColor="background1"/>
        <w:sz w:val="40"/>
        <w:szCs w:val="40"/>
      </w:rPr>
      <w:t>Nursing Hom</w:t>
    </w:r>
    <w:r w:rsidR="00AC6652">
      <w:rPr>
        <w:noProof/>
      </w:rPr>
      <w:drawing>
        <wp:anchor distT="0" distB="0" distL="114300" distR="114300" simplePos="0" relativeHeight="251659264" behindDoc="1" locked="0" layoutInCell="1" allowOverlap="1" wp14:anchorId="1A2D59B3" wp14:editId="58D6E3D2">
          <wp:simplePos x="0" y="0"/>
          <wp:positionH relativeFrom="page">
            <wp:posOffset>-45720</wp:posOffset>
          </wp:positionH>
          <wp:positionV relativeFrom="page">
            <wp:posOffset>-8890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-only Word_first page_2016 brand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FFFFFF" w:themeColor="background1"/>
        <w:sz w:val="40"/>
        <w:szCs w:val="40"/>
      </w:rPr>
      <w:t>e</w:t>
    </w:r>
  </w:p>
  <w:p w:rsidR="00833CE3" w:rsidRPr="00C03366" w:rsidRDefault="00833CE3" w:rsidP="00833CE3">
    <w:pPr>
      <w:pStyle w:val="Header"/>
      <w:jc w:val="center"/>
      <w:rPr>
        <w:rFonts w:ascii="Arial" w:hAnsi="Arial" w:cs="Arial"/>
        <w:b/>
        <w:color w:val="FFFFFF" w:themeColor="background1"/>
        <w:sz w:val="40"/>
        <w:szCs w:val="40"/>
      </w:rPr>
    </w:pPr>
    <w:r w:rsidRPr="00C03366">
      <w:rPr>
        <w:rFonts w:ascii="Arial" w:hAnsi="Arial" w:cs="Arial"/>
        <w:b/>
        <w:color w:val="FFFFFF" w:themeColor="background1"/>
        <w:sz w:val="40"/>
        <w:szCs w:val="40"/>
      </w:rPr>
      <w:t>Antimicrobial Stewardship Guide</w:t>
    </w:r>
  </w:p>
  <w:p w:rsidR="00833CE3" w:rsidRPr="0023152B" w:rsidRDefault="00470CDC" w:rsidP="00833CE3">
    <w:pPr>
      <w:pStyle w:val="Header"/>
      <w:tabs>
        <w:tab w:val="clear" w:pos="9360"/>
        <w:tab w:val="right" w:pos="9900"/>
      </w:tabs>
      <w:jc w:val="center"/>
      <w:rPr>
        <w:rFonts w:ascii="Arial" w:hAnsi="Arial" w:cs="Arial"/>
        <w:color w:val="FFFFFF" w:themeColor="background1"/>
        <w:sz w:val="36"/>
        <w:szCs w:val="36"/>
      </w:rPr>
    </w:pPr>
    <w:r>
      <w:rPr>
        <w:rFonts w:ascii="Arial" w:hAnsi="Arial" w:cs="Arial"/>
        <w:color w:val="FFFFFF" w:themeColor="background1"/>
        <w:sz w:val="36"/>
        <w:szCs w:val="36"/>
      </w:rPr>
      <w:t>Determine Whether To Treat</w:t>
    </w:r>
  </w:p>
  <w:p w:rsidR="00833CE3" w:rsidRPr="00BB75BB" w:rsidRDefault="00833CE3" w:rsidP="00833CE3">
    <w:pPr>
      <w:pStyle w:val="Header"/>
      <w:tabs>
        <w:tab w:val="clear" w:pos="9360"/>
        <w:tab w:val="right" w:pos="9900"/>
      </w:tabs>
      <w:jc w:val="center"/>
      <w:rPr>
        <w:rFonts w:ascii="Arial" w:hAnsi="Arial" w:cs="Arial"/>
        <w:color w:val="FFFFFF" w:themeColor="background1"/>
        <w:sz w:val="36"/>
        <w:szCs w:val="36"/>
      </w:rPr>
    </w:pPr>
  </w:p>
  <w:p w:rsidR="00833CE3" w:rsidRDefault="00833CE3" w:rsidP="00BB75BB">
    <w:pPr>
      <w:pStyle w:val="Header"/>
      <w:tabs>
        <w:tab w:val="clear" w:pos="9360"/>
        <w:tab w:val="right" w:pos="9900"/>
      </w:tabs>
      <w:spacing w:before="360"/>
      <w:jc w:val="center"/>
      <w:rPr>
        <w:rFonts w:ascii="Arial" w:hAnsi="Arial" w:cs="Arial"/>
        <w:sz w:val="32"/>
        <w:szCs w:val="32"/>
      </w:rPr>
    </w:pPr>
    <w:r w:rsidRPr="000C365D">
      <w:rPr>
        <w:rFonts w:ascii="Arial" w:hAnsi="Arial" w:cs="Arial"/>
        <w:sz w:val="32"/>
        <w:szCs w:val="32"/>
      </w:rPr>
      <w:t xml:space="preserve">Toolkit </w:t>
    </w:r>
    <w:r w:rsidR="00470CDC">
      <w:rPr>
        <w:rFonts w:ascii="Arial" w:hAnsi="Arial" w:cs="Arial"/>
        <w:sz w:val="32"/>
        <w:szCs w:val="32"/>
      </w:rPr>
      <w:t>2</w:t>
    </w:r>
    <w:r w:rsidRPr="000C365D">
      <w:rPr>
        <w:rFonts w:ascii="Arial" w:hAnsi="Arial" w:cs="Arial"/>
        <w:sz w:val="32"/>
        <w:szCs w:val="32"/>
      </w:rPr>
      <w:t xml:space="preserve">. </w:t>
    </w:r>
    <w:r w:rsidR="00470CDC">
      <w:rPr>
        <w:rFonts w:ascii="Arial" w:hAnsi="Arial" w:cs="Arial"/>
        <w:sz w:val="32"/>
        <w:szCs w:val="32"/>
      </w:rPr>
      <w:t xml:space="preserve">Common Suspected Infections: Communication and </w:t>
    </w:r>
    <w:proofErr w:type="spellStart"/>
    <w:r w:rsidR="00E74710">
      <w:rPr>
        <w:rFonts w:ascii="Arial" w:hAnsi="Arial" w:cs="Arial"/>
        <w:sz w:val="32"/>
        <w:szCs w:val="32"/>
      </w:rPr>
      <w:t>Decisionm</w:t>
    </w:r>
    <w:r w:rsidR="00470CDC">
      <w:rPr>
        <w:rFonts w:ascii="Arial" w:hAnsi="Arial" w:cs="Arial"/>
        <w:sz w:val="32"/>
        <w:szCs w:val="32"/>
      </w:rPr>
      <w:t>aking</w:t>
    </w:r>
    <w:proofErr w:type="spellEnd"/>
    <w:r w:rsidR="00470CDC">
      <w:rPr>
        <w:rFonts w:ascii="Arial" w:hAnsi="Arial" w:cs="Arial"/>
        <w:sz w:val="32"/>
        <w:szCs w:val="32"/>
      </w:rPr>
      <w:t xml:space="preserve"> for Four Infections</w:t>
    </w:r>
  </w:p>
  <w:p w:rsidR="00833CE3" w:rsidRPr="00BB75BB" w:rsidRDefault="00833CE3" w:rsidP="00833CE3">
    <w:pPr>
      <w:pStyle w:val="Header"/>
      <w:spacing w:before="320"/>
      <w:jc w:val="center"/>
      <w:rPr>
        <w:rFonts w:ascii="Arial" w:hAnsi="Arial" w:cs="Arial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448855"/>
      <w:docPartObj>
        <w:docPartGallery w:val="Watermarks"/>
        <w:docPartUnique/>
      </w:docPartObj>
    </w:sdtPr>
    <w:sdtEndPr/>
    <w:sdtContent>
      <w:p w:rsidR="00833CE3" w:rsidRPr="00BB75BB" w:rsidRDefault="008F1A7F">
        <w:pPr>
          <w:pStyle w:val="Header"/>
          <w:rPr>
            <w:rFonts w:ascii="Arial" w:hAnsi="Arial" w:cs="Arial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pt;height:12.5pt;visibility:visible" o:bullet="t">
        <v:imagedata r:id="rId1" o:title=""/>
      </v:shape>
    </w:pict>
  </w:numPicBullet>
  <w:abstractNum w:abstractNumId="0">
    <w:nsid w:val="3486426B"/>
    <w:multiLevelType w:val="multilevel"/>
    <w:tmpl w:val="D2442752"/>
    <w:lvl w:ilvl="0">
      <w:start w:val="1"/>
      <w:numFmt w:val="bullet"/>
      <w:pStyle w:val="ListParagraph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leve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listlevel3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DC"/>
    <w:rsid w:val="00092DD3"/>
    <w:rsid w:val="000E0AB1"/>
    <w:rsid w:val="002C69E5"/>
    <w:rsid w:val="003C2895"/>
    <w:rsid w:val="00470CDC"/>
    <w:rsid w:val="00501880"/>
    <w:rsid w:val="00681839"/>
    <w:rsid w:val="006B7A85"/>
    <w:rsid w:val="00833CE3"/>
    <w:rsid w:val="0088201F"/>
    <w:rsid w:val="008B4CEF"/>
    <w:rsid w:val="00A97697"/>
    <w:rsid w:val="00AC6652"/>
    <w:rsid w:val="00AD25F8"/>
    <w:rsid w:val="00BB75BB"/>
    <w:rsid w:val="00C00D40"/>
    <w:rsid w:val="00C622BE"/>
    <w:rsid w:val="00E32D5F"/>
    <w:rsid w:val="00E74710"/>
    <w:rsid w:val="00E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01F"/>
    <w:pPr>
      <w:spacing w:after="0" w:line="240" w:lineRule="auto"/>
      <w:outlineLvl w:val="0"/>
    </w:pPr>
    <w:rPr>
      <w:rFonts w:ascii="Arial" w:hAnsi="Arial"/>
      <w:b/>
      <w:bCs/>
      <w:iCs/>
      <w:color w:val="49176D"/>
      <w:sz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70CD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70CDC"/>
    <w:rPr>
      <w:rFonts w:ascii="Cambria" w:eastAsia="Times New Roman" w:hAnsi="Cambria" w:cs="Times New Roman"/>
      <w:b/>
      <w:bCs/>
      <w:i/>
      <w:iCs/>
      <w:color w:val="2DA2BF"/>
    </w:rPr>
  </w:style>
  <w:style w:type="paragraph" w:styleId="ListParagraph">
    <w:name w:val="List Paragraph"/>
    <w:basedOn w:val="Normal"/>
    <w:uiPriority w:val="34"/>
    <w:qFormat/>
    <w:rsid w:val="00E74710"/>
    <w:pPr>
      <w:numPr>
        <w:numId w:val="1"/>
      </w:numPr>
      <w:spacing w:after="0" w:line="360" w:lineRule="auto"/>
      <w:contextualSpacing/>
    </w:pPr>
    <w:rPr>
      <w:rFonts w:ascii="Times New Roman" w:hAnsi="Times New Roman"/>
      <w:b/>
    </w:rPr>
  </w:style>
  <w:style w:type="paragraph" w:customStyle="1" w:styleId="BodyText1">
    <w:name w:val="Body Text1"/>
    <w:qFormat/>
    <w:rsid w:val="000E0AB1"/>
    <w:pPr>
      <w:tabs>
        <w:tab w:val="left" w:leader="underscore" w:pos="9360"/>
      </w:tabs>
      <w:spacing w:line="240" w:lineRule="auto"/>
    </w:pPr>
    <w:rPr>
      <w:rFonts w:ascii="Times New Roman" w:eastAsia="Arial" w:hAnsi="Times New Roman" w:cs="Times New Roman"/>
    </w:rPr>
  </w:style>
  <w:style w:type="paragraph" w:customStyle="1" w:styleId="listlevel3">
    <w:name w:val="list level 3"/>
    <w:basedOn w:val="ListParagraph"/>
    <w:qFormat/>
    <w:rsid w:val="000E0AB1"/>
    <w:pPr>
      <w:numPr>
        <w:ilvl w:val="2"/>
      </w:numPr>
    </w:pPr>
    <w:rPr>
      <w:rFonts w:eastAsia="Arial"/>
    </w:rPr>
  </w:style>
  <w:style w:type="paragraph" w:customStyle="1" w:styleId="listlevel2">
    <w:name w:val="list level 2"/>
    <w:basedOn w:val="ListParagraph"/>
    <w:qFormat/>
    <w:rsid w:val="00E74710"/>
    <w:pPr>
      <w:numPr>
        <w:ilvl w:val="1"/>
      </w:numPr>
      <w:spacing w:after="200" w:line="240" w:lineRule="auto"/>
      <w:contextualSpacing w:val="0"/>
    </w:pPr>
    <w:rPr>
      <w:rFonts w:eastAsia="Arial"/>
    </w:rPr>
  </w:style>
  <w:style w:type="character" w:customStyle="1" w:styleId="Heading1Char">
    <w:name w:val="Heading 1 Char"/>
    <w:basedOn w:val="DefaultParagraphFont"/>
    <w:link w:val="Heading1"/>
    <w:uiPriority w:val="9"/>
    <w:rsid w:val="0088201F"/>
    <w:rPr>
      <w:rFonts w:ascii="Arial" w:eastAsia="Times New Roman" w:hAnsi="Arial" w:cs="Times New Roman"/>
      <w:b/>
      <w:bCs/>
      <w:iCs/>
      <w:color w:val="49176D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01F"/>
    <w:pPr>
      <w:spacing w:after="0" w:line="240" w:lineRule="auto"/>
      <w:outlineLvl w:val="0"/>
    </w:pPr>
    <w:rPr>
      <w:rFonts w:ascii="Arial" w:hAnsi="Arial"/>
      <w:b/>
      <w:bCs/>
      <w:iCs/>
      <w:color w:val="49176D"/>
      <w:sz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70CD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70CDC"/>
    <w:rPr>
      <w:rFonts w:ascii="Cambria" w:eastAsia="Times New Roman" w:hAnsi="Cambria" w:cs="Times New Roman"/>
      <w:b/>
      <w:bCs/>
      <w:i/>
      <w:iCs/>
      <w:color w:val="2DA2BF"/>
    </w:rPr>
  </w:style>
  <w:style w:type="paragraph" w:styleId="ListParagraph">
    <w:name w:val="List Paragraph"/>
    <w:basedOn w:val="Normal"/>
    <w:uiPriority w:val="34"/>
    <w:qFormat/>
    <w:rsid w:val="00E74710"/>
    <w:pPr>
      <w:numPr>
        <w:numId w:val="1"/>
      </w:numPr>
      <w:spacing w:after="0" w:line="360" w:lineRule="auto"/>
      <w:contextualSpacing/>
    </w:pPr>
    <w:rPr>
      <w:rFonts w:ascii="Times New Roman" w:hAnsi="Times New Roman"/>
      <w:b/>
    </w:rPr>
  </w:style>
  <w:style w:type="paragraph" w:customStyle="1" w:styleId="BodyText1">
    <w:name w:val="Body Text1"/>
    <w:qFormat/>
    <w:rsid w:val="000E0AB1"/>
    <w:pPr>
      <w:tabs>
        <w:tab w:val="left" w:leader="underscore" w:pos="9360"/>
      </w:tabs>
      <w:spacing w:line="240" w:lineRule="auto"/>
    </w:pPr>
    <w:rPr>
      <w:rFonts w:ascii="Times New Roman" w:eastAsia="Arial" w:hAnsi="Times New Roman" w:cs="Times New Roman"/>
    </w:rPr>
  </w:style>
  <w:style w:type="paragraph" w:customStyle="1" w:styleId="listlevel3">
    <w:name w:val="list level 3"/>
    <w:basedOn w:val="ListParagraph"/>
    <w:qFormat/>
    <w:rsid w:val="000E0AB1"/>
    <w:pPr>
      <w:numPr>
        <w:ilvl w:val="2"/>
      </w:numPr>
    </w:pPr>
    <w:rPr>
      <w:rFonts w:eastAsia="Arial"/>
    </w:rPr>
  </w:style>
  <w:style w:type="paragraph" w:customStyle="1" w:styleId="listlevel2">
    <w:name w:val="list level 2"/>
    <w:basedOn w:val="ListParagraph"/>
    <w:qFormat/>
    <w:rsid w:val="00E74710"/>
    <w:pPr>
      <w:numPr>
        <w:ilvl w:val="1"/>
      </w:numPr>
      <w:spacing w:after="200" w:line="240" w:lineRule="auto"/>
      <w:contextualSpacing w:val="0"/>
    </w:pPr>
    <w:rPr>
      <w:rFonts w:eastAsia="Arial"/>
    </w:rPr>
  </w:style>
  <w:style w:type="character" w:customStyle="1" w:styleId="Heading1Char">
    <w:name w:val="Heading 1 Char"/>
    <w:basedOn w:val="DefaultParagraphFont"/>
    <w:link w:val="Heading1"/>
    <w:uiPriority w:val="9"/>
    <w:rsid w:val="0088201F"/>
    <w:rPr>
      <w:rFonts w:ascii="Arial" w:eastAsia="Times New Roman" w:hAnsi="Arial" w:cs="Times New Roman"/>
      <w:b/>
      <w:bCs/>
      <w:iCs/>
      <w:color w:val="49176D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9D2F-D19B-48D2-8B53-3B23145A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Head</dc:creator>
  <cp:lastModifiedBy>Chris Heidenrich OCKT</cp:lastModifiedBy>
  <cp:revision>2</cp:revision>
  <dcterms:created xsi:type="dcterms:W3CDTF">2016-10-19T19:19:00Z</dcterms:created>
  <dcterms:modified xsi:type="dcterms:W3CDTF">2016-10-19T19:19:00Z</dcterms:modified>
</cp:coreProperties>
</file>