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E441B2" w:rsidRPr="00176AD5" w:rsidTr="00E441B2">
        <w:tc>
          <w:tcPr>
            <w:tcW w:w="14256" w:type="dxa"/>
            <w:shd w:val="clear" w:color="auto" w:fill="E0E0E0"/>
          </w:tcPr>
          <w:p w:rsidR="00E441B2" w:rsidRDefault="00E441B2" w:rsidP="00E441B2">
            <w:pPr>
              <w:tabs>
                <w:tab w:val="left" w:pos="720"/>
              </w:tabs>
              <w:jc w:val="center"/>
              <w:rPr>
                <w:b/>
                <w:spacing w:val="-5"/>
                <w:sz w:val="36"/>
                <w:szCs w:val="36"/>
              </w:rPr>
            </w:pPr>
            <w:bookmarkStart w:id="0" w:name="_GoBack"/>
            <w:bookmarkEnd w:id="0"/>
            <w:r>
              <w:rPr>
                <w:b/>
                <w:spacing w:val="-5"/>
                <w:sz w:val="36"/>
                <w:szCs w:val="36"/>
              </w:rPr>
              <w:t>The Medical Home Index: Revised Short Form: Pediatric</w:t>
            </w:r>
          </w:p>
          <w:p w:rsidR="00E441B2" w:rsidRPr="008E78B5" w:rsidRDefault="00E441B2" w:rsidP="00E441B2">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301E5A" w:rsidRDefault="00301E5A" w:rsidP="0053070B">
      <w:pPr>
        <w:spacing w:line="252" w:lineRule="atLeast"/>
        <w:rPr>
          <w:b/>
          <w:bCs/>
          <w:u w:val="single"/>
        </w:rPr>
      </w:pPr>
    </w:p>
    <w:p w:rsidR="00E441B2" w:rsidRPr="00B40F5C" w:rsidRDefault="00E441B2" w:rsidP="00D20569">
      <w:pPr>
        <w:adjustRightInd w:val="0"/>
        <w:ind w:firstLine="450"/>
        <w:rPr>
          <w:color w:val="010202"/>
        </w:rPr>
      </w:pPr>
      <w:r w:rsidRPr="00B40F5C">
        <w:rPr>
          <w:color w:val="010202"/>
        </w:rPr>
        <w:t>The Medical Home Index (MHI) is a validated self-assessment and classification tool designed to translate the broad indicators defining the medical home (accessible, family-centered, comprehensive, coordinated, etc.) into observable, tangible behaviors and processes of care within any office setting. It is a way of measuring and quantifying the "medical homeness" of a primary care practice. The MHI is based on the premise that "medical home" is an evolutionary process rather than a fully realized status for most practices. The MHI measures a practice's progress in this developmental process.</w:t>
      </w:r>
    </w:p>
    <w:p w:rsidR="00E441B2" w:rsidRPr="00B40F5C" w:rsidRDefault="00E441B2" w:rsidP="00D20569">
      <w:pPr>
        <w:adjustRightInd w:val="0"/>
        <w:ind w:firstLine="450"/>
        <w:rPr>
          <w:color w:val="010202"/>
        </w:rPr>
      </w:pPr>
    </w:p>
    <w:p w:rsidR="00E441B2" w:rsidRPr="00B40F5C" w:rsidRDefault="00E441B2" w:rsidP="00D20569">
      <w:pPr>
        <w:adjustRightInd w:val="0"/>
        <w:ind w:firstLine="450"/>
        <w:rPr>
          <w:color w:val="010202"/>
        </w:rPr>
      </w:pPr>
      <w:r w:rsidRPr="00B40F5C">
        <w:rPr>
          <w:color w:val="010202"/>
        </w:rPr>
        <w:t xml:space="preserve">The MHI defines, describes, and quantifies activities related to the organization and delivery of primary care for all children and youth. A population of vulnerable children and youth, including those with special health care needs, benefit greatly from having a high quality medical home. </w:t>
      </w:r>
      <w:r w:rsidR="00D8766B">
        <w:rPr>
          <w:color w:val="010202"/>
        </w:rPr>
        <w:t>The medical h</w:t>
      </w:r>
      <w:r w:rsidRPr="00B40F5C">
        <w:rPr>
          <w:color w:val="010202"/>
        </w:rPr>
        <w:t xml:space="preserve">ome </w:t>
      </w:r>
      <w:r w:rsidR="00247F33">
        <w:rPr>
          <w:color w:val="010202"/>
        </w:rPr>
        <w:t xml:space="preserve">model </w:t>
      </w:r>
      <w:r w:rsidRPr="00B40F5C">
        <w:rPr>
          <w:color w:val="010202"/>
        </w:rPr>
        <w:t xml:space="preserve">represents </w:t>
      </w:r>
      <w:r w:rsidRPr="00B40F5C">
        <w:rPr>
          <w:i/>
          <w:color w:val="010202"/>
        </w:rPr>
        <w:t>the</w:t>
      </w:r>
      <w:r w:rsidRPr="00B40F5C">
        <w:rPr>
          <w:color w:val="010202"/>
        </w:rPr>
        <w:t xml:space="preserve"> standard of excellence for pediatric primary care; this means the primary care practice is ready and willing to provide well, acute and chronic care for all children and youth, including those affected by special health care needs or who hold other risks for compromised health and wellness.</w:t>
      </w:r>
      <w:r w:rsidR="008276BB">
        <w:rPr>
          <w:color w:val="010202"/>
        </w:rPr>
        <w:t xml:space="preserve"> </w:t>
      </w:r>
    </w:p>
    <w:p w:rsidR="00E441B2" w:rsidRPr="00B40F5C" w:rsidRDefault="00E441B2" w:rsidP="00D20569">
      <w:pPr>
        <w:adjustRightInd w:val="0"/>
        <w:ind w:firstLine="450"/>
        <w:rPr>
          <w:color w:val="010202"/>
        </w:rPr>
      </w:pPr>
    </w:p>
    <w:p w:rsidR="00E441B2" w:rsidRPr="00B40F5C" w:rsidRDefault="007A2DB2" w:rsidP="00D20569">
      <w:pPr>
        <w:adjustRightInd w:val="0"/>
        <w:ind w:firstLine="450"/>
        <w:rPr>
          <w:color w:val="010202"/>
        </w:rPr>
      </w:pPr>
      <w:r>
        <w:rPr>
          <w:color w:val="010202"/>
        </w:rPr>
        <w:t xml:space="preserve">The MHI-Revised Short Form (MHI-RSF) is a subset of 14 items from the MHI. </w:t>
      </w:r>
      <w:r w:rsidRPr="00CB678A">
        <w:rPr>
          <w:color w:val="000000" w:themeColor="text1"/>
        </w:rPr>
        <w:t>The item numbers in black are the original item numbers from the MHI</w:t>
      </w:r>
      <w:r>
        <w:rPr>
          <w:color w:val="000000" w:themeColor="text1"/>
        </w:rPr>
        <w:t>,</w:t>
      </w:r>
      <w:r w:rsidRPr="00CB678A">
        <w:rPr>
          <w:color w:val="000000" w:themeColor="text1"/>
        </w:rPr>
        <w:t xml:space="preserve"> and the numbers in red denote the 14 items on the MHI-RSF</w:t>
      </w:r>
      <w:r>
        <w:rPr>
          <w:color w:val="000000" w:themeColor="text1"/>
        </w:rPr>
        <w:t xml:space="preserve">. </w:t>
      </w:r>
      <w:r w:rsidR="00E441B2" w:rsidRPr="00B40F5C">
        <w:rPr>
          <w:color w:val="010202"/>
        </w:rPr>
        <w:t>You will be asked to rank the level (1-4) of your practice in six domains: organizational capacity, chronic condition management, care coordination, community outreach, data management and quality improvement/change. Most practices may not function at many of the higher levels (Levels 3 and 4). However</w:t>
      </w:r>
      <w:r w:rsidR="005B0938">
        <w:rPr>
          <w:color w:val="010202"/>
        </w:rPr>
        <w:t>,</w:t>
      </w:r>
      <w:r w:rsidR="00E441B2" w:rsidRPr="00B40F5C">
        <w:rPr>
          <w:color w:val="010202"/>
        </w:rPr>
        <w:t xml:space="preserve"> these levels represent the kinds of services and supports which families report that they need from their medical home. A frank assessment of your current practice will best characterize your medical home baseline, and will help to identify needed improvement supports.</w:t>
      </w:r>
    </w:p>
    <w:p w:rsidR="00E441B2" w:rsidRPr="00B40F5C" w:rsidRDefault="00E441B2" w:rsidP="00D20569">
      <w:pPr>
        <w:adjustRightInd w:val="0"/>
        <w:ind w:firstLine="450"/>
        <w:rPr>
          <w:color w:val="010202"/>
        </w:rPr>
      </w:pPr>
    </w:p>
    <w:p w:rsidR="00E441B2" w:rsidRDefault="00E441B2" w:rsidP="00D20569">
      <w:pPr>
        <w:adjustRightInd w:val="0"/>
        <w:ind w:firstLine="450"/>
        <w:rPr>
          <w:color w:val="010202"/>
        </w:rPr>
      </w:pPr>
      <w:r w:rsidRPr="00B40F5C">
        <w:rPr>
          <w:color w:val="010202"/>
        </w:rPr>
        <w:t>A companion survey to the Medical Home Index, the Medical Home Family Index (MHFI), is intended for use with a cohort of practice families (particularly those who have children/youth affected by a chronic health condition). The MHFI is to be completed by families whose children</w:t>
      </w:r>
      <w:r w:rsidR="00D20569">
        <w:rPr>
          <w:color w:val="010202"/>
        </w:rPr>
        <w:t xml:space="preserve"> </w:t>
      </w:r>
      <w:r w:rsidR="005B0938">
        <w:rPr>
          <w:color w:val="010202"/>
        </w:rPr>
        <w:t xml:space="preserve">have </w:t>
      </w:r>
      <w:r w:rsidRPr="00B40F5C">
        <w:rPr>
          <w:color w:val="010202"/>
        </w:rPr>
        <w:t>receive</w:t>
      </w:r>
      <w:r w:rsidR="005B0938">
        <w:rPr>
          <w:color w:val="010202"/>
        </w:rPr>
        <w:t>d</w:t>
      </w:r>
      <w:r w:rsidRPr="00B40F5C">
        <w:rPr>
          <w:color w:val="010202"/>
        </w:rPr>
        <w:t xml:space="preserve"> care from a practice for over a year. The </w:t>
      </w:r>
      <w:r w:rsidR="005B0938">
        <w:rPr>
          <w:color w:val="010202"/>
        </w:rPr>
        <w:t>MHFI</w:t>
      </w:r>
      <w:r w:rsidRPr="00B40F5C">
        <w:rPr>
          <w:color w:val="010202"/>
        </w:rPr>
        <w:t xml:space="preserve"> provides the practice team with a valuable parent/consumer perspective on the overall experience of care.</w:t>
      </w:r>
    </w:p>
    <w:p w:rsidR="005213C0" w:rsidRDefault="005213C0" w:rsidP="00D20569">
      <w:pPr>
        <w:adjustRightInd w:val="0"/>
        <w:ind w:firstLine="450"/>
        <w:rPr>
          <w:color w:val="010202"/>
        </w:rPr>
      </w:pPr>
    </w:p>
    <w:p w:rsidR="005213C0" w:rsidRDefault="005213C0" w:rsidP="00D20569">
      <w:pPr>
        <w:adjustRightInd w:val="0"/>
        <w:ind w:firstLine="450"/>
        <w:rPr>
          <w:color w:val="010202"/>
        </w:rPr>
      </w:pPr>
    </w:p>
    <w:p w:rsidR="005213C0" w:rsidRPr="00B40F5C" w:rsidRDefault="005213C0" w:rsidP="00D20569">
      <w:pPr>
        <w:adjustRightInd w:val="0"/>
        <w:ind w:firstLine="450"/>
        <w:rPr>
          <w:color w:val="010202"/>
        </w:rPr>
      </w:pPr>
    </w:p>
    <w:p w:rsidR="00E441B2" w:rsidRDefault="00E441B2" w:rsidP="00D20569">
      <w:pPr>
        <w:adjustRightInd w:val="0"/>
        <w:ind w:firstLine="450"/>
        <w:rPr>
          <w:color w:val="010202"/>
        </w:rPr>
      </w:pPr>
    </w:p>
    <w:p w:rsidR="00DF7DF9" w:rsidRPr="00B40F5C" w:rsidRDefault="00DF7DF9" w:rsidP="00D20569">
      <w:pPr>
        <w:adjustRightInd w:val="0"/>
        <w:ind w:firstLine="450"/>
        <w:rPr>
          <w:color w:val="010202"/>
        </w:rPr>
      </w:pPr>
    </w:p>
    <w:p w:rsidR="00D92CC8" w:rsidRDefault="00D92CC8">
      <w:pPr>
        <w:widowControl/>
        <w:autoSpaceDE/>
        <w:autoSpaceDN/>
        <w:rPr>
          <w:b/>
          <w:bCs/>
          <w:u w:val="single"/>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D92CC8" w:rsidRPr="00176AD5" w:rsidTr="00310E75">
        <w:tc>
          <w:tcPr>
            <w:tcW w:w="14256" w:type="dxa"/>
            <w:shd w:val="clear" w:color="auto" w:fill="E0E0E0"/>
          </w:tcPr>
          <w:p w:rsidR="00D92CC8" w:rsidRDefault="00D92CC8" w:rsidP="00310E75">
            <w:pPr>
              <w:tabs>
                <w:tab w:val="left" w:pos="720"/>
              </w:tabs>
              <w:jc w:val="center"/>
              <w:rPr>
                <w:b/>
                <w:spacing w:val="-5"/>
                <w:sz w:val="36"/>
                <w:szCs w:val="36"/>
              </w:rPr>
            </w:pPr>
            <w:r>
              <w:rPr>
                <w:b/>
                <w:spacing w:val="-5"/>
                <w:sz w:val="36"/>
                <w:szCs w:val="36"/>
              </w:rPr>
              <w:lastRenderedPageBreak/>
              <w:t>The Medical Home Index: Revised Short Form: Pediatric</w:t>
            </w:r>
          </w:p>
          <w:p w:rsidR="00D92CC8" w:rsidRPr="008E78B5" w:rsidRDefault="00D92CC8" w:rsidP="00310E75">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D92CC8" w:rsidRDefault="00D92CC8">
      <w:pPr>
        <w:widowControl/>
        <w:autoSpaceDE/>
        <w:autoSpaceDN/>
        <w:rPr>
          <w:b/>
          <w:bCs/>
          <w:u w:val="single"/>
        </w:rPr>
      </w:pPr>
    </w:p>
    <w:p w:rsidR="00D92CC8" w:rsidRPr="00310E75" w:rsidRDefault="00D92CC8" w:rsidP="00D92CC8">
      <w:pPr>
        <w:rPr>
          <w:b/>
        </w:rPr>
      </w:pPr>
      <w:r w:rsidRPr="00310E75">
        <w:rPr>
          <w:b/>
          <w:bCs/>
        </w:rPr>
        <w:t>Clinic Contact Information</w:t>
      </w:r>
    </w:p>
    <w:p w:rsidR="00D92CC8"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 xml:space="preserve">Date: </w:t>
      </w:r>
      <w:r>
        <w:rPr>
          <w:color w:val="010202"/>
        </w:rPr>
        <w:softHyphen/>
      </w:r>
      <w:r>
        <w:rPr>
          <w:color w:val="010202"/>
        </w:rPr>
        <w:softHyphen/>
      </w:r>
      <w:r>
        <w:rPr>
          <w:color w:val="010202"/>
        </w:rPr>
        <w:softHyphen/>
      </w:r>
      <w:r>
        <w:rPr>
          <w:color w:val="010202"/>
        </w:rPr>
        <w:softHyphen/>
      </w:r>
      <w:r>
        <w:rPr>
          <w:color w:val="010202"/>
        </w:rPr>
        <w:softHyphen/>
      </w:r>
      <w:r>
        <w:rPr>
          <w:color w:val="010202"/>
        </w:rPr>
        <w:softHyphen/>
      </w:r>
      <w:r>
        <w:rPr>
          <w:color w:val="010202"/>
        </w:rPr>
        <w:softHyphen/>
      </w:r>
      <w:r>
        <w:rPr>
          <w:color w:val="010202"/>
        </w:rPr>
        <w:softHyphen/>
      </w:r>
      <w:r>
        <w:rPr>
          <w:color w:val="010202"/>
        </w:rPr>
        <w:softHyphen/>
        <w:t>_____________</w:t>
      </w:r>
    </w:p>
    <w:p w:rsidR="00D92CC8" w:rsidRPr="00B40F5C"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Clinic Name:</w:t>
      </w:r>
      <w:r>
        <w:rPr>
          <w:color w:val="010202"/>
        </w:rPr>
        <w:t xml:space="preserve"> ___________________________________________</w:t>
      </w:r>
    </w:p>
    <w:p w:rsidR="00D92CC8" w:rsidRPr="00B40F5C"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Street Address:</w:t>
      </w:r>
      <w:r>
        <w:rPr>
          <w:color w:val="010202"/>
        </w:rPr>
        <w:t xml:space="preserve"> __________________________________________</w:t>
      </w:r>
    </w:p>
    <w:p w:rsidR="00D92CC8" w:rsidRPr="00B40F5C"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 xml:space="preserve">City: </w:t>
      </w:r>
      <w:r w:rsidR="005213C0">
        <w:rPr>
          <w:color w:val="010202"/>
        </w:rPr>
        <w:t>__________________________________________________</w:t>
      </w:r>
      <w:r w:rsidR="005B0938">
        <w:rPr>
          <w:color w:val="010202"/>
        </w:rPr>
        <w:t xml:space="preserve">  </w:t>
      </w:r>
      <w:r w:rsidRPr="00B40F5C">
        <w:rPr>
          <w:color w:val="010202"/>
        </w:rPr>
        <w:t>State:</w:t>
      </w:r>
      <w:r>
        <w:rPr>
          <w:color w:val="010202"/>
        </w:rPr>
        <w:t xml:space="preserve"> ___________</w:t>
      </w:r>
      <w:r>
        <w:rPr>
          <w:color w:val="010202"/>
        </w:rPr>
        <w:tab/>
      </w:r>
      <w:r w:rsidRPr="00B40F5C">
        <w:rPr>
          <w:color w:val="010202"/>
        </w:rPr>
        <w:t xml:space="preserve"> Zip Code:</w:t>
      </w:r>
      <w:r>
        <w:rPr>
          <w:color w:val="010202"/>
        </w:rPr>
        <w:t xml:space="preserve"> ___________</w:t>
      </w:r>
    </w:p>
    <w:p w:rsidR="00D92CC8" w:rsidRPr="00B40F5C"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Phone:</w:t>
      </w:r>
      <w:r>
        <w:rPr>
          <w:color w:val="010202"/>
        </w:rPr>
        <w:tab/>
        <w:t>____________________</w:t>
      </w:r>
      <w:r>
        <w:rPr>
          <w:color w:val="010202"/>
        </w:rPr>
        <w:tab/>
      </w:r>
      <w:r w:rsidRPr="00B40F5C">
        <w:rPr>
          <w:color w:val="010202"/>
        </w:rPr>
        <w:t xml:space="preserve"> Fax</w:t>
      </w:r>
      <w:r>
        <w:rPr>
          <w:color w:val="010202"/>
        </w:rPr>
        <w:t>: ____________________</w:t>
      </w:r>
    </w:p>
    <w:p w:rsidR="00D92CC8" w:rsidRDefault="00D92CC8" w:rsidP="00D92CC8">
      <w:pPr>
        <w:adjustRightInd w:val="0"/>
        <w:rPr>
          <w:color w:val="010202"/>
        </w:rPr>
      </w:pPr>
    </w:p>
    <w:p w:rsidR="00D92CC8" w:rsidRDefault="00D92CC8" w:rsidP="00D92CC8">
      <w:pPr>
        <w:adjustRightInd w:val="0"/>
        <w:rPr>
          <w:color w:val="010202"/>
        </w:rPr>
      </w:pPr>
      <w:r>
        <w:rPr>
          <w:color w:val="010202"/>
        </w:rPr>
        <w:t>Email: _______________________________</w:t>
      </w:r>
    </w:p>
    <w:p w:rsidR="00D92CC8" w:rsidRPr="00B40F5C" w:rsidRDefault="00D92CC8" w:rsidP="00D92CC8">
      <w:pPr>
        <w:adjustRightInd w:val="0"/>
        <w:rPr>
          <w:color w:val="010202"/>
        </w:rPr>
      </w:pPr>
    </w:p>
    <w:p w:rsidR="00D92CC8" w:rsidRDefault="00D92CC8" w:rsidP="00D92CC8">
      <w:pPr>
        <w:adjustRightInd w:val="0"/>
        <w:rPr>
          <w:color w:val="010202"/>
        </w:rPr>
      </w:pPr>
    </w:p>
    <w:p w:rsidR="00D92CC8" w:rsidRDefault="00D92CC8" w:rsidP="00D92CC8">
      <w:pPr>
        <w:adjustRightInd w:val="0"/>
        <w:rPr>
          <w:color w:val="010202"/>
        </w:rPr>
      </w:pPr>
      <w:r w:rsidRPr="00B40F5C">
        <w:rPr>
          <w:color w:val="010202"/>
        </w:rPr>
        <w:t>Who took the lead in completing this form?</w:t>
      </w:r>
      <w:r>
        <w:rPr>
          <w:color w:val="010202"/>
        </w:rPr>
        <w:t xml:space="preserve">  ______________________________</w:t>
      </w:r>
    </w:p>
    <w:p w:rsidR="00D92CC8"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Title/Position/Role:</w:t>
      </w:r>
      <w:r>
        <w:rPr>
          <w:color w:val="010202"/>
        </w:rPr>
        <w:t xml:space="preserve"> ____________________________</w:t>
      </w:r>
    </w:p>
    <w:p w:rsidR="00D92CC8" w:rsidRPr="00B40F5C" w:rsidRDefault="00D92CC8" w:rsidP="00D92CC8">
      <w:pPr>
        <w:adjustRightInd w:val="0"/>
        <w:rPr>
          <w:color w:val="010202"/>
        </w:rPr>
      </w:pPr>
    </w:p>
    <w:p w:rsidR="00D92CC8" w:rsidRDefault="00D92CC8" w:rsidP="00D92CC8">
      <w:pPr>
        <w:adjustRightInd w:val="0"/>
        <w:rPr>
          <w:color w:val="010202"/>
        </w:rPr>
      </w:pPr>
    </w:p>
    <w:p w:rsidR="00D92CC8" w:rsidRDefault="00D92CC8" w:rsidP="00D92CC8">
      <w:pPr>
        <w:adjustRightInd w:val="0"/>
        <w:rPr>
          <w:color w:val="010202"/>
        </w:rPr>
      </w:pPr>
      <w:r w:rsidRPr="00B40F5C">
        <w:rPr>
          <w:color w:val="010202"/>
        </w:rPr>
        <w:t>Who should we contact at your clinic if we have questions about your responses, or if responses are missing/incomplete?</w:t>
      </w:r>
    </w:p>
    <w:p w:rsidR="00D92CC8" w:rsidRDefault="00D92CC8" w:rsidP="00D92CC8">
      <w:pPr>
        <w:adjustRightInd w:val="0"/>
        <w:rPr>
          <w:color w:val="010202"/>
        </w:rPr>
      </w:pPr>
    </w:p>
    <w:p w:rsidR="00D92CC8" w:rsidRDefault="00D92CC8" w:rsidP="00D92CC8">
      <w:pPr>
        <w:adjustRightInd w:val="0"/>
        <w:rPr>
          <w:color w:val="010202"/>
        </w:rPr>
      </w:pPr>
      <w:r w:rsidRPr="00B40F5C">
        <w:rPr>
          <w:color w:val="010202"/>
        </w:rPr>
        <w:t>Name (if different than the person who completed this form):</w:t>
      </w:r>
      <w:r>
        <w:rPr>
          <w:color w:val="010202"/>
        </w:rPr>
        <w:t xml:space="preserve"> ___________________________</w:t>
      </w:r>
    </w:p>
    <w:p w:rsidR="00D92CC8" w:rsidRDefault="00D92CC8" w:rsidP="00D92CC8">
      <w:pPr>
        <w:adjustRightInd w:val="0"/>
        <w:rPr>
          <w:color w:val="010202"/>
        </w:rPr>
      </w:pPr>
    </w:p>
    <w:p w:rsidR="00D92CC8" w:rsidRPr="00B40F5C" w:rsidRDefault="00D92CC8" w:rsidP="00D92CC8">
      <w:pPr>
        <w:adjustRightInd w:val="0"/>
        <w:rPr>
          <w:color w:val="010202"/>
        </w:rPr>
      </w:pPr>
      <w:r w:rsidRPr="00B40F5C">
        <w:rPr>
          <w:color w:val="010202"/>
        </w:rPr>
        <w:t>Title/Position/Role:</w:t>
      </w:r>
      <w:r>
        <w:rPr>
          <w:color w:val="010202"/>
        </w:rPr>
        <w:t xml:space="preserve"> __________________________</w:t>
      </w:r>
    </w:p>
    <w:p w:rsidR="00D92CC8" w:rsidRDefault="00D92CC8" w:rsidP="00D92CC8">
      <w:pPr>
        <w:adjustRightInd w:val="0"/>
        <w:rPr>
          <w:color w:val="010202"/>
        </w:rPr>
      </w:pPr>
    </w:p>
    <w:p w:rsidR="00D92CC8" w:rsidRDefault="00D92CC8" w:rsidP="00D92CC8">
      <w:pPr>
        <w:adjustRightInd w:val="0"/>
        <w:rPr>
          <w:color w:val="010202"/>
        </w:rPr>
      </w:pPr>
      <w:r>
        <w:rPr>
          <w:color w:val="010202"/>
        </w:rPr>
        <w:t>Best phone number</w:t>
      </w:r>
      <w:r w:rsidRPr="00B40F5C">
        <w:rPr>
          <w:color w:val="010202"/>
        </w:rPr>
        <w:t xml:space="preserve"> to reach contact</w:t>
      </w:r>
      <w:r>
        <w:rPr>
          <w:color w:val="010202"/>
        </w:rPr>
        <w:t>,</w:t>
      </w:r>
      <w:r w:rsidRPr="00B40F5C">
        <w:rPr>
          <w:color w:val="010202"/>
        </w:rPr>
        <w:t xml:space="preserve"> if different than above:</w:t>
      </w:r>
      <w:r>
        <w:rPr>
          <w:color w:val="010202"/>
        </w:rPr>
        <w:t xml:space="preserve"> _______________________</w:t>
      </w:r>
    </w:p>
    <w:p w:rsidR="00D92CC8" w:rsidRDefault="00D92CC8" w:rsidP="00D92CC8">
      <w:pPr>
        <w:adjustRightInd w:val="0"/>
        <w:rPr>
          <w:color w:val="010202"/>
        </w:rPr>
      </w:pPr>
    </w:p>
    <w:p w:rsidR="00D92CC8" w:rsidRPr="00B40F5C" w:rsidRDefault="00D92CC8" w:rsidP="00D92CC8">
      <w:pPr>
        <w:adjustRightInd w:val="0"/>
        <w:rPr>
          <w:color w:val="010202"/>
        </w:rPr>
      </w:pPr>
      <w:r>
        <w:rPr>
          <w:color w:val="010202"/>
        </w:rPr>
        <w:t>Contact Email: ___________________________</w:t>
      </w:r>
    </w:p>
    <w:p w:rsidR="00D92CC8" w:rsidRDefault="00D92CC8" w:rsidP="00D92CC8">
      <w:pPr>
        <w:rPr>
          <w:color w:val="010202"/>
        </w:rPr>
      </w:pPr>
    </w:p>
    <w:p w:rsidR="00C058A7" w:rsidRDefault="00C058A7">
      <w:pPr>
        <w:widowControl/>
        <w:autoSpaceDE/>
        <w:autoSpaceDN/>
        <w:rPr>
          <w:b/>
          <w:bCs/>
          <w:u w:val="single"/>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C058A7" w:rsidRPr="00176AD5" w:rsidTr="00310E75">
        <w:tc>
          <w:tcPr>
            <w:tcW w:w="14256" w:type="dxa"/>
            <w:shd w:val="clear" w:color="auto" w:fill="E0E0E0"/>
          </w:tcPr>
          <w:p w:rsidR="00C058A7" w:rsidRDefault="00C058A7" w:rsidP="00310E75">
            <w:pPr>
              <w:tabs>
                <w:tab w:val="left" w:pos="720"/>
              </w:tabs>
              <w:jc w:val="center"/>
              <w:rPr>
                <w:b/>
                <w:spacing w:val="-5"/>
                <w:sz w:val="36"/>
                <w:szCs w:val="36"/>
              </w:rPr>
            </w:pPr>
            <w:r>
              <w:rPr>
                <w:b/>
                <w:spacing w:val="-5"/>
                <w:sz w:val="36"/>
                <w:szCs w:val="36"/>
              </w:rPr>
              <w:t>The Medical Home Index: Revised Short Form: Pediatric</w:t>
            </w:r>
          </w:p>
          <w:p w:rsidR="00C058A7" w:rsidRPr="008E78B5" w:rsidRDefault="00C058A7" w:rsidP="00310E75">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C058A7" w:rsidRDefault="00C058A7">
      <w:pPr>
        <w:widowControl/>
        <w:autoSpaceDE/>
        <w:autoSpaceDN/>
        <w:rPr>
          <w:b/>
          <w:bCs/>
          <w:u w:val="single"/>
        </w:rPr>
      </w:pPr>
    </w:p>
    <w:p w:rsidR="00C058A7" w:rsidRDefault="00C058A7" w:rsidP="00C058A7">
      <w:pPr>
        <w:adjustRightInd w:val="0"/>
        <w:rPr>
          <w:color w:val="010202"/>
        </w:rPr>
      </w:pPr>
      <w:r w:rsidRPr="00B40F5C">
        <w:rPr>
          <w:color w:val="010202"/>
        </w:rPr>
        <w:t>Describe your practice type/model</w:t>
      </w:r>
      <w:r>
        <w:rPr>
          <w:color w:val="010202"/>
        </w:rPr>
        <w:t>: __________________________</w:t>
      </w:r>
    </w:p>
    <w:p w:rsidR="00C058A7" w:rsidRPr="00B40F5C" w:rsidRDefault="00C058A7" w:rsidP="00C058A7">
      <w:pPr>
        <w:adjustRightInd w:val="0"/>
        <w:rPr>
          <w:color w:val="010202"/>
        </w:rPr>
      </w:pPr>
      <w:r w:rsidRPr="00B40F5C">
        <w:rPr>
          <w:color w:val="010202"/>
        </w:rPr>
        <w:t xml:space="preserve"> </w:t>
      </w:r>
    </w:p>
    <w:p w:rsidR="00C058A7" w:rsidRPr="00B40F5C" w:rsidRDefault="00C058A7" w:rsidP="00C058A7">
      <w:pPr>
        <w:adjustRightInd w:val="0"/>
        <w:rPr>
          <w:color w:val="010202"/>
        </w:rPr>
      </w:pPr>
      <w:r w:rsidRPr="00B40F5C">
        <w:rPr>
          <w:color w:val="010202"/>
        </w:rPr>
        <w:t>Number of</w:t>
      </w:r>
      <w:r>
        <w:rPr>
          <w:color w:val="010202"/>
        </w:rPr>
        <w:t xml:space="preserve">:   </w:t>
      </w:r>
      <w:r w:rsidRPr="00B40F5C">
        <w:rPr>
          <w:color w:val="010202"/>
        </w:rPr>
        <w:t xml:space="preserve">MD's </w:t>
      </w:r>
      <w:r>
        <w:rPr>
          <w:color w:val="010202"/>
        </w:rPr>
        <w:t xml:space="preserve">_____    </w:t>
      </w:r>
      <w:r w:rsidRPr="00B40F5C">
        <w:rPr>
          <w:color w:val="010202"/>
        </w:rPr>
        <w:t>ARNPs</w:t>
      </w:r>
      <w:r>
        <w:rPr>
          <w:color w:val="010202"/>
        </w:rPr>
        <w:t xml:space="preserve"> _____</w:t>
      </w:r>
      <w:r w:rsidRPr="00B40F5C">
        <w:rPr>
          <w:color w:val="010202"/>
        </w:rPr>
        <w:t xml:space="preserve"> PA'</w:t>
      </w:r>
      <w:r>
        <w:rPr>
          <w:color w:val="010202"/>
        </w:rPr>
        <w:t xml:space="preserve"> </w:t>
      </w:r>
      <w:r w:rsidRPr="00B40F5C">
        <w:rPr>
          <w:color w:val="010202"/>
        </w:rPr>
        <w:t>s</w:t>
      </w:r>
      <w:r>
        <w:rPr>
          <w:color w:val="010202"/>
        </w:rPr>
        <w:t>_____</w:t>
      </w:r>
      <w:r w:rsidRPr="00B40F5C">
        <w:rPr>
          <w:color w:val="010202"/>
        </w:rPr>
        <w:t xml:space="preserve"> Other</w:t>
      </w:r>
      <w:r>
        <w:rPr>
          <w:color w:val="010202"/>
        </w:rPr>
        <w:t xml:space="preserve"> ______</w:t>
      </w:r>
    </w:p>
    <w:p w:rsidR="00C058A7" w:rsidRDefault="00C058A7" w:rsidP="00C058A7">
      <w:pPr>
        <w:adjustRightInd w:val="0"/>
        <w:rPr>
          <w:color w:val="010202"/>
        </w:rPr>
      </w:pPr>
    </w:p>
    <w:p w:rsidR="00C058A7" w:rsidRDefault="00C058A7" w:rsidP="00C058A7">
      <w:pPr>
        <w:adjustRightInd w:val="0"/>
        <w:rPr>
          <w:color w:val="010202"/>
        </w:rPr>
      </w:pPr>
      <w:r>
        <w:rPr>
          <w:color w:val="010202"/>
        </w:rPr>
        <w:t xml:space="preserve">Is there a care coordinator working at your practice who supports children, youth, and families? </w:t>
      </w:r>
      <w:r w:rsidR="008276BB">
        <w:rPr>
          <w:color w:val="010202"/>
        </w:rPr>
        <w:t xml:space="preserve">   </w:t>
      </w:r>
      <w:r w:rsidR="005B0938">
        <w:rPr>
          <w:rFonts w:ascii="Wingdings" w:hAnsi="Wingdings"/>
          <w:color w:val="010202"/>
        </w:rPr>
        <w:t></w:t>
      </w:r>
      <w:r w:rsidR="008276BB">
        <w:rPr>
          <w:color w:val="010202"/>
        </w:rPr>
        <w:t xml:space="preserve">   </w:t>
      </w:r>
      <w:r w:rsidRPr="00B40F5C">
        <w:rPr>
          <w:color w:val="010202"/>
        </w:rPr>
        <w:t xml:space="preserve">Yes </w:t>
      </w:r>
      <w:r w:rsidR="005B0938">
        <w:rPr>
          <w:color w:val="010202"/>
        </w:rPr>
        <w:t xml:space="preserve">      </w:t>
      </w:r>
      <w:r w:rsidR="005B0938">
        <w:rPr>
          <w:rFonts w:ascii="Wingdings" w:hAnsi="Wingdings"/>
          <w:color w:val="010202"/>
        </w:rPr>
        <w:t></w:t>
      </w:r>
      <w:r w:rsidR="005B0938">
        <w:rPr>
          <w:color w:val="010202"/>
        </w:rPr>
        <w:t xml:space="preserve">   </w:t>
      </w:r>
      <w:r w:rsidRPr="00B40F5C">
        <w:rPr>
          <w:color w:val="010202"/>
        </w:rPr>
        <w:t>No</w:t>
      </w:r>
    </w:p>
    <w:p w:rsidR="00C058A7" w:rsidRDefault="00C058A7" w:rsidP="00C058A7">
      <w:pPr>
        <w:adjustRightInd w:val="0"/>
        <w:rPr>
          <w:color w:val="010202"/>
        </w:rPr>
      </w:pPr>
    </w:p>
    <w:p w:rsidR="00C058A7" w:rsidRDefault="00C058A7" w:rsidP="00C058A7">
      <w:pPr>
        <w:adjustRightInd w:val="0"/>
        <w:rPr>
          <w:color w:val="010202"/>
        </w:rPr>
      </w:pPr>
      <w:r w:rsidRPr="00B40F5C">
        <w:rPr>
          <w:color w:val="010202"/>
        </w:rPr>
        <w:t xml:space="preserve">What is the estimated number of children that your practice cares for? </w:t>
      </w:r>
      <w:r>
        <w:rPr>
          <w:color w:val="010202"/>
        </w:rPr>
        <w:t>______</w:t>
      </w:r>
    </w:p>
    <w:p w:rsidR="00C058A7" w:rsidRDefault="00C058A7" w:rsidP="00C058A7">
      <w:pPr>
        <w:adjustRightInd w:val="0"/>
        <w:rPr>
          <w:color w:val="010202"/>
        </w:rPr>
      </w:pPr>
    </w:p>
    <w:p w:rsidR="00C058A7" w:rsidRDefault="00C058A7" w:rsidP="00C058A7">
      <w:pPr>
        <w:adjustRightInd w:val="0"/>
        <w:rPr>
          <w:color w:val="010202"/>
        </w:rPr>
      </w:pPr>
      <w:r w:rsidRPr="00B40F5C">
        <w:rPr>
          <w:color w:val="010202"/>
        </w:rPr>
        <w:t>What is your patient panel size?</w:t>
      </w:r>
      <w:r>
        <w:rPr>
          <w:color w:val="010202"/>
        </w:rPr>
        <w:t xml:space="preserve"> _____</w:t>
      </w:r>
    </w:p>
    <w:p w:rsidR="00C058A7" w:rsidRDefault="00C058A7" w:rsidP="00C058A7">
      <w:pPr>
        <w:adjustRightInd w:val="0"/>
        <w:rPr>
          <w:color w:val="010202"/>
        </w:rPr>
      </w:pPr>
    </w:p>
    <w:p w:rsidR="00C058A7" w:rsidRDefault="00C058A7" w:rsidP="00C058A7">
      <w:pPr>
        <w:adjustRightInd w:val="0"/>
        <w:rPr>
          <w:color w:val="010202"/>
        </w:rPr>
      </w:pPr>
      <w:r>
        <w:rPr>
          <w:color w:val="010202"/>
        </w:rPr>
        <w:t>Can you estimate the percentage (total should = 100%) of children you care for who have:</w:t>
      </w:r>
    </w:p>
    <w:p w:rsidR="00C058A7" w:rsidRDefault="00C058A7" w:rsidP="00C058A7">
      <w:pPr>
        <w:adjustRightInd w:val="0"/>
        <w:ind w:left="720"/>
        <w:rPr>
          <w:color w:val="010202"/>
        </w:rPr>
      </w:pPr>
      <w:r w:rsidRPr="00B40F5C">
        <w:rPr>
          <w:color w:val="010202"/>
        </w:rPr>
        <w:t>1) Public insurance only (Medicaid/Medicare)</w:t>
      </w:r>
      <w:r>
        <w:rPr>
          <w:color w:val="010202"/>
        </w:rPr>
        <w:tab/>
      </w:r>
      <w:r w:rsidR="005213C0">
        <w:rPr>
          <w:color w:val="010202"/>
        </w:rPr>
        <w:t xml:space="preserve"> _</w:t>
      </w:r>
      <w:r>
        <w:rPr>
          <w:color w:val="010202"/>
        </w:rPr>
        <w:t>___%</w:t>
      </w:r>
    </w:p>
    <w:p w:rsidR="00C058A7" w:rsidRDefault="00C058A7" w:rsidP="00C058A7">
      <w:pPr>
        <w:adjustRightInd w:val="0"/>
        <w:ind w:left="720"/>
        <w:rPr>
          <w:color w:val="010202"/>
        </w:rPr>
      </w:pPr>
      <w:r w:rsidRPr="00B40F5C">
        <w:rPr>
          <w:color w:val="010202"/>
        </w:rPr>
        <w:t>2)</w:t>
      </w:r>
      <w:r>
        <w:rPr>
          <w:color w:val="010202"/>
        </w:rPr>
        <w:t xml:space="preserve"> </w:t>
      </w:r>
      <w:r w:rsidRPr="00B40F5C">
        <w:rPr>
          <w:color w:val="010202"/>
        </w:rPr>
        <w:t>Private &amp; Medicaid/Medicare</w:t>
      </w:r>
      <w:r>
        <w:rPr>
          <w:color w:val="010202"/>
        </w:rPr>
        <w:tab/>
      </w:r>
      <w:r>
        <w:rPr>
          <w:color w:val="010202"/>
        </w:rPr>
        <w:tab/>
      </w:r>
      <w:r>
        <w:rPr>
          <w:color w:val="010202"/>
        </w:rPr>
        <w:tab/>
        <w:t xml:space="preserve"> ____%</w:t>
      </w:r>
    </w:p>
    <w:p w:rsidR="00C058A7" w:rsidRDefault="00C058A7" w:rsidP="00C058A7">
      <w:pPr>
        <w:adjustRightInd w:val="0"/>
        <w:ind w:left="720"/>
        <w:rPr>
          <w:color w:val="010202"/>
        </w:rPr>
      </w:pPr>
      <w:r w:rsidRPr="00B40F5C">
        <w:rPr>
          <w:color w:val="010202"/>
        </w:rPr>
        <w:t>3) Self/No pay</w:t>
      </w:r>
      <w:r>
        <w:rPr>
          <w:color w:val="010202"/>
        </w:rPr>
        <w:tab/>
      </w:r>
      <w:r>
        <w:rPr>
          <w:color w:val="010202"/>
        </w:rPr>
        <w:tab/>
        <w:t xml:space="preserve">    </w:t>
      </w:r>
      <w:r>
        <w:rPr>
          <w:color w:val="010202"/>
        </w:rPr>
        <w:tab/>
      </w:r>
      <w:r>
        <w:rPr>
          <w:color w:val="010202"/>
        </w:rPr>
        <w:tab/>
      </w:r>
      <w:r>
        <w:rPr>
          <w:color w:val="010202"/>
        </w:rPr>
        <w:tab/>
      </w:r>
      <w:r>
        <w:rPr>
          <w:color w:val="010202"/>
        </w:rPr>
        <w:tab/>
        <w:t xml:space="preserve"> ____%</w:t>
      </w:r>
    </w:p>
    <w:p w:rsidR="00C058A7" w:rsidRDefault="00C058A7" w:rsidP="00C058A7">
      <w:pPr>
        <w:adjustRightInd w:val="0"/>
        <w:ind w:left="720"/>
        <w:rPr>
          <w:color w:val="010202"/>
        </w:rPr>
      </w:pPr>
      <w:r w:rsidRPr="00B40F5C">
        <w:rPr>
          <w:color w:val="010202"/>
        </w:rPr>
        <w:t xml:space="preserve">4) Private insurance only </w:t>
      </w:r>
      <w:r>
        <w:rPr>
          <w:color w:val="010202"/>
        </w:rPr>
        <w:tab/>
      </w:r>
      <w:r>
        <w:rPr>
          <w:color w:val="010202"/>
        </w:rPr>
        <w:tab/>
        <w:t xml:space="preserve">   </w:t>
      </w:r>
      <w:r>
        <w:rPr>
          <w:color w:val="010202"/>
        </w:rPr>
        <w:tab/>
      </w:r>
      <w:r>
        <w:rPr>
          <w:color w:val="010202"/>
        </w:rPr>
        <w:tab/>
        <w:t xml:space="preserve"> ____%</w:t>
      </w:r>
    </w:p>
    <w:p w:rsidR="00C058A7" w:rsidRDefault="00C058A7" w:rsidP="00C058A7">
      <w:pPr>
        <w:adjustRightInd w:val="0"/>
        <w:ind w:left="720"/>
        <w:rPr>
          <w:color w:val="010202"/>
        </w:rPr>
      </w:pPr>
      <w:r w:rsidRPr="00B40F5C">
        <w:rPr>
          <w:color w:val="010202"/>
        </w:rPr>
        <w:t>5) Other</w:t>
      </w:r>
      <w:r>
        <w:rPr>
          <w:color w:val="010202"/>
        </w:rPr>
        <w:tab/>
      </w:r>
      <w:r>
        <w:rPr>
          <w:color w:val="010202"/>
        </w:rPr>
        <w:tab/>
        <w:t xml:space="preserve">  </w:t>
      </w:r>
      <w:r>
        <w:rPr>
          <w:color w:val="010202"/>
        </w:rPr>
        <w:tab/>
      </w:r>
      <w:r>
        <w:rPr>
          <w:color w:val="010202"/>
        </w:rPr>
        <w:tab/>
      </w:r>
      <w:r>
        <w:rPr>
          <w:color w:val="010202"/>
        </w:rPr>
        <w:tab/>
      </w:r>
      <w:r>
        <w:rPr>
          <w:color w:val="010202"/>
        </w:rPr>
        <w:tab/>
        <w:t xml:space="preserve"> ____%</w:t>
      </w:r>
    </w:p>
    <w:p w:rsidR="00C058A7" w:rsidRPr="00B40F5C" w:rsidRDefault="00C058A7" w:rsidP="00C058A7">
      <w:pPr>
        <w:adjustRightInd w:val="0"/>
        <w:rPr>
          <w:color w:val="010202"/>
        </w:rPr>
      </w:pPr>
    </w:p>
    <w:p w:rsidR="00C058A7" w:rsidRPr="00B40F5C" w:rsidRDefault="00C058A7" w:rsidP="00C058A7">
      <w:pPr>
        <w:adjustRightInd w:val="0"/>
        <w:rPr>
          <w:color w:val="010202"/>
        </w:rPr>
      </w:pPr>
      <w:r w:rsidRPr="00B40F5C">
        <w:rPr>
          <w:color w:val="010202"/>
        </w:rPr>
        <w:t xml:space="preserve">How familiar/knowledgeable are you about the concept of a </w:t>
      </w:r>
      <w:r w:rsidRPr="00984FD9">
        <w:rPr>
          <w:color w:val="010202"/>
        </w:rPr>
        <w:t>medical home</w:t>
      </w:r>
      <w:r w:rsidRPr="00B40F5C">
        <w:rPr>
          <w:color w:val="010202"/>
        </w:rPr>
        <w:t xml:space="preserve"> as defined by the American Academy of Pediatrics?</w:t>
      </w:r>
    </w:p>
    <w:p w:rsidR="00C058A7" w:rsidRPr="00B40F5C" w:rsidRDefault="00C058A7" w:rsidP="00C058A7">
      <w:pPr>
        <w:adjustRightInd w:val="0"/>
        <w:ind w:left="720"/>
        <w:rPr>
          <w:color w:val="010202"/>
        </w:rPr>
      </w:pPr>
      <w:r w:rsidRPr="00B40F5C">
        <w:rPr>
          <w:color w:val="010202"/>
        </w:rPr>
        <w:t>1)</w:t>
      </w:r>
      <w:r w:rsidRPr="00C2335B">
        <w:rPr>
          <w:color w:val="010202"/>
        </w:rPr>
        <w:t xml:space="preserve"> </w:t>
      </w:r>
      <w:r w:rsidR="005213C0">
        <w:rPr>
          <w:rFonts w:ascii="Wingdings" w:hAnsi="Wingdings"/>
          <w:color w:val="010202"/>
        </w:rPr>
        <w:t></w:t>
      </w:r>
      <w:r w:rsidR="005213C0">
        <w:rPr>
          <w:rFonts w:ascii="Wingdings" w:hAnsi="Wingdings"/>
          <w:color w:val="010202"/>
        </w:rPr>
        <w:t></w:t>
      </w:r>
      <w:r w:rsidRPr="00B40F5C">
        <w:rPr>
          <w:color w:val="010202"/>
        </w:rPr>
        <w:t>No knowledge of the concepts</w:t>
      </w:r>
    </w:p>
    <w:p w:rsidR="00C058A7" w:rsidRPr="00B40F5C" w:rsidRDefault="00C058A7" w:rsidP="00C058A7">
      <w:pPr>
        <w:adjustRightInd w:val="0"/>
        <w:ind w:left="720"/>
        <w:rPr>
          <w:color w:val="010202"/>
        </w:rPr>
      </w:pPr>
      <w:r w:rsidRPr="00B40F5C">
        <w:rPr>
          <w:color w:val="010202"/>
        </w:rPr>
        <w:t xml:space="preserve">2) </w:t>
      </w:r>
      <w:r w:rsidR="005213C0">
        <w:rPr>
          <w:rFonts w:ascii="Wingdings" w:hAnsi="Wingdings"/>
          <w:color w:val="010202"/>
        </w:rPr>
        <w:t></w:t>
      </w:r>
      <w:r w:rsidR="005213C0">
        <w:rPr>
          <w:rFonts w:ascii="Wingdings" w:hAnsi="Wingdings"/>
          <w:color w:val="010202"/>
        </w:rPr>
        <w:t></w:t>
      </w:r>
      <w:r w:rsidRPr="00B40F5C">
        <w:rPr>
          <w:color w:val="010202"/>
        </w:rPr>
        <w:t>Some knowledge/not applied</w:t>
      </w:r>
    </w:p>
    <w:p w:rsidR="00C058A7" w:rsidRPr="00B40F5C" w:rsidRDefault="00C058A7" w:rsidP="00C058A7">
      <w:pPr>
        <w:adjustRightInd w:val="0"/>
        <w:ind w:left="720"/>
        <w:rPr>
          <w:color w:val="010202"/>
        </w:rPr>
      </w:pPr>
      <w:r w:rsidRPr="00B40F5C">
        <w:rPr>
          <w:color w:val="010202"/>
        </w:rPr>
        <w:t>3)</w:t>
      </w:r>
      <w:r w:rsidRPr="00C2335B">
        <w:rPr>
          <w:color w:val="010202"/>
        </w:rPr>
        <w:t xml:space="preserve"> </w:t>
      </w:r>
      <w:r w:rsidR="005213C0">
        <w:rPr>
          <w:rFonts w:ascii="Wingdings" w:hAnsi="Wingdings"/>
          <w:color w:val="010202"/>
        </w:rPr>
        <w:t></w:t>
      </w:r>
      <w:r w:rsidR="005213C0">
        <w:rPr>
          <w:rFonts w:ascii="Wingdings" w:hAnsi="Wingdings"/>
          <w:color w:val="010202"/>
        </w:rPr>
        <w:t></w:t>
      </w:r>
      <w:r w:rsidRPr="00B40F5C">
        <w:rPr>
          <w:color w:val="010202"/>
        </w:rPr>
        <w:t>Knowledgeable/concept sometimes applied in practice</w:t>
      </w:r>
    </w:p>
    <w:p w:rsidR="00C058A7" w:rsidRPr="00B40F5C" w:rsidRDefault="00C058A7" w:rsidP="00C058A7">
      <w:pPr>
        <w:adjustRightInd w:val="0"/>
        <w:ind w:left="720"/>
        <w:rPr>
          <w:color w:val="010202"/>
        </w:rPr>
      </w:pPr>
      <w:r w:rsidRPr="00B40F5C">
        <w:rPr>
          <w:color w:val="010202"/>
        </w:rPr>
        <w:t>4)</w:t>
      </w:r>
      <w:r>
        <w:rPr>
          <w:color w:val="010202"/>
        </w:rPr>
        <w:t xml:space="preserve"> </w:t>
      </w:r>
      <w:r w:rsidR="005213C0">
        <w:rPr>
          <w:rFonts w:ascii="Wingdings" w:hAnsi="Wingdings"/>
          <w:color w:val="010202"/>
        </w:rPr>
        <w:t></w:t>
      </w:r>
      <w:r w:rsidR="005213C0">
        <w:rPr>
          <w:rFonts w:ascii="Wingdings" w:hAnsi="Wingdings"/>
          <w:color w:val="010202"/>
        </w:rPr>
        <w:t></w:t>
      </w:r>
      <w:r w:rsidRPr="00B40F5C">
        <w:rPr>
          <w:color w:val="010202"/>
        </w:rPr>
        <w:t>Knowledgeable/concepts regularly applied in practice</w:t>
      </w:r>
    </w:p>
    <w:p w:rsidR="00C058A7" w:rsidRPr="00B40F5C" w:rsidRDefault="00C058A7" w:rsidP="00C058A7">
      <w:pPr>
        <w:adjustRightInd w:val="0"/>
        <w:rPr>
          <w:color w:val="010202"/>
        </w:rPr>
      </w:pPr>
    </w:p>
    <w:p w:rsidR="00C058A7" w:rsidRPr="00B40F5C" w:rsidRDefault="00C058A7" w:rsidP="00C058A7">
      <w:pPr>
        <w:adjustRightInd w:val="0"/>
        <w:rPr>
          <w:color w:val="010202"/>
        </w:rPr>
      </w:pPr>
      <w:r w:rsidRPr="00B40F5C">
        <w:rPr>
          <w:color w:val="010202"/>
        </w:rPr>
        <w:t xml:space="preserve">How familiar/knowledgeable are you about the </w:t>
      </w:r>
      <w:r>
        <w:rPr>
          <w:color w:val="010202"/>
        </w:rPr>
        <w:t xml:space="preserve">elements of </w:t>
      </w:r>
      <w:r w:rsidRPr="00984FD9">
        <w:rPr>
          <w:color w:val="010202"/>
        </w:rPr>
        <w:t>family-centered care</w:t>
      </w:r>
      <w:r w:rsidRPr="00B40F5C">
        <w:rPr>
          <w:color w:val="010202"/>
        </w:rPr>
        <w:t xml:space="preserve"> as defined by the </w:t>
      </w:r>
      <w:r>
        <w:rPr>
          <w:color w:val="010202"/>
        </w:rPr>
        <w:t>US Maternal and Child Health Bureau</w:t>
      </w:r>
      <w:r w:rsidRPr="00B40F5C">
        <w:rPr>
          <w:color w:val="010202"/>
        </w:rPr>
        <w:t>?</w:t>
      </w:r>
    </w:p>
    <w:p w:rsidR="00C058A7" w:rsidRPr="00B40F5C" w:rsidRDefault="00C058A7" w:rsidP="00C058A7">
      <w:pPr>
        <w:adjustRightInd w:val="0"/>
        <w:ind w:left="720"/>
        <w:rPr>
          <w:color w:val="010202"/>
        </w:rPr>
      </w:pPr>
      <w:r w:rsidRPr="00B40F5C">
        <w:rPr>
          <w:color w:val="010202"/>
        </w:rPr>
        <w:t>1)</w:t>
      </w:r>
      <w:r w:rsidR="005213C0">
        <w:rPr>
          <w:color w:val="010202"/>
        </w:rPr>
        <w:t xml:space="preserve"> </w:t>
      </w:r>
      <w:r w:rsidR="005213C0">
        <w:rPr>
          <w:rFonts w:ascii="Wingdings" w:hAnsi="Wingdings"/>
          <w:color w:val="010202"/>
        </w:rPr>
        <w:t></w:t>
      </w:r>
      <w:r w:rsidR="005213C0">
        <w:rPr>
          <w:rFonts w:ascii="Wingdings" w:hAnsi="Wingdings"/>
          <w:color w:val="010202"/>
        </w:rPr>
        <w:t></w:t>
      </w:r>
      <w:r w:rsidRPr="00B40F5C">
        <w:rPr>
          <w:color w:val="010202"/>
        </w:rPr>
        <w:t>No knowledge of the concepts</w:t>
      </w:r>
    </w:p>
    <w:p w:rsidR="00C058A7" w:rsidRPr="00B40F5C" w:rsidRDefault="00C058A7" w:rsidP="00C058A7">
      <w:pPr>
        <w:adjustRightInd w:val="0"/>
        <w:ind w:left="720"/>
        <w:rPr>
          <w:color w:val="010202"/>
        </w:rPr>
      </w:pPr>
      <w:r w:rsidRPr="00B40F5C">
        <w:rPr>
          <w:color w:val="010202"/>
        </w:rPr>
        <w:t>2)</w:t>
      </w:r>
      <w:r w:rsidR="005213C0">
        <w:rPr>
          <w:color w:val="010202"/>
        </w:rPr>
        <w:t xml:space="preserve"> </w:t>
      </w:r>
      <w:r w:rsidR="005213C0">
        <w:rPr>
          <w:rFonts w:ascii="Wingdings" w:hAnsi="Wingdings"/>
          <w:color w:val="010202"/>
        </w:rPr>
        <w:t></w:t>
      </w:r>
      <w:r w:rsidR="005213C0">
        <w:rPr>
          <w:color w:val="010202"/>
        </w:rPr>
        <w:tab/>
      </w:r>
      <w:r w:rsidRPr="00B40F5C">
        <w:rPr>
          <w:color w:val="010202"/>
        </w:rPr>
        <w:t>Some knowledge/not applied</w:t>
      </w:r>
    </w:p>
    <w:p w:rsidR="009F54D7" w:rsidRPr="00B40F5C" w:rsidRDefault="00C058A7" w:rsidP="00C058A7">
      <w:pPr>
        <w:adjustRightInd w:val="0"/>
        <w:ind w:left="720"/>
        <w:rPr>
          <w:color w:val="010202"/>
        </w:rPr>
      </w:pPr>
      <w:r w:rsidRPr="00B40F5C">
        <w:rPr>
          <w:color w:val="010202"/>
        </w:rPr>
        <w:lastRenderedPageBreak/>
        <w:t>3)</w:t>
      </w:r>
      <w:r w:rsidRPr="00C2335B">
        <w:rPr>
          <w:color w:val="010202"/>
        </w:rPr>
        <w:t xml:space="preserve"> </w:t>
      </w:r>
      <w:r w:rsidR="005213C0">
        <w:rPr>
          <w:rFonts w:ascii="Wingdings" w:hAnsi="Wingdings"/>
          <w:color w:val="010202"/>
        </w:rPr>
        <w:t></w:t>
      </w:r>
      <w:r w:rsidR="005213C0" w:rsidRPr="00B40F5C">
        <w:rPr>
          <w:color w:val="010202"/>
        </w:rPr>
        <w:t xml:space="preserve"> </w:t>
      </w:r>
      <w:r w:rsidR="005213C0">
        <w:rPr>
          <w:color w:val="010202"/>
        </w:rPr>
        <w:tab/>
      </w:r>
      <w:r w:rsidRPr="00B40F5C">
        <w:rPr>
          <w:color w:val="010202"/>
        </w:rPr>
        <w:t>Knowledgeable/concept sometimes applied in practice</w:t>
      </w:r>
    </w:p>
    <w:p w:rsidR="00C058A7" w:rsidRPr="00B40F5C" w:rsidRDefault="00C058A7" w:rsidP="00C058A7">
      <w:pPr>
        <w:adjustRightInd w:val="0"/>
        <w:ind w:left="720"/>
        <w:rPr>
          <w:color w:val="010202"/>
        </w:rPr>
      </w:pPr>
      <w:r w:rsidRPr="00B40F5C">
        <w:rPr>
          <w:color w:val="010202"/>
        </w:rPr>
        <w:t>4)</w:t>
      </w:r>
      <w:r>
        <w:rPr>
          <w:color w:val="010202"/>
        </w:rPr>
        <w:t xml:space="preserve"> </w:t>
      </w:r>
      <w:r w:rsidR="005213C0">
        <w:rPr>
          <w:rFonts w:ascii="Wingdings" w:hAnsi="Wingdings"/>
          <w:color w:val="010202"/>
        </w:rPr>
        <w:t></w:t>
      </w:r>
      <w:r w:rsidR="005213C0" w:rsidRPr="00B40F5C">
        <w:rPr>
          <w:color w:val="010202"/>
        </w:rPr>
        <w:t xml:space="preserve"> </w:t>
      </w:r>
      <w:r w:rsidR="005213C0">
        <w:rPr>
          <w:color w:val="010202"/>
        </w:rPr>
        <w:t xml:space="preserve"> </w:t>
      </w:r>
      <w:r w:rsidR="005213C0">
        <w:rPr>
          <w:color w:val="010202"/>
        </w:rPr>
        <w:tab/>
      </w:r>
      <w:r w:rsidRPr="00B40F5C">
        <w:rPr>
          <w:color w:val="010202"/>
        </w:rPr>
        <w:t>Knowledgeable/concepts regularly applied in practice</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9F54D7" w:rsidRPr="00176AD5" w:rsidTr="009F54D7">
        <w:tc>
          <w:tcPr>
            <w:tcW w:w="14256" w:type="dxa"/>
            <w:shd w:val="clear" w:color="auto" w:fill="E0E0E0"/>
          </w:tcPr>
          <w:p w:rsidR="009F54D7" w:rsidRDefault="009F54D7" w:rsidP="009F54D7">
            <w:pPr>
              <w:tabs>
                <w:tab w:val="left" w:pos="720"/>
              </w:tabs>
              <w:jc w:val="center"/>
              <w:rPr>
                <w:b/>
                <w:spacing w:val="-5"/>
                <w:sz w:val="36"/>
                <w:szCs w:val="36"/>
              </w:rPr>
            </w:pPr>
            <w:r>
              <w:rPr>
                <w:b/>
                <w:spacing w:val="-5"/>
                <w:sz w:val="36"/>
                <w:szCs w:val="36"/>
              </w:rPr>
              <w:t>The Medical Home Index: Revised Short Form: Pediatric</w:t>
            </w:r>
          </w:p>
          <w:p w:rsidR="009F54D7" w:rsidRPr="008E78B5" w:rsidRDefault="009F54D7" w:rsidP="009F54D7">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53070B" w:rsidRPr="00453668" w:rsidRDefault="00BF5B4A" w:rsidP="00453668">
      <w:pPr>
        <w:spacing w:line="252" w:lineRule="atLeast"/>
        <w:rPr>
          <w:b/>
          <w:bCs/>
          <w:u w:val="single"/>
        </w:rPr>
      </w:pPr>
      <w:r>
        <w:rPr>
          <w:b/>
          <w:bCs/>
          <w:u w:val="single"/>
        </w:rPr>
        <w:br/>
      </w:r>
      <w:r w:rsidR="0053070B" w:rsidRPr="00453668">
        <w:rPr>
          <w:b/>
          <w:bCs/>
          <w:u w:val="single"/>
        </w:rPr>
        <w:t>INSTRUCTIONS:</w:t>
      </w:r>
    </w:p>
    <w:p w:rsidR="0053070B" w:rsidRPr="007D37DD" w:rsidRDefault="00AD0C0F" w:rsidP="007D37DD">
      <w:pPr>
        <w:rPr>
          <w:spacing w:val="9"/>
        </w:rPr>
      </w:pPr>
      <w:r w:rsidRPr="00453668">
        <w:rPr>
          <w:spacing w:val="8"/>
        </w:rPr>
        <w:t xml:space="preserve">This </w:t>
      </w:r>
      <w:r w:rsidR="00C74AB0" w:rsidRPr="00453668">
        <w:rPr>
          <w:spacing w:val="8"/>
        </w:rPr>
        <w:t xml:space="preserve">instrument is </w:t>
      </w:r>
      <w:r w:rsidRPr="00453668">
        <w:rPr>
          <w:spacing w:val="8"/>
        </w:rPr>
        <w:t>organi</w:t>
      </w:r>
      <w:r w:rsidR="00C74AB0" w:rsidRPr="00453668">
        <w:rPr>
          <w:spacing w:val="8"/>
        </w:rPr>
        <w:t>zed under</w:t>
      </w:r>
      <w:r w:rsidRPr="00453668">
        <w:rPr>
          <w:spacing w:val="8"/>
        </w:rPr>
        <w:t xml:space="preserve"> six domains: </w:t>
      </w:r>
      <w:r w:rsidR="00C74AB0" w:rsidRPr="00453668">
        <w:rPr>
          <w:spacing w:val="8"/>
        </w:rPr>
        <w:t xml:space="preserve">1) </w:t>
      </w:r>
      <w:r w:rsidR="0053070B" w:rsidRPr="00453668">
        <w:rPr>
          <w:spacing w:val="7"/>
        </w:rPr>
        <w:t>Organizational Capacity</w:t>
      </w:r>
      <w:r w:rsidR="007D37DD">
        <w:rPr>
          <w:spacing w:val="7"/>
        </w:rPr>
        <w:t xml:space="preserve">, </w:t>
      </w:r>
      <w:r w:rsidR="00C74AB0" w:rsidRPr="00453668">
        <w:rPr>
          <w:spacing w:val="7"/>
        </w:rPr>
        <w:t xml:space="preserve">2) </w:t>
      </w:r>
      <w:r w:rsidR="0053070B" w:rsidRPr="00BB021F">
        <w:rPr>
          <w:i/>
          <w:spacing w:val="10"/>
        </w:rPr>
        <w:t>Chronic Condition Management</w:t>
      </w:r>
      <w:r w:rsidR="007D37DD">
        <w:rPr>
          <w:spacing w:val="10"/>
        </w:rPr>
        <w:t xml:space="preserve">, </w:t>
      </w:r>
      <w:r w:rsidR="00C74AB0" w:rsidRPr="00453668">
        <w:rPr>
          <w:spacing w:val="10"/>
        </w:rPr>
        <w:t xml:space="preserve">3) </w:t>
      </w:r>
      <w:r w:rsidR="0053070B" w:rsidRPr="00BB021F">
        <w:rPr>
          <w:i/>
          <w:spacing w:val="9"/>
        </w:rPr>
        <w:t>Care Coordination</w:t>
      </w:r>
      <w:r w:rsidR="007D37DD">
        <w:rPr>
          <w:spacing w:val="9"/>
        </w:rPr>
        <w:t xml:space="preserve">, </w:t>
      </w:r>
      <w:r w:rsidR="00C74AB0" w:rsidRPr="00453668">
        <w:rPr>
          <w:spacing w:val="10"/>
        </w:rPr>
        <w:t xml:space="preserve">4) </w:t>
      </w:r>
      <w:r w:rsidR="0053070B" w:rsidRPr="00453668">
        <w:rPr>
          <w:spacing w:val="10"/>
        </w:rPr>
        <w:t>Community Outreach</w:t>
      </w:r>
      <w:r w:rsidR="007D37DD">
        <w:rPr>
          <w:spacing w:val="10"/>
        </w:rPr>
        <w:t xml:space="preserve">, </w:t>
      </w:r>
      <w:r w:rsidR="00C74AB0" w:rsidRPr="00453668">
        <w:rPr>
          <w:spacing w:val="10"/>
        </w:rPr>
        <w:t xml:space="preserve">5) </w:t>
      </w:r>
      <w:r w:rsidR="0053070B" w:rsidRPr="00453668">
        <w:rPr>
          <w:spacing w:val="7"/>
        </w:rPr>
        <w:t>Data Management</w:t>
      </w:r>
      <w:r w:rsidR="00247F33">
        <w:rPr>
          <w:spacing w:val="7"/>
        </w:rPr>
        <w:t xml:space="preserve">, </w:t>
      </w:r>
      <w:r w:rsidR="00C74AB0" w:rsidRPr="00453668">
        <w:rPr>
          <w:spacing w:val="7"/>
        </w:rPr>
        <w:t xml:space="preserve">6) </w:t>
      </w:r>
      <w:r w:rsidR="0053070B" w:rsidRPr="00BB021F">
        <w:rPr>
          <w:i/>
          <w:spacing w:val="7"/>
        </w:rPr>
        <w:t>Quality</w:t>
      </w:r>
      <w:r w:rsidR="0053070B" w:rsidRPr="00453668">
        <w:rPr>
          <w:spacing w:val="7"/>
        </w:rPr>
        <w:t xml:space="preserve"> Improvement</w:t>
      </w:r>
    </w:p>
    <w:p w:rsidR="0053070B" w:rsidRPr="009F54D7" w:rsidRDefault="0053070B" w:rsidP="00C74AB0">
      <w:pPr>
        <w:tabs>
          <w:tab w:val="left" w:pos="4284"/>
          <w:tab w:val="left" w:pos="7668"/>
        </w:tabs>
        <w:rPr>
          <w:spacing w:val="7"/>
          <w:sz w:val="16"/>
          <w:szCs w:val="16"/>
        </w:rPr>
      </w:pPr>
    </w:p>
    <w:p w:rsidR="0053070B" w:rsidRPr="00453668" w:rsidRDefault="00453668" w:rsidP="00C74AB0">
      <w:pPr>
        <w:tabs>
          <w:tab w:val="left" w:pos="720"/>
        </w:tabs>
        <w:ind w:hanging="72"/>
        <w:rPr>
          <w:spacing w:val="5"/>
        </w:rPr>
      </w:pPr>
      <w:r w:rsidRPr="00453668">
        <w:rPr>
          <w:spacing w:val="5"/>
        </w:rPr>
        <w:tab/>
      </w:r>
      <w:r w:rsidR="0053070B" w:rsidRPr="00453668">
        <w:rPr>
          <w:spacing w:val="5"/>
        </w:rPr>
        <w:t xml:space="preserve">Each domain has anywhere from </w:t>
      </w:r>
      <w:r w:rsidRPr="00453668">
        <w:rPr>
          <w:spacing w:val="5"/>
        </w:rPr>
        <w:t>1-4</w:t>
      </w:r>
      <w:r w:rsidR="003A09C2">
        <w:rPr>
          <w:spacing w:val="5"/>
        </w:rPr>
        <w:t xml:space="preserve"> themes;</w:t>
      </w:r>
      <w:r w:rsidR="0053070B" w:rsidRPr="00453668">
        <w:rPr>
          <w:spacing w:val="5"/>
        </w:rPr>
        <w:t xml:space="preserve"> the</w:t>
      </w:r>
      <w:r w:rsidR="00C74AB0" w:rsidRPr="00453668">
        <w:rPr>
          <w:spacing w:val="5"/>
        </w:rPr>
        <w:t xml:space="preserve">se themes are represented with progressively comprehensive </w:t>
      </w:r>
      <w:r w:rsidR="0053070B" w:rsidRPr="00453668">
        <w:rPr>
          <w:spacing w:val="5"/>
        </w:rPr>
        <w:t>care</w:t>
      </w:r>
      <w:r w:rsidR="00C74AB0" w:rsidRPr="00453668">
        <w:rPr>
          <w:spacing w:val="5"/>
        </w:rPr>
        <w:t xml:space="preserve"> processes </w:t>
      </w:r>
      <w:r w:rsidR="0053070B" w:rsidRPr="00453668">
        <w:rPr>
          <w:spacing w:val="5"/>
        </w:rPr>
        <w:t xml:space="preserve">and are expressed as </w:t>
      </w:r>
      <w:r w:rsidR="0053070B" w:rsidRPr="00453668">
        <w:rPr>
          <w:spacing w:val="7"/>
        </w:rPr>
        <w:t xml:space="preserve">a continuum from Level </w:t>
      </w:r>
      <w:r w:rsidR="00C74AB0" w:rsidRPr="00453668">
        <w:t xml:space="preserve">1 through </w:t>
      </w:r>
      <w:r w:rsidR="0053070B" w:rsidRPr="00453668">
        <w:t xml:space="preserve">Level 4. For each theme please do the following: </w:t>
      </w:r>
    </w:p>
    <w:p w:rsidR="00947A5A" w:rsidRPr="009F54D7" w:rsidRDefault="00947A5A" w:rsidP="00C74AB0">
      <w:pPr>
        <w:ind w:hanging="72"/>
        <w:rPr>
          <w:sz w:val="16"/>
          <w:szCs w:val="16"/>
        </w:rPr>
      </w:pPr>
    </w:p>
    <w:p w:rsidR="0053070B" w:rsidRPr="00453668" w:rsidRDefault="0053070B" w:rsidP="002B48DF">
      <w:pPr>
        <w:tabs>
          <w:tab w:val="left" w:pos="720"/>
        </w:tabs>
        <w:rPr>
          <w:spacing w:val="5"/>
        </w:rPr>
      </w:pPr>
      <w:r w:rsidRPr="00453668">
        <w:rPr>
          <w:b/>
          <w:bCs/>
          <w:spacing w:val="7"/>
        </w:rPr>
        <w:t>First:</w:t>
      </w:r>
      <w:r w:rsidR="00C74AB0" w:rsidRPr="00453668">
        <w:rPr>
          <w:b/>
          <w:bCs/>
          <w:spacing w:val="7"/>
        </w:rPr>
        <w:tab/>
      </w:r>
      <w:r w:rsidR="00453668">
        <w:rPr>
          <w:b/>
          <w:bCs/>
          <w:spacing w:val="7"/>
        </w:rPr>
        <w:tab/>
      </w:r>
      <w:r w:rsidRPr="00453668">
        <w:rPr>
          <w:spacing w:val="5"/>
        </w:rPr>
        <w:t xml:space="preserve">Read each theme across its progressive continuum from Levels 1 to Level 4. </w:t>
      </w:r>
    </w:p>
    <w:p w:rsidR="0053070B" w:rsidRPr="00453668" w:rsidRDefault="0053070B" w:rsidP="002B48DF">
      <w:pPr>
        <w:tabs>
          <w:tab w:val="left" w:pos="720"/>
        </w:tabs>
        <w:ind w:left="1440" w:hanging="1440"/>
        <w:rPr>
          <w:spacing w:val="7"/>
        </w:rPr>
      </w:pPr>
      <w:r w:rsidRPr="00453668">
        <w:rPr>
          <w:b/>
          <w:bCs/>
          <w:spacing w:val="13"/>
        </w:rPr>
        <w:t>Second:</w:t>
      </w:r>
      <w:r w:rsidR="00453668">
        <w:rPr>
          <w:b/>
          <w:bCs/>
          <w:spacing w:val="13"/>
        </w:rPr>
        <w:t xml:space="preserve"> </w:t>
      </w:r>
      <w:r w:rsidR="00453668">
        <w:rPr>
          <w:b/>
          <w:bCs/>
          <w:spacing w:val="13"/>
        </w:rPr>
        <w:tab/>
      </w:r>
      <w:r w:rsidRPr="00453668">
        <w:rPr>
          <w:spacing w:val="7"/>
        </w:rPr>
        <w:t xml:space="preserve">Select the LEVEL (1, 2, 3 or 4) which best describes how your </w:t>
      </w:r>
      <w:r w:rsidRPr="00453668">
        <w:rPr>
          <w:i/>
          <w:spacing w:val="7"/>
        </w:rPr>
        <w:t>practice</w:t>
      </w:r>
      <w:r w:rsidRPr="00453668">
        <w:rPr>
          <w:spacing w:val="7"/>
        </w:rPr>
        <w:t xml:space="preserve"> currently provides care for </w:t>
      </w:r>
      <w:r w:rsidR="00D12126" w:rsidRPr="00453668">
        <w:rPr>
          <w:spacing w:val="7"/>
        </w:rPr>
        <w:t>p</w:t>
      </w:r>
      <w:r w:rsidR="00A22D5F" w:rsidRPr="00453668">
        <w:rPr>
          <w:spacing w:val="7"/>
        </w:rPr>
        <w:t>atients with chronic health</w:t>
      </w:r>
      <w:r w:rsidR="00453668">
        <w:rPr>
          <w:spacing w:val="7"/>
        </w:rPr>
        <w:t xml:space="preserve"> </w:t>
      </w:r>
      <w:r w:rsidR="00A22D5F" w:rsidRPr="00453668">
        <w:rPr>
          <w:spacing w:val="7"/>
        </w:rPr>
        <w:t>conditions</w:t>
      </w:r>
      <w:r w:rsidRPr="00453668">
        <w:rPr>
          <w:spacing w:val="7"/>
        </w:rPr>
        <w:t>.</w:t>
      </w:r>
    </w:p>
    <w:p w:rsidR="0053070B" w:rsidRPr="00453668" w:rsidRDefault="0053070B" w:rsidP="002B48DF">
      <w:pPr>
        <w:tabs>
          <w:tab w:val="left" w:pos="720"/>
        </w:tabs>
        <w:rPr>
          <w:spacing w:val="8"/>
        </w:rPr>
      </w:pPr>
      <w:r w:rsidRPr="00453668">
        <w:rPr>
          <w:b/>
          <w:spacing w:val="21"/>
        </w:rPr>
        <w:t>Third:</w:t>
      </w:r>
      <w:r w:rsidR="00C74AB0" w:rsidRPr="00453668">
        <w:rPr>
          <w:b/>
          <w:bCs/>
          <w:spacing w:val="13"/>
        </w:rPr>
        <w:tab/>
      </w:r>
      <w:r w:rsidRPr="00453668">
        <w:rPr>
          <w:spacing w:val="7"/>
        </w:rPr>
        <w:t>When y</w:t>
      </w:r>
      <w:r w:rsidR="00C74AB0" w:rsidRPr="00453668">
        <w:rPr>
          <w:spacing w:val="7"/>
        </w:rPr>
        <w:t>ou have selected your Level, please</w:t>
      </w:r>
      <w:r w:rsidRPr="00453668">
        <w:rPr>
          <w:spacing w:val="7"/>
        </w:rPr>
        <w:t xml:space="preserve"> indicate whether </w:t>
      </w:r>
      <w:r w:rsidRPr="00453668">
        <w:rPr>
          <w:i/>
          <w:iCs/>
          <w:spacing w:val="1"/>
        </w:rPr>
        <w:t xml:space="preserve">practice </w:t>
      </w:r>
      <w:r w:rsidRPr="00453668">
        <w:rPr>
          <w:spacing w:val="8"/>
        </w:rPr>
        <w:t xml:space="preserve">performance within that </w:t>
      </w:r>
      <w:r w:rsidR="00947A5A" w:rsidRPr="00453668">
        <w:rPr>
          <w:spacing w:val="8"/>
        </w:rPr>
        <w:t>l</w:t>
      </w:r>
      <w:r w:rsidRPr="00453668">
        <w:rPr>
          <w:spacing w:val="8"/>
        </w:rPr>
        <w:t xml:space="preserve">evel is: </w:t>
      </w:r>
    </w:p>
    <w:p w:rsidR="0053070B" w:rsidRPr="009F54D7" w:rsidRDefault="00947A5A" w:rsidP="00947A5A">
      <w:pPr>
        <w:tabs>
          <w:tab w:val="left" w:pos="720"/>
        </w:tabs>
        <w:rPr>
          <w:spacing w:val="7"/>
          <w:sz w:val="16"/>
          <w:szCs w:val="16"/>
        </w:rPr>
      </w:pPr>
      <w:r w:rsidRPr="00453668">
        <w:rPr>
          <w:b/>
        </w:rPr>
        <w:tab/>
      </w:r>
      <w:r w:rsidRPr="00453668">
        <w:rPr>
          <w:b/>
        </w:rPr>
        <w:tab/>
      </w:r>
      <w:r w:rsidR="0053070B" w:rsidRPr="00453668">
        <w:rPr>
          <w:b/>
        </w:rPr>
        <w:t>"</w:t>
      </w:r>
      <w:r w:rsidR="0053070B" w:rsidRPr="00453668">
        <w:rPr>
          <w:b/>
          <w:i/>
        </w:rPr>
        <w:t>PARTIAL</w:t>
      </w:r>
      <w:r w:rsidR="0053070B" w:rsidRPr="00453668">
        <w:rPr>
          <w:b/>
        </w:rPr>
        <w:t>"</w:t>
      </w:r>
      <w:r w:rsidR="0053070B" w:rsidRPr="00453668">
        <w:t xml:space="preserve"> </w:t>
      </w:r>
      <w:r w:rsidR="0053070B" w:rsidRPr="00453668">
        <w:rPr>
          <w:spacing w:val="8"/>
        </w:rPr>
        <w:t>(some activity within</w:t>
      </w:r>
      <w:r w:rsidR="003A09C2">
        <w:rPr>
          <w:spacing w:val="8"/>
        </w:rPr>
        <w:t xml:space="preserve"> that</w:t>
      </w:r>
      <w:r w:rsidR="0053070B" w:rsidRPr="00453668">
        <w:rPr>
          <w:spacing w:val="8"/>
        </w:rPr>
        <w:t xml:space="preserve"> level) or </w:t>
      </w:r>
      <w:r w:rsidR="0053070B" w:rsidRPr="00453668">
        <w:rPr>
          <w:b/>
          <w:bCs/>
          <w:spacing w:val="7"/>
        </w:rPr>
        <w:t>"</w:t>
      </w:r>
      <w:r w:rsidR="0053070B" w:rsidRPr="00453668">
        <w:rPr>
          <w:b/>
          <w:bCs/>
          <w:i/>
          <w:spacing w:val="7"/>
        </w:rPr>
        <w:t>COMPLETE</w:t>
      </w:r>
      <w:r w:rsidR="0053070B" w:rsidRPr="00453668">
        <w:rPr>
          <w:b/>
          <w:bCs/>
          <w:spacing w:val="7"/>
        </w:rPr>
        <w:t xml:space="preserve">" </w:t>
      </w:r>
      <w:r w:rsidR="0053070B" w:rsidRPr="00453668">
        <w:rPr>
          <w:spacing w:val="7"/>
        </w:rPr>
        <w:t>(all activity within that level).</w:t>
      </w:r>
      <w:r w:rsidR="009F54D7">
        <w:rPr>
          <w:spacing w:val="7"/>
        </w:rPr>
        <w:br/>
      </w:r>
    </w:p>
    <w:p w:rsidR="007D37DD" w:rsidRDefault="0053070B" w:rsidP="00947A5A">
      <w:pPr>
        <w:tabs>
          <w:tab w:val="left" w:pos="720"/>
        </w:tabs>
        <w:rPr>
          <w:b/>
          <w:bCs/>
          <w:spacing w:val="4"/>
        </w:rPr>
      </w:pPr>
      <w:r w:rsidRPr="00453668">
        <w:rPr>
          <w:spacing w:val="4"/>
        </w:rPr>
        <w:t xml:space="preserve">For the example below, </w:t>
      </w:r>
      <w:r w:rsidRPr="00453668">
        <w:rPr>
          <w:b/>
          <w:bCs/>
        </w:rPr>
        <w:t>"Domain 1: Organizational Capacity</w:t>
      </w:r>
      <w:r w:rsidR="008A644A" w:rsidRPr="00453668">
        <w:rPr>
          <w:b/>
          <w:bCs/>
        </w:rPr>
        <w:t>, Theme</w:t>
      </w:r>
      <w:r w:rsidRPr="00453668">
        <w:rPr>
          <w:b/>
          <w:bCs/>
        </w:rPr>
        <w:t xml:space="preserve"> 1. 1 "The Mission..." </w:t>
      </w:r>
      <w:r w:rsidRPr="00453668">
        <w:rPr>
          <w:spacing w:val="5"/>
        </w:rPr>
        <w:t xml:space="preserve">the score for the </w:t>
      </w:r>
      <w:r w:rsidRPr="00453668">
        <w:rPr>
          <w:i/>
          <w:iCs/>
          <w:spacing w:val="14"/>
        </w:rPr>
        <w:t xml:space="preserve">practice </w:t>
      </w:r>
      <w:r w:rsidRPr="00453668">
        <w:rPr>
          <w:spacing w:val="-1"/>
        </w:rPr>
        <w:t xml:space="preserve">is: </w:t>
      </w:r>
      <w:r w:rsidRPr="00453668">
        <w:rPr>
          <w:b/>
          <w:bCs/>
          <w:spacing w:val="4"/>
        </w:rPr>
        <w:t>"Level 3", "PARTIAL".</w:t>
      </w:r>
      <w:r w:rsidR="008276BB">
        <w:rPr>
          <w:b/>
          <w:bCs/>
          <w:spacing w:val="4"/>
        </w:rPr>
        <w:t xml:space="preserve"> </w:t>
      </w:r>
    </w:p>
    <w:p w:rsidR="009F54D7" w:rsidRPr="009F54D7" w:rsidRDefault="009F54D7" w:rsidP="00947A5A">
      <w:pPr>
        <w:tabs>
          <w:tab w:val="left" w:pos="720"/>
        </w:tabs>
        <w:rPr>
          <w:b/>
          <w:bCs/>
          <w:spacing w:val="4"/>
          <w:sz w:val="16"/>
          <w:szCs w:val="16"/>
        </w:rPr>
      </w:pPr>
    </w:p>
    <w:p w:rsidR="003D0247" w:rsidRDefault="00D91FF0" w:rsidP="00947A5A">
      <w:pPr>
        <w:tabs>
          <w:tab w:val="left" w:pos="720"/>
        </w:tabs>
        <w:rPr>
          <w:bCs/>
          <w:spacing w:val="4"/>
        </w:rPr>
      </w:pPr>
      <w:r w:rsidRPr="00D91FF0">
        <w:rPr>
          <w:bCs/>
          <w:i/>
          <w:spacing w:val="4"/>
        </w:rPr>
        <w:t>Italicized</w:t>
      </w:r>
      <w:r w:rsidR="00247F33">
        <w:rPr>
          <w:bCs/>
          <w:spacing w:val="4"/>
        </w:rPr>
        <w:t xml:space="preserve"> </w:t>
      </w:r>
      <w:r>
        <w:rPr>
          <w:bCs/>
          <w:spacing w:val="4"/>
        </w:rPr>
        <w:t xml:space="preserve">terms are included in the </w:t>
      </w:r>
      <w:r w:rsidRPr="007D37DD">
        <w:rPr>
          <w:b/>
          <w:bCs/>
          <w:spacing w:val="4"/>
        </w:rPr>
        <w:t>glossary</w:t>
      </w:r>
      <w:r w:rsidR="008276BB">
        <w:rPr>
          <w:bCs/>
          <w:spacing w:val="4"/>
        </w:rPr>
        <w:t xml:space="preserve"> </w:t>
      </w:r>
      <w:r w:rsidR="00247F33">
        <w:rPr>
          <w:bCs/>
          <w:spacing w:val="4"/>
        </w:rPr>
        <w:t>beginning on page 11</w:t>
      </w:r>
      <w:r w:rsidR="008276BB">
        <w:rPr>
          <w:bCs/>
          <w:spacing w:val="4"/>
        </w:rPr>
        <w:t xml:space="preserve"> of this document.</w:t>
      </w:r>
    </w:p>
    <w:p w:rsidR="007D37DD" w:rsidRPr="00453668" w:rsidRDefault="007D37DD" w:rsidP="00947A5A">
      <w:pPr>
        <w:tabs>
          <w:tab w:val="left" w:pos="720"/>
        </w:tabs>
        <w:rPr>
          <w:b/>
          <w:bCs/>
          <w:spacing w:val="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21"/>
        <w:gridCol w:w="2708"/>
        <w:gridCol w:w="94"/>
        <w:gridCol w:w="2834"/>
        <w:gridCol w:w="66"/>
        <w:gridCol w:w="3157"/>
        <w:gridCol w:w="29"/>
        <w:gridCol w:w="3352"/>
      </w:tblGrid>
      <w:tr w:rsidR="00C70EE2" w:rsidRPr="00176AD5" w:rsidTr="00176AD5">
        <w:tc>
          <w:tcPr>
            <w:tcW w:w="14328" w:type="dxa"/>
            <w:gridSpan w:val="9"/>
            <w:shd w:val="clear" w:color="auto" w:fill="E0E0E0"/>
          </w:tcPr>
          <w:p w:rsidR="00C70EE2" w:rsidRPr="003A09C2" w:rsidRDefault="005213C0" w:rsidP="0053070B">
            <w:pPr>
              <w:rPr>
                <w:rFonts w:ascii="Bembo Std Semibold" w:hAnsi="Bembo Std Semibold" w:cs="Garamond"/>
                <w:b/>
                <w:bCs/>
                <w:spacing w:val="4"/>
                <w:sz w:val="32"/>
                <w:szCs w:val="32"/>
              </w:rPr>
            </w:pPr>
            <w:r w:rsidRPr="003A09C2">
              <w:rPr>
                <w:rFonts w:ascii="Bookman Old Style" w:hAnsi="Bookman Old Style" w:cs="Bookman Old Style"/>
                <w:noProof/>
                <w:spacing w:val="3"/>
                <w:sz w:val="32"/>
                <w:szCs w:val="32"/>
              </w:rPr>
              <mc:AlternateContent>
                <mc:Choice Requires="wps">
                  <w:drawing>
                    <wp:anchor distT="0" distB="0" distL="114300" distR="114300" simplePos="0" relativeHeight="251657728" behindDoc="0" locked="0" layoutInCell="1" allowOverlap="1" wp14:anchorId="630EAD7A" wp14:editId="4522148F">
                      <wp:simplePos x="0" y="0"/>
                      <wp:positionH relativeFrom="column">
                        <wp:posOffset>4229100</wp:posOffset>
                      </wp:positionH>
                      <wp:positionV relativeFrom="paragraph">
                        <wp:posOffset>123190</wp:posOffset>
                      </wp:positionV>
                      <wp:extent cx="1371600" cy="342900"/>
                      <wp:effectExtent l="9525" t="10160" r="9525"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B0938" w:rsidRPr="001941E7" w:rsidRDefault="005B0938" w:rsidP="001941E7">
                                  <w:pPr>
                                    <w:jc w:val="center"/>
                                    <w:rPr>
                                      <w:rFonts w:ascii="Bembo Std ExtraBold" w:hAnsi="Bembo Std ExtraBold"/>
                                      <w:b/>
                                      <w:sz w:val="32"/>
                                      <w:szCs w:val="32"/>
                                      <w:u w:val="single"/>
                                    </w:rPr>
                                  </w:pPr>
                                  <w:r w:rsidRPr="001941E7">
                                    <w:rPr>
                                      <w:rFonts w:ascii="Bembo Std ExtraBold" w:hAnsi="Bembo Std ExtraBold"/>
                                      <w:b/>
                                      <w:sz w:val="32"/>
                                      <w:szCs w:val="32"/>
                                      <w:u w:val="single"/>
                                    </w:rPr>
                                    <w:t>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9.7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YIKA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">
                      <v:textbox>
                        <w:txbxContent>
                          <w:p w:rsidR="005B0938" w:rsidRPr="001941E7" w:rsidRDefault="005B0938" w:rsidP="001941E7">
                            <w:pPr>
                              <w:jc w:val="center"/>
                              <w:rPr>
                                <w:rFonts w:ascii="Bembo Std ExtraBold" w:hAnsi="Bembo Std ExtraBold"/>
                                <w:b/>
                                <w:sz w:val="32"/>
                                <w:szCs w:val="32"/>
                                <w:u w:val="single"/>
                              </w:rPr>
                            </w:pPr>
                            <w:r w:rsidRPr="001941E7">
                              <w:rPr>
                                <w:rFonts w:ascii="Bembo Std ExtraBold" w:hAnsi="Bembo Std ExtraBold"/>
                                <w:b/>
                                <w:sz w:val="32"/>
                                <w:szCs w:val="32"/>
                                <w:u w:val="single"/>
                              </w:rPr>
                              <w:t>EXAMPLE</w:t>
                            </w:r>
                          </w:p>
                        </w:txbxContent>
                      </v:textbox>
                    </v:shape>
                  </w:pict>
                </mc:Fallback>
              </mc:AlternateContent>
            </w:r>
            <w:r w:rsidR="00C70EE2" w:rsidRPr="003A09C2">
              <w:rPr>
                <w:rFonts w:ascii="Bembo Std Semibold" w:hAnsi="Bembo Std Semibold" w:cs="Garamond"/>
                <w:b/>
                <w:bCs/>
                <w:spacing w:val="4"/>
                <w:sz w:val="32"/>
                <w:szCs w:val="32"/>
              </w:rPr>
              <w:t xml:space="preserve">Domain 1:  Organizational Capacity: </w:t>
            </w:r>
          </w:p>
        </w:tc>
      </w:tr>
      <w:tr w:rsidR="00383AA6" w:rsidRPr="00176AD5" w:rsidTr="00176AD5">
        <w:tc>
          <w:tcPr>
            <w:tcW w:w="1967" w:type="dxa"/>
            <w:vAlign w:val="center"/>
          </w:tcPr>
          <w:p w:rsidR="00B7679F" w:rsidRPr="003A09C2" w:rsidRDefault="00C70EE2" w:rsidP="003A09C2">
            <w:pPr>
              <w:rPr>
                <w:rFonts w:ascii="Bembo Std Semibold" w:hAnsi="Bembo Std Semibold"/>
                <w:b/>
                <w:sz w:val="32"/>
                <w:szCs w:val="32"/>
              </w:rPr>
            </w:pPr>
            <w:r w:rsidRPr="003A09C2">
              <w:rPr>
                <w:rFonts w:ascii="Bembo Std Semibold" w:hAnsi="Bembo Std Semibold"/>
                <w:b/>
                <w:sz w:val="32"/>
                <w:szCs w:val="32"/>
              </w:rPr>
              <w:t>THEME:</w:t>
            </w:r>
          </w:p>
        </w:tc>
        <w:tc>
          <w:tcPr>
            <w:tcW w:w="2829" w:type="dxa"/>
            <w:gridSpan w:val="2"/>
            <w:vAlign w:val="center"/>
          </w:tcPr>
          <w:p w:rsidR="00C70EE2" w:rsidRPr="003A09C2" w:rsidRDefault="00C70EE2" w:rsidP="00176AD5">
            <w:pPr>
              <w:jc w:val="center"/>
              <w:rPr>
                <w:rFonts w:ascii="Bembo Std Semibold" w:hAnsi="Bembo Std Semibold"/>
                <w:b/>
                <w:sz w:val="32"/>
                <w:szCs w:val="32"/>
              </w:rPr>
            </w:pPr>
            <w:r w:rsidRPr="003A09C2">
              <w:rPr>
                <w:rFonts w:ascii="Bembo Std Semibold" w:hAnsi="Bembo Std Semibold"/>
                <w:b/>
                <w:sz w:val="32"/>
                <w:szCs w:val="32"/>
              </w:rPr>
              <w:t>Level 1</w:t>
            </w:r>
          </w:p>
        </w:tc>
        <w:tc>
          <w:tcPr>
            <w:tcW w:w="2928" w:type="dxa"/>
            <w:gridSpan w:val="2"/>
            <w:vAlign w:val="center"/>
          </w:tcPr>
          <w:p w:rsidR="00C70EE2" w:rsidRPr="003A09C2" w:rsidRDefault="00C70EE2" w:rsidP="00176AD5">
            <w:pPr>
              <w:jc w:val="center"/>
              <w:rPr>
                <w:rFonts w:ascii="Bembo Std Semibold" w:hAnsi="Bembo Std Semibold"/>
                <w:b/>
                <w:sz w:val="32"/>
                <w:szCs w:val="32"/>
              </w:rPr>
            </w:pPr>
            <w:r w:rsidRPr="003A09C2">
              <w:rPr>
                <w:rFonts w:ascii="Bembo Std Semibold" w:hAnsi="Bembo Std Semibold"/>
                <w:b/>
                <w:sz w:val="32"/>
                <w:szCs w:val="32"/>
              </w:rPr>
              <w:t>Level 2</w:t>
            </w:r>
          </w:p>
        </w:tc>
        <w:tc>
          <w:tcPr>
            <w:tcW w:w="3223" w:type="dxa"/>
            <w:gridSpan w:val="2"/>
            <w:vAlign w:val="center"/>
          </w:tcPr>
          <w:p w:rsidR="00C70EE2" w:rsidRPr="003A09C2" w:rsidRDefault="00C70EE2" w:rsidP="00176AD5">
            <w:pPr>
              <w:jc w:val="center"/>
              <w:rPr>
                <w:rFonts w:ascii="Bembo Std Semibold" w:hAnsi="Bembo Std Semibold"/>
                <w:b/>
                <w:sz w:val="32"/>
                <w:szCs w:val="32"/>
              </w:rPr>
            </w:pPr>
            <w:r w:rsidRPr="003A09C2">
              <w:rPr>
                <w:rFonts w:ascii="Bembo Std Semibold" w:hAnsi="Bembo Std Semibold"/>
                <w:b/>
                <w:sz w:val="32"/>
                <w:szCs w:val="32"/>
              </w:rPr>
              <w:t>Level 3</w:t>
            </w:r>
          </w:p>
        </w:tc>
        <w:tc>
          <w:tcPr>
            <w:tcW w:w="3381" w:type="dxa"/>
            <w:gridSpan w:val="2"/>
            <w:vAlign w:val="center"/>
          </w:tcPr>
          <w:p w:rsidR="00CB6AFA" w:rsidRPr="003A09C2" w:rsidRDefault="00C70EE2" w:rsidP="00176AD5">
            <w:pPr>
              <w:jc w:val="center"/>
              <w:rPr>
                <w:rFonts w:ascii="Bembo Std Semibold" w:hAnsi="Bembo Std Semibold"/>
                <w:b/>
                <w:sz w:val="32"/>
                <w:szCs w:val="32"/>
              </w:rPr>
            </w:pPr>
            <w:r w:rsidRPr="003A09C2">
              <w:rPr>
                <w:rFonts w:ascii="Bembo Std Semibold" w:hAnsi="Bembo Std Semibold"/>
                <w:b/>
                <w:sz w:val="32"/>
                <w:szCs w:val="32"/>
              </w:rPr>
              <w:t>Level 4</w:t>
            </w:r>
          </w:p>
        </w:tc>
      </w:tr>
      <w:tr w:rsidR="00E21BCE" w:rsidRPr="00176AD5" w:rsidTr="003A09C2">
        <w:trPr>
          <w:trHeight w:val="1008"/>
        </w:trPr>
        <w:tc>
          <w:tcPr>
            <w:tcW w:w="1967" w:type="dxa"/>
            <w:tcBorders>
              <w:bottom w:val="nil"/>
            </w:tcBorders>
          </w:tcPr>
          <w:p w:rsidR="00E21BCE" w:rsidRPr="00176AD5" w:rsidRDefault="00E21BCE" w:rsidP="00176AD5">
            <w:pPr>
              <w:tabs>
                <w:tab w:val="decimal" w:pos="0"/>
              </w:tabs>
              <w:rPr>
                <w:rFonts w:ascii="Bembo Std Semibold" w:hAnsi="Bembo Std Semibold" w:cs="Bookman Old Style"/>
                <w:b/>
                <w:spacing w:val="8"/>
                <w:sz w:val="23"/>
                <w:szCs w:val="23"/>
              </w:rPr>
            </w:pPr>
            <w:r w:rsidRPr="00176AD5">
              <w:rPr>
                <w:rFonts w:ascii="Bembo Std Semibold" w:hAnsi="Bembo Std Semibold" w:cs="Bookman Old Style"/>
                <w:b/>
                <w:spacing w:val="8"/>
                <w:sz w:val="23"/>
                <w:szCs w:val="23"/>
              </w:rPr>
              <w:t>#1.1</w:t>
            </w:r>
          </w:p>
          <w:p w:rsidR="00E21BCE" w:rsidRPr="00176AD5" w:rsidRDefault="00E21BCE" w:rsidP="00B7679F">
            <w:pPr>
              <w:rPr>
                <w:rFonts w:ascii="Bembo Std Semibold" w:hAnsi="Bembo Std Semibold" w:cs="Bookman Old Style"/>
                <w:b/>
                <w:spacing w:val="11"/>
                <w:sz w:val="23"/>
                <w:szCs w:val="23"/>
              </w:rPr>
            </w:pPr>
            <w:r w:rsidRPr="00176AD5">
              <w:rPr>
                <w:rFonts w:ascii="Bembo Std Semibold" w:hAnsi="Bembo Std Semibold" w:cs="Bookman Old Style"/>
                <w:b/>
                <w:spacing w:val="11"/>
                <w:sz w:val="23"/>
                <w:szCs w:val="23"/>
              </w:rPr>
              <w:t>The</w:t>
            </w:r>
          </w:p>
          <w:p w:rsidR="00E21BCE" w:rsidRPr="00176AD5" w:rsidRDefault="00E21BCE" w:rsidP="00B7679F">
            <w:pPr>
              <w:rPr>
                <w:rFonts w:ascii="Bembo Std Semibold" w:hAnsi="Bembo Std Semibold" w:cs="Bookman Old Style"/>
                <w:b/>
                <w:spacing w:val="-4"/>
                <w:sz w:val="23"/>
                <w:szCs w:val="23"/>
              </w:rPr>
            </w:pPr>
            <w:r w:rsidRPr="00176AD5">
              <w:rPr>
                <w:rFonts w:ascii="Bembo Std Semibold" w:hAnsi="Bembo Std Semibold" w:cs="Bookman Old Style"/>
                <w:b/>
                <w:spacing w:val="-4"/>
                <w:sz w:val="23"/>
                <w:szCs w:val="23"/>
              </w:rPr>
              <w:t>Mission</w:t>
            </w:r>
          </w:p>
          <w:p w:rsidR="00E21BCE" w:rsidRPr="00DF7DF9" w:rsidRDefault="00E21BCE" w:rsidP="00B7679F">
            <w:pPr>
              <w:rPr>
                <w:rFonts w:ascii="Bembo Std Semibold" w:hAnsi="Bembo Std Semibold" w:cs="Bookman Old Style"/>
                <w:b/>
                <w:sz w:val="23"/>
                <w:szCs w:val="23"/>
              </w:rPr>
            </w:pPr>
            <w:r w:rsidRPr="00DF7DF9">
              <w:rPr>
                <w:rFonts w:ascii="Bembo Std Semibold" w:hAnsi="Bembo Std Semibold" w:cs="Bookman Old Style"/>
                <w:b/>
                <w:sz w:val="23"/>
                <w:szCs w:val="23"/>
              </w:rPr>
              <w:t>of the</w:t>
            </w:r>
          </w:p>
          <w:p w:rsidR="00E21BCE" w:rsidRPr="00176AD5" w:rsidRDefault="00E21BCE" w:rsidP="00B7679F">
            <w:pPr>
              <w:rPr>
                <w:rFonts w:ascii="Bembo Std Semibold" w:hAnsi="Bembo Std Semibold" w:cs="Garamond"/>
                <w:b/>
                <w:bCs/>
                <w:i/>
                <w:spacing w:val="4"/>
              </w:rPr>
            </w:pPr>
            <w:r w:rsidRPr="00DF7DF9">
              <w:rPr>
                <w:rFonts w:ascii="Bembo Std Semibold" w:hAnsi="Bembo Std Semibold" w:cs="Bookman Old Style"/>
                <w:b/>
                <w:spacing w:val="-5"/>
                <w:sz w:val="23"/>
                <w:szCs w:val="23"/>
              </w:rPr>
              <w:t>Practice</w:t>
            </w:r>
          </w:p>
        </w:tc>
        <w:tc>
          <w:tcPr>
            <w:tcW w:w="2829" w:type="dxa"/>
            <w:gridSpan w:val="2"/>
            <w:tcBorders>
              <w:bottom w:val="nil"/>
            </w:tcBorders>
          </w:tcPr>
          <w:p w:rsidR="00BC0E92" w:rsidRPr="00247F33" w:rsidRDefault="00BC0E92" w:rsidP="00176AD5">
            <w:pPr>
              <w:widowControl/>
              <w:adjustRightInd w:val="0"/>
              <w:rPr>
                <w:rFonts w:ascii="Bembo Std" w:hAnsi="Bembo Std" w:cs="BemboStd"/>
                <w:i/>
                <w:color w:val="010202"/>
                <w:sz w:val="20"/>
                <w:szCs w:val="20"/>
              </w:rPr>
            </w:pPr>
            <w:r w:rsidRPr="00176AD5">
              <w:rPr>
                <w:rFonts w:ascii="Bembo Std" w:hAnsi="Bembo Std" w:cs="BemboStd-Italic"/>
                <w:i/>
                <w:iCs/>
                <w:color w:val="010202"/>
                <w:sz w:val="20"/>
                <w:szCs w:val="20"/>
              </w:rPr>
              <w:t xml:space="preserve">Primary care providers (PCPs) </w:t>
            </w:r>
            <w:r w:rsidRPr="00176AD5">
              <w:rPr>
                <w:rFonts w:ascii="Bembo Std" w:hAnsi="Bembo Std" w:cs="BemboStd"/>
                <w:color w:val="010202"/>
                <w:sz w:val="20"/>
                <w:szCs w:val="20"/>
              </w:rPr>
              <w:t>at</w:t>
            </w:r>
            <w:r w:rsidR="00D91FF0">
              <w:rPr>
                <w:rFonts w:ascii="Bembo Std" w:hAnsi="Bembo Std" w:cs="BemboStd"/>
                <w:color w:val="010202"/>
                <w:sz w:val="20"/>
                <w:szCs w:val="20"/>
              </w:rPr>
              <w:t xml:space="preserve"> </w:t>
            </w:r>
            <w:r w:rsidRPr="00176AD5">
              <w:rPr>
                <w:rFonts w:ascii="Bembo Std" w:hAnsi="Bembo Std" w:cs="BemboStd"/>
                <w:color w:val="010202"/>
                <w:sz w:val="20"/>
                <w:szCs w:val="20"/>
              </w:rPr>
              <w:t xml:space="preserve">the </w:t>
            </w:r>
            <w:r w:rsidRPr="00176AD5">
              <w:rPr>
                <w:rFonts w:ascii="Bembo Std" w:hAnsi="Bembo Std" w:cs="BemboStd-Italic"/>
                <w:i/>
                <w:iCs/>
                <w:color w:val="010202"/>
                <w:sz w:val="20"/>
                <w:szCs w:val="20"/>
              </w:rPr>
              <w:t xml:space="preserve">practice </w:t>
            </w:r>
            <w:r w:rsidRPr="00176AD5">
              <w:rPr>
                <w:rFonts w:ascii="Bembo Std" w:hAnsi="Bembo Std" w:cs="BemboStd"/>
                <w:color w:val="010202"/>
                <w:sz w:val="20"/>
                <w:szCs w:val="20"/>
              </w:rPr>
              <w:t>have individual ways</w:t>
            </w:r>
            <w:r w:rsidR="00D91FF0">
              <w:rPr>
                <w:rFonts w:ascii="Bembo Std" w:hAnsi="Bembo Std" w:cs="BemboStd"/>
                <w:color w:val="010202"/>
                <w:sz w:val="20"/>
                <w:szCs w:val="20"/>
              </w:rPr>
              <w:t xml:space="preserve"> </w:t>
            </w:r>
            <w:r w:rsidRPr="00176AD5">
              <w:rPr>
                <w:rFonts w:ascii="Bembo Std" w:hAnsi="Bembo Std" w:cs="BemboStd"/>
                <w:color w:val="010202"/>
                <w:sz w:val="20"/>
                <w:szCs w:val="20"/>
              </w:rPr>
              <w:t xml:space="preserve">of delivering care to </w:t>
            </w:r>
            <w:r w:rsidRPr="00247F33">
              <w:rPr>
                <w:rFonts w:ascii="Bembo Std" w:hAnsi="Bembo Std" w:cs="BemboStd"/>
                <w:i/>
                <w:color w:val="010202"/>
                <w:sz w:val="20"/>
                <w:szCs w:val="20"/>
              </w:rPr>
              <w:t>children</w:t>
            </w:r>
          </w:p>
          <w:p w:rsidR="00BC0E92" w:rsidRPr="00247F33" w:rsidRDefault="00BC0E92" w:rsidP="00176AD5">
            <w:pPr>
              <w:widowControl/>
              <w:adjustRightInd w:val="0"/>
              <w:rPr>
                <w:rFonts w:ascii="Bembo Std" w:hAnsi="Bembo Std" w:cs="BemboStd"/>
                <w:i/>
                <w:color w:val="010202"/>
                <w:sz w:val="20"/>
                <w:szCs w:val="20"/>
              </w:rPr>
            </w:pPr>
            <w:r w:rsidRPr="00247F33">
              <w:rPr>
                <w:rFonts w:ascii="Bembo Std" w:hAnsi="Bembo Std" w:cs="BemboStd"/>
                <w:i/>
                <w:color w:val="010202"/>
                <w:sz w:val="20"/>
                <w:szCs w:val="20"/>
              </w:rPr>
              <w:t>with special health care needs</w:t>
            </w:r>
          </w:p>
          <w:p w:rsidR="00BC0E92" w:rsidRPr="00176AD5" w:rsidRDefault="003A09C2" w:rsidP="00176AD5">
            <w:pPr>
              <w:widowControl/>
              <w:adjustRightInd w:val="0"/>
              <w:rPr>
                <w:rFonts w:ascii="Bembo Std" w:hAnsi="Bembo Std" w:cs="BemboStd"/>
                <w:color w:val="010202"/>
                <w:sz w:val="20"/>
                <w:szCs w:val="20"/>
              </w:rPr>
            </w:pPr>
            <w:r w:rsidRPr="00247F33">
              <w:rPr>
                <w:rFonts w:ascii="Bembo Std" w:hAnsi="Bembo Std" w:cs="BemboStd"/>
                <w:i/>
                <w:color w:val="010202"/>
                <w:sz w:val="20"/>
                <w:szCs w:val="20"/>
              </w:rPr>
              <w:t>(</w:t>
            </w:r>
            <w:r w:rsidR="00BC0E92" w:rsidRPr="00247F33">
              <w:rPr>
                <w:rFonts w:ascii="Bembo Std" w:hAnsi="Bembo Std" w:cs="BemboStd"/>
                <w:i/>
                <w:color w:val="010202"/>
                <w:sz w:val="20"/>
                <w:szCs w:val="20"/>
              </w:rPr>
              <w:t>CSHCN</w:t>
            </w:r>
            <w:r w:rsidRPr="00247F33">
              <w:rPr>
                <w:rFonts w:ascii="Bembo Std" w:hAnsi="Bembo Std" w:cs="BemboStd"/>
                <w:i/>
                <w:color w:val="010202"/>
                <w:sz w:val="20"/>
                <w:szCs w:val="20"/>
              </w:rPr>
              <w:t>)</w:t>
            </w:r>
            <w:r w:rsidR="00BC0E92" w:rsidRPr="00247F33">
              <w:rPr>
                <w:rFonts w:ascii="Bembo Std" w:hAnsi="Bembo Std" w:cs="BemboStd"/>
                <w:i/>
                <w:color w:val="010202"/>
                <w:sz w:val="20"/>
                <w:szCs w:val="20"/>
              </w:rPr>
              <w:t>;</w:t>
            </w:r>
            <w:r w:rsidR="00BC0E92" w:rsidRPr="00176AD5">
              <w:rPr>
                <w:rFonts w:ascii="Bembo Std" w:hAnsi="Bembo Std" w:cs="BemboStd"/>
                <w:color w:val="010202"/>
                <w:sz w:val="20"/>
                <w:szCs w:val="20"/>
              </w:rPr>
              <w:t xml:space="preserve"> their own education,</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
                <w:color w:val="010202"/>
                <w:sz w:val="20"/>
                <w:szCs w:val="20"/>
              </w:rPr>
              <w:t>experience and interests drive</w:t>
            </w:r>
          </w:p>
          <w:p w:rsidR="00E21BCE" w:rsidRPr="00176AD5" w:rsidRDefault="00BC0E92" w:rsidP="00BC0E92">
            <w:pPr>
              <w:rPr>
                <w:rFonts w:ascii="Bembo Std" w:hAnsi="Bembo Std"/>
                <w:sz w:val="20"/>
                <w:szCs w:val="20"/>
              </w:rPr>
            </w:pPr>
            <w:r w:rsidRPr="00176AD5">
              <w:rPr>
                <w:rFonts w:ascii="Bembo Std" w:hAnsi="Bembo Std" w:cs="BemboStd"/>
                <w:color w:val="010202"/>
                <w:sz w:val="20"/>
                <w:szCs w:val="20"/>
              </w:rPr>
              <w:t xml:space="preserve">care </w:t>
            </w:r>
            <w:r w:rsidRPr="00BB021F">
              <w:rPr>
                <w:rFonts w:ascii="Bembo Std" w:hAnsi="Bembo Std" w:cs="BemboStd"/>
                <w:i/>
                <w:color w:val="010202"/>
                <w:sz w:val="20"/>
                <w:szCs w:val="20"/>
              </w:rPr>
              <w:t>quality</w:t>
            </w:r>
            <w:r w:rsidRPr="00176AD5">
              <w:rPr>
                <w:rFonts w:ascii="Bembo Std" w:hAnsi="Bembo Std" w:cs="BemboStd"/>
                <w:color w:val="010202"/>
                <w:sz w:val="20"/>
                <w:szCs w:val="20"/>
              </w:rPr>
              <w:t>.</w:t>
            </w:r>
          </w:p>
        </w:tc>
        <w:tc>
          <w:tcPr>
            <w:tcW w:w="2928" w:type="dxa"/>
            <w:gridSpan w:val="2"/>
            <w:tcBorders>
              <w:bottom w:val="nil"/>
            </w:tcBorders>
          </w:tcPr>
          <w:p w:rsidR="00BC0E92" w:rsidRPr="00176AD5" w:rsidRDefault="00BC0E92" w:rsidP="00176AD5">
            <w:pPr>
              <w:widowControl/>
              <w:adjustRightInd w:val="0"/>
              <w:rPr>
                <w:rFonts w:ascii="Bembo Std" w:hAnsi="Bembo Std" w:cs="BemboStd-Italic"/>
                <w:i/>
                <w:iCs/>
                <w:color w:val="010202"/>
                <w:sz w:val="20"/>
                <w:szCs w:val="20"/>
              </w:rPr>
            </w:pPr>
            <w:r w:rsidRPr="00176AD5">
              <w:rPr>
                <w:rFonts w:ascii="Bembo Std" w:hAnsi="Bembo Std" w:cs="BemboStd-Italic"/>
                <w:i/>
                <w:iCs/>
                <w:color w:val="010202"/>
                <w:sz w:val="20"/>
                <w:szCs w:val="20"/>
              </w:rPr>
              <w:t>Approaches to the care of</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Italic"/>
                <w:i/>
                <w:iCs/>
                <w:color w:val="010202"/>
                <w:sz w:val="20"/>
                <w:szCs w:val="20"/>
              </w:rPr>
              <w:t xml:space="preserve">CSHCN </w:t>
            </w:r>
            <w:r w:rsidRPr="00176AD5">
              <w:rPr>
                <w:rFonts w:ascii="Bembo Std" w:hAnsi="Bembo Std" w:cs="BemboStd"/>
                <w:color w:val="010202"/>
                <w:sz w:val="20"/>
                <w:szCs w:val="20"/>
              </w:rPr>
              <w:t xml:space="preserve">at the </w:t>
            </w:r>
            <w:r w:rsidRPr="00176AD5">
              <w:rPr>
                <w:rFonts w:ascii="Bembo Std" w:hAnsi="Bembo Std" w:cs="BemboStd-Italic"/>
                <w:i/>
                <w:iCs/>
                <w:color w:val="010202"/>
                <w:sz w:val="20"/>
                <w:szCs w:val="20"/>
              </w:rPr>
              <w:t xml:space="preserve">practice </w:t>
            </w:r>
            <w:r w:rsidRPr="00176AD5">
              <w:rPr>
                <w:rFonts w:ascii="Bembo Std" w:hAnsi="Bembo Std" w:cs="BemboStd"/>
                <w:color w:val="010202"/>
                <w:sz w:val="20"/>
                <w:szCs w:val="20"/>
              </w:rPr>
              <w:t>are</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
                <w:color w:val="010202"/>
                <w:sz w:val="20"/>
                <w:szCs w:val="20"/>
              </w:rPr>
              <w:t xml:space="preserve">child rather than </w:t>
            </w:r>
            <w:r w:rsidRPr="00176AD5">
              <w:rPr>
                <w:rFonts w:ascii="Bembo Std" w:hAnsi="Bembo Std" w:cs="BemboStd-Italic"/>
                <w:i/>
                <w:iCs/>
                <w:color w:val="010202"/>
                <w:sz w:val="20"/>
                <w:szCs w:val="20"/>
              </w:rPr>
              <w:t>family-centered</w:t>
            </w:r>
            <w:r w:rsidRPr="00176AD5">
              <w:rPr>
                <w:rFonts w:ascii="Bembo Std" w:hAnsi="Bembo Std" w:cs="BemboStd"/>
                <w:color w:val="010202"/>
                <w:sz w:val="20"/>
                <w:szCs w:val="20"/>
              </w:rPr>
              <w:t>;</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
                <w:color w:val="010202"/>
                <w:sz w:val="20"/>
                <w:szCs w:val="20"/>
              </w:rPr>
              <w:t>office needs drive the</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
                <w:color w:val="010202"/>
                <w:sz w:val="20"/>
                <w:szCs w:val="20"/>
              </w:rPr>
              <w:t>implementation of care (e.g.</w:t>
            </w:r>
          </w:p>
          <w:p w:rsidR="00BC0E92" w:rsidRPr="00176AD5" w:rsidRDefault="00BC0E92" w:rsidP="00176AD5">
            <w:pPr>
              <w:widowControl/>
              <w:adjustRightInd w:val="0"/>
              <w:rPr>
                <w:rFonts w:ascii="Bembo Std" w:hAnsi="Bembo Std" w:cs="BemboStd"/>
                <w:color w:val="010202"/>
                <w:sz w:val="20"/>
                <w:szCs w:val="20"/>
              </w:rPr>
            </w:pPr>
            <w:r w:rsidRPr="00176AD5">
              <w:rPr>
                <w:rFonts w:ascii="Bembo Std" w:hAnsi="Bembo Std" w:cs="BemboStd"/>
                <w:color w:val="010202"/>
                <w:sz w:val="20"/>
                <w:szCs w:val="20"/>
              </w:rPr>
              <w:t>the process of carrying out</w:t>
            </w:r>
          </w:p>
          <w:p w:rsidR="00E21BCE" w:rsidRPr="00176AD5" w:rsidRDefault="00BC0E92" w:rsidP="00BC0E92">
            <w:pPr>
              <w:rPr>
                <w:rFonts w:ascii="Bembo Std" w:hAnsi="Bembo Std"/>
                <w:sz w:val="20"/>
                <w:szCs w:val="20"/>
              </w:rPr>
            </w:pPr>
            <w:r w:rsidRPr="00176AD5">
              <w:rPr>
                <w:rFonts w:ascii="Bembo Std" w:hAnsi="Bembo Std" w:cs="BemboStd"/>
                <w:color w:val="010202"/>
                <w:sz w:val="20"/>
                <w:szCs w:val="20"/>
              </w:rPr>
              <w:t>care).</w:t>
            </w:r>
          </w:p>
        </w:tc>
        <w:tc>
          <w:tcPr>
            <w:tcW w:w="3223" w:type="dxa"/>
            <w:gridSpan w:val="2"/>
            <w:tcBorders>
              <w:bottom w:val="nil"/>
            </w:tcBorders>
          </w:tcPr>
          <w:p w:rsidR="00535491" w:rsidRPr="003A09C2" w:rsidRDefault="00BC0E92" w:rsidP="008C032E">
            <w:pPr>
              <w:widowControl/>
              <w:adjustRightInd w:val="0"/>
              <w:rPr>
                <w:rFonts w:ascii="Bembo Std" w:hAnsi="Bembo Std" w:cs="BemboStd-SemiboldItalic"/>
                <w:bCs/>
                <w:i/>
                <w:iCs/>
                <w:color w:val="010202"/>
                <w:sz w:val="20"/>
                <w:szCs w:val="20"/>
              </w:rPr>
            </w:pPr>
            <w:r w:rsidRPr="003A09C2">
              <w:rPr>
                <w:rFonts w:ascii="Bembo Std" w:hAnsi="Bembo Std" w:cs="BemboStd-Semibold"/>
                <w:bCs/>
                <w:color w:val="010202"/>
                <w:sz w:val="20"/>
                <w:szCs w:val="20"/>
              </w:rPr>
              <w:t xml:space="preserve">The </w:t>
            </w:r>
            <w:r w:rsidRPr="00BB021F">
              <w:rPr>
                <w:rFonts w:ascii="Bembo Std" w:hAnsi="Bembo Std" w:cs="BemboStd-Semibold"/>
                <w:bCs/>
                <w:i/>
                <w:color w:val="010202"/>
                <w:sz w:val="20"/>
                <w:szCs w:val="20"/>
              </w:rPr>
              <w:t>practice</w:t>
            </w:r>
            <w:r w:rsidRPr="003A09C2">
              <w:rPr>
                <w:rFonts w:ascii="Bembo Std" w:hAnsi="Bembo Std" w:cs="BemboStd-Semibold"/>
                <w:bCs/>
                <w:color w:val="010202"/>
                <w:sz w:val="20"/>
                <w:szCs w:val="20"/>
              </w:rPr>
              <w:t xml:space="preserve"> uses a </w:t>
            </w:r>
            <w:r w:rsidRPr="003A09C2">
              <w:rPr>
                <w:rFonts w:ascii="Bembo Std" w:hAnsi="Bembo Std" w:cs="BemboStd-SemiboldItalic"/>
                <w:bCs/>
                <w:i/>
                <w:iCs/>
                <w:color w:val="010202"/>
                <w:sz w:val="20"/>
                <w:szCs w:val="20"/>
              </w:rPr>
              <w:t>family-centered</w:t>
            </w:r>
            <w:r w:rsidR="00802146" w:rsidRPr="003A09C2">
              <w:rPr>
                <w:rFonts w:ascii="Bembo Std" w:hAnsi="Bembo Std" w:cs="BemboStd-SemiboldItalic"/>
                <w:bCs/>
                <w:i/>
                <w:iCs/>
                <w:color w:val="010202"/>
                <w:sz w:val="20"/>
                <w:szCs w:val="20"/>
              </w:rPr>
              <w:t xml:space="preserve"> </w:t>
            </w:r>
            <w:r w:rsidRPr="003A09C2">
              <w:rPr>
                <w:rFonts w:ascii="Bembo Std" w:hAnsi="Bembo Std" w:cs="BemboStd-Semibold"/>
                <w:bCs/>
                <w:color w:val="010202"/>
                <w:sz w:val="20"/>
                <w:szCs w:val="20"/>
              </w:rPr>
              <w:t>approach to care</w:t>
            </w:r>
            <w:r w:rsidR="008C032E">
              <w:rPr>
                <w:rFonts w:ascii="Bembo Std" w:hAnsi="Bembo Std" w:cs="BemboStd-Semibold"/>
                <w:bCs/>
                <w:color w:val="010202"/>
                <w:sz w:val="20"/>
                <w:szCs w:val="20"/>
              </w:rPr>
              <w:t xml:space="preserve">, </w:t>
            </w:r>
            <w:r w:rsidRPr="003A09C2">
              <w:rPr>
                <w:rFonts w:ascii="Bembo Std" w:hAnsi="Bembo Std" w:cs="BemboStd-Semibold"/>
                <w:bCs/>
                <w:color w:val="010202"/>
                <w:sz w:val="20"/>
                <w:szCs w:val="20"/>
              </w:rPr>
              <w:t xml:space="preserve">they assess </w:t>
            </w:r>
            <w:r w:rsidRPr="003A09C2">
              <w:rPr>
                <w:rFonts w:ascii="Bembo Std" w:hAnsi="Bembo Std" w:cs="BemboStd-SemiboldItalic"/>
                <w:bCs/>
                <w:i/>
                <w:iCs/>
                <w:color w:val="010202"/>
                <w:sz w:val="20"/>
                <w:szCs w:val="20"/>
              </w:rPr>
              <w:t xml:space="preserve">CSHCN </w:t>
            </w:r>
            <w:r w:rsidRPr="003A09C2">
              <w:rPr>
                <w:rFonts w:ascii="Bembo Std" w:hAnsi="Bembo Std" w:cs="BemboStd-Semibold"/>
                <w:bCs/>
                <w:color w:val="010202"/>
                <w:sz w:val="20"/>
                <w:szCs w:val="20"/>
              </w:rPr>
              <w:t xml:space="preserve">and the needs of their families in accordance with its mission; feedback is solicited from families and influences </w:t>
            </w:r>
            <w:r w:rsidRPr="00BB021F">
              <w:rPr>
                <w:rFonts w:ascii="Bembo Std" w:hAnsi="Bembo Std" w:cs="BemboStd-Semibold"/>
                <w:bCs/>
                <w:color w:val="010202"/>
                <w:sz w:val="20"/>
                <w:szCs w:val="20"/>
              </w:rPr>
              <w:t>office</w:t>
            </w:r>
            <w:r w:rsidR="00802146" w:rsidRPr="00BB021F">
              <w:rPr>
                <w:rFonts w:ascii="Bembo Std" w:hAnsi="Bembo Std" w:cs="BemboStd-SemiboldItalic"/>
                <w:bCs/>
                <w:iCs/>
                <w:color w:val="010202"/>
                <w:sz w:val="20"/>
                <w:szCs w:val="20"/>
              </w:rPr>
              <w:t xml:space="preserve"> </w:t>
            </w:r>
            <w:r w:rsidR="00802146" w:rsidRPr="00BB021F">
              <w:rPr>
                <w:rFonts w:ascii="Bembo Std" w:hAnsi="Bembo Std" w:cs="BemboStd-Semibold"/>
                <w:bCs/>
                <w:color w:val="010202"/>
                <w:sz w:val="20"/>
                <w:szCs w:val="20"/>
              </w:rPr>
              <w:t>policy</w:t>
            </w:r>
            <w:r w:rsidRPr="00BB021F">
              <w:rPr>
                <w:rFonts w:ascii="Bembo Std" w:hAnsi="Bembo Std" w:cs="BemboStd-Semibold"/>
                <w:bCs/>
                <w:i/>
                <w:color w:val="010202"/>
                <w:sz w:val="20"/>
                <w:szCs w:val="20"/>
              </w:rPr>
              <w:t xml:space="preserve"> </w:t>
            </w:r>
            <w:r w:rsidRPr="003A09C2">
              <w:rPr>
                <w:rFonts w:ascii="Bembo Std" w:hAnsi="Bembo Std" w:cs="BemboStd-Semibold"/>
                <w:bCs/>
                <w:color w:val="010202"/>
                <w:sz w:val="20"/>
                <w:szCs w:val="20"/>
              </w:rPr>
              <w:t>(e.g. the way things are</w:t>
            </w:r>
            <w:r w:rsidR="00802146" w:rsidRPr="003A09C2">
              <w:rPr>
                <w:rFonts w:ascii="Bembo Std" w:hAnsi="Bembo Std" w:cs="BemboStd-SemiboldItalic"/>
                <w:bCs/>
                <w:i/>
                <w:iCs/>
                <w:color w:val="010202"/>
                <w:sz w:val="20"/>
                <w:szCs w:val="20"/>
              </w:rPr>
              <w:t xml:space="preserve"> </w:t>
            </w:r>
            <w:r w:rsidRPr="003A09C2">
              <w:rPr>
                <w:rFonts w:ascii="Bembo Std" w:hAnsi="Bembo Std" w:cs="BemboStd-Semibold"/>
                <w:bCs/>
                <w:color w:val="010202"/>
                <w:sz w:val="20"/>
                <w:szCs w:val="20"/>
              </w:rPr>
              <w:t>done).</w:t>
            </w:r>
          </w:p>
        </w:tc>
        <w:tc>
          <w:tcPr>
            <w:tcW w:w="3381" w:type="dxa"/>
            <w:gridSpan w:val="2"/>
            <w:tcBorders>
              <w:bottom w:val="nil"/>
            </w:tcBorders>
          </w:tcPr>
          <w:p w:rsidR="00BC0E92" w:rsidRPr="003A09C2" w:rsidRDefault="00BC0E92" w:rsidP="00176AD5">
            <w:pPr>
              <w:widowControl/>
              <w:adjustRightInd w:val="0"/>
              <w:rPr>
                <w:rFonts w:ascii="Bembo Std" w:hAnsi="Bembo Std" w:cs="BemboStd"/>
                <w:color w:val="010202"/>
                <w:sz w:val="20"/>
                <w:szCs w:val="20"/>
              </w:rPr>
            </w:pPr>
            <w:r w:rsidRPr="003A09C2">
              <w:rPr>
                <w:rFonts w:ascii="Bembo Std" w:hAnsi="Bembo Std" w:cs="BemboStd"/>
                <w:color w:val="010202"/>
                <w:sz w:val="20"/>
                <w:szCs w:val="20"/>
              </w:rPr>
              <w:t xml:space="preserve">In addition to Level 3, a parent/ </w:t>
            </w:r>
            <w:r w:rsidRPr="003A09C2">
              <w:rPr>
                <w:rFonts w:ascii="Bembo Std" w:hAnsi="Bembo Std" w:cs="BemboStd-SemiboldItalic"/>
                <w:bCs/>
                <w:i/>
                <w:iCs/>
                <w:color w:val="010202"/>
                <w:sz w:val="20"/>
                <w:szCs w:val="20"/>
              </w:rPr>
              <w:t xml:space="preserve">practice </w:t>
            </w:r>
            <w:r w:rsidRPr="003A09C2">
              <w:rPr>
                <w:rFonts w:ascii="Bembo Std" w:hAnsi="Bembo Std" w:cs="BemboStd"/>
                <w:color w:val="010202"/>
                <w:sz w:val="20"/>
                <w:szCs w:val="20"/>
              </w:rPr>
              <w:t xml:space="preserve">"advisory group" promotes </w:t>
            </w:r>
            <w:r w:rsidR="00511474" w:rsidRPr="003A09C2">
              <w:rPr>
                <w:rFonts w:ascii="Bembo Std" w:hAnsi="Bembo Std" w:cs="BemboStd-SemiboldItalic"/>
                <w:bCs/>
                <w:i/>
                <w:iCs/>
                <w:color w:val="010202"/>
                <w:sz w:val="20"/>
                <w:szCs w:val="20"/>
              </w:rPr>
              <w:t>family</w:t>
            </w:r>
            <w:r w:rsidRPr="003A09C2">
              <w:rPr>
                <w:rFonts w:ascii="Bembo Std" w:hAnsi="Bembo Std" w:cs="BemboStd-SemiboldItalic"/>
                <w:bCs/>
                <w:i/>
                <w:iCs/>
                <w:color w:val="010202"/>
                <w:sz w:val="20"/>
                <w:szCs w:val="20"/>
              </w:rPr>
              <w:t xml:space="preserve">-centered </w:t>
            </w:r>
            <w:r w:rsidRPr="003A09C2">
              <w:rPr>
                <w:rFonts w:ascii="Bembo Std" w:hAnsi="Bembo Std" w:cs="BemboStd"/>
                <w:color w:val="010202"/>
                <w:sz w:val="20"/>
                <w:szCs w:val="20"/>
              </w:rPr>
              <w:t xml:space="preserve">strategies, </w:t>
            </w:r>
            <w:r w:rsidRPr="00BB021F">
              <w:rPr>
                <w:rFonts w:ascii="Bembo Std" w:hAnsi="Bembo Std" w:cs="BemboStd"/>
                <w:i/>
                <w:color w:val="010202"/>
                <w:sz w:val="20"/>
                <w:szCs w:val="20"/>
              </w:rPr>
              <w:t>practices</w:t>
            </w:r>
          </w:p>
          <w:p w:rsidR="00BC0E92" w:rsidRPr="003A09C2" w:rsidRDefault="00BC0E92" w:rsidP="00176AD5">
            <w:pPr>
              <w:widowControl/>
              <w:adjustRightInd w:val="0"/>
              <w:rPr>
                <w:rFonts w:ascii="Bembo Std" w:hAnsi="Bembo Std" w:cs="BemboStd"/>
                <w:color w:val="010202"/>
                <w:sz w:val="20"/>
                <w:szCs w:val="20"/>
              </w:rPr>
            </w:pPr>
            <w:r w:rsidRPr="003A09C2">
              <w:rPr>
                <w:rFonts w:ascii="Bembo Std" w:hAnsi="Bembo Std" w:cs="BemboStd"/>
                <w:color w:val="010202"/>
                <w:sz w:val="20"/>
                <w:szCs w:val="20"/>
              </w:rPr>
              <w:t>and policies (e.g. enhanced communication methods</w:t>
            </w:r>
          </w:p>
          <w:p w:rsidR="00E21BCE" w:rsidRPr="00FE11CE" w:rsidRDefault="00BC0E92" w:rsidP="00FE11CE">
            <w:pPr>
              <w:widowControl/>
              <w:adjustRightInd w:val="0"/>
              <w:rPr>
                <w:rFonts w:ascii="Bembo Std" w:hAnsi="Bembo Std" w:cs="BemboStd"/>
                <w:color w:val="010202"/>
                <w:sz w:val="20"/>
                <w:szCs w:val="20"/>
              </w:rPr>
            </w:pPr>
            <w:r w:rsidRPr="003A09C2">
              <w:rPr>
                <w:rFonts w:ascii="Bembo Std" w:hAnsi="Bembo Std" w:cs="BemboStd"/>
                <w:color w:val="010202"/>
                <w:sz w:val="20"/>
                <w:szCs w:val="20"/>
              </w:rPr>
              <w:t xml:space="preserve">or systematic inquiry of family concerns/priorities); a written, visible mission statement reflects </w:t>
            </w:r>
            <w:r w:rsidRPr="00BB021F">
              <w:rPr>
                <w:rFonts w:ascii="Bembo Std" w:hAnsi="Bembo Std" w:cs="BemboStd"/>
                <w:i/>
                <w:color w:val="010202"/>
                <w:sz w:val="20"/>
                <w:szCs w:val="20"/>
              </w:rPr>
              <w:lastRenderedPageBreak/>
              <w:t>practice</w:t>
            </w:r>
            <w:r w:rsidR="00FE11CE" w:rsidRPr="003A09C2">
              <w:rPr>
                <w:rFonts w:ascii="Bembo Std" w:hAnsi="Bembo Std" w:cs="BemboStd"/>
                <w:color w:val="010202"/>
                <w:sz w:val="20"/>
                <w:szCs w:val="20"/>
              </w:rPr>
              <w:t xml:space="preserve"> </w:t>
            </w:r>
            <w:r w:rsidRPr="003A09C2">
              <w:rPr>
                <w:rFonts w:ascii="Bembo Std" w:hAnsi="Bembo Std" w:cs="BemboStd"/>
                <w:color w:val="010202"/>
                <w:sz w:val="20"/>
                <w:szCs w:val="20"/>
              </w:rPr>
              <w:t xml:space="preserve">commitment to </w:t>
            </w:r>
            <w:r w:rsidRPr="00BB021F">
              <w:rPr>
                <w:rFonts w:ascii="Bembo Std" w:hAnsi="Bembo Std" w:cs="BemboStd"/>
                <w:i/>
                <w:color w:val="010202"/>
                <w:sz w:val="20"/>
                <w:szCs w:val="20"/>
              </w:rPr>
              <w:t xml:space="preserve">quality </w:t>
            </w:r>
            <w:r w:rsidRPr="003A09C2">
              <w:rPr>
                <w:rFonts w:ascii="Bembo Std" w:hAnsi="Bembo Std" w:cs="BemboStd"/>
                <w:color w:val="010202"/>
                <w:sz w:val="20"/>
                <w:szCs w:val="20"/>
              </w:rPr>
              <w:t xml:space="preserve">care for </w:t>
            </w:r>
            <w:r w:rsidRPr="003A09C2">
              <w:rPr>
                <w:rFonts w:ascii="Bembo Std" w:hAnsi="Bembo Std" w:cs="BemboStd-SemiboldItalic"/>
                <w:bCs/>
                <w:i/>
                <w:iCs/>
                <w:color w:val="010202"/>
                <w:sz w:val="20"/>
                <w:szCs w:val="20"/>
              </w:rPr>
              <w:t xml:space="preserve">CSHCN </w:t>
            </w:r>
            <w:r w:rsidRPr="003A09C2">
              <w:rPr>
                <w:rFonts w:ascii="Bembo Std" w:hAnsi="Bembo Std" w:cs="BemboStd"/>
                <w:color w:val="010202"/>
                <w:sz w:val="20"/>
                <w:szCs w:val="20"/>
              </w:rPr>
              <w:t>and their</w:t>
            </w:r>
            <w:r w:rsidR="00FE11CE">
              <w:rPr>
                <w:rFonts w:ascii="Bembo Std" w:hAnsi="Bembo Std" w:cs="BemboStd"/>
                <w:color w:val="010202"/>
                <w:sz w:val="20"/>
                <w:szCs w:val="20"/>
              </w:rPr>
              <w:t xml:space="preserve"> </w:t>
            </w:r>
            <w:r w:rsidRPr="00176AD5">
              <w:rPr>
                <w:rFonts w:ascii="Bembo Std" w:hAnsi="Bembo Std" w:cs="BemboStd"/>
                <w:color w:val="010202"/>
                <w:sz w:val="20"/>
                <w:szCs w:val="20"/>
              </w:rPr>
              <w:t>families.</w:t>
            </w:r>
          </w:p>
        </w:tc>
      </w:tr>
      <w:tr w:rsidR="00E8611E" w:rsidRPr="00176AD5" w:rsidTr="00176AD5">
        <w:trPr>
          <w:trHeight w:val="360"/>
        </w:trPr>
        <w:tc>
          <w:tcPr>
            <w:tcW w:w="1967" w:type="dxa"/>
            <w:tcBorders>
              <w:top w:val="nil"/>
              <w:bottom w:val="single" w:sz="4" w:space="0" w:color="auto"/>
            </w:tcBorders>
            <w:vAlign w:val="center"/>
          </w:tcPr>
          <w:p w:rsidR="00E8611E" w:rsidRPr="00176AD5" w:rsidRDefault="00E8611E" w:rsidP="00176AD5">
            <w:pPr>
              <w:jc w:val="center"/>
              <w:rPr>
                <w:rFonts w:ascii="Garamond" w:hAnsi="Garamond" w:cs="Garamond"/>
                <w:b/>
                <w:bCs/>
                <w:spacing w:val="4"/>
              </w:rPr>
            </w:pPr>
          </w:p>
          <w:p w:rsidR="00BD3A8B" w:rsidRPr="00176AD5" w:rsidRDefault="00BD3A8B" w:rsidP="00176AD5">
            <w:pPr>
              <w:jc w:val="center"/>
              <w:rPr>
                <w:rFonts w:ascii="Garamond" w:hAnsi="Garamond" w:cs="Garamond"/>
                <w:b/>
                <w:bCs/>
                <w:spacing w:val="4"/>
              </w:rPr>
            </w:pPr>
          </w:p>
        </w:tc>
        <w:tc>
          <w:tcPr>
            <w:tcW w:w="2829" w:type="dxa"/>
            <w:gridSpan w:val="2"/>
            <w:tcBorders>
              <w:top w:val="nil"/>
              <w:bottom w:val="single" w:sz="4" w:space="0" w:color="auto"/>
            </w:tcBorders>
            <w:vAlign w:val="center"/>
          </w:tcPr>
          <w:p w:rsidR="00E8611E" w:rsidRPr="00176AD5" w:rsidRDefault="00E8611E" w:rsidP="00176AD5">
            <w:pPr>
              <w:jc w:val="center"/>
              <w:rPr>
                <w:rFonts w:ascii="Bembo Std" w:hAnsi="Bembo Std"/>
                <w:bCs/>
                <w:spacing w:val="4"/>
                <w:sz w:val="20"/>
                <w:szCs w:val="20"/>
              </w:rPr>
            </w:pP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PARTIAL  </w:t>
            </w: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COMPLETE</w:t>
            </w:r>
          </w:p>
        </w:tc>
        <w:tc>
          <w:tcPr>
            <w:tcW w:w="2928" w:type="dxa"/>
            <w:gridSpan w:val="2"/>
            <w:tcBorders>
              <w:top w:val="nil"/>
              <w:bottom w:val="single" w:sz="4" w:space="0" w:color="auto"/>
            </w:tcBorders>
            <w:vAlign w:val="center"/>
          </w:tcPr>
          <w:p w:rsidR="00E8611E" w:rsidRPr="00176AD5" w:rsidRDefault="00E8611E" w:rsidP="00176AD5">
            <w:pPr>
              <w:jc w:val="center"/>
              <w:rPr>
                <w:rFonts w:ascii="Bembo Std" w:hAnsi="Bembo Std"/>
                <w:bCs/>
                <w:spacing w:val="4"/>
                <w:sz w:val="20"/>
                <w:szCs w:val="20"/>
              </w:rPr>
            </w:pP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PARTIAL  </w:t>
            </w: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COMPLETE</w:t>
            </w:r>
          </w:p>
        </w:tc>
        <w:tc>
          <w:tcPr>
            <w:tcW w:w="3223" w:type="dxa"/>
            <w:gridSpan w:val="2"/>
            <w:tcBorders>
              <w:top w:val="nil"/>
              <w:bottom w:val="single" w:sz="4" w:space="0" w:color="auto"/>
            </w:tcBorders>
            <w:vAlign w:val="center"/>
          </w:tcPr>
          <w:p w:rsidR="00E8611E" w:rsidRPr="00176AD5" w:rsidRDefault="00D12126" w:rsidP="00176AD5">
            <w:pPr>
              <w:jc w:val="center"/>
              <w:rPr>
                <w:rFonts w:ascii="Bembo Std" w:hAnsi="Bembo Std"/>
                <w:bCs/>
                <w:spacing w:val="4"/>
                <w:sz w:val="20"/>
                <w:szCs w:val="20"/>
              </w:rPr>
            </w:pPr>
            <w:r w:rsidRPr="00176AD5">
              <w:rPr>
                <w:rFonts w:ascii="Bembo Std" w:hAnsi="Bembo Std"/>
                <w:b/>
                <w:bCs/>
                <w:spacing w:val="4"/>
                <w:sz w:val="20"/>
                <w:szCs w:val="20"/>
                <w:u w:val="single"/>
                <w:bdr w:val="single" w:sz="4" w:space="0" w:color="auto"/>
              </w:rPr>
              <w:t>X</w:t>
            </w:r>
            <w:r w:rsidR="00E8611E" w:rsidRPr="00176AD5">
              <w:rPr>
                <w:rFonts w:ascii="Bembo Std" w:hAnsi="Bembo Std"/>
                <w:b/>
                <w:bCs/>
                <w:spacing w:val="4"/>
                <w:sz w:val="20"/>
                <w:szCs w:val="20"/>
              </w:rPr>
              <w:t xml:space="preserve"> </w:t>
            </w:r>
            <w:r w:rsidR="00FE11CE">
              <w:rPr>
                <w:rFonts w:ascii="Bembo Std" w:hAnsi="Bembo Std"/>
                <w:b/>
                <w:bCs/>
                <w:spacing w:val="4"/>
                <w:sz w:val="20"/>
                <w:szCs w:val="20"/>
              </w:rPr>
              <w:t xml:space="preserve"> </w:t>
            </w:r>
            <w:r w:rsidR="00E8611E" w:rsidRPr="00176AD5">
              <w:rPr>
                <w:rFonts w:ascii="Bembo Std" w:hAnsi="Bembo Std"/>
                <w:b/>
                <w:bCs/>
                <w:spacing w:val="4"/>
                <w:sz w:val="20"/>
                <w:szCs w:val="20"/>
              </w:rPr>
              <w:t>PARTIAL</w:t>
            </w:r>
            <w:r w:rsidR="00E8611E" w:rsidRPr="00176AD5">
              <w:rPr>
                <w:rFonts w:ascii="Bembo Std" w:hAnsi="Bembo Std"/>
                <w:bCs/>
                <w:spacing w:val="4"/>
                <w:sz w:val="20"/>
                <w:szCs w:val="20"/>
              </w:rPr>
              <w:t xml:space="preserve">  </w:t>
            </w:r>
            <w:r w:rsidR="00E8611E" w:rsidRPr="00176AD5">
              <w:rPr>
                <w:rFonts w:ascii="Bembo Std" w:hAnsi="Bembo Std"/>
                <w:bCs/>
                <w:spacing w:val="4"/>
                <w:sz w:val="20"/>
                <w:szCs w:val="20"/>
              </w:rPr>
              <w:sym w:font="Wingdings" w:char="F072"/>
            </w:r>
            <w:r w:rsidR="00E8611E" w:rsidRPr="00176AD5">
              <w:rPr>
                <w:rFonts w:ascii="Bembo Std" w:hAnsi="Bembo Std"/>
                <w:bCs/>
                <w:spacing w:val="4"/>
                <w:sz w:val="20"/>
                <w:szCs w:val="20"/>
              </w:rPr>
              <w:t xml:space="preserve"> COMPLETE</w:t>
            </w:r>
          </w:p>
        </w:tc>
        <w:tc>
          <w:tcPr>
            <w:tcW w:w="3381" w:type="dxa"/>
            <w:gridSpan w:val="2"/>
            <w:tcBorders>
              <w:top w:val="nil"/>
              <w:bottom w:val="single" w:sz="4" w:space="0" w:color="auto"/>
            </w:tcBorders>
            <w:vAlign w:val="center"/>
          </w:tcPr>
          <w:p w:rsidR="00E8611E" w:rsidRPr="00176AD5" w:rsidRDefault="00E8611E" w:rsidP="00176AD5">
            <w:pPr>
              <w:jc w:val="center"/>
              <w:rPr>
                <w:rFonts w:ascii="Bembo Std" w:hAnsi="Bembo Std"/>
                <w:bCs/>
                <w:spacing w:val="4"/>
                <w:sz w:val="20"/>
                <w:szCs w:val="20"/>
              </w:rPr>
            </w:pP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PARTIAL  </w:t>
            </w:r>
            <w:r w:rsidRPr="00176AD5">
              <w:rPr>
                <w:rFonts w:ascii="Bembo Std" w:hAnsi="Bembo Std"/>
                <w:bCs/>
                <w:spacing w:val="4"/>
                <w:sz w:val="20"/>
                <w:szCs w:val="20"/>
              </w:rPr>
              <w:sym w:font="Wingdings" w:char="F072"/>
            </w:r>
            <w:r w:rsidRPr="00176AD5">
              <w:rPr>
                <w:rFonts w:ascii="Bembo Std" w:hAnsi="Bembo Std"/>
                <w:bCs/>
                <w:spacing w:val="4"/>
                <w:sz w:val="20"/>
                <w:szCs w:val="20"/>
              </w:rPr>
              <w:t xml:space="preserve"> COMPLETE</w:t>
            </w:r>
          </w:p>
        </w:tc>
      </w:tr>
      <w:tr w:rsidR="003A47D6" w:rsidRPr="00176AD5" w:rsidTr="00176AD5">
        <w:tc>
          <w:tcPr>
            <w:tcW w:w="14328" w:type="dxa"/>
            <w:gridSpan w:val="9"/>
            <w:tcBorders>
              <w:top w:val="single" w:sz="4" w:space="0" w:color="auto"/>
            </w:tcBorders>
            <w:shd w:val="clear" w:color="auto" w:fill="E0E0E0"/>
          </w:tcPr>
          <w:p w:rsidR="003A47D6" w:rsidRPr="00DA0930" w:rsidRDefault="00BD3A8B" w:rsidP="00C70EE2">
            <w:pPr>
              <w:rPr>
                <w:rFonts w:ascii="Bembo Std Semibold" w:hAnsi="Bembo Std Semibold" w:cs="Garamond"/>
                <w:b/>
                <w:bCs/>
                <w:spacing w:val="4"/>
                <w:sz w:val="32"/>
                <w:szCs w:val="32"/>
              </w:rPr>
            </w:pPr>
            <w:r>
              <w:br w:type="page"/>
            </w:r>
            <w:r w:rsidR="003A47D6" w:rsidRPr="00DA0930">
              <w:rPr>
                <w:rFonts w:ascii="Bembo Std Semibold" w:hAnsi="Bembo Std Semibold" w:cs="Garamond"/>
                <w:b/>
                <w:bCs/>
                <w:spacing w:val="4"/>
                <w:sz w:val="32"/>
                <w:szCs w:val="32"/>
              </w:rPr>
              <w:t xml:space="preserve">Domain 1:  Organizational Capacity: </w:t>
            </w:r>
            <w:r w:rsidR="003705C3" w:rsidRPr="00DA0930">
              <w:rPr>
                <w:rFonts w:ascii="Bembo Std Semibold" w:hAnsi="Bembo Std Semibold" w:cs="Garamond"/>
                <w:b/>
                <w:bCs/>
                <w:spacing w:val="4"/>
                <w:sz w:val="32"/>
                <w:szCs w:val="32"/>
              </w:rPr>
              <w:t>For CSHCN and Their Families</w:t>
            </w:r>
          </w:p>
        </w:tc>
      </w:tr>
      <w:tr w:rsidR="003A47D6" w:rsidRPr="00176AD5" w:rsidTr="00D642C8">
        <w:tc>
          <w:tcPr>
            <w:tcW w:w="2088" w:type="dxa"/>
            <w:gridSpan w:val="2"/>
            <w:vAlign w:val="center"/>
          </w:tcPr>
          <w:p w:rsidR="003A47D6" w:rsidRPr="009F54D7" w:rsidRDefault="003A47D6" w:rsidP="009F54D7">
            <w:pPr>
              <w:rPr>
                <w:rFonts w:ascii="Bembo Std Semibold" w:hAnsi="Bembo Std Semibold"/>
                <w:b/>
                <w:sz w:val="32"/>
                <w:szCs w:val="32"/>
              </w:rPr>
            </w:pPr>
            <w:r w:rsidRPr="009F54D7">
              <w:rPr>
                <w:rFonts w:ascii="Bembo Std Semibold" w:hAnsi="Bembo Std Semibold"/>
                <w:b/>
                <w:sz w:val="32"/>
                <w:szCs w:val="32"/>
              </w:rPr>
              <w:t>THEME:</w:t>
            </w:r>
          </w:p>
        </w:tc>
        <w:tc>
          <w:tcPr>
            <w:tcW w:w="2802" w:type="dxa"/>
            <w:gridSpan w:val="2"/>
            <w:vAlign w:val="center"/>
          </w:tcPr>
          <w:p w:rsidR="003A47D6" w:rsidRPr="009F54D7" w:rsidRDefault="003A47D6" w:rsidP="00176AD5">
            <w:pPr>
              <w:jc w:val="center"/>
              <w:rPr>
                <w:rFonts w:ascii="Bembo Std Semibold" w:hAnsi="Bembo Std Semibold"/>
                <w:b/>
                <w:sz w:val="32"/>
                <w:szCs w:val="32"/>
              </w:rPr>
            </w:pPr>
            <w:r w:rsidRPr="009F54D7">
              <w:rPr>
                <w:rFonts w:ascii="Bembo Std Semibold" w:hAnsi="Bembo Std Semibold"/>
                <w:b/>
                <w:sz w:val="32"/>
                <w:szCs w:val="32"/>
              </w:rPr>
              <w:t>Level 1</w:t>
            </w:r>
          </w:p>
        </w:tc>
        <w:tc>
          <w:tcPr>
            <w:tcW w:w="2900" w:type="dxa"/>
            <w:gridSpan w:val="2"/>
            <w:vAlign w:val="center"/>
          </w:tcPr>
          <w:p w:rsidR="003A47D6" w:rsidRPr="009F54D7" w:rsidRDefault="003A47D6" w:rsidP="00176AD5">
            <w:pPr>
              <w:jc w:val="center"/>
              <w:rPr>
                <w:rFonts w:ascii="Bembo Std Semibold" w:hAnsi="Bembo Std Semibold"/>
                <w:b/>
                <w:sz w:val="32"/>
                <w:szCs w:val="32"/>
              </w:rPr>
            </w:pPr>
            <w:r w:rsidRPr="009F54D7">
              <w:rPr>
                <w:rFonts w:ascii="Bembo Std Semibold" w:hAnsi="Bembo Std Semibold"/>
                <w:b/>
                <w:sz w:val="32"/>
                <w:szCs w:val="32"/>
              </w:rPr>
              <w:t>Level 2</w:t>
            </w:r>
          </w:p>
        </w:tc>
        <w:tc>
          <w:tcPr>
            <w:tcW w:w="3186" w:type="dxa"/>
            <w:gridSpan w:val="2"/>
            <w:vAlign w:val="center"/>
          </w:tcPr>
          <w:p w:rsidR="003A47D6" w:rsidRPr="009F54D7" w:rsidRDefault="003A47D6" w:rsidP="00176AD5">
            <w:pPr>
              <w:jc w:val="center"/>
              <w:rPr>
                <w:rFonts w:ascii="Bembo Std Semibold" w:hAnsi="Bembo Std Semibold"/>
                <w:b/>
                <w:sz w:val="32"/>
                <w:szCs w:val="32"/>
              </w:rPr>
            </w:pPr>
            <w:r w:rsidRPr="009F54D7">
              <w:rPr>
                <w:rFonts w:ascii="Bembo Std Semibold" w:hAnsi="Bembo Std Semibold"/>
                <w:b/>
                <w:sz w:val="32"/>
                <w:szCs w:val="32"/>
              </w:rPr>
              <w:t>Level 3</w:t>
            </w:r>
          </w:p>
        </w:tc>
        <w:tc>
          <w:tcPr>
            <w:tcW w:w="3352" w:type="dxa"/>
            <w:vAlign w:val="center"/>
          </w:tcPr>
          <w:p w:rsidR="003A47D6" w:rsidRPr="009F54D7" w:rsidRDefault="003A47D6" w:rsidP="00176AD5">
            <w:pPr>
              <w:jc w:val="center"/>
              <w:rPr>
                <w:rFonts w:ascii="Bembo Std Semibold" w:hAnsi="Bembo Std Semibold"/>
                <w:b/>
                <w:sz w:val="32"/>
                <w:szCs w:val="32"/>
              </w:rPr>
            </w:pPr>
            <w:r w:rsidRPr="009F54D7">
              <w:rPr>
                <w:rFonts w:ascii="Bembo Std Semibold" w:hAnsi="Bembo Std Semibold"/>
                <w:b/>
                <w:sz w:val="32"/>
                <w:szCs w:val="32"/>
              </w:rPr>
              <w:t>Level 4</w:t>
            </w:r>
          </w:p>
        </w:tc>
      </w:tr>
      <w:tr w:rsidR="00E50E83" w:rsidRPr="00E50E83" w:rsidTr="00D642C8">
        <w:tc>
          <w:tcPr>
            <w:tcW w:w="2088" w:type="dxa"/>
            <w:gridSpan w:val="2"/>
            <w:tcBorders>
              <w:bottom w:val="nil"/>
            </w:tcBorders>
          </w:tcPr>
          <w:p w:rsidR="003A47D6" w:rsidRPr="003A09C2" w:rsidRDefault="005213C0" w:rsidP="003A09C2">
            <w:pPr>
              <w:spacing w:after="240"/>
              <w:rPr>
                <w:rFonts w:ascii="Bembo Std Semibold" w:hAnsi="Bembo Std Semibold"/>
                <w:b/>
              </w:rPr>
            </w:pPr>
            <w:r>
              <w:rPr>
                <w:rFonts w:ascii="Bembo Std Semibold" w:hAnsi="Bembo Std Semibold"/>
                <w:b/>
                <w:noProof/>
                <w:sz w:val="36"/>
                <w:szCs w:val="36"/>
              </w:rPr>
              <mc:AlternateContent>
                <mc:Choice Requires="wps">
                  <w:drawing>
                    <wp:anchor distT="0" distB="0" distL="114300" distR="114300" simplePos="0" relativeHeight="251677184" behindDoc="0" locked="0" layoutInCell="1" allowOverlap="1" wp14:anchorId="7C161C26" wp14:editId="7742E1FA">
                      <wp:simplePos x="0" y="0"/>
                      <wp:positionH relativeFrom="column">
                        <wp:posOffset>-474345</wp:posOffset>
                      </wp:positionH>
                      <wp:positionV relativeFrom="paragraph">
                        <wp:posOffset>46990</wp:posOffset>
                      </wp:positionV>
                      <wp:extent cx="360680" cy="276860"/>
                      <wp:effectExtent l="11430" t="9525" r="8890" b="889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1</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37.35pt;margin-top:3.7pt;width:28.4pt;height:2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">
                      <v:textbox>
                        <w:txbxContent>
                          <w:p w:rsidR="005B0938" w:rsidRPr="002D657C" w:rsidRDefault="005B0938" w:rsidP="002D657C">
                            <w:pPr>
                              <w:pStyle w:val="NoSpacing"/>
                              <w:rPr>
                                <w:color w:val="FF0000"/>
                              </w:rPr>
                            </w:pPr>
                            <w:r>
                              <w:rPr>
                                <w:color w:val="FF0000"/>
                              </w:rPr>
                              <w:t>1</w:t>
                            </w:r>
                          </w:p>
                          <w:p w:rsidR="005B0938" w:rsidRPr="002D657C" w:rsidRDefault="005B0938" w:rsidP="002D657C">
                            <w:pPr>
                              <w:pStyle w:val="NoSpacing"/>
                            </w:pPr>
                          </w:p>
                        </w:txbxContent>
                      </v:textbox>
                    </v:shape>
                  </w:pict>
                </mc:Fallback>
              </mc:AlternateContent>
            </w:r>
            <w:r w:rsidR="009D3EB5" w:rsidRPr="00176AD5">
              <w:rPr>
                <w:rFonts w:ascii="Bembo Std Semibold" w:hAnsi="Bembo Std Semibold"/>
                <w:b/>
              </w:rPr>
              <w:t>#1.2</w:t>
            </w:r>
            <w:r w:rsidR="003A09C2">
              <w:rPr>
                <w:rFonts w:ascii="Bembo Std Semibold" w:hAnsi="Bembo Std Semibold"/>
                <w:b/>
              </w:rPr>
              <w:t xml:space="preserve"> </w:t>
            </w:r>
            <w:r w:rsidR="009D3EB5" w:rsidRPr="00176AD5">
              <w:rPr>
                <w:rFonts w:ascii="Bembo Std Semibold" w:hAnsi="Bembo Std Semibold"/>
                <w:b/>
              </w:rPr>
              <w:t>Communi</w:t>
            </w:r>
            <w:r w:rsidR="00392406" w:rsidRPr="00176AD5">
              <w:rPr>
                <w:rFonts w:ascii="Bembo Std Semibold" w:hAnsi="Bembo Std Semibold"/>
                <w:b/>
              </w:rPr>
              <w:t xml:space="preserve">cation/ </w:t>
            </w:r>
            <w:r w:rsidR="009D3EB5" w:rsidRPr="00176AD5">
              <w:rPr>
                <w:rFonts w:ascii="Bembo Std Semibold" w:hAnsi="Bembo Std Semibold"/>
                <w:b/>
              </w:rPr>
              <w:t>Access</w:t>
            </w:r>
          </w:p>
        </w:tc>
        <w:tc>
          <w:tcPr>
            <w:tcW w:w="2802" w:type="dxa"/>
            <w:gridSpan w:val="2"/>
            <w:tcBorders>
              <w:bottom w:val="nil"/>
            </w:tcBorders>
          </w:tcPr>
          <w:p w:rsidR="003A47D6" w:rsidRPr="009F54D7" w:rsidRDefault="00290DAB" w:rsidP="00176AD5">
            <w:pPr>
              <w:widowControl/>
              <w:adjustRightInd w:val="0"/>
              <w:rPr>
                <w:rFonts w:ascii="Bembo Std" w:hAnsi="Bembo Std"/>
                <w:sz w:val="19"/>
                <w:szCs w:val="19"/>
              </w:rPr>
            </w:pPr>
            <w:r w:rsidRPr="009F54D7">
              <w:rPr>
                <w:rFonts w:ascii="Bembo Std" w:hAnsi="Bembo Std" w:cs="BemboStd"/>
                <w:color w:val="010202"/>
                <w:sz w:val="19"/>
                <w:szCs w:val="19"/>
              </w:rPr>
              <w:t>Communication between the</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family and the</w:t>
            </w:r>
            <w:r w:rsidR="00D14666">
              <w:rPr>
                <w:rFonts w:ascii="Bembo Std" w:hAnsi="Bembo Std" w:cs="BemboStd"/>
                <w:color w:val="010202"/>
                <w:sz w:val="19"/>
                <w:szCs w:val="19"/>
              </w:rPr>
              <w:t xml:space="preserve"> </w:t>
            </w:r>
            <w:r w:rsidR="00D14666" w:rsidRPr="00D14666">
              <w:rPr>
                <w:rFonts w:ascii="Bembo Std" w:hAnsi="Bembo Std" w:cs="BemboStd"/>
                <w:i/>
                <w:color w:val="010202"/>
                <w:sz w:val="19"/>
                <w:szCs w:val="19"/>
              </w:rPr>
              <w:t>primary care provider</w:t>
            </w:r>
            <w:r w:rsidRPr="00D14666">
              <w:rPr>
                <w:rFonts w:ascii="Bembo Std" w:hAnsi="Bembo Std" w:cs="BemboStd"/>
                <w:i/>
                <w:color w:val="010202"/>
                <w:sz w:val="19"/>
                <w:szCs w:val="19"/>
              </w:rPr>
              <w:t xml:space="preserve"> </w:t>
            </w:r>
            <w:r w:rsidR="00D14666">
              <w:rPr>
                <w:rFonts w:ascii="Bembo Std" w:hAnsi="Bembo Std" w:cs="BemboStd"/>
                <w:color w:val="010202"/>
                <w:sz w:val="19"/>
                <w:szCs w:val="19"/>
              </w:rPr>
              <w:t>(</w:t>
            </w:r>
            <w:r w:rsidRPr="009F54D7">
              <w:rPr>
                <w:rFonts w:ascii="Bembo Std" w:hAnsi="Bembo Std" w:cs="BemboStd-Italic"/>
                <w:i/>
                <w:iCs/>
                <w:color w:val="010202"/>
                <w:sz w:val="19"/>
                <w:szCs w:val="19"/>
              </w:rPr>
              <w:t>PCP</w:t>
            </w:r>
            <w:r w:rsidR="00D14666">
              <w:rPr>
                <w:rFonts w:ascii="Bembo Std" w:hAnsi="Bembo Std" w:cs="BemboStd-Italic"/>
                <w:i/>
                <w:iCs/>
                <w:color w:val="010202"/>
                <w:sz w:val="19"/>
                <w:szCs w:val="19"/>
              </w:rPr>
              <w:t>)</w:t>
            </w:r>
            <w:r w:rsidRPr="009F54D7">
              <w:rPr>
                <w:rFonts w:ascii="Bembo Std" w:hAnsi="Bembo Std" w:cs="BemboStd-Italic"/>
                <w:i/>
                <w:iCs/>
                <w:color w:val="010202"/>
                <w:sz w:val="19"/>
                <w:szCs w:val="19"/>
              </w:rPr>
              <w:t xml:space="preserve"> </w:t>
            </w:r>
            <w:r w:rsidRPr="009F54D7">
              <w:rPr>
                <w:rFonts w:ascii="Bembo Std" w:hAnsi="Bembo Std" w:cs="BemboStd"/>
                <w:color w:val="010202"/>
                <w:sz w:val="19"/>
                <w:szCs w:val="19"/>
              </w:rPr>
              <w:t>occurs as a</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 xml:space="preserve">result of family inquiry; </w:t>
            </w:r>
            <w:r w:rsidRPr="009F54D7">
              <w:rPr>
                <w:rFonts w:ascii="Bembo Std" w:hAnsi="Bembo Std" w:cs="BemboStd-Italic"/>
                <w:i/>
                <w:iCs/>
                <w:color w:val="010202"/>
                <w:sz w:val="19"/>
                <w:szCs w:val="19"/>
              </w:rPr>
              <w:t>PCP</w:t>
            </w:r>
            <w:r w:rsidR="00511474" w:rsidRPr="009F54D7">
              <w:rPr>
                <w:rFonts w:ascii="Bembo Std" w:hAnsi="Bembo Std" w:cs="BemboStd-Italic"/>
                <w:i/>
                <w:iCs/>
                <w:color w:val="010202"/>
                <w:sz w:val="19"/>
                <w:szCs w:val="19"/>
              </w:rPr>
              <w:t xml:space="preserve"> </w:t>
            </w:r>
            <w:r w:rsidRPr="009F54D7">
              <w:rPr>
                <w:rFonts w:ascii="Bembo Std" w:hAnsi="Bembo Std" w:cs="BemboStd"/>
                <w:color w:val="010202"/>
                <w:sz w:val="19"/>
                <w:szCs w:val="19"/>
              </w:rPr>
              <w:t>contacts with the family are</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for test result delivery or</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planned medical follow-up.</w:t>
            </w:r>
          </w:p>
        </w:tc>
        <w:tc>
          <w:tcPr>
            <w:tcW w:w="2900" w:type="dxa"/>
            <w:gridSpan w:val="2"/>
            <w:tcBorders>
              <w:bottom w:val="nil"/>
            </w:tcBorders>
          </w:tcPr>
          <w:p w:rsidR="003A47D6" w:rsidRPr="009F54D7" w:rsidRDefault="00290DAB" w:rsidP="00176AD5">
            <w:pPr>
              <w:widowControl/>
              <w:adjustRightInd w:val="0"/>
              <w:rPr>
                <w:rFonts w:ascii="Bembo Std" w:hAnsi="Bembo Std"/>
                <w:sz w:val="19"/>
                <w:szCs w:val="19"/>
              </w:rPr>
            </w:pPr>
            <w:r w:rsidRPr="009F54D7">
              <w:rPr>
                <w:rFonts w:ascii="Bembo Std" w:hAnsi="Bembo Std" w:cs="BemboStd"/>
                <w:color w:val="010202"/>
                <w:sz w:val="19"/>
                <w:szCs w:val="19"/>
              </w:rPr>
              <w:t>In addition to Level 1,</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standardized office</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communication methods are</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identified to the family by the</w:t>
            </w:r>
            <w:r w:rsidR="00511474" w:rsidRPr="009F54D7">
              <w:rPr>
                <w:rFonts w:ascii="Bembo Std" w:hAnsi="Bembo Std" w:cs="BemboStd"/>
                <w:color w:val="010202"/>
                <w:sz w:val="19"/>
                <w:szCs w:val="19"/>
              </w:rPr>
              <w:t xml:space="preserve"> </w:t>
            </w:r>
            <w:r w:rsidRPr="00BB021F">
              <w:rPr>
                <w:rFonts w:ascii="Bembo Std" w:hAnsi="Bembo Std" w:cs="BemboStd"/>
                <w:i/>
                <w:color w:val="010202"/>
                <w:sz w:val="19"/>
                <w:szCs w:val="19"/>
              </w:rPr>
              <w:t>practice</w:t>
            </w:r>
            <w:r w:rsidRPr="009F54D7">
              <w:rPr>
                <w:rFonts w:ascii="Bembo Std" w:hAnsi="Bembo Std" w:cs="BemboStd"/>
                <w:color w:val="010202"/>
                <w:sz w:val="19"/>
                <w:szCs w:val="19"/>
              </w:rPr>
              <w:t xml:space="preserve"> (e.g. call-in hours,</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phone triage for questions, or</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provider call back hours).</w:t>
            </w:r>
          </w:p>
        </w:tc>
        <w:tc>
          <w:tcPr>
            <w:tcW w:w="3186" w:type="dxa"/>
            <w:gridSpan w:val="2"/>
            <w:tcBorders>
              <w:bottom w:val="nil"/>
            </w:tcBorders>
          </w:tcPr>
          <w:p w:rsidR="003A47D6" w:rsidRPr="009F54D7" w:rsidRDefault="00290DAB" w:rsidP="00176AD5">
            <w:pPr>
              <w:widowControl/>
              <w:adjustRightInd w:val="0"/>
              <w:rPr>
                <w:rFonts w:ascii="Bembo Std" w:hAnsi="Bembo Std"/>
                <w:sz w:val="19"/>
                <w:szCs w:val="19"/>
              </w:rPr>
            </w:pPr>
            <w:r w:rsidRPr="00BB021F">
              <w:rPr>
                <w:rFonts w:ascii="Bembo Std" w:hAnsi="Bembo Std" w:cs="BemboStd"/>
                <w:i/>
                <w:color w:val="010202"/>
                <w:sz w:val="19"/>
                <w:szCs w:val="19"/>
              </w:rPr>
              <w:t>Practice</w:t>
            </w:r>
            <w:r w:rsidRPr="009F54D7">
              <w:rPr>
                <w:rFonts w:ascii="Bembo Std" w:hAnsi="Bembo Std" w:cs="BemboStd"/>
                <w:color w:val="010202"/>
                <w:sz w:val="19"/>
                <w:szCs w:val="19"/>
              </w:rPr>
              <w:t xml:space="preserve"> and family communicate at</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agreed upon intervals and both</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agree on "best time and way to</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contact me"; individual needs</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prompt weekend or other special</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appointments.</w:t>
            </w:r>
          </w:p>
        </w:tc>
        <w:tc>
          <w:tcPr>
            <w:tcW w:w="3352" w:type="dxa"/>
            <w:tcBorders>
              <w:bottom w:val="nil"/>
            </w:tcBorders>
          </w:tcPr>
          <w:p w:rsidR="00577041" w:rsidRDefault="00290DAB" w:rsidP="00176AD5">
            <w:pPr>
              <w:widowControl/>
              <w:adjustRightInd w:val="0"/>
              <w:rPr>
                <w:rFonts w:ascii="Bembo Std" w:hAnsi="Bembo Std" w:cs="BemboStd"/>
                <w:color w:val="010202"/>
                <w:sz w:val="19"/>
                <w:szCs w:val="19"/>
              </w:rPr>
            </w:pPr>
            <w:r w:rsidRPr="009F54D7">
              <w:rPr>
                <w:rFonts w:ascii="Bembo Std" w:hAnsi="Bembo Std" w:cs="BemboStd"/>
                <w:color w:val="010202"/>
                <w:sz w:val="19"/>
                <w:szCs w:val="19"/>
              </w:rPr>
              <w:t>In addition to Level 3, office activities encourage individual requests for flexible access; access and</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 xml:space="preserve">communication preferences are documented in the care plan and used by other </w:t>
            </w:r>
            <w:r w:rsidRPr="00BB021F">
              <w:rPr>
                <w:rFonts w:ascii="Bembo Std" w:hAnsi="Bembo Std" w:cs="BemboStd"/>
                <w:i/>
                <w:color w:val="010202"/>
                <w:sz w:val="19"/>
                <w:szCs w:val="19"/>
              </w:rPr>
              <w:t>practice</w:t>
            </w:r>
            <w:r w:rsidRPr="009F54D7">
              <w:rPr>
                <w:rFonts w:ascii="Bembo Std" w:hAnsi="Bembo Std" w:cs="BemboStd"/>
                <w:color w:val="010202"/>
                <w:sz w:val="19"/>
                <w:szCs w:val="19"/>
              </w:rPr>
              <w:t xml:space="preserve"> staff (e.g. fax,</w:t>
            </w:r>
            <w:r w:rsidR="00511474" w:rsidRPr="009F54D7">
              <w:rPr>
                <w:rFonts w:ascii="Bembo Std" w:hAnsi="Bembo Std" w:cs="BemboStd"/>
                <w:color w:val="010202"/>
                <w:sz w:val="19"/>
                <w:szCs w:val="19"/>
              </w:rPr>
              <w:t xml:space="preserve"> </w:t>
            </w:r>
            <w:r w:rsidRPr="009F54D7">
              <w:rPr>
                <w:rFonts w:ascii="Bembo Std" w:hAnsi="Bembo Std" w:cs="BemboStd"/>
                <w:color w:val="010202"/>
                <w:sz w:val="19"/>
                <w:szCs w:val="19"/>
              </w:rPr>
              <w:t>e-mail or web messages, home, school or residential care visits).</w:t>
            </w:r>
          </w:p>
          <w:p w:rsidR="009F54D7" w:rsidRPr="009F54D7" w:rsidRDefault="009F54D7" w:rsidP="00176AD5">
            <w:pPr>
              <w:widowControl/>
              <w:adjustRightInd w:val="0"/>
              <w:rPr>
                <w:rFonts w:ascii="Bembo Std" w:hAnsi="Bembo Std" w:cs="BemboStd"/>
                <w:color w:val="010202"/>
                <w:sz w:val="19"/>
                <w:szCs w:val="19"/>
              </w:rPr>
            </w:pPr>
          </w:p>
        </w:tc>
      </w:tr>
      <w:tr w:rsidR="00E8611E" w:rsidRPr="00176AD5" w:rsidTr="009F54D7">
        <w:trPr>
          <w:trHeight w:val="118"/>
        </w:trPr>
        <w:tc>
          <w:tcPr>
            <w:tcW w:w="2088" w:type="dxa"/>
            <w:gridSpan w:val="2"/>
            <w:tcBorders>
              <w:top w:val="nil"/>
            </w:tcBorders>
          </w:tcPr>
          <w:p w:rsidR="00E8611E" w:rsidRPr="00176AD5" w:rsidRDefault="00E8611E" w:rsidP="00577041">
            <w:pPr>
              <w:spacing w:after="120"/>
              <w:rPr>
                <w:rFonts w:ascii="Garamond" w:hAnsi="Garamond" w:cs="Garamond"/>
                <w:b/>
                <w:bCs/>
                <w:spacing w:val="4"/>
              </w:rPr>
            </w:pPr>
          </w:p>
        </w:tc>
        <w:tc>
          <w:tcPr>
            <w:tcW w:w="2802" w:type="dxa"/>
            <w:gridSpan w:val="2"/>
            <w:tcBorders>
              <w:top w:val="nil"/>
            </w:tcBorders>
          </w:tcPr>
          <w:p w:rsidR="00E8611E" w:rsidRPr="009F54D7" w:rsidRDefault="00E8611E" w:rsidP="00577041">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2900" w:type="dxa"/>
            <w:gridSpan w:val="2"/>
            <w:tcBorders>
              <w:top w:val="nil"/>
            </w:tcBorders>
          </w:tcPr>
          <w:p w:rsidR="00E8611E" w:rsidRPr="009F54D7" w:rsidRDefault="00E8611E" w:rsidP="00577041">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3186" w:type="dxa"/>
            <w:gridSpan w:val="2"/>
            <w:tcBorders>
              <w:top w:val="nil"/>
            </w:tcBorders>
          </w:tcPr>
          <w:p w:rsidR="00E8611E" w:rsidRPr="009F54D7" w:rsidRDefault="00E8611E" w:rsidP="00577041">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3352" w:type="dxa"/>
            <w:tcBorders>
              <w:top w:val="nil"/>
            </w:tcBorders>
          </w:tcPr>
          <w:p w:rsidR="00E8611E" w:rsidRPr="009F54D7" w:rsidRDefault="00E8611E" w:rsidP="00577041">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r>
      <w:tr w:rsidR="003A47D6" w:rsidRPr="00176AD5" w:rsidTr="007C484A">
        <w:tc>
          <w:tcPr>
            <w:tcW w:w="2088" w:type="dxa"/>
            <w:gridSpan w:val="2"/>
            <w:tcBorders>
              <w:bottom w:val="nil"/>
            </w:tcBorders>
          </w:tcPr>
          <w:p w:rsidR="00247F33" w:rsidRDefault="005213C0" w:rsidP="00C87A0C">
            <w:pPr>
              <w:rPr>
                <w:rFonts w:ascii="Bembo Std Semibold" w:hAnsi="Bembo Std Semibold"/>
                <w:b/>
              </w:rPr>
            </w:pPr>
            <w:r>
              <w:rPr>
                <w:rFonts w:ascii="Bembo Std Semibold" w:hAnsi="Bembo Std Semibold"/>
                <w:b/>
                <w:noProof/>
                <w:sz w:val="36"/>
                <w:szCs w:val="36"/>
              </w:rPr>
              <mc:AlternateContent>
                <mc:Choice Requires="wps">
                  <w:drawing>
                    <wp:anchor distT="0" distB="0" distL="114300" distR="114300" simplePos="0" relativeHeight="251676160" behindDoc="0" locked="0" layoutInCell="1" allowOverlap="1" wp14:anchorId="51DBC5CA" wp14:editId="773FAF65">
                      <wp:simplePos x="0" y="0"/>
                      <wp:positionH relativeFrom="column">
                        <wp:posOffset>-474345</wp:posOffset>
                      </wp:positionH>
                      <wp:positionV relativeFrom="paragraph">
                        <wp:posOffset>41910</wp:posOffset>
                      </wp:positionV>
                      <wp:extent cx="360680" cy="276860"/>
                      <wp:effectExtent l="11430" t="6985" r="8890" b="1143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2</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7.35pt;margin-top:3.3pt;width:28.4pt;height:2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">
                      <v:textbox>
                        <w:txbxContent>
                          <w:p w:rsidR="005B0938" w:rsidRPr="002D657C" w:rsidRDefault="005B0938" w:rsidP="002D657C">
                            <w:pPr>
                              <w:pStyle w:val="NoSpacing"/>
                              <w:rPr>
                                <w:color w:val="FF0000"/>
                              </w:rPr>
                            </w:pPr>
                            <w:r>
                              <w:rPr>
                                <w:color w:val="FF0000"/>
                              </w:rPr>
                              <w:t>2</w:t>
                            </w:r>
                          </w:p>
                          <w:p w:rsidR="005B0938" w:rsidRPr="002D657C" w:rsidRDefault="005B0938" w:rsidP="002D657C">
                            <w:pPr>
                              <w:pStyle w:val="NoSpacing"/>
                            </w:pPr>
                          </w:p>
                        </w:txbxContent>
                      </v:textbox>
                    </v:shape>
                  </w:pict>
                </mc:Fallback>
              </mc:AlternateContent>
            </w:r>
            <w:r w:rsidR="00266FE1" w:rsidRPr="00176AD5">
              <w:rPr>
                <w:rFonts w:ascii="Bembo Std Semibold" w:hAnsi="Bembo Std Semibold"/>
                <w:b/>
              </w:rPr>
              <w:t>#1.5</w:t>
            </w:r>
            <w:r w:rsidR="00C87A0C">
              <w:rPr>
                <w:rFonts w:ascii="Bembo Std Semibold" w:hAnsi="Bembo Std Semibold"/>
                <w:b/>
              </w:rPr>
              <w:t xml:space="preserve"> </w:t>
            </w:r>
          </w:p>
          <w:p w:rsidR="00C87A0C" w:rsidRDefault="00266FE1" w:rsidP="00C87A0C">
            <w:pPr>
              <w:rPr>
                <w:rFonts w:ascii="Bembo Std Semibold" w:hAnsi="Bembo Std Semibold"/>
                <w:b/>
              </w:rPr>
            </w:pPr>
            <w:r w:rsidRPr="00176AD5">
              <w:rPr>
                <w:rFonts w:ascii="Bembo Std Semibold" w:hAnsi="Bembo Std Semibold"/>
                <w:b/>
              </w:rPr>
              <w:t>Family Feedback</w:t>
            </w:r>
          </w:p>
          <w:p w:rsidR="00266FE1" w:rsidRPr="00176AD5" w:rsidRDefault="00DE701C" w:rsidP="00C87A0C">
            <w:pPr>
              <w:rPr>
                <w:rFonts w:ascii="Bembo Std" w:hAnsi="Bembo Std" w:cs="Garamond"/>
                <w:b/>
                <w:bCs/>
                <w:spacing w:val="4"/>
              </w:rPr>
            </w:pPr>
            <w:r>
              <w:rPr>
                <w:rFonts w:ascii="Bembo Std" w:hAnsi="Bembo Std"/>
                <w:b/>
                <w:i/>
                <w:color w:val="FF0000"/>
                <w:sz w:val="18"/>
                <w:szCs w:val="18"/>
              </w:rPr>
              <w:t>CMHI has determined that item 1.5 requires the input of both physician and non-physician staff to best capture practice activity.</w:t>
            </w:r>
          </w:p>
        </w:tc>
        <w:tc>
          <w:tcPr>
            <w:tcW w:w="2802" w:type="dxa"/>
            <w:gridSpan w:val="2"/>
            <w:tcBorders>
              <w:bottom w:val="nil"/>
            </w:tcBorders>
          </w:tcPr>
          <w:p w:rsidR="003A47D6" w:rsidRPr="009F54D7" w:rsidRDefault="003705C3" w:rsidP="008A6F65">
            <w:pPr>
              <w:widowControl/>
              <w:adjustRightInd w:val="0"/>
              <w:rPr>
                <w:rFonts w:ascii="Bembo Std" w:hAnsi="Bembo Std" w:cs="Garamond"/>
                <w:b/>
                <w:bCs/>
                <w:spacing w:val="4"/>
                <w:sz w:val="19"/>
                <w:szCs w:val="19"/>
              </w:rPr>
            </w:pPr>
            <w:r w:rsidRPr="009F54D7">
              <w:rPr>
                <w:rFonts w:ascii="BemboStd" w:hAnsi="BemboStd" w:cs="BemboStd"/>
                <w:color w:val="010202"/>
                <w:sz w:val="19"/>
                <w:szCs w:val="19"/>
              </w:rPr>
              <w:t xml:space="preserve">Family feedback to the </w:t>
            </w:r>
            <w:r w:rsidRPr="009F54D7">
              <w:rPr>
                <w:rFonts w:ascii="BemboStd-Italic" w:hAnsi="BemboStd-Italic" w:cs="BemboStd-Italic"/>
                <w:i/>
                <w:iCs/>
                <w:color w:val="010202"/>
                <w:sz w:val="19"/>
                <w:szCs w:val="19"/>
              </w:rPr>
              <w:t>practice</w:t>
            </w:r>
            <w:r w:rsidR="008A6F65" w:rsidRPr="009F54D7">
              <w:rPr>
                <w:rFonts w:ascii="BemboStd-Italic" w:hAnsi="BemboStd-Italic" w:cs="BemboStd-Italic"/>
                <w:i/>
                <w:iCs/>
                <w:color w:val="010202"/>
                <w:sz w:val="19"/>
                <w:szCs w:val="19"/>
              </w:rPr>
              <w:t xml:space="preserve"> </w:t>
            </w:r>
            <w:r w:rsidRPr="009F54D7">
              <w:rPr>
                <w:rFonts w:ascii="BemboStd" w:hAnsi="BemboStd" w:cs="BemboStd"/>
                <w:color w:val="010202"/>
                <w:sz w:val="19"/>
                <w:szCs w:val="19"/>
              </w:rPr>
              <w:t>occurs through external</w:t>
            </w:r>
            <w:r w:rsidR="008A6F65" w:rsidRPr="009F54D7">
              <w:rPr>
                <w:rFonts w:ascii="BemboStd" w:hAnsi="BemboStd" w:cs="BemboStd"/>
                <w:color w:val="010202"/>
                <w:sz w:val="19"/>
                <w:szCs w:val="19"/>
              </w:rPr>
              <w:t xml:space="preserve"> </w:t>
            </w:r>
            <w:r w:rsidRPr="009F54D7">
              <w:rPr>
                <w:rFonts w:ascii="BemboStd" w:hAnsi="BemboStd" w:cs="BemboStd"/>
                <w:color w:val="010202"/>
                <w:sz w:val="19"/>
                <w:szCs w:val="19"/>
              </w:rPr>
              <w:t>mechanisms such as</w:t>
            </w:r>
            <w:r w:rsidR="008A6F65" w:rsidRPr="009F54D7">
              <w:rPr>
                <w:rFonts w:ascii="BemboStd" w:hAnsi="BemboStd" w:cs="BemboStd"/>
                <w:color w:val="010202"/>
                <w:sz w:val="19"/>
                <w:szCs w:val="19"/>
              </w:rPr>
              <w:t xml:space="preserve"> </w:t>
            </w:r>
            <w:r w:rsidRPr="009F54D7">
              <w:rPr>
                <w:rFonts w:ascii="BemboStd" w:hAnsi="BemboStd" w:cs="BemboStd"/>
                <w:color w:val="010202"/>
                <w:sz w:val="19"/>
                <w:szCs w:val="19"/>
              </w:rPr>
              <w:t>satisfaction surveys issued by</w:t>
            </w:r>
            <w:r w:rsidR="008A6F65" w:rsidRPr="009F54D7">
              <w:rPr>
                <w:rFonts w:ascii="BemboStd" w:hAnsi="BemboStd" w:cs="BemboStd"/>
                <w:color w:val="010202"/>
                <w:sz w:val="19"/>
                <w:szCs w:val="19"/>
              </w:rPr>
              <w:t xml:space="preserve"> </w:t>
            </w:r>
            <w:r w:rsidRPr="009F54D7">
              <w:rPr>
                <w:rFonts w:ascii="BemboStd" w:hAnsi="BemboStd" w:cs="BemboStd"/>
                <w:color w:val="010202"/>
                <w:sz w:val="19"/>
                <w:szCs w:val="19"/>
              </w:rPr>
              <w:t>a health plan; this information</w:t>
            </w:r>
            <w:r w:rsidR="008A6F65" w:rsidRPr="009F54D7">
              <w:rPr>
                <w:rFonts w:ascii="BemboStd" w:hAnsi="BemboStd" w:cs="BemboStd"/>
                <w:color w:val="010202"/>
                <w:sz w:val="19"/>
                <w:szCs w:val="19"/>
              </w:rPr>
              <w:t xml:space="preserve"> </w:t>
            </w:r>
            <w:r w:rsidRPr="009F54D7">
              <w:rPr>
                <w:rFonts w:ascii="BemboStd" w:hAnsi="BemboStd" w:cs="BemboStd"/>
                <w:color w:val="010202"/>
                <w:sz w:val="19"/>
                <w:szCs w:val="19"/>
              </w:rPr>
              <w:t>is not always shared with</w:t>
            </w:r>
            <w:r w:rsidR="00802146" w:rsidRPr="009F54D7">
              <w:rPr>
                <w:rFonts w:ascii="BemboStd" w:hAnsi="BemboStd" w:cs="BemboStd"/>
                <w:color w:val="010202"/>
                <w:sz w:val="19"/>
                <w:szCs w:val="19"/>
              </w:rPr>
              <w:t xml:space="preserve"> </w:t>
            </w:r>
            <w:r w:rsidR="003A09C2" w:rsidRPr="00BB021F">
              <w:rPr>
                <w:rFonts w:ascii="BemboStd" w:hAnsi="BemboStd" w:cs="BemboStd"/>
                <w:i/>
                <w:color w:val="010202"/>
                <w:sz w:val="19"/>
                <w:szCs w:val="19"/>
              </w:rPr>
              <w:t xml:space="preserve">practice </w:t>
            </w:r>
            <w:r w:rsidRPr="009F54D7">
              <w:rPr>
                <w:rFonts w:ascii="BemboStd" w:hAnsi="BemboStd" w:cs="BemboStd"/>
                <w:color w:val="010202"/>
                <w:sz w:val="19"/>
                <w:szCs w:val="19"/>
              </w:rPr>
              <w:t>staff.</w:t>
            </w:r>
          </w:p>
        </w:tc>
        <w:tc>
          <w:tcPr>
            <w:tcW w:w="2900" w:type="dxa"/>
            <w:gridSpan w:val="2"/>
            <w:tcBorders>
              <w:bottom w:val="nil"/>
            </w:tcBorders>
          </w:tcPr>
          <w:p w:rsidR="003A47D6" w:rsidRPr="009F54D7" w:rsidRDefault="003705C3" w:rsidP="00176AD5">
            <w:pPr>
              <w:widowControl/>
              <w:adjustRightInd w:val="0"/>
              <w:rPr>
                <w:rFonts w:ascii="Bembo Std" w:hAnsi="Bembo Std" w:cs="Garamond"/>
                <w:b/>
                <w:bCs/>
                <w:spacing w:val="4"/>
                <w:sz w:val="19"/>
                <w:szCs w:val="19"/>
              </w:rPr>
            </w:pPr>
            <w:r w:rsidRPr="009F54D7">
              <w:rPr>
                <w:rFonts w:ascii="BemboStd" w:hAnsi="BemboStd" w:cs="BemboStd"/>
                <w:color w:val="010202"/>
                <w:sz w:val="19"/>
                <w:szCs w:val="19"/>
              </w:rPr>
              <w:t xml:space="preserve">Feedback from families of </w:t>
            </w:r>
            <w:r w:rsidR="00D14666" w:rsidRPr="00D14666">
              <w:rPr>
                <w:rFonts w:ascii="BemboStd" w:hAnsi="BemboStd" w:cs="BemboStd"/>
                <w:i/>
                <w:color w:val="010202"/>
                <w:sz w:val="19"/>
                <w:szCs w:val="19"/>
              </w:rPr>
              <w:t>children with special health care needs</w:t>
            </w:r>
            <w:r w:rsidR="00D14666">
              <w:rPr>
                <w:rFonts w:ascii="BemboStd" w:hAnsi="BemboStd" w:cs="BemboStd"/>
                <w:color w:val="010202"/>
                <w:sz w:val="19"/>
                <w:szCs w:val="19"/>
              </w:rPr>
              <w:t xml:space="preserve"> (</w:t>
            </w:r>
            <w:r w:rsidRPr="009F54D7">
              <w:rPr>
                <w:rFonts w:ascii="BemboStd-Italic" w:hAnsi="BemboStd-Italic" w:cs="BemboStd-Italic"/>
                <w:i/>
                <w:iCs/>
                <w:color w:val="010202"/>
                <w:sz w:val="19"/>
                <w:szCs w:val="19"/>
              </w:rPr>
              <w:t>CSHCN</w:t>
            </w:r>
            <w:r w:rsidR="00D14666">
              <w:rPr>
                <w:rFonts w:ascii="BemboStd-Italic" w:hAnsi="BemboStd-Italic" w:cs="BemboStd-Italic"/>
                <w:i/>
                <w:iCs/>
                <w:color w:val="010202"/>
                <w:sz w:val="19"/>
                <w:szCs w:val="19"/>
              </w:rPr>
              <w:t>)</w:t>
            </w:r>
            <w:r w:rsidRPr="009F54D7">
              <w:rPr>
                <w:rFonts w:ascii="BemboStd-Italic" w:hAnsi="BemboStd-Italic" w:cs="BemboStd-Italic"/>
                <w:i/>
                <w:iCs/>
                <w:color w:val="010202"/>
                <w:sz w:val="19"/>
                <w:szCs w:val="19"/>
              </w:rPr>
              <w:t xml:space="preserve"> </w:t>
            </w:r>
            <w:r w:rsidRPr="009F54D7">
              <w:rPr>
                <w:rFonts w:ascii="BemboStd" w:hAnsi="BemboStd" w:cs="BemboStd"/>
                <w:color w:val="010202"/>
                <w:sz w:val="19"/>
                <w:szCs w:val="19"/>
              </w:rPr>
              <w:t xml:space="preserve">is elicited sporadically by individual </w:t>
            </w:r>
            <w:r w:rsidRPr="00BB021F">
              <w:rPr>
                <w:rFonts w:ascii="BemboStd" w:hAnsi="BemboStd" w:cs="BemboStd"/>
                <w:i/>
                <w:color w:val="010202"/>
                <w:sz w:val="19"/>
                <w:szCs w:val="19"/>
              </w:rPr>
              <w:t>practice</w:t>
            </w:r>
            <w:r w:rsidRPr="009F54D7">
              <w:rPr>
                <w:rFonts w:ascii="BemboStd" w:hAnsi="BemboStd" w:cs="BemboStd"/>
                <w:color w:val="010202"/>
                <w:sz w:val="19"/>
                <w:szCs w:val="19"/>
              </w:rPr>
              <w:t xml:space="preserve"> providers or by a suggestion box; this feedback is shared informally with other providers and staff.</w:t>
            </w:r>
          </w:p>
        </w:tc>
        <w:tc>
          <w:tcPr>
            <w:tcW w:w="3186" w:type="dxa"/>
            <w:gridSpan w:val="2"/>
            <w:tcBorders>
              <w:bottom w:val="nil"/>
            </w:tcBorders>
          </w:tcPr>
          <w:p w:rsidR="003A47D6" w:rsidRPr="009F54D7" w:rsidRDefault="003705C3" w:rsidP="000C7526">
            <w:pPr>
              <w:widowControl/>
              <w:adjustRightInd w:val="0"/>
              <w:rPr>
                <w:rFonts w:ascii="Bembo Std" w:hAnsi="Bembo Std" w:cs="Garamond"/>
                <w:b/>
                <w:bCs/>
                <w:spacing w:val="4"/>
                <w:sz w:val="19"/>
                <w:szCs w:val="19"/>
              </w:rPr>
            </w:pPr>
            <w:r w:rsidRPr="009F54D7">
              <w:rPr>
                <w:rFonts w:ascii="BemboStd" w:hAnsi="BemboStd" w:cs="BemboStd"/>
                <w:color w:val="010202"/>
                <w:sz w:val="19"/>
                <w:szCs w:val="19"/>
              </w:rPr>
              <w:t xml:space="preserve">Feedback from families of </w:t>
            </w:r>
            <w:r w:rsidRPr="009F54D7">
              <w:rPr>
                <w:rFonts w:ascii="BemboStd-Italic" w:hAnsi="BemboStd-Italic" w:cs="BemboStd-Italic"/>
                <w:i/>
                <w:iCs/>
                <w:color w:val="010202"/>
                <w:sz w:val="19"/>
                <w:szCs w:val="19"/>
              </w:rPr>
              <w:t>CSHCN</w:t>
            </w:r>
            <w:r w:rsidR="000C7526" w:rsidRPr="009F54D7">
              <w:rPr>
                <w:rFonts w:ascii="BemboStd-Italic" w:hAnsi="BemboStd-Italic" w:cs="BemboStd-Italic"/>
                <w:i/>
                <w:iCs/>
                <w:color w:val="010202"/>
                <w:sz w:val="19"/>
                <w:szCs w:val="19"/>
              </w:rPr>
              <w:t xml:space="preserve"> </w:t>
            </w:r>
            <w:r w:rsidRPr="009F54D7">
              <w:rPr>
                <w:rFonts w:ascii="BemboStd" w:hAnsi="BemboStd" w:cs="BemboStd"/>
                <w:color w:val="010202"/>
                <w:sz w:val="19"/>
                <w:szCs w:val="19"/>
              </w:rPr>
              <w:t>regarding their perception of care is</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gathered through systematic</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methods (e.g. surveys, focus groups,</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or interviews); there is a process for</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staff to review this feedback and to</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begin problem solving.</w:t>
            </w:r>
          </w:p>
        </w:tc>
        <w:tc>
          <w:tcPr>
            <w:tcW w:w="3352" w:type="dxa"/>
            <w:tcBorders>
              <w:bottom w:val="nil"/>
            </w:tcBorders>
          </w:tcPr>
          <w:p w:rsidR="00511474" w:rsidRPr="009F54D7" w:rsidRDefault="003705C3" w:rsidP="009F54D7">
            <w:pPr>
              <w:widowControl/>
              <w:adjustRightInd w:val="0"/>
              <w:rPr>
                <w:rFonts w:ascii="BemboStd" w:hAnsi="BemboStd" w:cs="BemboStd"/>
                <w:color w:val="010202"/>
                <w:sz w:val="19"/>
                <w:szCs w:val="19"/>
              </w:rPr>
            </w:pPr>
            <w:r w:rsidRPr="009F54D7">
              <w:rPr>
                <w:rFonts w:ascii="BemboStd" w:hAnsi="BemboStd" w:cs="BemboStd"/>
                <w:color w:val="010202"/>
                <w:sz w:val="19"/>
                <w:szCs w:val="19"/>
              </w:rPr>
              <w:t>In addition to Level 3, an advisory process is in place with families of</w:t>
            </w:r>
            <w:r w:rsidR="00802146" w:rsidRPr="009F54D7">
              <w:rPr>
                <w:rFonts w:ascii="BemboStd" w:hAnsi="BemboStd" w:cs="BemboStd"/>
                <w:color w:val="010202"/>
                <w:sz w:val="19"/>
                <w:szCs w:val="19"/>
              </w:rPr>
              <w:t xml:space="preserve"> </w:t>
            </w:r>
            <w:r w:rsidRPr="009F54D7">
              <w:rPr>
                <w:rFonts w:ascii="BemboStd-Italic" w:hAnsi="BemboStd-Italic" w:cs="BemboStd-Italic"/>
                <w:i/>
                <w:iCs/>
                <w:color w:val="010202"/>
                <w:sz w:val="19"/>
                <w:szCs w:val="19"/>
              </w:rPr>
              <w:t xml:space="preserve">CSHCN </w:t>
            </w:r>
            <w:r w:rsidRPr="009F54D7">
              <w:rPr>
                <w:rFonts w:ascii="BemboStd" w:hAnsi="BemboStd" w:cs="BemboStd"/>
                <w:color w:val="010202"/>
                <w:sz w:val="19"/>
                <w:szCs w:val="19"/>
              </w:rPr>
              <w:t>which helps to identify needs and implement creative solutions; there are tangible supports to enable families to participate in these activities (e.g.</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childcare or parent stipends).</w:t>
            </w:r>
          </w:p>
          <w:p w:rsidR="00587275" w:rsidRPr="009F54D7" w:rsidRDefault="00587275" w:rsidP="00C70EE2">
            <w:pPr>
              <w:rPr>
                <w:rFonts w:ascii="Bembo Std" w:hAnsi="Bembo Std" w:cs="Garamond"/>
                <w:b/>
                <w:bCs/>
                <w:spacing w:val="4"/>
                <w:sz w:val="19"/>
                <w:szCs w:val="19"/>
              </w:rPr>
            </w:pPr>
          </w:p>
        </w:tc>
      </w:tr>
      <w:tr w:rsidR="00595231" w:rsidRPr="00176AD5" w:rsidTr="007C484A">
        <w:tc>
          <w:tcPr>
            <w:tcW w:w="2088" w:type="dxa"/>
            <w:gridSpan w:val="2"/>
            <w:tcBorders>
              <w:top w:val="nil"/>
              <w:left w:val="single" w:sz="4" w:space="0" w:color="auto"/>
              <w:bottom w:val="single" w:sz="4" w:space="0" w:color="auto"/>
              <w:right w:val="single" w:sz="4" w:space="0" w:color="auto"/>
            </w:tcBorders>
          </w:tcPr>
          <w:p w:rsidR="00595231" w:rsidRPr="00176AD5" w:rsidRDefault="00595231" w:rsidP="000B66E3">
            <w:pPr>
              <w:spacing w:after="120"/>
              <w:rPr>
                <w:rFonts w:ascii="Garamond" w:hAnsi="Garamond" w:cs="Garamond"/>
                <w:b/>
                <w:bCs/>
                <w:spacing w:val="4"/>
              </w:rPr>
            </w:pPr>
          </w:p>
        </w:tc>
        <w:tc>
          <w:tcPr>
            <w:tcW w:w="2802" w:type="dxa"/>
            <w:gridSpan w:val="2"/>
            <w:tcBorders>
              <w:top w:val="nil"/>
              <w:left w:val="single" w:sz="4" w:space="0" w:color="auto"/>
              <w:bottom w:val="single" w:sz="4" w:space="0" w:color="auto"/>
              <w:right w:val="single" w:sz="4" w:space="0" w:color="auto"/>
            </w:tcBorders>
          </w:tcPr>
          <w:p w:rsidR="00595231" w:rsidRPr="009F54D7" w:rsidRDefault="00595231" w:rsidP="000B66E3">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2900" w:type="dxa"/>
            <w:gridSpan w:val="2"/>
            <w:tcBorders>
              <w:top w:val="nil"/>
              <w:left w:val="single" w:sz="4" w:space="0" w:color="auto"/>
              <w:bottom w:val="single" w:sz="4" w:space="0" w:color="auto"/>
              <w:right w:val="single" w:sz="4" w:space="0" w:color="auto"/>
            </w:tcBorders>
          </w:tcPr>
          <w:p w:rsidR="00595231" w:rsidRPr="009F54D7" w:rsidRDefault="00595231" w:rsidP="000B66E3">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3186" w:type="dxa"/>
            <w:gridSpan w:val="2"/>
            <w:tcBorders>
              <w:top w:val="nil"/>
              <w:left w:val="single" w:sz="4" w:space="0" w:color="auto"/>
              <w:bottom w:val="single" w:sz="4" w:space="0" w:color="auto"/>
              <w:right w:val="single" w:sz="4" w:space="0" w:color="auto"/>
            </w:tcBorders>
          </w:tcPr>
          <w:p w:rsidR="00595231" w:rsidRPr="009F54D7" w:rsidRDefault="00595231" w:rsidP="000B66E3">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c>
          <w:tcPr>
            <w:tcW w:w="3352" w:type="dxa"/>
            <w:tcBorders>
              <w:top w:val="nil"/>
              <w:left w:val="single" w:sz="4" w:space="0" w:color="auto"/>
              <w:bottom w:val="single" w:sz="4" w:space="0" w:color="auto"/>
              <w:right w:val="single" w:sz="4" w:space="0" w:color="auto"/>
            </w:tcBorders>
          </w:tcPr>
          <w:p w:rsidR="00595231" w:rsidRPr="009F54D7" w:rsidRDefault="00595231" w:rsidP="000B66E3">
            <w:pPr>
              <w:spacing w:after="120"/>
              <w:rPr>
                <w:rFonts w:ascii="Bembo Std" w:hAnsi="Bembo Std"/>
                <w:bCs/>
                <w:spacing w:val="4"/>
                <w:sz w:val="19"/>
                <w:szCs w:val="19"/>
              </w:rPr>
            </w:pP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PARTIAL  </w:t>
            </w:r>
            <w:r w:rsidRPr="009F54D7">
              <w:rPr>
                <w:rFonts w:ascii="Bembo Std" w:hAnsi="Bembo Std"/>
                <w:bCs/>
                <w:spacing w:val="4"/>
                <w:sz w:val="19"/>
                <w:szCs w:val="19"/>
              </w:rPr>
              <w:sym w:font="Wingdings" w:char="F072"/>
            </w:r>
            <w:r w:rsidRPr="009F54D7">
              <w:rPr>
                <w:rFonts w:ascii="Bembo Std" w:hAnsi="Bembo Std"/>
                <w:bCs/>
                <w:spacing w:val="4"/>
                <w:sz w:val="19"/>
                <w:szCs w:val="19"/>
              </w:rPr>
              <w:t xml:space="preserve"> COMPLETE</w:t>
            </w:r>
          </w:p>
        </w:tc>
      </w:tr>
      <w:tr w:rsidR="003A47D6" w:rsidRPr="00176AD5" w:rsidTr="007C484A">
        <w:tc>
          <w:tcPr>
            <w:tcW w:w="2088" w:type="dxa"/>
            <w:gridSpan w:val="2"/>
            <w:tcBorders>
              <w:bottom w:val="nil"/>
            </w:tcBorders>
          </w:tcPr>
          <w:p w:rsidR="00247F33" w:rsidRDefault="005213C0" w:rsidP="000C7526">
            <w:pPr>
              <w:rPr>
                <w:rFonts w:ascii="Bembo Std Semibold" w:hAnsi="Bembo Std Semibold"/>
                <w:b/>
              </w:rPr>
            </w:pPr>
            <w:r>
              <w:rPr>
                <w:noProof/>
              </w:rPr>
              <mc:AlternateContent>
                <mc:Choice Requires="wps">
                  <w:drawing>
                    <wp:anchor distT="0" distB="0" distL="114300" distR="114300" simplePos="0" relativeHeight="251675136" behindDoc="0" locked="0" layoutInCell="1" allowOverlap="1" wp14:anchorId="09DBB2F9" wp14:editId="4C6DBF51">
                      <wp:simplePos x="0" y="0"/>
                      <wp:positionH relativeFrom="column">
                        <wp:posOffset>-474345</wp:posOffset>
                      </wp:positionH>
                      <wp:positionV relativeFrom="paragraph">
                        <wp:posOffset>15875</wp:posOffset>
                      </wp:positionV>
                      <wp:extent cx="360680" cy="276860"/>
                      <wp:effectExtent l="11430" t="11430" r="8890" b="698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3</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7.35pt;margin-top:1.25pt;width:28.4pt;height:2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">
                      <v:textbox>
                        <w:txbxContent>
                          <w:p w:rsidR="005B0938" w:rsidRPr="002D657C" w:rsidRDefault="005B0938" w:rsidP="002D657C">
                            <w:pPr>
                              <w:pStyle w:val="NoSpacing"/>
                              <w:rPr>
                                <w:color w:val="FF0000"/>
                              </w:rPr>
                            </w:pPr>
                            <w:r>
                              <w:rPr>
                                <w:color w:val="FF0000"/>
                              </w:rPr>
                              <w:t>3</w:t>
                            </w:r>
                          </w:p>
                          <w:p w:rsidR="005B0938" w:rsidRPr="002D657C" w:rsidRDefault="005B0938" w:rsidP="002D657C">
                            <w:pPr>
                              <w:pStyle w:val="NoSpacing"/>
                            </w:pPr>
                          </w:p>
                        </w:txbxContent>
                      </v:textbox>
                    </v:shape>
                  </w:pict>
                </mc:Fallback>
              </mc:AlternateContent>
            </w:r>
            <w:r w:rsidR="00D67594" w:rsidRPr="00176AD5">
              <w:rPr>
                <w:rFonts w:ascii="Bembo Std Semibold" w:hAnsi="Bembo Std Semibold"/>
                <w:b/>
              </w:rPr>
              <w:t xml:space="preserve">#1.6 </w:t>
            </w:r>
          </w:p>
          <w:p w:rsidR="003A47D6" w:rsidRPr="00176AD5" w:rsidRDefault="00D67594" w:rsidP="000C7526">
            <w:pPr>
              <w:rPr>
                <w:rFonts w:ascii="Garamond" w:hAnsi="Garamond" w:cs="Garamond"/>
                <w:b/>
                <w:bCs/>
                <w:spacing w:val="4"/>
              </w:rPr>
            </w:pPr>
            <w:r w:rsidRPr="00176AD5">
              <w:rPr>
                <w:rFonts w:ascii="Bembo Std Semibold" w:hAnsi="Bembo Std Semibold"/>
                <w:b/>
              </w:rPr>
              <w:t>Cultural Competence</w:t>
            </w:r>
          </w:p>
        </w:tc>
        <w:tc>
          <w:tcPr>
            <w:tcW w:w="2802" w:type="dxa"/>
            <w:gridSpan w:val="2"/>
            <w:tcBorders>
              <w:bottom w:val="nil"/>
            </w:tcBorders>
          </w:tcPr>
          <w:p w:rsidR="003A47D6" w:rsidRPr="009F54D7" w:rsidRDefault="003705C3" w:rsidP="00D14666">
            <w:pPr>
              <w:widowControl/>
              <w:adjustRightInd w:val="0"/>
              <w:rPr>
                <w:rFonts w:ascii="Bembo Std" w:hAnsi="Bembo Std"/>
                <w:sz w:val="19"/>
                <w:szCs w:val="19"/>
              </w:rPr>
            </w:pPr>
            <w:r w:rsidRPr="009F54D7">
              <w:rPr>
                <w:rFonts w:ascii="BemboStd" w:hAnsi="BemboStd" w:cs="BemboStd"/>
                <w:color w:val="010202"/>
                <w:sz w:val="19"/>
                <w:szCs w:val="19"/>
              </w:rPr>
              <w:t xml:space="preserve">The </w:t>
            </w:r>
            <w:r w:rsidR="00D14666">
              <w:rPr>
                <w:rFonts w:ascii="BemboStd" w:hAnsi="BemboStd" w:cs="BemboStd"/>
                <w:i/>
                <w:color w:val="010202"/>
                <w:sz w:val="19"/>
                <w:szCs w:val="19"/>
              </w:rPr>
              <w:t xml:space="preserve">PCP </w:t>
            </w:r>
            <w:r w:rsidRPr="009F54D7">
              <w:rPr>
                <w:rFonts w:ascii="BemboStd" w:hAnsi="BemboStd" w:cs="BemboStd"/>
                <w:color w:val="010202"/>
                <w:sz w:val="19"/>
                <w:szCs w:val="19"/>
              </w:rPr>
              <w:t>attempts to overcome</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obstacles of language, literacy, or personal preferences on a case by case basis when confronted with</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barriers to care.</w:t>
            </w:r>
          </w:p>
        </w:tc>
        <w:tc>
          <w:tcPr>
            <w:tcW w:w="2900" w:type="dxa"/>
            <w:gridSpan w:val="2"/>
            <w:tcBorders>
              <w:bottom w:val="nil"/>
            </w:tcBorders>
          </w:tcPr>
          <w:p w:rsidR="000C7526" w:rsidRPr="009F54D7" w:rsidRDefault="003705C3" w:rsidP="000C7526">
            <w:pPr>
              <w:widowControl/>
              <w:adjustRightInd w:val="0"/>
              <w:rPr>
                <w:rFonts w:ascii="BemboStd" w:hAnsi="BemboStd" w:cs="BemboStd"/>
                <w:color w:val="010202"/>
                <w:sz w:val="19"/>
                <w:szCs w:val="19"/>
              </w:rPr>
            </w:pPr>
            <w:r w:rsidRPr="009F54D7">
              <w:rPr>
                <w:rFonts w:ascii="BemboStd" w:hAnsi="BemboStd" w:cs="BemboStd"/>
                <w:color w:val="010202"/>
                <w:sz w:val="19"/>
                <w:szCs w:val="19"/>
              </w:rPr>
              <w:t>In addition to Level 1, resources</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and information are available for</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families of the most common</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diverse cultural backgrounds; others are assisted individually through efforts to obtain translators or to access information from outside</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lastRenderedPageBreak/>
              <w:t>sources.</w:t>
            </w:r>
          </w:p>
          <w:p w:rsidR="00587275" w:rsidRPr="009F54D7" w:rsidRDefault="00587275" w:rsidP="00BB327A">
            <w:pPr>
              <w:rPr>
                <w:rFonts w:ascii="Bembo Std" w:hAnsi="Bembo Std"/>
                <w:sz w:val="19"/>
                <w:szCs w:val="19"/>
              </w:rPr>
            </w:pPr>
          </w:p>
        </w:tc>
        <w:tc>
          <w:tcPr>
            <w:tcW w:w="3186" w:type="dxa"/>
            <w:gridSpan w:val="2"/>
            <w:tcBorders>
              <w:bottom w:val="nil"/>
            </w:tcBorders>
          </w:tcPr>
          <w:p w:rsidR="003A47D6" w:rsidRPr="009F54D7" w:rsidRDefault="003705C3" w:rsidP="000C7526">
            <w:pPr>
              <w:widowControl/>
              <w:adjustRightInd w:val="0"/>
              <w:rPr>
                <w:rFonts w:ascii="Bembo Std" w:hAnsi="Bembo Std"/>
                <w:sz w:val="19"/>
                <w:szCs w:val="19"/>
              </w:rPr>
            </w:pPr>
            <w:r w:rsidRPr="009F54D7">
              <w:rPr>
                <w:rFonts w:ascii="BemboStd" w:hAnsi="BemboStd" w:cs="BemboStd"/>
                <w:color w:val="010202"/>
                <w:sz w:val="19"/>
                <w:szCs w:val="19"/>
              </w:rPr>
              <w:lastRenderedPageBreak/>
              <w:t>In addition to Level 2, materials are</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available and appropriate for non-</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English speaking families, those with</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limited literacy; these materials are</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appropriate to the developmental level of the child/young adult.</w:t>
            </w:r>
          </w:p>
        </w:tc>
        <w:tc>
          <w:tcPr>
            <w:tcW w:w="3352" w:type="dxa"/>
            <w:tcBorders>
              <w:bottom w:val="nil"/>
            </w:tcBorders>
          </w:tcPr>
          <w:p w:rsidR="003A47D6" w:rsidRPr="009F54D7" w:rsidRDefault="003705C3" w:rsidP="000C7526">
            <w:pPr>
              <w:widowControl/>
              <w:adjustRightInd w:val="0"/>
              <w:rPr>
                <w:rFonts w:ascii="Bembo Std" w:hAnsi="Bembo Std"/>
                <w:sz w:val="19"/>
                <w:szCs w:val="19"/>
              </w:rPr>
            </w:pPr>
            <w:r w:rsidRPr="009F54D7">
              <w:rPr>
                <w:rFonts w:ascii="BemboStd" w:hAnsi="BemboStd" w:cs="BemboStd"/>
                <w:color w:val="010202"/>
                <w:sz w:val="19"/>
                <w:szCs w:val="19"/>
              </w:rPr>
              <w:t xml:space="preserve">In addition to Level 3, family assessments include pertinent cultural information, particularly about health beliefs; this information is incorporated into care plans; the </w:t>
            </w:r>
            <w:r w:rsidRPr="009F54D7">
              <w:rPr>
                <w:rFonts w:ascii="BemboStd-Italic" w:hAnsi="BemboStd-Italic" w:cs="BemboStd-Italic"/>
                <w:i/>
                <w:iCs/>
                <w:color w:val="010202"/>
                <w:sz w:val="19"/>
                <w:szCs w:val="19"/>
              </w:rPr>
              <w:t xml:space="preserve">practice </w:t>
            </w:r>
            <w:r w:rsidRPr="009F54D7">
              <w:rPr>
                <w:rFonts w:ascii="BemboStd" w:hAnsi="BemboStd" w:cs="BemboStd"/>
                <w:color w:val="010202"/>
                <w:sz w:val="19"/>
                <w:szCs w:val="19"/>
              </w:rPr>
              <w:t>uses</w:t>
            </w:r>
            <w:r w:rsidR="000C7526" w:rsidRPr="009F54D7">
              <w:rPr>
                <w:rFonts w:ascii="BemboStd" w:hAnsi="BemboStd" w:cs="BemboStd"/>
                <w:color w:val="010202"/>
                <w:sz w:val="19"/>
                <w:szCs w:val="19"/>
              </w:rPr>
              <w:t xml:space="preserve"> </w:t>
            </w:r>
            <w:r w:rsidRPr="009F54D7">
              <w:rPr>
                <w:rFonts w:ascii="BemboStd" w:hAnsi="BemboStd" w:cs="BemboStd"/>
                <w:color w:val="010202"/>
                <w:sz w:val="19"/>
                <w:szCs w:val="19"/>
              </w:rPr>
              <w:t>these encounters to assess patient &amp; community cultural needs.</w:t>
            </w:r>
          </w:p>
        </w:tc>
      </w:tr>
      <w:tr w:rsidR="00BB327A" w:rsidRPr="00176AD5" w:rsidTr="007C484A">
        <w:tc>
          <w:tcPr>
            <w:tcW w:w="2088" w:type="dxa"/>
            <w:gridSpan w:val="2"/>
            <w:tcBorders>
              <w:top w:val="nil"/>
              <w:left w:val="single" w:sz="4" w:space="0" w:color="auto"/>
              <w:bottom w:val="single" w:sz="4" w:space="0" w:color="auto"/>
              <w:right w:val="single" w:sz="4" w:space="0" w:color="auto"/>
            </w:tcBorders>
          </w:tcPr>
          <w:p w:rsidR="00BB327A" w:rsidRPr="00176AD5" w:rsidRDefault="00BB327A" w:rsidP="000B66E3">
            <w:pPr>
              <w:spacing w:after="120"/>
              <w:rPr>
                <w:rFonts w:ascii="Garamond" w:hAnsi="Garamond" w:cs="Garamond"/>
                <w:b/>
                <w:bCs/>
                <w:spacing w:val="4"/>
              </w:rPr>
            </w:pPr>
          </w:p>
        </w:tc>
        <w:tc>
          <w:tcPr>
            <w:tcW w:w="2802" w:type="dxa"/>
            <w:gridSpan w:val="2"/>
            <w:tcBorders>
              <w:top w:val="nil"/>
              <w:left w:val="single" w:sz="4" w:space="0" w:color="auto"/>
              <w:bottom w:val="single" w:sz="4" w:space="0" w:color="auto"/>
              <w:right w:val="single" w:sz="4" w:space="0" w:color="auto"/>
            </w:tcBorders>
          </w:tcPr>
          <w:p w:rsidR="00BB327A" w:rsidRPr="009F54D7" w:rsidRDefault="00BB327A" w:rsidP="000B66E3">
            <w:pPr>
              <w:spacing w:after="120"/>
              <w:rPr>
                <w:rFonts w:ascii="Bembo Std" w:hAnsi="Bembo Std"/>
                <w:bCs/>
                <w:spacing w:val="4"/>
                <w:sz w:val="18"/>
                <w:szCs w:val="18"/>
              </w:rPr>
            </w:pP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PARTIAL  </w:t>
            </w: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COMPLETE</w:t>
            </w:r>
          </w:p>
        </w:tc>
        <w:tc>
          <w:tcPr>
            <w:tcW w:w="2900" w:type="dxa"/>
            <w:gridSpan w:val="2"/>
            <w:tcBorders>
              <w:top w:val="nil"/>
              <w:left w:val="single" w:sz="4" w:space="0" w:color="auto"/>
              <w:bottom w:val="single" w:sz="4" w:space="0" w:color="auto"/>
              <w:right w:val="single" w:sz="4" w:space="0" w:color="auto"/>
            </w:tcBorders>
          </w:tcPr>
          <w:p w:rsidR="00BB327A" w:rsidRPr="009F54D7" w:rsidRDefault="00BB327A" w:rsidP="000B66E3">
            <w:pPr>
              <w:spacing w:after="120"/>
              <w:rPr>
                <w:rFonts w:ascii="Bembo Std" w:hAnsi="Bembo Std"/>
                <w:bCs/>
                <w:spacing w:val="4"/>
                <w:sz w:val="18"/>
                <w:szCs w:val="18"/>
              </w:rPr>
            </w:pP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PARTIAL  </w:t>
            </w: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COMPLETE</w:t>
            </w:r>
          </w:p>
        </w:tc>
        <w:tc>
          <w:tcPr>
            <w:tcW w:w="3186" w:type="dxa"/>
            <w:gridSpan w:val="2"/>
            <w:tcBorders>
              <w:top w:val="nil"/>
              <w:left w:val="single" w:sz="4" w:space="0" w:color="auto"/>
              <w:bottom w:val="single" w:sz="4" w:space="0" w:color="auto"/>
              <w:right w:val="single" w:sz="4" w:space="0" w:color="auto"/>
            </w:tcBorders>
          </w:tcPr>
          <w:p w:rsidR="00BB327A" w:rsidRPr="009F54D7" w:rsidRDefault="00BB327A" w:rsidP="000B66E3">
            <w:pPr>
              <w:spacing w:after="120"/>
              <w:rPr>
                <w:rFonts w:ascii="Bembo Std" w:hAnsi="Bembo Std"/>
                <w:bCs/>
                <w:spacing w:val="4"/>
                <w:sz w:val="18"/>
                <w:szCs w:val="18"/>
              </w:rPr>
            </w:pP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PARTIAL  </w:t>
            </w: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COMPLETE</w:t>
            </w:r>
          </w:p>
        </w:tc>
        <w:tc>
          <w:tcPr>
            <w:tcW w:w="3352" w:type="dxa"/>
            <w:tcBorders>
              <w:top w:val="nil"/>
              <w:left w:val="single" w:sz="4" w:space="0" w:color="auto"/>
              <w:bottom w:val="single" w:sz="4" w:space="0" w:color="auto"/>
              <w:right w:val="single" w:sz="4" w:space="0" w:color="auto"/>
            </w:tcBorders>
          </w:tcPr>
          <w:p w:rsidR="00BB327A" w:rsidRPr="009F54D7" w:rsidRDefault="00BB327A" w:rsidP="000B66E3">
            <w:pPr>
              <w:spacing w:after="120"/>
              <w:rPr>
                <w:rFonts w:ascii="Bembo Std" w:hAnsi="Bembo Std"/>
                <w:bCs/>
                <w:spacing w:val="4"/>
                <w:sz w:val="18"/>
                <w:szCs w:val="18"/>
              </w:rPr>
            </w:pP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PARTIAL  </w:t>
            </w:r>
            <w:r w:rsidRPr="009F54D7">
              <w:rPr>
                <w:rFonts w:ascii="Bembo Std" w:hAnsi="Bembo Std"/>
                <w:bCs/>
                <w:spacing w:val="4"/>
                <w:sz w:val="18"/>
                <w:szCs w:val="18"/>
              </w:rPr>
              <w:sym w:font="Wingdings" w:char="F072"/>
            </w:r>
            <w:r w:rsidRPr="009F54D7">
              <w:rPr>
                <w:rFonts w:ascii="Bembo Std" w:hAnsi="Bembo Std"/>
                <w:bCs/>
                <w:spacing w:val="4"/>
                <w:sz w:val="18"/>
                <w:szCs w:val="18"/>
              </w:rPr>
              <w:t xml:space="preserve"> COMPLETE</w:t>
            </w:r>
          </w:p>
        </w:tc>
      </w:tr>
      <w:tr w:rsidR="009F54D7" w:rsidRPr="00176AD5" w:rsidTr="005B0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28" w:type="dxa"/>
            <w:gridSpan w:val="9"/>
            <w:shd w:val="clear" w:color="auto" w:fill="E6E6E6"/>
          </w:tcPr>
          <w:p w:rsidR="009F54D7" w:rsidRPr="00DA0930" w:rsidRDefault="009F54D7" w:rsidP="009F54D7">
            <w:pPr>
              <w:rPr>
                <w:spacing w:val="14"/>
                <w:sz w:val="20"/>
                <w:szCs w:val="20"/>
              </w:rPr>
            </w:pPr>
            <w:r w:rsidRPr="00DA0930">
              <w:rPr>
                <w:spacing w:val="14"/>
                <w:sz w:val="20"/>
                <w:szCs w:val="20"/>
              </w:rPr>
              <w:t>Instructions:</w:t>
            </w:r>
          </w:p>
          <w:p w:rsidR="009F54D7" w:rsidRPr="00DA0930" w:rsidRDefault="009F54D7"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9F54D7" w:rsidRPr="00DA0930" w:rsidRDefault="009F54D7"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practice</w:t>
            </w:r>
            <w:r w:rsidRPr="00DA0930">
              <w:rPr>
                <w:spacing w:val="17"/>
                <w:sz w:val="20"/>
                <w:szCs w:val="20"/>
              </w:rPr>
              <w:t xml:space="preserve"> at a </w:t>
            </w:r>
            <w:r w:rsidRPr="00DA0930">
              <w:rPr>
                <w:bCs/>
                <w:spacing w:val="12"/>
                <w:sz w:val="20"/>
                <w:szCs w:val="20"/>
              </w:rPr>
              <w:t xml:space="preserve">PARTIAL or COMPLETE </w:t>
            </w:r>
            <w:r w:rsidRPr="00DA0930">
              <w:rPr>
                <w:spacing w:val="16"/>
                <w:sz w:val="20"/>
                <w:szCs w:val="20"/>
              </w:rPr>
              <w:t>ranking within that level (circle one).</w:t>
            </w:r>
          </w:p>
          <w:p w:rsidR="009F54D7" w:rsidRPr="00176AD5" w:rsidRDefault="009F54D7" w:rsidP="009F54D7">
            <w:pPr>
              <w:rPr>
                <w:rFonts w:ascii="Garamond" w:hAnsi="Garamond" w:cs="Garamond"/>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511474" w:rsidRDefault="0051147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829"/>
        <w:gridCol w:w="2928"/>
        <w:gridCol w:w="3223"/>
        <w:gridCol w:w="3381"/>
      </w:tblGrid>
      <w:tr w:rsidR="004D0D3F" w:rsidRPr="00176AD5" w:rsidTr="00176AD5">
        <w:tc>
          <w:tcPr>
            <w:tcW w:w="14328" w:type="dxa"/>
            <w:gridSpan w:val="5"/>
            <w:tcBorders>
              <w:top w:val="single" w:sz="4" w:space="0" w:color="auto"/>
            </w:tcBorders>
            <w:shd w:val="clear" w:color="auto" w:fill="E0E0E0"/>
          </w:tcPr>
          <w:p w:rsidR="004D0D3F" w:rsidRPr="00DF7DF9" w:rsidRDefault="004D0D3F" w:rsidP="00AF5D36">
            <w:pPr>
              <w:rPr>
                <w:rFonts w:ascii="Bembo Std Semibold" w:hAnsi="Bembo Std Semibold" w:cs="Garamond"/>
                <w:b/>
                <w:bCs/>
                <w:spacing w:val="4"/>
                <w:sz w:val="32"/>
                <w:szCs w:val="32"/>
              </w:rPr>
            </w:pPr>
            <w:r w:rsidRPr="00DF7DF9">
              <w:rPr>
                <w:rFonts w:ascii="Bembo Std Semibold" w:hAnsi="Bembo Std Semibold" w:cs="Garamond"/>
                <w:b/>
                <w:bCs/>
                <w:spacing w:val="4"/>
                <w:sz w:val="32"/>
                <w:szCs w:val="32"/>
              </w:rPr>
              <w:t xml:space="preserve">Domain 2:  Chronic Condition Management (CCM): </w:t>
            </w:r>
            <w:r w:rsidR="003705C3" w:rsidRPr="00DF7DF9">
              <w:rPr>
                <w:rFonts w:ascii="Bembo Std Semibold" w:hAnsi="Bembo Std Semibold" w:cs="Garamond"/>
                <w:b/>
                <w:bCs/>
                <w:spacing w:val="4"/>
                <w:sz w:val="32"/>
                <w:szCs w:val="32"/>
              </w:rPr>
              <w:t>For CSHCN and Their Families</w:t>
            </w:r>
          </w:p>
        </w:tc>
      </w:tr>
      <w:tr w:rsidR="004D0D3F" w:rsidRPr="00176AD5" w:rsidTr="00176AD5">
        <w:tc>
          <w:tcPr>
            <w:tcW w:w="1967" w:type="dxa"/>
            <w:tcBorders>
              <w:bottom w:val="single" w:sz="4" w:space="0" w:color="auto"/>
            </w:tcBorders>
            <w:vAlign w:val="center"/>
          </w:tcPr>
          <w:p w:rsidR="004D0D3F" w:rsidRPr="00DA0930" w:rsidRDefault="004D0D3F" w:rsidP="00DA0930">
            <w:pPr>
              <w:rPr>
                <w:rFonts w:ascii="Bembo Std Semibold" w:hAnsi="Bembo Std Semibold"/>
                <w:b/>
                <w:sz w:val="32"/>
                <w:szCs w:val="32"/>
              </w:rPr>
            </w:pPr>
            <w:r w:rsidRPr="00DA0930">
              <w:rPr>
                <w:rFonts w:ascii="Bembo Std Semibold" w:hAnsi="Bembo Std Semibold"/>
                <w:b/>
                <w:sz w:val="32"/>
                <w:szCs w:val="32"/>
              </w:rPr>
              <w:t>THEME</w:t>
            </w:r>
          </w:p>
        </w:tc>
        <w:tc>
          <w:tcPr>
            <w:tcW w:w="2829" w:type="dxa"/>
            <w:tcBorders>
              <w:bottom w:val="single" w:sz="4" w:space="0" w:color="auto"/>
            </w:tcBorders>
            <w:vAlign w:val="center"/>
          </w:tcPr>
          <w:p w:rsidR="004D0D3F" w:rsidRPr="00DA0930" w:rsidRDefault="004D0D3F" w:rsidP="00176AD5">
            <w:pPr>
              <w:jc w:val="center"/>
              <w:rPr>
                <w:rFonts w:ascii="Bembo Std Semibold" w:hAnsi="Bembo Std Semibold"/>
                <w:b/>
                <w:sz w:val="32"/>
                <w:szCs w:val="32"/>
              </w:rPr>
            </w:pPr>
            <w:r w:rsidRPr="00DA0930">
              <w:rPr>
                <w:rFonts w:ascii="Bembo Std Semibold" w:hAnsi="Bembo Std Semibold"/>
                <w:b/>
                <w:sz w:val="32"/>
                <w:szCs w:val="32"/>
              </w:rPr>
              <w:t>Level 1</w:t>
            </w:r>
          </w:p>
        </w:tc>
        <w:tc>
          <w:tcPr>
            <w:tcW w:w="2928" w:type="dxa"/>
            <w:tcBorders>
              <w:bottom w:val="single" w:sz="4" w:space="0" w:color="auto"/>
            </w:tcBorders>
            <w:vAlign w:val="center"/>
          </w:tcPr>
          <w:p w:rsidR="004D0D3F" w:rsidRPr="00DA0930" w:rsidRDefault="004D0D3F" w:rsidP="00176AD5">
            <w:pPr>
              <w:jc w:val="center"/>
              <w:rPr>
                <w:rFonts w:ascii="Bembo Std Semibold" w:hAnsi="Bembo Std Semibold"/>
                <w:b/>
                <w:sz w:val="32"/>
                <w:szCs w:val="32"/>
              </w:rPr>
            </w:pPr>
            <w:r w:rsidRPr="00DA0930">
              <w:rPr>
                <w:rFonts w:ascii="Bembo Std Semibold" w:hAnsi="Bembo Std Semibold"/>
                <w:b/>
                <w:sz w:val="32"/>
                <w:szCs w:val="32"/>
              </w:rPr>
              <w:t>Level 2</w:t>
            </w:r>
          </w:p>
        </w:tc>
        <w:tc>
          <w:tcPr>
            <w:tcW w:w="3223" w:type="dxa"/>
            <w:tcBorders>
              <w:bottom w:val="single" w:sz="4" w:space="0" w:color="auto"/>
            </w:tcBorders>
            <w:vAlign w:val="center"/>
          </w:tcPr>
          <w:p w:rsidR="004D0D3F" w:rsidRPr="00DA0930" w:rsidRDefault="004D0D3F" w:rsidP="00176AD5">
            <w:pPr>
              <w:jc w:val="center"/>
              <w:rPr>
                <w:rFonts w:ascii="Bembo Std Semibold" w:hAnsi="Bembo Std Semibold"/>
                <w:b/>
                <w:sz w:val="32"/>
                <w:szCs w:val="32"/>
              </w:rPr>
            </w:pPr>
            <w:r w:rsidRPr="00DA0930">
              <w:rPr>
                <w:rFonts w:ascii="Bembo Std Semibold" w:hAnsi="Bembo Std Semibold"/>
                <w:b/>
                <w:sz w:val="32"/>
                <w:szCs w:val="32"/>
              </w:rPr>
              <w:t>Level 3</w:t>
            </w:r>
          </w:p>
        </w:tc>
        <w:tc>
          <w:tcPr>
            <w:tcW w:w="3381" w:type="dxa"/>
            <w:tcBorders>
              <w:bottom w:val="single" w:sz="4" w:space="0" w:color="auto"/>
            </w:tcBorders>
            <w:vAlign w:val="center"/>
          </w:tcPr>
          <w:p w:rsidR="004D0D3F" w:rsidRPr="00DA0930" w:rsidRDefault="004D0D3F" w:rsidP="00176AD5">
            <w:pPr>
              <w:jc w:val="center"/>
              <w:rPr>
                <w:rFonts w:ascii="Bembo Std Semibold" w:hAnsi="Bembo Std Semibold"/>
                <w:b/>
                <w:sz w:val="32"/>
                <w:szCs w:val="32"/>
              </w:rPr>
            </w:pPr>
            <w:r w:rsidRPr="00DA0930">
              <w:rPr>
                <w:rFonts w:ascii="Bembo Std Semibold" w:hAnsi="Bembo Std Semibold"/>
                <w:b/>
                <w:sz w:val="32"/>
                <w:szCs w:val="32"/>
              </w:rPr>
              <w:t>Level 4</w:t>
            </w:r>
          </w:p>
        </w:tc>
      </w:tr>
      <w:tr w:rsidR="003A47D6" w:rsidRPr="00176AD5" w:rsidTr="00176AD5">
        <w:tc>
          <w:tcPr>
            <w:tcW w:w="1967" w:type="dxa"/>
            <w:tcBorders>
              <w:bottom w:val="nil"/>
            </w:tcBorders>
          </w:tcPr>
          <w:p w:rsidR="003A47D6" w:rsidRPr="0023174B" w:rsidRDefault="005213C0" w:rsidP="0023174B">
            <w:pPr>
              <w:rPr>
                <w:b/>
              </w:rPr>
            </w:pPr>
            <w:r>
              <w:rPr>
                <w:noProof/>
              </w:rPr>
              <mc:AlternateContent>
                <mc:Choice Requires="wps">
                  <w:drawing>
                    <wp:anchor distT="0" distB="0" distL="114300" distR="114300" simplePos="0" relativeHeight="251674112" behindDoc="0" locked="0" layoutInCell="1" allowOverlap="1" wp14:anchorId="40F79F7E" wp14:editId="76AE7804">
                      <wp:simplePos x="0" y="0"/>
                      <wp:positionH relativeFrom="column">
                        <wp:posOffset>-474345</wp:posOffset>
                      </wp:positionH>
                      <wp:positionV relativeFrom="paragraph">
                        <wp:posOffset>24130</wp:posOffset>
                      </wp:positionV>
                      <wp:extent cx="360680" cy="276860"/>
                      <wp:effectExtent l="11430" t="10160" r="889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4</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7.35pt;margin-top:1.9pt;width:28.4pt;height:2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B3LQ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">
                      <v:textbox>
                        <w:txbxContent>
                          <w:p w:rsidR="005B0938" w:rsidRPr="002D657C" w:rsidRDefault="005B0938" w:rsidP="002D657C">
                            <w:pPr>
                              <w:pStyle w:val="NoSpacing"/>
                              <w:rPr>
                                <w:color w:val="FF0000"/>
                              </w:rPr>
                            </w:pPr>
                            <w:r>
                              <w:rPr>
                                <w:color w:val="FF0000"/>
                              </w:rPr>
                              <w:t>4</w:t>
                            </w:r>
                          </w:p>
                          <w:p w:rsidR="005B0938" w:rsidRPr="002D657C" w:rsidRDefault="005B0938" w:rsidP="002D657C">
                            <w:pPr>
                              <w:pStyle w:val="NoSpacing"/>
                            </w:pPr>
                          </w:p>
                        </w:txbxContent>
                      </v:textbox>
                    </v:shape>
                  </w:pict>
                </mc:Fallback>
              </mc:AlternateContent>
            </w:r>
            <w:r w:rsidR="000762BB" w:rsidRPr="0023174B">
              <w:rPr>
                <w:rFonts w:ascii="Bembo Std Semibold" w:hAnsi="Bembo Std Semibold"/>
                <w:b/>
              </w:rPr>
              <w:t>#2.1 Identification</w:t>
            </w:r>
            <w:r w:rsidR="00AE392F" w:rsidRPr="0023174B">
              <w:rPr>
                <w:rFonts w:ascii="Bembo Std Semibold" w:hAnsi="Bembo Std Semibold"/>
                <w:b/>
              </w:rPr>
              <w:t xml:space="preserve"> </w:t>
            </w:r>
            <w:r w:rsidR="00AE392F" w:rsidRPr="00DF7DF9">
              <w:rPr>
                <w:rFonts w:ascii="Bembo Std Semibold" w:hAnsi="Bembo Std Semibold"/>
                <w:b/>
              </w:rPr>
              <w:t xml:space="preserve">of </w:t>
            </w:r>
            <w:r w:rsidR="0023174B" w:rsidRPr="00DF7DF9">
              <w:rPr>
                <w:b/>
              </w:rPr>
              <w:t>Children in the Practice with Special Health Care Needs</w:t>
            </w:r>
          </w:p>
        </w:tc>
        <w:tc>
          <w:tcPr>
            <w:tcW w:w="2829" w:type="dxa"/>
            <w:tcBorders>
              <w:bottom w:val="nil"/>
            </w:tcBorders>
          </w:tcPr>
          <w:p w:rsidR="003A47D6" w:rsidRDefault="00DF7DF9" w:rsidP="00DA0930">
            <w:pPr>
              <w:widowControl/>
              <w:adjustRightInd w:val="0"/>
              <w:rPr>
                <w:rFonts w:ascii="Bembo Std" w:hAnsi="Bembo Std"/>
                <w:sz w:val="19"/>
                <w:szCs w:val="19"/>
              </w:rPr>
            </w:pPr>
            <w:r w:rsidRPr="00DF7DF9">
              <w:rPr>
                <w:rFonts w:ascii="BemboStd" w:hAnsi="BemboStd" w:cs="BemboStd"/>
                <w:i/>
                <w:color w:val="010202"/>
                <w:sz w:val="19"/>
                <w:szCs w:val="19"/>
              </w:rPr>
              <w:t>CSHCN</w:t>
            </w:r>
            <w:r w:rsidR="003705C3" w:rsidRPr="00DF7DF9">
              <w:rPr>
                <w:rFonts w:ascii="BemboStd" w:hAnsi="BemboStd" w:cs="BemboStd"/>
                <w:i/>
                <w:color w:val="010202"/>
                <w:sz w:val="19"/>
                <w:szCs w:val="19"/>
              </w:rPr>
              <w:t xml:space="preserve"> </w:t>
            </w:r>
            <w:r w:rsidR="003705C3" w:rsidRPr="00DA0930">
              <w:rPr>
                <w:rFonts w:ascii="BemboStd" w:hAnsi="BemboStd" w:cs="BemboStd"/>
                <w:color w:val="010202"/>
                <w:sz w:val="19"/>
                <w:szCs w:val="19"/>
              </w:rPr>
              <w:t>be</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counted informally (e.g. by</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memory or from recent acute</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encounter); comprehensive</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identification can be done</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through individual chart</w:t>
            </w:r>
            <w:r w:rsidR="00C87A0C"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review only.</w:t>
            </w:r>
          </w:p>
          <w:p w:rsidR="00DA0930" w:rsidRPr="00DA0930" w:rsidRDefault="00DA0930" w:rsidP="00DA0930">
            <w:pPr>
              <w:widowControl/>
              <w:adjustRightInd w:val="0"/>
              <w:rPr>
                <w:rFonts w:ascii="Bembo Std" w:hAnsi="Bembo Std"/>
                <w:sz w:val="19"/>
                <w:szCs w:val="19"/>
              </w:rPr>
            </w:pPr>
          </w:p>
        </w:tc>
        <w:tc>
          <w:tcPr>
            <w:tcW w:w="2928" w:type="dxa"/>
            <w:tcBorders>
              <w:bottom w:val="nil"/>
            </w:tcBorders>
          </w:tcPr>
          <w:p w:rsidR="003A47D6" w:rsidRPr="00DA0930" w:rsidRDefault="003705C3" w:rsidP="00176AD5">
            <w:pPr>
              <w:widowControl/>
              <w:adjustRightInd w:val="0"/>
              <w:rPr>
                <w:rFonts w:ascii="Bembo Std" w:hAnsi="Bembo Std"/>
                <w:i/>
                <w:sz w:val="19"/>
                <w:szCs w:val="19"/>
              </w:rPr>
            </w:pPr>
            <w:r w:rsidRPr="00DA0930">
              <w:rPr>
                <w:rFonts w:ascii="BemboStd" w:hAnsi="BemboStd" w:cs="BemboStd"/>
                <w:color w:val="010202"/>
                <w:sz w:val="19"/>
                <w:szCs w:val="19"/>
              </w:rPr>
              <w:t>Lists of children with special</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health care needs are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extracted electronically by</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diagnostic code.</w:t>
            </w:r>
            <w:r w:rsidRPr="00DA0930">
              <w:rPr>
                <w:rFonts w:ascii="Bembo Std" w:hAnsi="Bembo Std"/>
                <w:i/>
                <w:sz w:val="19"/>
                <w:szCs w:val="19"/>
              </w:rPr>
              <w:t xml:space="preserve"> </w:t>
            </w:r>
          </w:p>
        </w:tc>
        <w:tc>
          <w:tcPr>
            <w:tcW w:w="3223" w:type="dxa"/>
            <w:tcBorders>
              <w:bottom w:val="nil"/>
            </w:tcBorders>
          </w:tcPr>
          <w:p w:rsidR="00E21BCE" w:rsidRPr="00DA0930" w:rsidRDefault="003705C3" w:rsidP="008C032E">
            <w:pPr>
              <w:widowControl/>
              <w:adjustRightInd w:val="0"/>
              <w:rPr>
                <w:rFonts w:ascii="Bembo Std" w:hAnsi="Bembo Std"/>
                <w:sz w:val="19"/>
                <w:szCs w:val="19"/>
              </w:rPr>
            </w:pPr>
            <w:r w:rsidRPr="00DA0930">
              <w:rPr>
                <w:rFonts w:ascii="BemboStd" w:hAnsi="BemboStd" w:cs="BemboStd"/>
                <w:color w:val="010202"/>
                <w:sz w:val="19"/>
                <w:szCs w:val="19"/>
              </w:rPr>
              <w:t xml:space="preserve">A </w:t>
            </w:r>
            <w:r w:rsidRPr="00DF7DF9">
              <w:rPr>
                <w:rFonts w:ascii="BemboStd" w:hAnsi="BemboStd" w:cs="BemboStd"/>
                <w:i/>
                <w:color w:val="010202"/>
                <w:sz w:val="19"/>
                <w:szCs w:val="19"/>
              </w:rPr>
              <w:t>CSHCN</w:t>
            </w:r>
            <w:r w:rsidRPr="00DA0930">
              <w:rPr>
                <w:rFonts w:ascii="BemboStd" w:hAnsi="BemboStd" w:cs="BemboStd"/>
                <w:color w:val="010202"/>
                <w:sz w:val="19"/>
                <w:szCs w:val="19"/>
              </w:rPr>
              <w:t xml:space="preserve"> list is gen</w:t>
            </w:r>
            <w:r w:rsidR="008C032E">
              <w:rPr>
                <w:rFonts w:ascii="BemboStd" w:hAnsi="BemboStd" w:cs="BemboStd"/>
                <w:color w:val="010202"/>
                <w:sz w:val="19"/>
                <w:szCs w:val="19"/>
              </w:rPr>
              <w:t xml:space="preserve">erated by applying a definition, </w:t>
            </w:r>
            <w:r w:rsidRPr="00DA0930">
              <w:rPr>
                <w:rFonts w:ascii="BemboStd" w:hAnsi="BemboStd" w:cs="BemboStd"/>
                <w:color w:val="010202"/>
                <w:sz w:val="19"/>
                <w:szCs w:val="19"/>
              </w:rPr>
              <w:t xml:space="preserve">the list is used to enhance care +/or define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activities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(e.g. to flag charts and computer databases for special attention or identify the population and its subgroups)</w:t>
            </w:r>
          </w:p>
        </w:tc>
        <w:tc>
          <w:tcPr>
            <w:tcW w:w="3381" w:type="dxa"/>
            <w:tcBorders>
              <w:bottom w:val="nil"/>
            </w:tcBorders>
          </w:tcPr>
          <w:p w:rsidR="003A47D6" w:rsidRPr="00DA0930" w:rsidRDefault="00511474" w:rsidP="00DA0930">
            <w:pPr>
              <w:widowControl/>
              <w:adjustRightInd w:val="0"/>
              <w:rPr>
                <w:rFonts w:ascii="Bembo Std" w:hAnsi="Bembo Std"/>
                <w:sz w:val="19"/>
                <w:szCs w:val="19"/>
              </w:rPr>
            </w:pPr>
            <w:r w:rsidRPr="00DA0930">
              <w:rPr>
                <w:rFonts w:ascii="BemboStd" w:hAnsi="BemboStd" w:cs="BemboStd"/>
                <w:color w:val="010202"/>
                <w:sz w:val="19"/>
                <w:szCs w:val="19"/>
              </w:rPr>
              <w:t>I</w:t>
            </w:r>
            <w:r w:rsidR="003705C3" w:rsidRPr="00DA0930">
              <w:rPr>
                <w:rFonts w:ascii="BemboStd" w:hAnsi="BemboStd" w:cs="BemboStd"/>
                <w:color w:val="010202"/>
                <w:sz w:val="19"/>
                <w:szCs w:val="19"/>
              </w:rPr>
              <w:t xml:space="preserve">n addition to Level 3, diagnostic codes for </w:t>
            </w:r>
            <w:r w:rsidR="003705C3" w:rsidRPr="00DF7DF9">
              <w:rPr>
                <w:rFonts w:ascii="BemboStd" w:hAnsi="BemboStd" w:cs="BemboStd"/>
                <w:i/>
                <w:color w:val="010202"/>
                <w:sz w:val="19"/>
                <w:szCs w:val="19"/>
              </w:rPr>
              <w:t xml:space="preserve">CSHCN </w:t>
            </w:r>
            <w:r w:rsidR="003705C3" w:rsidRPr="00DA0930">
              <w:rPr>
                <w:rFonts w:ascii="BemboStd" w:hAnsi="BemboStd" w:cs="BemboStd"/>
                <w:color w:val="010202"/>
                <w:sz w:val="19"/>
                <w:szCs w:val="19"/>
              </w:rPr>
              <w:t>are documented, problem lists are current, and complexity levels are assigned to each child; this information creates an</w:t>
            </w:r>
            <w:r w:rsidR="009D4A41"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 xml:space="preserve">accessible </w:t>
            </w:r>
            <w:r w:rsidR="003705C3" w:rsidRPr="00BB021F">
              <w:rPr>
                <w:rFonts w:ascii="BemboStd" w:hAnsi="BemboStd" w:cs="BemboStd"/>
                <w:i/>
                <w:color w:val="010202"/>
                <w:sz w:val="19"/>
                <w:szCs w:val="19"/>
              </w:rPr>
              <w:t xml:space="preserve">practice </w:t>
            </w:r>
            <w:r w:rsidR="003705C3" w:rsidRPr="00DA0930">
              <w:rPr>
                <w:rFonts w:ascii="BemboStd" w:hAnsi="BemboStd" w:cs="BemboStd"/>
                <w:color w:val="010202"/>
                <w:sz w:val="19"/>
                <w:szCs w:val="19"/>
              </w:rPr>
              <w:t>database.</w:t>
            </w:r>
          </w:p>
        </w:tc>
      </w:tr>
      <w:tr w:rsidR="00B92A3D" w:rsidRPr="00176AD5" w:rsidTr="00176AD5">
        <w:trPr>
          <w:trHeight w:val="300"/>
        </w:trPr>
        <w:tc>
          <w:tcPr>
            <w:tcW w:w="1967" w:type="dxa"/>
            <w:tcBorders>
              <w:top w:val="nil"/>
              <w:left w:val="single" w:sz="4" w:space="0" w:color="auto"/>
              <w:bottom w:val="single" w:sz="4" w:space="0" w:color="auto"/>
              <w:right w:val="single" w:sz="4" w:space="0" w:color="auto"/>
            </w:tcBorders>
          </w:tcPr>
          <w:p w:rsidR="00B92A3D" w:rsidRPr="00176AD5" w:rsidRDefault="00B92A3D" w:rsidP="00C87A0C">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B92A3D" w:rsidRPr="00DA0930" w:rsidRDefault="00B92A3D"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B92A3D" w:rsidRPr="00DA0930" w:rsidRDefault="00B92A3D"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E21BCE" w:rsidRPr="00DA0930" w:rsidRDefault="00B92A3D"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B92A3D" w:rsidRPr="00DA0930" w:rsidRDefault="00B92A3D"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3A47D6" w:rsidRPr="00E67B88" w:rsidTr="00176AD5">
        <w:tc>
          <w:tcPr>
            <w:tcW w:w="1967" w:type="dxa"/>
            <w:tcBorders>
              <w:bottom w:val="nil"/>
            </w:tcBorders>
          </w:tcPr>
          <w:p w:rsidR="00E67B88" w:rsidRPr="00176AD5" w:rsidRDefault="005213C0" w:rsidP="00E67B88">
            <w:pPr>
              <w:rPr>
                <w:rFonts w:ascii="Bembo Std Semibold" w:hAnsi="Bembo Std Semibold"/>
                <w:b/>
              </w:rPr>
            </w:pPr>
            <w:r>
              <w:rPr>
                <w:noProof/>
              </w:rPr>
              <mc:AlternateContent>
                <mc:Choice Requires="wps">
                  <w:drawing>
                    <wp:anchor distT="0" distB="0" distL="114300" distR="114300" simplePos="0" relativeHeight="251673088" behindDoc="0" locked="0" layoutInCell="1" allowOverlap="1" wp14:anchorId="0FABCAD4" wp14:editId="4C90CF67">
                      <wp:simplePos x="0" y="0"/>
                      <wp:positionH relativeFrom="column">
                        <wp:posOffset>-474345</wp:posOffset>
                      </wp:positionH>
                      <wp:positionV relativeFrom="paragraph">
                        <wp:posOffset>34925</wp:posOffset>
                      </wp:positionV>
                      <wp:extent cx="360680" cy="276860"/>
                      <wp:effectExtent l="11430" t="12700" r="8890" b="571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5</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7.35pt;margin-top:2.75pt;width:28.4pt;height:2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MHLQIAAFg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">
                      <v:textbox>
                        <w:txbxContent>
                          <w:p w:rsidR="005B0938" w:rsidRPr="002D657C" w:rsidRDefault="005B0938" w:rsidP="002D657C">
                            <w:pPr>
                              <w:pStyle w:val="NoSpacing"/>
                              <w:rPr>
                                <w:color w:val="FF0000"/>
                              </w:rPr>
                            </w:pPr>
                            <w:r>
                              <w:rPr>
                                <w:color w:val="FF0000"/>
                              </w:rPr>
                              <w:t>5</w:t>
                            </w:r>
                          </w:p>
                          <w:p w:rsidR="005B0938" w:rsidRPr="002D657C" w:rsidRDefault="005B0938" w:rsidP="002D657C">
                            <w:pPr>
                              <w:pStyle w:val="NoSpacing"/>
                            </w:pPr>
                          </w:p>
                        </w:txbxContent>
                      </v:textbox>
                    </v:shape>
                  </w:pict>
                </mc:Fallback>
              </mc:AlternateContent>
            </w:r>
            <w:r w:rsidR="00E67B88" w:rsidRPr="00176AD5">
              <w:rPr>
                <w:rFonts w:ascii="Bembo Std Semibold" w:hAnsi="Bembo Std Semibold"/>
                <w:b/>
              </w:rPr>
              <w:t>#2.2</w:t>
            </w:r>
          </w:p>
          <w:p w:rsidR="00E67B88" w:rsidRPr="00176AD5" w:rsidRDefault="00E67B88" w:rsidP="00E67B88">
            <w:pPr>
              <w:rPr>
                <w:rFonts w:ascii="Bembo Std Semibold" w:hAnsi="Bembo Std Semibold"/>
                <w:b/>
              </w:rPr>
            </w:pPr>
            <w:r w:rsidRPr="00176AD5">
              <w:rPr>
                <w:rFonts w:ascii="Bembo Std Semibold" w:hAnsi="Bembo Std Semibold"/>
                <w:b/>
              </w:rPr>
              <w:t>Care Continuity</w:t>
            </w:r>
          </w:p>
          <w:p w:rsidR="003A47D6" w:rsidRPr="00176AD5" w:rsidRDefault="003A47D6" w:rsidP="00E67B88">
            <w:pPr>
              <w:rPr>
                <w:rFonts w:ascii="Bembo Std Semibold" w:hAnsi="Bembo Std Semibold"/>
              </w:rPr>
            </w:pPr>
          </w:p>
        </w:tc>
        <w:tc>
          <w:tcPr>
            <w:tcW w:w="2829" w:type="dxa"/>
            <w:tcBorders>
              <w:bottom w:val="nil"/>
            </w:tcBorders>
          </w:tcPr>
          <w:p w:rsidR="003A47D6" w:rsidRPr="00DA0930" w:rsidRDefault="003705C3" w:rsidP="00D14666">
            <w:pPr>
              <w:widowControl/>
              <w:adjustRightInd w:val="0"/>
              <w:rPr>
                <w:rFonts w:ascii="Bembo Std" w:hAnsi="Bembo Std"/>
                <w:sz w:val="19"/>
                <w:szCs w:val="19"/>
              </w:rPr>
            </w:pPr>
            <w:r w:rsidRPr="00DA0930">
              <w:rPr>
                <w:rFonts w:ascii="BemboStd" w:hAnsi="BemboStd" w:cs="BemboStd"/>
                <w:color w:val="010202"/>
                <w:sz w:val="19"/>
                <w:szCs w:val="19"/>
              </w:rPr>
              <w:t>Visits occur with the child's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own </w:t>
            </w:r>
            <w:r w:rsidR="00D14666">
              <w:rPr>
                <w:rFonts w:ascii="BemboStd" w:hAnsi="BemboStd" w:cs="BemboStd"/>
                <w:i/>
                <w:color w:val="010202"/>
                <w:sz w:val="19"/>
                <w:szCs w:val="19"/>
              </w:rPr>
              <w:t xml:space="preserve">PCP </w:t>
            </w:r>
            <w:r w:rsidRPr="00DA0930">
              <w:rPr>
                <w:rFonts w:ascii="BemboStd" w:hAnsi="BemboStd" w:cs="BemboStd"/>
                <w:color w:val="010202"/>
                <w:sz w:val="19"/>
                <w:szCs w:val="19"/>
              </w:rPr>
              <w:t>as a result of acute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problems or well child</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schedules; the family</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determines follow up.</w:t>
            </w:r>
            <w:r w:rsidRPr="00DA0930">
              <w:rPr>
                <w:rFonts w:ascii="Bembo Std" w:hAnsi="Bembo Std"/>
                <w:sz w:val="19"/>
                <w:szCs w:val="19"/>
              </w:rPr>
              <w:t xml:space="preserve"> </w:t>
            </w:r>
          </w:p>
        </w:tc>
        <w:tc>
          <w:tcPr>
            <w:tcW w:w="2928" w:type="dxa"/>
            <w:tcBorders>
              <w:bottom w:val="nil"/>
            </w:tcBorders>
          </w:tcPr>
          <w:p w:rsidR="003A47D6" w:rsidRPr="00DA0930" w:rsidRDefault="003705C3" w:rsidP="00176AD5">
            <w:pPr>
              <w:widowControl/>
              <w:adjustRightInd w:val="0"/>
              <w:rPr>
                <w:rFonts w:ascii="Bembo Std" w:hAnsi="Bembo Std"/>
                <w:sz w:val="19"/>
                <w:szCs w:val="19"/>
              </w:rPr>
            </w:pPr>
            <w:r w:rsidRPr="00DA0930">
              <w:rPr>
                <w:rFonts w:ascii="BemboStd" w:hAnsi="BemboStd" w:cs="BemboStd"/>
                <w:color w:val="010202"/>
                <w:sz w:val="19"/>
                <w:szCs w:val="19"/>
              </w:rPr>
              <w:t>Non-acute visits occur with</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families and their </w:t>
            </w:r>
            <w:r w:rsidRPr="00D14666">
              <w:rPr>
                <w:rFonts w:ascii="BemboStd" w:hAnsi="BemboStd" w:cs="BemboStd"/>
                <w:i/>
                <w:color w:val="010202"/>
                <w:sz w:val="19"/>
                <w:szCs w:val="19"/>
              </w:rPr>
              <w:t xml:space="preserve">PCP </w:t>
            </w:r>
            <w:r w:rsidRPr="00DA0930">
              <w:rPr>
                <w:rFonts w:ascii="BemboStd" w:hAnsi="BemboStd" w:cs="BemboStd"/>
                <w:color w:val="010202"/>
                <w:sz w:val="19"/>
                <w:szCs w:val="19"/>
              </w:rPr>
              <w:t>to address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chronic condition care; the </w:t>
            </w:r>
            <w:r w:rsidRPr="00D14666">
              <w:rPr>
                <w:rFonts w:ascii="BemboStd" w:hAnsi="BemboStd" w:cs="BemboStd"/>
                <w:i/>
                <w:color w:val="010202"/>
                <w:sz w:val="19"/>
                <w:szCs w:val="19"/>
              </w:rPr>
              <w:t>PCP</w:t>
            </w:r>
            <w:r w:rsidR="009D4A41" w:rsidRPr="00D14666">
              <w:rPr>
                <w:rFonts w:ascii="BemboStd" w:hAnsi="BemboStd" w:cs="BemboStd"/>
                <w:i/>
                <w:color w:val="010202"/>
                <w:sz w:val="19"/>
                <w:szCs w:val="19"/>
              </w:rPr>
              <w:t xml:space="preserve"> </w:t>
            </w:r>
            <w:r w:rsidRPr="00DA0930">
              <w:rPr>
                <w:rFonts w:ascii="BemboStd" w:hAnsi="BemboStd" w:cs="BemboStd"/>
                <w:color w:val="010202"/>
                <w:sz w:val="19"/>
                <w:szCs w:val="19"/>
              </w:rPr>
              <w:t>determines appropriate visit</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intervals; follow-up includes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communication of tasks to staff</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and of lab and medical test</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results to the family.</w:t>
            </w:r>
          </w:p>
        </w:tc>
        <w:tc>
          <w:tcPr>
            <w:tcW w:w="3223" w:type="dxa"/>
            <w:tcBorders>
              <w:bottom w:val="nil"/>
            </w:tcBorders>
          </w:tcPr>
          <w:p w:rsidR="00587275" w:rsidRDefault="009D4A41" w:rsidP="00176AD5">
            <w:pPr>
              <w:widowControl/>
              <w:adjustRightInd w:val="0"/>
              <w:rPr>
                <w:rFonts w:ascii="Bembo Std" w:hAnsi="Bembo Std"/>
                <w:sz w:val="19"/>
                <w:szCs w:val="19"/>
              </w:rPr>
            </w:pPr>
            <w:r w:rsidRPr="00DA0930">
              <w:rPr>
                <w:rFonts w:ascii="BemboStd" w:hAnsi="BemboStd" w:cs="BemboStd"/>
                <w:color w:val="010202"/>
                <w:sz w:val="19"/>
                <w:szCs w:val="19"/>
              </w:rPr>
              <w:t xml:space="preserve">The team (including </w:t>
            </w:r>
            <w:r w:rsidRPr="00D14666">
              <w:rPr>
                <w:rFonts w:ascii="BemboStd" w:hAnsi="BemboStd" w:cs="BemboStd"/>
                <w:i/>
                <w:color w:val="010202"/>
                <w:sz w:val="19"/>
                <w:szCs w:val="19"/>
              </w:rPr>
              <w:t>PCP</w:t>
            </w:r>
            <w:r w:rsidRPr="00DA0930">
              <w:rPr>
                <w:rFonts w:ascii="BemboStd" w:hAnsi="BemboStd" w:cs="BemboStd"/>
                <w:color w:val="010202"/>
                <w:sz w:val="19"/>
                <w:szCs w:val="19"/>
              </w:rPr>
              <w:t xml:space="preserve">, family, and staff) </w:t>
            </w:r>
            <w:r w:rsidR="003705C3" w:rsidRPr="00DA0930">
              <w:rPr>
                <w:rFonts w:ascii="BemboStd" w:hAnsi="BemboStd" w:cs="BemboStd"/>
                <w:color w:val="010202"/>
                <w:sz w:val="19"/>
                <w:szCs w:val="19"/>
              </w:rPr>
              <w:t xml:space="preserve">develops a plan of care for </w:t>
            </w:r>
            <w:r w:rsidR="003705C3" w:rsidRPr="00DA0930">
              <w:rPr>
                <w:rFonts w:ascii="BemboStd-Italic" w:hAnsi="BemboStd-Italic" w:cs="BemboStd-Italic"/>
                <w:i/>
                <w:iCs/>
                <w:color w:val="010202"/>
                <w:sz w:val="19"/>
                <w:szCs w:val="19"/>
              </w:rPr>
              <w:t xml:space="preserve">CSHCN </w:t>
            </w:r>
            <w:r w:rsidR="003705C3" w:rsidRPr="00DA0930">
              <w:rPr>
                <w:rFonts w:ascii="BemboStd" w:hAnsi="BemboStd" w:cs="BemboStd"/>
                <w:color w:val="010202"/>
                <w:sz w:val="19"/>
                <w:szCs w:val="19"/>
              </w:rPr>
              <w:t>which</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details visit schedules and communication</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strategies; home, school and community</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concerns are addressed in this plan.</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 xml:space="preserve"> </w:t>
            </w:r>
            <w:r w:rsidR="003705C3"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back up/cross coverage providers are</w:t>
            </w:r>
            <w:r w:rsidRPr="00DA0930">
              <w:rPr>
                <w:rFonts w:ascii="BemboStd" w:hAnsi="BemboStd" w:cs="BemboStd"/>
                <w:color w:val="010202"/>
                <w:sz w:val="19"/>
                <w:szCs w:val="19"/>
              </w:rPr>
              <w:t xml:space="preserve"> </w:t>
            </w:r>
            <w:r w:rsidR="003705C3" w:rsidRPr="00DA0930">
              <w:rPr>
                <w:rFonts w:ascii="BemboStd" w:hAnsi="BemboStd" w:cs="BemboStd"/>
                <w:color w:val="010202"/>
                <w:sz w:val="19"/>
                <w:szCs w:val="19"/>
              </w:rPr>
              <w:t>informed by these plans.</w:t>
            </w:r>
            <w:r w:rsidR="003705C3" w:rsidRPr="00DA0930">
              <w:rPr>
                <w:rFonts w:ascii="Bembo Std" w:hAnsi="Bembo Std"/>
                <w:sz w:val="19"/>
                <w:szCs w:val="19"/>
              </w:rPr>
              <w:t xml:space="preserve"> </w:t>
            </w:r>
          </w:p>
          <w:p w:rsidR="00DA0930" w:rsidRPr="00DA0930" w:rsidRDefault="00DA0930" w:rsidP="00176AD5">
            <w:pPr>
              <w:widowControl/>
              <w:adjustRightInd w:val="0"/>
              <w:rPr>
                <w:rFonts w:ascii="Bembo Std" w:hAnsi="Bembo Std"/>
                <w:sz w:val="19"/>
                <w:szCs w:val="19"/>
              </w:rPr>
            </w:pPr>
          </w:p>
        </w:tc>
        <w:tc>
          <w:tcPr>
            <w:tcW w:w="3381" w:type="dxa"/>
            <w:tcBorders>
              <w:bottom w:val="nil"/>
            </w:tcBorders>
          </w:tcPr>
          <w:p w:rsidR="00E67B88" w:rsidRPr="00DA0930" w:rsidRDefault="003705C3" w:rsidP="00176AD5">
            <w:pPr>
              <w:widowControl/>
              <w:adjustRightInd w:val="0"/>
              <w:rPr>
                <w:rFonts w:ascii="BemboStd" w:hAnsi="BemboStd" w:cs="BemboStd"/>
                <w:color w:val="010202"/>
                <w:sz w:val="19"/>
                <w:szCs w:val="19"/>
              </w:rPr>
            </w:pPr>
            <w:r w:rsidRPr="00DA0930">
              <w:rPr>
                <w:rFonts w:ascii="BemboStd" w:hAnsi="BemboStd" w:cs="BemboStd"/>
                <w:color w:val="010202"/>
                <w:sz w:val="19"/>
                <w:szCs w:val="19"/>
              </w:rPr>
              <w:t xml:space="preserve">In addition to Level 3, the </w:t>
            </w:r>
            <w:r w:rsidRPr="00BB021F">
              <w:rPr>
                <w:rFonts w:ascii="BemboStd" w:hAnsi="BemboStd" w:cs="BemboStd"/>
                <w:i/>
                <w:color w:val="010202"/>
                <w:sz w:val="19"/>
                <w:szCs w:val="19"/>
              </w:rPr>
              <w:t>practice</w:t>
            </w:r>
            <w:r w:rsidRPr="00DA0930">
              <w:rPr>
                <w:rFonts w:ascii="BemboStd" w:hAnsi="BemboStd" w:cs="BemboStd"/>
                <w:color w:val="010202"/>
                <w:sz w:val="19"/>
                <w:szCs w:val="19"/>
              </w:rPr>
              <w:t>/teams use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condition protocols; they include goals,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services, interventions and referral contacts. A</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designated care coordinator uses these tools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and other standardized office processes which</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support children and families.</w:t>
            </w:r>
          </w:p>
          <w:p w:rsidR="009D4A41" w:rsidRPr="00DA0930" w:rsidRDefault="009D4A41" w:rsidP="00176AD5">
            <w:pPr>
              <w:widowControl/>
              <w:adjustRightInd w:val="0"/>
              <w:rPr>
                <w:rFonts w:ascii="Bembo Std" w:hAnsi="Bembo Std"/>
                <w:sz w:val="19"/>
                <w:szCs w:val="19"/>
              </w:rPr>
            </w:pPr>
          </w:p>
        </w:tc>
      </w:tr>
      <w:tr w:rsidR="00E67B88" w:rsidRPr="00176AD5" w:rsidTr="00176AD5">
        <w:tc>
          <w:tcPr>
            <w:tcW w:w="1967" w:type="dxa"/>
            <w:tcBorders>
              <w:top w:val="nil"/>
              <w:left w:val="single" w:sz="4" w:space="0" w:color="auto"/>
              <w:bottom w:val="single" w:sz="4" w:space="0" w:color="auto"/>
              <w:right w:val="single" w:sz="4" w:space="0" w:color="auto"/>
            </w:tcBorders>
          </w:tcPr>
          <w:p w:rsidR="00E67B88" w:rsidRPr="00176AD5" w:rsidRDefault="00E67B88" w:rsidP="00C87A0C">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E67B88" w:rsidRPr="00DA0930" w:rsidRDefault="00E67B88"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E67B88" w:rsidRPr="00DA0930" w:rsidRDefault="00E67B88"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E67B88" w:rsidRPr="00DA0930" w:rsidRDefault="00E67B88"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E67B88" w:rsidRPr="00DA0930" w:rsidRDefault="00E67B88" w:rsidP="00C87A0C">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AF3AB2" w:rsidRPr="00176AD5" w:rsidTr="00DF7DF9">
        <w:trPr>
          <w:trHeight w:val="1179"/>
        </w:trPr>
        <w:tc>
          <w:tcPr>
            <w:tcW w:w="1967" w:type="dxa"/>
            <w:tcBorders>
              <w:bottom w:val="nil"/>
            </w:tcBorders>
          </w:tcPr>
          <w:p w:rsidR="00E8087F" w:rsidRPr="00176AD5" w:rsidRDefault="005213C0" w:rsidP="002409BA">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72064" behindDoc="0" locked="0" layoutInCell="1" allowOverlap="1" wp14:anchorId="14C2020A" wp14:editId="71D500F6">
                      <wp:simplePos x="0" y="0"/>
                      <wp:positionH relativeFrom="column">
                        <wp:posOffset>-474345</wp:posOffset>
                      </wp:positionH>
                      <wp:positionV relativeFrom="paragraph">
                        <wp:posOffset>20320</wp:posOffset>
                      </wp:positionV>
                      <wp:extent cx="360680" cy="276860"/>
                      <wp:effectExtent l="11430" t="10795" r="8890"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6</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7.35pt;margin-top:1.6pt;width:28.4pt;height:2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">
                      <v:textbox>
                        <w:txbxContent>
                          <w:p w:rsidR="005B0938" w:rsidRPr="002D657C" w:rsidRDefault="005B0938" w:rsidP="002D657C">
                            <w:pPr>
                              <w:pStyle w:val="NoSpacing"/>
                              <w:rPr>
                                <w:color w:val="FF0000"/>
                              </w:rPr>
                            </w:pPr>
                            <w:r>
                              <w:rPr>
                                <w:color w:val="FF0000"/>
                              </w:rPr>
                              <w:t>6</w:t>
                            </w:r>
                          </w:p>
                          <w:p w:rsidR="005B0938" w:rsidRPr="002D657C" w:rsidRDefault="005B0938" w:rsidP="002D657C">
                            <w:pPr>
                              <w:pStyle w:val="NoSpacing"/>
                            </w:pPr>
                          </w:p>
                        </w:txbxContent>
                      </v:textbox>
                    </v:shape>
                  </w:pict>
                </mc:Fallback>
              </mc:AlternateContent>
            </w:r>
            <w:r w:rsidR="00E8087F" w:rsidRPr="00176AD5">
              <w:rPr>
                <w:rFonts w:ascii="Bembo Std Semibold" w:hAnsi="Bembo Std Semibold"/>
                <w:b/>
              </w:rPr>
              <w:t>#2.4</w:t>
            </w:r>
          </w:p>
          <w:p w:rsidR="00AF3AB2" w:rsidRPr="002409BA" w:rsidRDefault="00E8087F" w:rsidP="002409BA">
            <w:r w:rsidRPr="00176AD5">
              <w:rPr>
                <w:rFonts w:ascii="Bembo Std Semibold" w:hAnsi="Bembo Std Semibold"/>
                <w:b/>
              </w:rPr>
              <w:t xml:space="preserve">Cooperative Management Between </w:t>
            </w:r>
            <w:r w:rsidRPr="00DF7DF9">
              <w:rPr>
                <w:rFonts w:ascii="Bembo Std Semibold" w:hAnsi="Bembo Std Semibold"/>
                <w:b/>
              </w:rPr>
              <w:t xml:space="preserve">Primary Care </w:t>
            </w:r>
            <w:r w:rsidRPr="00DF7DF9">
              <w:rPr>
                <w:rFonts w:ascii="Bembo Std Semibold" w:hAnsi="Bembo Std Semibold"/>
                <w:b/>
              </w:rPr>
              <w:lastRenderedPageBreak/>
              <w:t>Provider (PCP) and Specialist</w:t>
            </w:r>
            <w:r w:rsidR="002856E6" w:rsidRPr="00DF7DF9">
              <w:rPr>
                <w:rFonts w:ascii="Bembo Std Semibold" w:hAnsi="Bembo Std Semibold"/>
                <w:b/>
              </w:rPr>
              <w:t>s</w:t>
            </w:r>
          </w:p>
        </w:tc>
        <w:tc>
          <w:tcPr>
            <w:tcW w:w="2829" w:type="dxa"/>
            <w:tcBorders>
              <w:bottom w:val="nil"/>
            </w:tcBorders>
          </w:tcPr>
          <w:p w:rsidR="00AF3AB2" w:rsidRPr="00D14666" w:rsidRDefault="00624BC0" w:rsidP="00D14666">
            <w:pPr>
              <w:widowControl/>
              <w:adjustRightInd w:val="0"/>
              <w:rPr>
                <w:rFonts w:ascii="Bembo Std" w:hAnsi="Bembo Std"/>
                <w:i/>
                <w:sz w:val="19"/>
                <w:szCs w:val="19"/>
              </w:rPr>
            </w:pPr>
            <w:r w:rsidRPr="00DA0930">
              <w:rPr>
                <w:rFonts w:ascii="BemboStd" w:hAnsi="BemboStd" w:cs="BemboStd"/>
                <w:color w:val="010202"/>
                <w:sz w:val="19"/>
                <w:szCs w:val="19"/>
              </w:rPr>
              <w:lastRenderedPageBreak/>
              <w:t>Specialty referrals occur in</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response to specific diagnostic</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and therapeutic needs; families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are the main initiators of</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communication between</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specialists and their</w:t>
            </w:r>
            <w:r w:rsidR="00D14666">
              <w:rPr>
                <w:rFonts w:ascii="BemboStd" w:hAnsi="BemboStd" w:cs="BemboStd"/>
                <w:color w:val="010202"/>
                <w:sz w:val="19"/>
                <w:szCs w:val="19"/>
              </w:rPr>
              <w:t xml:space="preserve"> </w:t>
            </w:r>
            <w:r w:rsidR="00D14666">
              <w:rPr>
                <w:rFonts w:ascii="BemboStd" w:hAnsi="BemboStd" w:cs="BemboStd"/>
                <w:i/>
                <w:color w:val="010202"/>
                <w:sz w:val="19"/>
                <w:szCs w:val="19"/>
              </w:rPr>
              <w:t>PCP.</w:t>
            </w:r>
          </w:p>
        </w:tc>
        <w:tc>
          <w:tcPr>
            <w:tcW w:w="2928" w:type="dxa"/>
            <w:tcBorders>
              <w:bottom w:val="nil"/>
            </w:tcBorders>
          </w:tcPr>
          <w:p w:rsidR="00AF3AB2" w:rsidRPr="00DA0930" w:rsidRDefault="00624BC0" w:rsidP="00176AD5">
            <w:pPr>
              <w:widowControl/>
              <w:adjustRightInd w:val="0"/>
              <w:rPr>
                <w:rFonts w:ascii="Bembo Std" w:hAnsi="Bembo Std"/>
                <w:sz w:val="19"/>
                <w:szCs w:val="19"/>
              </w:rPr>
            </w:pPr>
            <w:r w:rsidRPr="00DA0930">
              <w:rPr>
                <w:rFonts w:ascii="BemboStd" w:hAnsi="BemboStd" w:cs="BemboStd"/>
                <w:color w:val="010202"/>
                <w:sz w:val="19"/>
                <w:szCs w:val="19"/>
              </w:rPr>
              <w:t>In addition to Level 1, specialty</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referrals use phone, written</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and/or electronic</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communications; the </w:t>
            </w:r>
            <w:r w:rsidRPr="00D14666">
              <w:rPr>
                <w:rFonts w:ascii="BemboStd" w:hAnsi="BemboStd" w:cs="BemboStd"/>
                <w:i/>
                <w:color w:val="010202"/>
                <w:sz w:val="19"/>
                <w:szCs w:val="19"/>
              </w:rPr>
              <w:t>PCP</w:t>
            </w:r>
            <w:r w:rsidRPr="00DA0930">
              <w:rPr>
                <w:rFonts w:ascii="BemboStd" w:hAnsi="BemboStd" w:cs="BemboStd"/>
                <w:color w:val="010202"/>
                <w:sz w:val="19"/>
                <w:szCs w:val="19"/>
              </w:rPr>
              <w:t xml:space="preserve"> waits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for or relies upon the specialists</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to communicate back their</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recommendations.</w:t>
            </w:r>
          </w:p>
        </w:tc>
        <w:tc>
          <w:tcPr>
            <w:tcW w:w="3223" w:type="dxa"/>
            <w:tcBorders>
              <w:bottom w:val="nil"/>
            </w:tcBorders>
          </w:tcPr>
          <w:p w:rsidR="00AF3AB2" w:rsidRPr="00DA0930" w:rsidRDefault="00624BC0" w:rsidP="00176AD5">
            <w:pPr>
              <w:widowControl/>
              <w:adjustRightInd w:val="0"/>
              <w:rPr>
                <w:rFonts w:ascii="Bembo Std" w:hAnsi="Bembo Std"/>
                <w:sz w:val="19"/>
                <w:szCs w:val="19"/>
              </w:rPr>
            </w:pPr>
            <w:r w:rsidRPr="00DA0930">
              <w:rPr>
                <w:rFonts w:ascii="BemboStd" w:hAnsi="BemboStd" w:cs="BemboStd"/>
                <w:color w:val="010202"/>
                <w:sz w:val="19"/>
                <w:szCs w:val="19"/>
              </w:rPr>
              <w:t xml:space="preserve">The </w:t>
            </w:r>
            <w:r w:rsidRPr="00D14666">
              <w:rPr>
                <w:rFonts w:ascii="BemboStd" w:hAnsi="BemboStd" w:cs="BemboStd"/>
                <w:i/>
                <w:color w:val="010202"/>
                <w:sz w:val="19"/>
                <w:szCs w:val="19"/>
              </w:rPr>
              <w:t xml:space="preserve">PCP </w:t>
            </w:r>
            <w:r w:rsidRPr="00DA0930">
              <w:rPr>
                <w:rFonts w:ascii="BemboStd" w:hAnsi="BemboStd" w:cs="BemboStd"/>
                <w:color w:val="010202"/>
                <w:sz w:val="19"/>
                <w:szCs w:val="19"/>
              </w:rPr>
              <w:t>and family set goals for</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referrals and communicate these to</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specialists; together they clarify</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co</w:t>
            </w:r>
            <w:r w:rsidR="00802146" w:rsidRPr="00DA0930">
              <w:rPr>
                <w:rFonts w:ascii="BemboStd" w:hAnsi="BemboStd" w:cs="BemboStd"/>
                <w:color w:val="010202"/>
                <w:sz w:val="19"/>
                <w:szCs w:val="19"/>
              </w:rPr>
              <w:t>-</w:t>
            </w:r>
            <w:r w:rsidRPr="00DA0930">
              <w:rPr>
                <w:rFonts w:ascii="BemboStd" w:hAnsi="BemboStd" w:cs="BemboStd"/>
                <w:color w:val="010202"/>
                <w:sz w:val="19"/>
                <w:szCs w:val="19"/>
              </w:rPr>
              <w:t>management roles among family,</w:t>
            </w:r>
            <w:r w:rsidR="009D4A41" w:rsidRPr="00DA0930">
              <w:rPr>
                <w:rFonts w:ascii="BemboStd" w:hAnsi="BemboStd" w:cs="BemboStd"/>
                <w:color w:val="010202"/>
                <w:sz w:val="19"/>
                <w:szCs w:val="19"/>
              </w:rPr>
              <w:t xml:space="preserve"> </w:t>
            </w:r>
            <w:r w:rsidRPr="00D14666">
              <w:rPr>
                <w:rFonts w:ascii="BemboStd" w:hAnsi="BemboStd" w:cs="BemboStd"/>
                <w:i/>
                <w:color w:val="010202"/>
                <w:sz w:val="19"/>
                <w:szCs w:val="19"/>
              </w:rPr>
              <w:t xml:space="preserve">PCP </w:t>
            </w:r>
            <w:r w:rsidRPr="00DA0930">
              <w:rPr>
                <w:rFonts w:ascii="BemboStd" w:hAnsi="BemboStd" w:cs="BemboStd"/>
                <w:color w:val="010202"/>
                <w:sz w:val="19"/>
                <w:szCs w:val="19"/>
              </w:rPr>
              <w:t>and specialists and determine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how specialty feedback to the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family and </w:t>
            </w:r>
            <w:r w:rsidRPr="00D14666">
              <w:rPr>
                <w:rFonts w:ascii="BemboStd" w:hAnsi="BemboStd" w:cs="BemboStd"/>
                <w:i/>
                <w:color w:val="010202"/>
                <w:sz w:val="19"/>
                <w:szCs w:val="19"/>
              </w:rPr>
              <w:t>PCP</w:t>
            </w:r>
            <w:r w:rsidRPr="00DA0930">
              <w:rPr>
                <w:rFonts w:ascii="BemboStd" w:hAnsi="BemboStd" w:cs="BemboStd"/>
                <w:color w:val="010202"/>
                <w:sz w:val="19"/>
                <w:szCs w:val="19"/>
              </w:rPr>
              <w:t xml:space="preserve"> is expressed, used,</w:t>
            </w:r>
            <w:r w:rsidR="002C155F"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and </w:t>
            </w:r>
            <w:r w:rsidRPr="00DA0930">
              <w:rPr>
                <w:rFonts w:ascii="BemboStd" w:hAnsi="BemboStd" w:cs="BemboStd"/>
                <w:color w:val="010202"/>
                <w:sz w:val="19"/>
                <w:szCs w:val="19"/>
              </w:rPr>
              <w:lastRenderedPageBreak/>
              <w:t>shared.</w:t>
            </w:r>
          </w:p>
        </w:tc>
        <w:tc>
          <w:tcPr>
            <w:tcW w:w="3381" w:type="dxa"/>
            <w:tcBorders>
              <w:bottom w:val="nil"/>
            </w:tcBorders>
          </w:tcPr>
          <w:p w:rsidR="009520E0" w:rsidRPr="00DA0930" w:rsidRDefault="00624BC0" w:rsidP="00176AD5">
            <w:pPr>
              <w:widowControl/>
              <w:adjustRightInd w:val="0"/>
              <w:rPr>
                <w:rFonts w:ascii="Bembo Std" w:hAnsi="Bembo Std"/>
                <w:sz w:val="19"/>
                <w:szCs w:val="19"/>
              </w:rPr>
            </w:pPr>
            <w:r w:rsidRPr="00DA0930">
              <w:rPr>
                <w:rFonts w:ascii="BemboStd" w:hAnsi="BemboStd" w:cs="BemboStd"/>
                <w:color w:val="010202"/>
                <w:sz w:val="19"/>
                <w:szCs w:val="19"/>
              </w:rPr>
              <w:lastRenderedPageBreak/>
              <w:t xml:space="preserve">In addition to Level 3, the family has the option of using 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in a strong coordinating role;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parents as partners with 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manage their child's care using specialists for consultations and</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information (unless they decide it is prudent for the </w:t>
            </w:r>
            <w:r w:rsidRPr="00DA0930">
              <w:rPr>
                <w:rFonts w:ascii="BemboStd" w:hAnsi="BemboStd" w:cs="BemboStd"/>
                <w:color w:val="010202"/>
                <w:sz w:val="19"/>
                <w:szCs w:val="19"/>
              </w:rPr>
              <w:lastRenderedPageBreak/>
              <w:t>specialist to manage the majority of their child's care).</w:t>
            </w:r>
            <w:r w:rsidRPr="00DA0930">
              <w:rPr>
                <w:rFonts w:ascii="Bembo Std" w:hAnsi="Bembo Std"/>
                <w:sz w:val="19"/>
                <w:szCs w:val="19"/>
              </w:rPr>
              <w:t xml:space="preserve"> </w:t>
            </w:r>
          </w:p>
          <w:p w:rsidR="002C155F" w:rsidRPr="00DA0930" w:rsidRDefault="002C155F" w:rsidP="00176AD5">
            <w:pPr>
              <w:widowControl/>
              <w:adjustRightInd w:val="0"/>
              <w:rPr>
                <w:rFonts w:ascii="Bembo Std" w:hAnsi="Bembo Std"/>
                <w:sz w:val="19"/>
                <w:szCs w:val="19"/>
              </w:rPr>
            </w:pPr>
          </w:p>
        </w:tc>
      </w:tr>
      <w:tr w:rsidR="009520E0" w:rsidRPr="00176AD5" w:rsidTr="00176AD5">
        <w:tc>
          <w:tcPr>
            <w:tcW w:w="1967" w:type="dxa"/>
            <w:tcBorders>
              <w:top w:val="nil"/>
              <w:left w:val="single" w:sz="4" w:space="0" w:color="auto"/>
              <w:bottom w:val="single" w:sz="4" w:space="0" w:color="auto"/>
              <w:right w:val="single" w:sz="4" w:space="0" w:color="auto"/>
            </w:tcBorders>
          </w:tcPr>
          <w:p w:rsidR="009520E0" w:rsidRPr="00176AD5" w:rsidRDefault="009520E0" w:rsidP="002C155F">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9520E0" w:rsidRPr="00DA0930" w:rsidRDefault="009520E0" w:rsidP="002C155F">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9520E0" w:rsidRPr="00DA0930" w:rsidRDefault="009520E0" w:rsidP="002C155F">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9520E0" w:rsidRPr="00DA0930" w:rsidRDefault="009520E0" w:rsidP="002C155F">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E33800" w:rsidRPr="00DA0930" w:rsidRDefault="009520E0" w:rsidP="002C155F">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DA0930" w:rsidRPr="00176AD5" w:rsidTr="005B0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28" w:type="dxa"/>
            <w:gridSpan w:val="5"/>
            <w:shd w:val="clear" w:color="auto" w:fill="E6E6E6"/>
          </w:tcPr>
          <w:p w:rsidR="00DA0930" w:rsidRPr="00DA0930" w:rsidRDefault="00DA0930" w:rsidP="00DA0930">
            <w:pPr>
              <w:rPr>
                <w:spacing w:val="14"/>
                <w:sz w:val="20"/>
                <w:szCs w:val="20"/>
              </w:rPr>
            </w:pPr>
            <w:r w:rsidRPr="00DA0930">
              <w:rPr>
                <w:spacing w:val="14"/>
                <w:sz w:val="20"/>
                <w:szCs w:val="20"/>
              </w:rPr>
              <w:t>Instructions:</w:t>
            </w:r>
          </w:p>
          <w:p w:rsidR="00DA0930" w:rsidRPr="00DA0930" w:rsidRDefault="00DA0930"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DA0930" w:rsidRPr="00DA0930" w:rsidRDefault="00DA0930"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 xml:space="preserve">practice </w:t>
            </w:r>
            <w:r w:rsidRPr="00DA0930">
              <w:rPr>
                <w:spacing w:val="17"/>
                <w:sz w:val="20"/>
                <w:szCs w:val="20"/>
              </w:rPr>
              <w:t xml:space="preserve">at a </w:t>
            </w:r>
            <w:r w:rsidRPr="00DA0930">
              <w:rPr>
                <w:bCs/>
                <w:spacing w:val="12"/>
                <w:sz w:val="20"/>
                <w:szCs w:val="20"/>
              </w:rPr>
              <w:t xml:space="preserve">PARTIAL or COMPLETE </w:t>
            </w:r>
            <w:r w:rsidRPr="00DA0930">
              <w:rPr>
                <w:spacing w:val="16"/>
                <w:sz w:val="20"/>
                <w:szCs w:val="20"/>
              </w:rPr>
              <w:t>ranking within that level (circle one).</w:t>
            </w:r>
          </w:p>
          <w:p w:rsidR="00DA0930" w:rsidRPr="00176AD5" w:rsidRDefault="00DA0930" w:rsidP="00DA0930">
            <w:pPr>
              <w:rPr>
                <w:rFonts w:ascii="Garamond" w:hAnsi="Garamond" w:cs="Garamond"/>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802146" w:rsidRDefault="00802146"/>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829"/>
        <w:gridCol w:w="2872"/>
        <w:gridCol w:w="3690"/>
        <w:gridCol w:w="2970"/>
      </w:tblGrid>
      <w:tr w:rsidR="00570FC2" w:rsidRPr="00176AD5" w:rsidTr="00176AD5">
        <w:tc>
          <w:tcPr>
            <w:tcW w:w="14328" w:type="dxa"/>
            <w:gridSpan w:val="5"/>
            <w:tcBorders>
              <w:top w:val="single" w:sz="4" w:space="0" w:color="auto"/>
            </w:tcBorders>
            <w:shd w:val="clear" w:color="auto" w:fill="E0E0E0"/>
          </w:tcPr>
          <w:p w:rsidR="00570FC2" w:rsidRPr="00DA0930" w:rsidRDefault="00570FC2" w:rsidP="00D717D7">
            <w:pPr>
              <w:rPr>
                <w:rFonts w:ascii="Bembo Std Semibold" w:hAnsi="Bembo Std Semibold" w:cs="Garamond"/>
                <w:b/>
                <w:bCs/>
                <w:spacing w:val="4"/>
                <w:sz w:val="32"/>
                <w:szCs w:val="32"/>
              </w:rPr>
            </w:pPr>
            <w:r w:rsidRPr="00DA0930">
              <w:rPr>
                <w:rFonts w:ascii="Bembo Std Semibold" w:hAnsi="Bembo Std Semibold" w:cs="Garamond"/>
                <w:b/>
                <w:bCs/>
                <w:spacing w:val="4"/>
                <w:sz w:val="32"/>
                <w:szCs w:val="32"/>
              </w:rPr>
              <w:t xml:space="preserve">Domain </w:t>
            </w:r>
            <w:r w:rsidRPr="00DF7DF9">
              <w:rPr>
                <w:rFonts w:ascii="Bembo Std Semibold" w:hAnsi="Bembo Std Semibold" w:cs="Garamond"/>
                <w:b/>
                <w:bCs/>
                <w:spacing w:val="4"/>
                <w:sz w:val="32"/>
                <w:szCs w:val="32"/>
              </w:rPr>
              <w:t>2: Chronic Condition Management</w:t>
            </w:r>
            <w:r w:rsidR="00D717D7">
              <w:rPr>
                <w:rFonts w:ascii="Bembo Std Semibold" w:hAnsi="Bembo Std Semibold" w:cs="Garamond"/>
                <w:b/>
                <w:bCs/>
                <w:spacing w:val="4"/>
                <w:sz w:val="32"/>
                <w:szCs w:val="32"/>
              </w:rPr>
              <w:t xml:space="preserve">: </w:t>
            </w:r>
            <w:r w:rsidR="003705C3" w:rsidRPr="00DF7DF9">
              <w:rPr>
                <w:rFonts w:ascii="Bembo Std Semibold" w:hAnsi="Bembo Std Semibold" w:cs="Garamond"/>
                <w:b/>
                <w:bCs/>
                <w:spacing w:val="4"/>
                <w:sz w:val="32"/>
                <w:szCs w:val="32"/>
              </w:rPr>
              <w:t>For CSHCN and Their Families</w:t>
            </w:r>
          </w:p>
        </w:tc>
      </w:tr>
      <w:tr w:rsidR="00570FC2" w:rsidRPr="00176AD5" w:rsidTr="00176AD5">
        <w:tc>
          <w:tcPr>
            <w:tcW w:w="1967" w:type="dxa"/>
            <w:tcBorders>
              <w:bottom w:val="single" w:sz="4" w:space="0" w:color="auto"/>
            </w:tcBorders>
            <w:vAlign w:val="center"/>
          </w:tcPr>
          <w:p w:rsidR="00570FC2" w:rsidRPr="00DA0930" w:rsidRDefault="00570FC2" w:rsidP="00DA0930">
            <w:pPr>
              <w:rPr>
                <w:rFonts w:ascii="Bembo Std Semibold" w:hAnsi="Bembo Std Semibold"/>
                <w:b/>
                <w:sz w:val="32"/>
                <w:szCs w:val="32"/>
              </w:rPr>
            </w:pPr>
            <w:r w:rsidRPr="00DA0930">
              <w:rPr>
                <w:rFonts w:ascii="Bembo Std Semibold" w:hAnsi="Bembo Std Semibold"/>
                <w:b/>
                <w:sz w:val="32"/>
                <w:szCs w:val="32"/>
              </w:rPr>
              <w:t>THEME:</w:t>
            </w:r>
          </w:p>
        </w:tc>
        <w:tc>
          <w:tcPr>
            <w:tcW w:w="2829" w:type="dxa"/>
            <w:tcBorders>
              <w:bottom w:val="single" w:sz="4" w:space="0" w:color="auto"/>
            </w:tcBorders>
            <w:vAlign w:val="center"/>
          </w:tcPr>
          <w:p w:rsidR="00570FC2" w:rsidRPr="00DA0930" w:rsidRDefault="00570FC2" w:rsidP="00176AD5">
            <w:pPr>
              <w:jc w:val="center"/>
              <w:rPr>
                <w:rFonts w:ascii="Bembo Std Semibold" w:hAnsi="Bembo Std Semibold"/>
                <w:b/>
                <w:sz w:val="32"/>
                <w:szCs w:val="32"/>
              </w:rPr>
            </w:pPr>
            <w:r w:rsidRPr="00DA0930">
              <w:rPr>
                <w:rFonts w:ascii="Bembo Std Semibold" w:hAnsi="Bembo Std Semibold"/>
                <w:b/>
                <w:sz w:val="32"/>
                <w:szCs w:val="32"/>
              </w:rPr>
              <w:t>Level 1</w:t>
            </w:r>
          </w:p>
        </w:tc>
        <w:tc>
          <w:tcPr>
            <w:tcW w:w="2872" w:type="dxa"/>
            <w:tcBorders>
              <w:bottom w:val="single" w:sz="4" w:space="0" w:color="auto"/>
            </w:tcBorders>
            <w:vAlign w:val="center"/>
          </w:tcPr>
          <w:p w:rsidR="00570FC2" w:rsidRPr="00DA0930" w:rsidRDefault="00570FC2" w:rsidP="00176AD5">
            <w:pPr>
              <w:jc w:val="center"/>
              <w:rPr>
                <w:rFonts w:ascii="Bembo Std Semibold" w:hAnsi="Bembo Std Semibold"/>
                <w:b/>
                <w:sz w:val="32"/>
                <w:szCs w:val="32"/>
              </w:rPr>
            </w:pPr>
            <w:r w:rsidRPr="00DA0930">
              <w:rPr>
                <w:rFonts w:ascii="Bembo Std Semibold" w:hAnsi="Bembo Std Semibold"/>
                <w:b/>
                <w:sz w:val="32"/>
                <w:szCs w:val="32"/>
              </w:rPr>
              <w:t>Level 2</w:t>
            </w:r>
          </w:p>
        </w:tc>
        <w:tc>
          <w:tcPr>
            <w:tcW w:w="3690" w:type="dxa"/>
            <w:tcBorders>
              <w:bottom w:val="single" w:sz="4" w:space="0" w:color="auto"/>
            </w:tcBorders>
            <w:vAlign w:val="center"/>
          </w:tcPr>
          <w:p w:rsidR="00570FC2" w:rsidRPr="00DA0930" w:rsidRDefault="00570FC2" w:rsidP="00176AD5">
            <w:pPr>
              <w:jc w:val="center"/>
              <w:rPr>
                <w:rFonts w:ascii="Bembo Std Semibold" w:hAnsi="Bembo Std Semibold"/>
                <w:b/>
                <w:sz w:val="32"/>
                <w:szCs w:val="32"/>
              </w:rPr>
            </w:pPr>
            <w:r w:rsidRPr="00DA0930">
              <w:rPr>
                <w:rFonts w:ascii="Bembo Std Semibold" w:hAnsi="Bembo Std Semibold"/>
                <w:b/>
                <w:sz w:val="32"/>
                <w:szCs w:val="32"/>
              </w:rPr>
              <w:t>Level 3</w:t>
            </w:r>
          </w:p>
        </w:tc>
        <w:tc>
          <w:tcPr>
            <w:tcW w:w="2970" w:type="dxa"/>
            <w:tcBorders>
              <w:bottom w:val="single" w:sz="4" w:space="0" w:color="auto"/>
            </w:tcBorders>
            <w:vAlign w:val="center"/>
          </w:tcPr>
          <w:p w:rsidR="00570FC2" w:rsidRPr="00DA0930" w:rsidRDefault="00570FC2" w:rsidP="00176AD5">
            <w:pPr>
              <w:jc w:val="center"/>
              <w:rPr>
                <w:rFonts w:ascii="Bembo Std Semibold" w:hAnsi="Bembo Std Semibold"/>
                <w:b/>
                <w:sz w:val="32"/>
                <w:szCs w:val="32"/>
              </w:rPr>
            </w:pPr>
            <w:r w:rsidRPr="00DA0930">
              <w:rPr>
                <w:rFonts w:ascii="Bembo Std Semibold" w:hAnsi="Bembo Std Semibold"/>
                <w:b/>
                <w:sz w:val="32"/>
                <w:szCs w:val="32"/>
              </w:rPr>
              <w:t>Level 4</w:t>
            </w:r>
          </w:p>
        </w:tc>
      </w:tr>
      <w:tr w:rsidR="00131053" w:rsidRPr="00176AD5" w:rsidTr="00176AD5">
        <w:tc>
          <w:tcPr>
            <w:tcW w:w="1967" w:type="dxa"/>
            <w:tcBorders>
              <w:bottom w:val="nil"/>
            </w:tcBorders>
          </w:tcPr>
          <w:p w:rsidR="00131053" w:rsidRPr="00176AD5" w:rsidRDefault="005213C0" w:rsidP="00E95E34">
            <w:pPr>
              <w:rPr>
                <w:rFonts w:ascii="Bembo Std Semibold" w:hAnsi="Bembo Std Semibold"/>
                <w:b/>
              </w:rPr>
            </w:pPr>
            <w:r>
              <w:rPr>
                <w:noProof/>
              </w:rPr>
              <mc:AlternateContent>
                <mc:Choice Requires="wps">
                  <w:drawing>
                    <wp:anchor distT="0" distB="0" distL="114300" distR="114300" simplePos="0" relativeHeight="251671040" behindDoc="0" locked="0" layoutInCell="1" allowOverlap="1" wp14:anchorId="18EDBDFB" wp14:editId="739E1647">
                      <wp:simplePos x="0" y="0"/>
                      <wp:positionH relativeFrom="column">
                        <wp:posOffset>-474345</wp:posOffset>
                      </wp:positionH>
                      <wp:positionV relativeFrom="paragraph">
                        <wp:posOffset>12700</wp:posOffset>
                      </wp:positionV>
                      <wp:extent cx="360680" cy="276860"/>
                      <wp:effectExtent l="11430" t="13335" r="8890" b="508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7</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7.35pt;margin-top:1pt;width:28.4pt;height:2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">
                      <v:textbox>
                        <w:txbxContent>
                          <w:p w:rsidR="005B0938" w:rsidRPr="002D657C" w:rsidRDefault="005B0938" w:rsidP="002D657C">
                            <w:pPr>
                              <w:pStyle w:val="NoSpacing"/>
                              <w:rPr>
                                <w:color w:val="FF0000"/>
                              </w:rPr>
                            </w:pPr>
                            <w:r>
                              <w:rPr>
                                <w:color w:val="FF0000"/>
                              </w:rPr>
                              <w:t>7</w:t>
                            </w:r>
                          </w:p>
                          <w:p w:rsidR="005B0938" w:rsidRPr="002D657C" w:rsidRDefault="005B0938" w:rsidP="002D657C">
                            <w:pPr>
                              <w:pStyle w:val="NoSpacing"/>
                            </w:pPr>
                          </w:p>
                        </w:txbxContent>
                      </v:textbox>
                    </v:shape>
                  </w:pict>
                </mc:Fallback>
              </mc:AlternateContent>
            </w:r>
            <w:r w:rsidR="00131053" w:rsidRPr="00176AD5">
              <w:rPr>
                <w:rFonts w:ascii="Bembo Std Semibold" w:hAnsi="Bembo Std Semibold"/>
                <w:b/>
              </w:rPr>
              <w:t>#2.5</w:t>
            </w:r>
          </w:p>
          <w:p w:rsidR="00CF77F1" w:rsidRPr="00CF77F1" w:rsidRDefault="00CF77F1" w:rsidP="00CF77F1">
            <w:pPr>
              <w:widowControl/>
              <w:adjustRightInd w:val="0"/>
              <w:rPr>
                <w:rFonts w:ascii="BemboStd-Semibold" w:hAnsi="BemboStd-Semibold" w:cs="BemboStd-Semibold"/>
                <w:b/>
                <w:bCs/>
                <w:color w:val="010202"/>
              </w:rPr>
            </w:pPr>
            <w:r w:rsidRPr="00CF77F1">
              <w:rPr>
                <w:rFonts w:ascii="BemboStd-Semibold" w:hAnsi="BemboStd-Semibold" w:cs="BemboStd-Semibold"/>
                <w:b/>
                <w:bCs/>
                <w:color w:val="010202"/>
              </w:rPr>
              <w:t>Supporting</w:t>
            </w:r>
          </w:p>
          <w:p w:rsidR="00CF77F1" w:rsidRPr="00CF77F1" w:rsidRDefault="00CF77F1" w:rsidP="00CF77F1">
            <w:pPr>
              <w:widowControl/>
              <w:adjustRightInd w:val="0"/>
              <w:rPr>
                <w:rFonts w:ascii="BemboStd-Semibold" w:hAnsi="BemboStd-Semibold" w:cs="BemboStd-Semibold"/>
                <w:b/>
                <w:bCs/>
                <w:color w:val="010202"/>
              </w:rPr>
            </w:pPr>
            <w:r w:rsidRPr="00CF77F1">
              <w:rPr>
                <w:rFonts w:ascii="BemboStd-Semibold" w:hAnsi="BemboStd-Semibold" w:cs="BemboStd-Semibold"/>
                <w:b/>
                <w:bCs/>
                <w:color w:val="010202"/>
              </w:rPr>
              <w:t>the</w:t>
            </w:r>
          </w:p>
          <w:p w:rsidR="00CF77F1" w:rsidRPr="00CF77F1" w:rsidRDefault="00CF77F1" w:rsidP="00CF77F1">
            <w:pPr>
              <w:widowControl/>
              <w:adjustRightInd w:val="0"/>
              <w:rPr>
                <w:rFonts w:ascii="BemboStd-Semibold" w:hAnsi="BemboStd-Semibold" w:cs="BemboStd-Semibold"/>
                <w:b/>
                <w:bCs/>
                <w:color w:val="010202"/>
              </w:rPr>
            </w:pPr>
            <w:r w:rsidRPr="00CF77F1">
              <w:rPr>
                <w:rFonts w:ascii="BemboStd-Semibold" w:hAnsi="BemboStd-Semibold" w:cs="BemboStd-Semibold"/>
                <w:b/>
                <w:bCs/>
                <w:color w:val="010202"/>
              </w:rPr>
              <w:t>Transition to</w:t>
            </w:r>
          </w:p>
          <w:p w:rsidR="00CF77F1" w:rsidRPr="00CF77F1" w:rsidRDefault="00CF77F1" w:rsidP="00CF77F1">
            <w:pPr>
              <w:widowControl/>
              <w:adjustRightInd w:val="0"/>
              <w:rPr>
                <w:rFonts w:ascii="BemboStd-Semibold" w:hAnsi="BemboStd-Semibold" w:cs="BemboStd-Semibold"/>
                <w:b/>
                <w:bCs/>
                <w:color w:val="010202"/>
              </w:rPr>
            </w:pPr>
            <w:r w:rsidRPr="00CF77F1">
              <w:rPr>
                <w:rFonts w:ascii="BemboStd-Semibold" w:hAnsi="BemboStd-Semibold" w:cs="BemboStd-Semibold"/>
                <w:b/>
                <w:bCs/>
                <w:color w:val="010202"/>
              </w:rPr>
              <w:t>Adulthood</w:t>
            </w:r>
          </w:p>
          <w:p w:rsidR="00131053" w:rsidRPr="00176AD5" w:rsidRDefault="00131053" w:rsidP="00CF77F1">
            <w:pPr>
              <w:rPr>
                <w:rFonts w:ascii="Bembo Std" w:hAnsi="Bembo Std"/>
                <w:i/>
              </w:rPr>
            </w:pPr>
          </w:p>
        </w:tc>
        <w:tc>
          <w:tcPr>
            <w:tcW w:w="2829" w:type="dxa"/>
            <w:tcBorders>
              <w:bottom w:val="nil"/>
            </w:tcBorders>
          </w:tcPr>
          <w:p w:rsidR="00131053" w:rsidRPr="00DA0930" w:rsidRDefault="0042554A" w:rsidP="00D14666">
            <w:pPr>
              <w:widowControl/>
              <w:adjustRightInd w:val="0"/>
              <w:rPr>
                <w:rFonts w:ascii="Bembo Std" w:hAnsi="Bembo Std"/>
                <w:sz w:val="19"/>
                <w:szCs w:val="19"/>
              </w:rPr>
            </w:pPr>
            <w:r w:rsidRPr="00DA0930">
              <w:rPr>
                <w:rFonts w:ascii="BemboStd" w:hAnsi="BemboStd" w:cs="BemboStd"/>
                <w:color w:val="010202"/>
                <w:sz w:val="19"/>
                <w:szCs w:val="19"/>
              </w:rPr>
              <w:t xml:space="preserve">Pediatric and adolescent </w:t>
            </w:r>
            <w:r w:rsidR="00D14666">
              <w:rPr>
                <w:rFonts w:ascii="BemboStd" w:hAnsi="BemboStd" w:cs="BemboStd"/>
                <w:i/>
                <w:color w:val="010202"/>
                <w:sz w:val="19"/>
                <w:szCs w:val="19"/>
              </w:rPr>
              <w:t>PCPs</w:t>
            </w:r>
            <w:r w:rsidRPr="00DA0930">
              <w:rPr>
                <w:rFonts w:ascii="BemboStd" w:hAnsi="BemboStd" w:cs="BemboStd"/>
                <w:color w:val="010202"/>
                <w:sz w:val="19"/>
                <w:szCs w:val="19"/>
              </w:rPr>
              <w:t xml:space="preserve"> adhere to</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defined health maintenance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schedules for youth with special</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health care needs in their </w:t>
            </w:r>
            <w:r w:rsidRPr="00BB021F">
              <w:rPr>
                <w:rFonts w:ascii="BemboStd" w:hAnsi="BemboStd" w:cs="BemboStd"/>
                <w:i/>
                <w:color w:val="010202"/>
                <w:sz w:val="19"/>
                <w:szCs w:val="19"/>
              </w:rPr>
              <w:t>practice.</w:t>
            </w:r>
          </w:p>
        </w:tc>
        <w:tc>
          <w:tcPr>
            <w:tcW w:w="2872" w:type="dxa"/>
            <w:tcBorders>
              <w:bottom w:val="nil"/>
            </w:tcBorders>
          </w:tcPr>
          <w:p w:rsidR="00131053" w:rsidRPr="00DA0930" w:rsidRDefault="0042554A" w:rsidP="00176AD5">
            <w:pPr>
              <w:widowControl/>
              <w:adjustRightInd w:val="0"/>
              <w:rPr>
                <w:rFonts w:ascii="Bembo Std" w:hAnsi="Bembo Std"/>
                <w:sz w:val="19"/>
                <w:szCs w:val="19"/>
              </w:rPr>
            </w:pPr>
            <w:r w:rsidRPr="00DA0930">
              <w:rPr>
                <w:rFonts w:ascii="BemboStd" w:hAnsi="BemboStd" w:cs="BemboStd"/>
                <w:color w:val="010202"/>
                <w:sz w:val="19"/>
                <w:szCs w:val="19"/>
              </w:rPr>
              <w:t xml:space="preserve">Pediatric and adolescent </w:t>
            </w:r>
            <w:r w:rsidRPr="00D14666">
              <w:rPr>
                <w:rFonts w:ascii="BemboStd" w:hAnsi="BemboStd" w:cs="BemboStd"/>
                <w:i/>
                <w:color w:val="010202"/>
                <w:sz w:val="19"/>
                <w:szCs w:val="19"/>
              </w:rPr>
              <w:t>PCPs</w:t>
            </w:r>
            <w:r w:rsidRPr="00DA0930">
              <w:rPr>
                <w:rFonts w:ascii="BemboStd" w:hAnsi="BemboStd" w:cs="BemboStd"/>
                <w:color w:val="010202"/>
                <w:sz w:val="19"/>
                <w:szCs w:val="19"/>
              </w:rPr>
              <w:t xml:space="preserve"> offer age appropriate anticipatory guidance for specific youth &amp; families related to their chronic condition, self-care, nutrition, fitness, sexuality, and other</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health behavior information.</w:t>
            </w:r>
          </w:p>
        </w:tc>
        <w:tc>
          <w:tcPr>
            <w:tcW w:w="3690" w:type="dxa"/>
            <w:tcBorders>
              <w:bottom w:val="nil"/>
            </w:tcBorders>
          </w:tcPr>
          <w:p w:rsidR="0042554A" w:rsidRPr="00DA0930" w:rsidRDefault="0042554A" w:rsidP="0042554A">
            <w:pPr>
              <w:rPr>
                <w:rFonts w:ascii="Bembo Std" w:hAnsi="Bembo Std"/>
                <w:sz w:val="19"/>
                <w:szCs w:val="19"/>
              </w:rPr>
            </w:pPr>
            <w:r w:rsidRPr="00DA0930">
              <w:rPr>
                <w:rFonts w:ascii="Bembo Std" w:hAnsi="Bembo Std"/>
                <w:sz w:val="19"/>
                <w:szCs w:val="19"/>
              </w:rPr>
              <w:t xml:space="preserve">Pediatric and adolescent </w:t>
            </w:r>
            <w:r w:rsidRPr="00D14666">
              <w:rPr>
                <w:rFonts w:ascii="Bembo Std" w:hAnsi="Bembo Std"/>
                <w:i/>
                <w:sz w:val="19"/>
                <w:szCs w:val="19"/>
              </w:rPr>
              <w:t>PCPs</w:t>
            </w:r>
            <w:r w:rsidRPr="00DA0930">
              <w:rPr>
                <w:rFonts w:ascii="Bembo Std" w:hAnsi="Bembo Std"/>
                <w:sz w:val="19"/>
                <w:szCs w:val="19"/>
              </w:rPr>
              <w:t xml:space="preserve"> support youth &amp; family to manage their health using a transition time line &amp; developmental approach; they assess needs &amp; offer culturally effective guidance related to:</w:t>
            </w:r>
          </w:p>
          <w:p w:rsidR="0042554A" w:rsidRPr="00DA0930" w:rsidRDefault="0042554A" w:rsidP="0042554A">
            <w:pPr>
              <w:rPr>
                <w:rFonts w:ascii="Bembo Std" w:hAnsi="Bembo Std"/>
                <w:sz w:val="19"/>
                <w:szCs w:val="19"/>
              </w:rPr>
            </w:pPr>
            <w:r w:rsidRPr="00DA0930">
              <w:rPr>
                <w:rFonts w:ascii="Bembo Std" w:hAnsi="Bembo Std"/>
                <w:sz w:val="19"/>
                <w:szCs w:val="19"/>
              </w:rPr>
              <w:t>• health &amp; wellness</w:t>
            </w:r>
          </w:p>
          <w:p w:rsidR="0042554A" w:rsidRPr="00DA0930" w:rsidRDefault="0042554A" w:rsidP="0042554A">
            <w:pPr>
              <w:rPr>
                <w:rFonts w:ascii="Bembo Std" w:hAnsi="Bembo Std"/>
                <w:sz w:val="19"/>
                <w:szCs w:val="19"/>
              </w:rPr>
            </w:pPr>
            <w:r w:rsidRPr="00DA0930">
              <w:rPr>
                <w:rFonts w:ascii="Bembo Std" w:hAnsi="Bembo Std"/>
                <w:sz w:val="19"/>
                <w:szCs w:val="19"/>
              </w:rPr>
              <w:t>• education &amp; vocational planning</w:t>
            </w:r>
          </w:p>
          <w:p w:rsidR="0042554A" w:rsidRPr="00DA0930" w:rsidRDefault="0042554A" w:rsidP="0042554A">
            <w:pPr>
              <w:rPr>
                <w:rFonts w:ascii="Bembo Std" w:hAnsi="Bembo Std"/>
                <w:sz w:val="19"/>
                <w:szCs w:val="19"/>
              </w:rPr>
            </w:pPr>
            <w:r w:rsidRPr="00DA0930">
              <w:rPr>
                <w:rFonts w:ascii="Bembo Std" w:hAnsi="Bembo Std"/>
                <w:sz w:val="19"/>
                <w:szCs w:val="19"/>
              </w:rPr>
              <w:t>• guardianship and legal &amp; financial issues</w:t>
            </w:r>
          </w:p>
          <w:p w:rsidR="0042554A" w:rsidRPr="00DA0930" w:rsidRDefault="0042554A" w:rsidP="0042554A">
            <w:pPr>
              <w:rPr>
                <w:rFonts w:ascii="Bembo Std" w:hAnsi="Bembo Std"/>
                <w:sz w:val="19"/>
                <w:szCs w:val="19"/>
              </w:rPr>
            </w:pPr>
            <w:r w:rsidRPr="00DA0930">
              <w:rPr>
                <w:rFonts w:ascii="Bembo Std" w:hAnsi="Bembo Std"/>
                <w:sz w:val="19"/>
                <w:szCs w:val="19"/>
              </w:rPr>
              <w:t>• community supports &amp; recreation</w:t>
            </w:r>
          </w:p>
          <w:p w:rsidR="0042554A" w:rsidRPr="00DA0930" w:rsidRDefault="0042554A" w:rsidP="0042554A">
            <w:pPr>
              <w:rPr>
                <w:rFonts w:ascii="Bembo Std" w:hAnsi="Bembo Std"/>
                <w:sz w:val="19"/>
                <w:szCs w:val="19"/>
              </w:rPr>
            </w:pPr>
            <w:r w:rsidRPr="00DA0930">
              <w:rPr>
                <w:rFonts w:ascii="Bembo Std" w:hAnsi="Bembo Std"/>
                <w:sz w:val="19"/>
                <w:szCs w:val="19"/>
              </w:rPr>
              <w:t>When youth transition from pediatrician to adult provider:</w:t>
            </w:r>
          </w:p>
          <w:p w:rsidR="0042554A" w:rsidRPr="00D14666" w:rsidRDefault="0042554A" w:rsidP="0042554A">
            <w:pPr>
              <w:rPr>
                <w:rFonts w:ascii="Bembo Std" w:hAnsi="Bembo Std"/>
                <w:sz w:val="19"/>
                <w:szCs w:val="19"/>
              </w:rPr>
            </w:pPr>
            <w:r w:rsidRPr="00D14666">
              <w:rPr>
                <w:rFonts w:ascii="Bembo Std" w:hAnsi="Bembo Std"/>
                <w:bCs/>
                <w:sz w:val="19"/>
                <w:szCs w:val="19"/>
              </w:rPr>
              <w:t xml:space="preserve">Pediatricians </w:t>
            </w:r>
            <w:r w:rsidRPr="00D14666">
              <w:rPr>
                <w:rFonts w:ascii="Bembo Std" w:hAnsi="Bembo Std"/>
                <w:sz w:val="19"/>
                <w:szCs w:val="19"/>
              </w:rPr>
              <w:t xml:space="preserve">help to identify an adult </w:t>
            </w:r>
            <w:r w:rsidRPr="00D14666">
              <w:rPr>
                <w:rFonts w:ascii="Bembo Std" w:hAnsi="Bembo Std"/>
                <w:i/>
                <w:sz w:val="19"/>
                <w:szCs w:val="19"/>
              </w:rPr>
              <w:t xml:space="preserve">PCP </w:t>
            </w:r>
            <w:r w:rsidRPr="00D14666">
              <w:rPr>
                <w:rFonts w:ascii="Bembo Std" w:hAnsi="Bembo Std"/>
                <w:sz w:val="19"/>
                <w:szCs w:val="19"/>
              </w:rPr>
              <w:t>and sub-specialists and offer ongoing consultation to youth, family and providers during the transition process.</w:t>
            </w:r>
          </w:p>
          <w:p w:rsidR="008E79D4" w:rsidRDefault="00D14666" w:rsidP="009D4A41">
            <w:pPr>
              <w:rPr>
                <w:rFonts w:ascii="Bembo Std" w:hAnsi="Bembo Std"/>
                <w:sz w:val="19"/>
                <w:szCs w:val="19"/>
              </w:rPr>
            </w:pPr>
            <w:r>
              <w:rPr>
                <w:rFonts w:ascii="Bembo Std" w:hAnsi="Bembo Std"/>
                <w:bCs/>
                <w:sz w:val="19"/>
                <w:szCs w:val="19"/>
              </w:rPr>
              <w:t>Adult p</w:t>
            </w:r>
            <w:r w:rsidR="0042554A" w:rsidRPr="00D14666">
              <w:rPr>
                <w:rFonts w:ascii="Bembo Std" w:hAnsi="Bembo Std"/>
                <w:bCs/>
                <w:sz w:val="19"/>
                <w:szCs w:val="19"/>
              </w:rPr>
              <w:t>roviders</w:t>
            </w:r>
            <w:r w:rsidR="0042554A" w:rsidRPr="00DA0930">
              <w:rPr>
                <w:rFonts w:ascii="Bembo Std" w:hAnsi="Bembo Std"/>
                <w:b/>
                <w:bCs/>
                <w:sz w:val="19"/>
                <w:szCs w:val="19"/>
              </w:rPr>
              <w:t xml:space="preserve"> </w:t>
            </w:r>
            <w:r w:rsidR="0042554A" w:rsidRPr="00DA0930">
              <w:rPr>
                <w:rFonts w:ascii="Bembo Std" w:hAnsi="Bembo Std"/>
                <w:sz w:val="19"/>
                <w:szCs w:val="19"/>
              </w:rPr>
              <w:t>offer an initial "welcome" visit and a review of transition goals.</w:t>
            </w:r>
          </w:p>
          <w:p w:rsidR="00DA0930" w:rsidRPr="00DA0930" w:rsidRDefault="00DA0930" w:rsidP="009D4A41">
            <w:pPr>
              <w:rPr>
                <w:rFonts w:ascii="Bembo Std" w:hAnsi="Bembo Std"/>
                <w:sz w:val="19"/>
                <w:szCs w:val="19"/>
              </w:rPr>
            </w:pPr>
          </w:p>
        </w:tc>
        <w:tc>
          <w:tcPr>
            <w:tcW w:w="2970" w:type="dxa"/>
            <w:tcBorders>
              <w:bottom w:val="nil"/>
            </w:tcBorders>
          </w:tcPr>
          <w:p w:rsidR="00131053" w:rsidRPr="00DA0930" w:rsidRDefault="0042554A" w:rsidP="00176AD5">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3, progressively from age 12, youth, family and </w:t>
            </w:r>
            <w:r w:rsidRPr="00D14666">
              <w:rPr>
                <w:rFonts w:ascii="BemboStd" w:hAnsi="BemboStd" w:cs="BemboStd"/>
                <w:i/>
                <w:color w:val="010202"/>
                <w:sz w:val="19"/>
                <w:szCs w:val="19"/>
              </w:rPr>
              <w:t>PCP</w:t>
            </w:r>
            <w:r w:rsidRPr="00DA0930">
              <w:rPr>
                <w:rFonts w:ascii="BemboStd" w:hAnsi="BemboStd" w:cs="BemboStd"/>
                <w:color w:val="010202"/>
                <w:sz w:val="19"/>
                <w:szCs w:val="19"/>
              </w:rPr>
              <w:t xml:space="preserve"> develop a written transition plan</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within the care plan; it is made</w:t>
            </w:r>
            <w:r w:rsidR="009D4A41" w:rsidRPr="00DA0930">
              <w:rPr>
                <w:rFonts w:ascii="BemboStd" w:hAnsi="BemboStd" w:cs="BemboStd"/>
                <w:color w:val="010202"/>
                <w:sz w:val="19"/>
                <w:szCs w:val="19"/>
              </w:rPr>
              <w:t xml:space="preserve"> </w:t>
            </w:r>
            <w:r w:rsidRPr="00DA0930">
              <w:rPr>
                <w:rFonts w:ascii="BemboStd" w:hAnsi="BemboStd" w:cs="BemboStd"/>
                <w:color w:val="010202"/>
                <w:sz w:val="19"/>
                <w:szCs w:val="19"/>
              </w:rPr>
              <w:t>available to families and all involved</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providers. Youth and families receive coordination support to link their health and transition plans with other relevant adolescent and adult providers/services/ agencies (e.g. sub-specialists, educational, financial, insurance, housing, recreation</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employment and legal assistance).</w:t>
            </w:r>
            <w:r w:rsidRPr="00DA0930">
              <w:rPr>
                <w:rFonts w:ascii="Bembo Std" w:hAnsi="Bembo Std"/>
                <w:sz w:val="19"/>
                <w:szCs w:val="19"/>
              </w:rPr>
              <w:t xml:space="preserve"> </w:t>
            </w:r>
          </w:p>
        </w:tc>
      </w:tr>
      <w:tr w:rsidR="002E5F37" w:rsidRPr="00176AD5" w:rsidTr="00176AD5">
        <w:tc>
          <w:tcPr>
            <w:tcW w:w="1967" w:type="dxa"/>
            <w:tcBorders>
              <w:top w:val="nil"/>
              <w:left w:val="single" w:sz="4" w:space="0" w:color="auto"/>
              <w:bottom w:val="single" w:sz="4" w:space="0" w:color="auto"/>
              <w:right w:val="single" w:sz="4" w:space="0" w:color="auto"/>
            </w:tcBorders>
          </w:tcPr>
          <w:p w:rsidR="002E5F37" w:rsidRPr="00176AD5" w:rsidRDefault="002E5F37" w:rsidP="00CF77F1">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2E5F37" w:rsidRPr="00DA0930" w:rsidRDefault="002E5F37" w:rsidP="00CF77F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872" w:type="dxa"/>
            <w:tcBorders>
              <w:top w:val="nil"/>
              <w:left w:val="single" w:sz="4" w:space="0" w:color="auto"/>
              <w:bottom w:val="single" w:sz="4" w:space="0" w:color="auto"/>
              <w:right w:val="single" w:sz="4" w:space="0" w:color="auto"/>
            </w:tcBorders>
          </w:tcPr>
          <w:p w:rsidR="002E5F37" w:rsidRPr="00DA0930" w:rsidRDefault="002E5F37" w:rsidP="00CF77F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690" w:type="dxa"/>
            <w:tcBorders>
              <w:top w:val="nil"/>
              <w:left w:val="single" w:sz="4" w:space="0" w:color="auto"/>
              <w:bottom w:val="single" w:sz="4" w:space="0" w:color="auto"/>
              <w:right w:val="single" w:sz="4" w:space="0" w:color="auto"/>
            </w:tcBorders>
          </w:tcPr>
          <w:p w:rsidR="002E5F37" w:rsidRPr="00DA0930" w:rsidRDefault="002E5F37" w:rsidP="00CF77F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70" w:type="dxa"/>
            <w:tcBorders>
              <w:top w:val="nil"/>
              <w:left w:val="single" w:sz="4" w:space="0" w:color="auto"/>
              <w:bottom w:val="single" w:sz="4" w:space="0" w:color="auto"/>
              <w:right w:val="single" w:sz="4" w:space="0" w:color="auto"/>
            </w:tcBorders>
          </w:tcPr>
          <w:p w:rsidR="002E5F37" w:rsidRPr="00DA0930" w:rsidRDefault="002E5F37" w:rsidP="00CF77F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DA0930" w:rsidRPr="00DA0930" w:rsidTr="005B0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trPr>
        <w:tc>
          <w:tcPr>
            <w:tcW w:w="14328" w:type="dxa"/>
            <w:gridSpan w:val="5"/>
            <w:shd w:val="clear" w:color="auto" w:fill="E6E6E6"/>
          </w:tcPr>
          <w:p w:rsidR="00DA0930" w:rsidRPr="00DA0930" w:rsidRDefault="00DA0930" w:rsidP="005B0938">
            <w:pPr>
              <w:rPr>
                <w:spacing w:val="14"/>
                <w:sz w:val="20"/>
                <w:szCs w:val="20"/>
              </w:rPr>
            </w:pPr>
            <w:r w:rsidRPr="00DA0930">
              <w:rPr>
                <w:spacing w:val="14"/>
                <w:sz w:val="20"/>
                <w:szCs w:val="20"/>
              </w:rPr>
              <w:t>Instructions:</w:t>
            </w:r>
          </w:p>
          <w:p w:rsidR="00DA0930" w:rsidRPr="00DA0930" w:rsidRDefault="00DA0930"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DA0930" w:rsidRPr="00DA0930" w:rsidRDefault="00DA0930"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practice</w:t>
            </w:r>
            <w:r w:rsidRPr="00DA0930">
              <w:rPr>
                <w:spacing w:val="17"/>
                <w:sz w:val="20"/>
                <w:szCs w:val="20"/>
              </w:rPr>
              <w:t xml:space="preserve"> at a </w:t>
            </w:r>
            <w:r w:rsidRPr="00DA0930">
              <w:rPr>
                <w:bCs/>
                <w:spacing w:val="12"/>
                <w:sz w:val="20"/>
                <w:szCs w:val="20"/>
              </w:rPr>
              <w:t xml:space="preserve">PARTIAL or COMPLETE </w:t>
            </w:r>
            <w:r w:rsidRPr="00DA0930">
              <w:rPr>
                <w:spacing w:val="16"/>
                <w:sz w:val="20"/>
                <w:szCs w:val="20"/>
              </w:rPr>
              <w:t>ranking within that level (circle one).</w:t>
            </w:r>
          </w:p>
          <w:p w:rsidR="00DA0930" w:rsidRPr="00DA0930" w:rsidRDefault="00DA0930" w:rsidP="005B0938">
            <w:pPr>
              <w:rPr>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226BBF" w:rsidRPr="00DA0930" w:rsidRDefault="00226BBF"/>
    <w:p w:rsidR="004040AA" w:rsidRDefault="004040AA">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820"/>
        <w:gridCol w:w="2915"/>
        <w:gridCol w:w="3208"/>
        <w:gridCol w:w="3365"/>
      </w:tblGrid>
      <w:tr w:rsidR="00EF099C" w:rsidRPr="00176AD5" w:rsidTr="00176AD5">
        <w:tc>
          <w:tcPr>
            <w:tcW w:w="14328" w:type="dxa"/>
            <w:gridSpan w:val="5"/>
            <w:tcBorders>
              <w:top w:val="single" w:sz="4" w:space="0" w:color="auto"/>
            </w:tcBorders>
            <w:shd w:val="clear" w:color="auto" w:fill="E0E0E0"/>
          </w:tcPr>
          <w:p w:rsidR="00EF099C" w:rsidRPr="00DA0930" w:rsidRDefault="00EF099C" w:rsidP="00B55BF9">
            <w:pPr>
              <w:rPr>
                <w:rFonts w:ascii="Bembo Std Semibold" w:hAnsi="Bembo Std Semibold" w:cs="Garamond"/>
                <w:b/>
                <w:bCs/>
                <w:spacing w:val="4"/>
                <w:sz w:val="32"/>
                <w:szCs w:val="32"/>
              </w:rPr>
            </w:pPr>
            <w:r w:rsidRPr="00DA0930">
              <w:rPr>
                <w:rFonts w:ascii="Bembo Std Semibold" w:hAnsi="Bembo Std Semibold" w:cs="Garamond"/>
                <w:b/>
                <w:bCs/>
                <w:spacing w:val="4"/>
                <w:sz w:val="32"/>
                <w:szCs w:val="32"/>
              </w:rPr>
              <w:lastRenderedPageBreak/>
              <w:t xml:space="preserve">Domain 3: </w:t>
            </w:r>
            <w:r w:rsidRPr="00DF7DF9">
              <w:rPr>
                <w:rFonts w:ascii="Bembo Std Semibold" w:hAnsi="Bembo Std Semibold" w:cs="Garamond"/>
                <w:b/>
                <w:bCs/>
                <w:spacing w:val="4"/>
                <w:sz w:val="32"/>
                <w:szCs w:val="32"/>
              </w:rPr>
              <w:t>Care Coordination:</w:t>
            </w:r>
            <w:r w:rsidRPr="00DA0930">
              <w:rPr>
                <w:rFonts w:ascii="Bembo Std Semibold" w:hAnsi="Bembo Std Semibold" w:cs="Garamond"/>
                <w:b/>
                <w:bCs/>
                <w:spacing w:val="4"/>
                <w:sz w:val="32"/>
                <w:szCs w:val="32"/>
              </w:rPr>
              <w:t xml:space="preserve"> </w:t>
            </w:r>
            <w:r w:rsidR="003705C3" w:rsidRPr="00DA0930">
              <w:rPr>
                <w:rFonts w:ascii="Bembo Std Semibold" w:hAnsi="Bembo Std Semibold" w:cs="Garamond"/>
                <w:b/>
                <w:bCs/>
                <w:spacing w:val="4"/>
                <w:sz w:val="32"/>
                <w:szCs w:val="32"/>
              </w:rPr>
              <w:t>For CSHCN and Their Families</w:t>
            </w:r>
            <w:r w:rsidRPr="00DA0930">
              <w:rPr>
                <w:rFonts w:ascii="Bembo Std Semibold" w:hAnsi="Bembo Std Semibold" w:cs="Garamond"/>
                <w:b/>
                <w:bCs/>
                <w:spacing w:val="4"/>
                <w:sz w:val="32"/>
                <w:szCs w:val="32"/>
              </w:rPr>
              <w:t xml:space="preserve"> </w:t>
            </w:r>
          </w:p>
        </w:tc>
      </w:tr>
      <w:tr w:rsidR="00EF099C" w:rsidRPr="00176AD5" w:rsidTr="00822446">
        <w:tc>
          <w:tcPr>
            <w:tcW w:w="2020" w:type="dxa"/>
            <w:tcBorders>
              <w:bottom w:val="single" w:sz="4" w:space="0" w:color="auto"/>
            </w:tcBorders>
            <w:vAlign w:val="center"/>
          </w:tcPr>
          <w:p w:rsidR="00EF099C" w:rsidRPr="00DA0930" w:rsidRDefault="00EF099C" w:rsidP="00B55BF9">
            <w:pPr>
              <w:rPr>
                <w:rFonts w:ascii="Bembo Std Semibold" w:hAnsi="Bembo Std Semibold"/>
                <w:b/>
                <w:sz w:val="32"/>
                <w:szCs w:val="32"/>
              </w:rPr>
            </w:pPr>
            <w:r w:rsidRPr="00DA0930">
              <w:rPr>
                <w:rFonts w:ascii="Bembo Std Semibold" w:hAnsi="Bembo Std Semibold"/>
                <w:b/>
                <w:sz w:val="32"/>
                <w:szCs w:val="32"/>
              </w:rPr>
              <w:t>THEME:</w:t>
            </w:r>
          </w:p>
          <w:p w:rsidR="00EF099C" w:rsidRPr="00DA0930" w:rsidRDefault="00EF099C" w:rsidP="00176AD5">
            <w:pPr>
              <w:jc w:val="center"/>
              <w:rPr>
                <w:rFonts w:ascii="Bembo Std Semibold" w:hAnsi="Bembo Std Semibold"/>
                <w:b/>
                <w:sz w:val="32"/>
                <w:szCs w:val="32"/>
              </w:rPr>
            </w:pPr>
          </w:p>
        </w:tc>
        <w:tc>
          <w:tcPr>
            <w:tcW w:w="2820" w:type="dxa"/>
            <w:tcBorders>
              <w:bottom w:val="single" w:sz="4" w:space="0" w:color="auto"/>
            </w:tcBorders>
            <w:vAlign w:val="center"/>
          </w:tcPr>
          <w:p w:rsidR="00EF099C" w:rsidRPr="00DA0930" w:rsidRDefault="00EF099C" w:rsidP="00176AD5">
            <w:pPr>
              <w:jc w:val="center"/>
              <w:rPr>
                <w:rFonts w:ascii="Bembo Std Semibold" w:hAnsi="Bembo Std Semibold"/>
                <w:b/>
                <w:sz w:val="32"/>
                <w:szCs w:val="32"/>
              </w:rPr>
            </w:pPr>
            <w:r w:rsidRPr="00DA0930">
              <w:rPr>
                <w:rFonts w:ascii="Bembo Std Semibold" w:hAnsi="Bembo Std Semibold"/>
                <w:b/>
                <w:sz w:val="32"/>
                <w:szCs w:val="32"/>
              </w:rPr>
              <w:t>Level 1</w:t>
            </w:r>
          </w:p>
        </w:tc>
        <w:tc>
          <w:tcPr>
            <w:tcW w:w="2915" w:type="dxa"/>
            <w:tcBorders>
              <w:bottom w:val="single" w:sz="4" w:space="0" w:color="auto"/>
            </w:tcBorders>
            <w:vAlign w:val="center"/>
          </w:tcPr>
          <w:p w:rsidR="00EF099C" w:rsidRPr="00DA0930" w:rsidRDefault="00EF099C" w:rsidP="00176AD5">
            <w:pPr>
              <w:jc w:val="center"/>
              <w:rPr>
                <w:rFonts w:ascii="Bembo Std Semibold" w:hAnsi="Bembo Std Semibold"/>
                <w:b/>
                <w:sz w:val="32"/>
                <w:szCs w:val="32"/>
              </w:rPr>
            </w:pPr>
            <w:r w:rsidRPr="00DA0930">
              <w:rPr>
                <w:rFonts w:ascii="Bembo Std Semibold" w:hAnsi="Bembo Std Semibold"/>
                <w:b/>
                <w:sz w:val="32"/>
                <w:szCs w:val="32"/>
              </w:rPr>
              <w:t>Level 2</w:t>
            </w:r>
          </w:p>
        </w:tc>
        <w:tc>
          <w:tcPr>
            <w:tcW w:w="3208" w:type="dxa"/>
            <w:tcBorders>
              <w:bottom w:val="single" w:sz="4" w:space="0" w:color="auto"/>
            </w:tcBorders>
            <w:vAlign w:val="center"/>
          </w:tcPr>
          <w:p w:rsidR="00EF099C" w:rsidRPr="00DA0930" w:rsidRDefault="00EF099C" w:rsidP="00176AD5">
            <w:pPr>
              <w:jc w:val="center"/>
              <w:rPr>
                <w:rFonts w:ascii="Bembo Std Semibold" w:hAnsi="Bembo Std Semibold"/>
                <w:b/>
                <w:sz w:val="32"/>
                <w:szCs w:val="32"/>
              </w:rPr>
            </w:pPr>
            <w:r w:rsidRPr="00DA0930">
              <w:rPr>
                <w:rFonts w:ascii="Bembo Std Semibold" w:hAnsi="Bembo Std Semibold"/>
                <w:b/>
                <w:sz w:val="32"/>
                <w:szCs w:val="32"/>
              </w:rPr>
              <w:t>Level 3</w:t>
            </w:r>
          </w:p>
        </w:tc>
        <w:tc>
          <w:tcPr>
            <w:tcW w:w="3365" w:type="dxa"/>
            <w:tcBorders>
              <w:bottom w:val="single" w:sz="4" w:space="0" w:color="auto"/>
            </w:tcBorders>
            <w:vAlign w:val="center"/>
          </w:tcPr>
          <w:p w:rsidR="00EF099C" w:rsidRPr="00DA0930" w:rsidRDefault="00EF099C" w:rsidP="00176AD5">
            <w:pPr>
              <w:jc w:val="center"/>
              <w:rPr>
                <w:rFonts w:ascii="Bembo Std Semibold" w:hAnsi="Bembo Std Semibold"/>
                <w:b/>
                <w:sz w:val="32"/>
                <w:szCs w:val="32"/>
              </w:rPr>
            </w:pPr>
            <w:r w:rsidRPr="00DA0930">
              <w:rPr>
                <w:rFonts w:ascii="Bembo Std Semibold" w:hAnsi="Bembo Std Semibold"/>
                <w:b/>
                <w:sz w:val="32"/>
                <w:szCs w:val="32"/>
              </w:rPr>
              <w:t>Level 4</w:t>
            </w:r>
          </w:p>
        </w:tc>
      </w:tr>
      <w:tr w:rsidR="00AF3AB2" w:rsidRPr="002A0626" w:rsidTr="00822446">
        <w:tc>
          <w:tcPr>
            <w:tcW w:w="2020" w:type="dxa"/>
            <w:tcBorders>
              <w:bottom w:val="nil"/>
            </w:tcBorders>
          </w:tcPr>
          <w:p w:rsidR="002A0626" w:rsidRPr="00176AD5" w:rsidRDefault="005213C0" w:rsidP="002A0626">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70016" behindDoc="0" locked="0" layoutInCell="1" allowOverlap="1" wp14:anchorId="5F37008A" wp14:editId="5C1CA3D8">
                      <wp:simplePos x="0" y="0"/>
                      <wp:positionH relativeFrom="column">
                        <wp:posOffset>-467360</wp:posOffset>
                      </wp:positionH>
                      <wp:positionV relativeFrom="paragraph">
                        <wp:posOffset>19685</wp:posOffset>
                      </wp:positionV>
                      <wp:extent cx="360680" cy="276860"/>
                      <wp:effectExtent l="8890" t="11430" r="11430" b="698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8</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6.8pt;margin-top:1.55pt;width:28.4pt;height:2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H3LQIAAFcEAAAOAAAAZHJzL2Uyb0RvYy54bWysVNtu2zAMfR+wfxD0vtjJkjQ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">
                      <v:textbox>
                        <w:txbxContent>
                          <w:p w:rsidR="005B0938" w:rsidRPr="002D657C" w:rsidRDefault="005B0938" w:rsidP="002D657C">
                            <w:pPr>
                              <w:pStyle w:val="NoSpacing"/>
                              <w:rPr>
                                <w:color w:val="FF0000"/>
                              </w:rPr>
                            </w:pPr>
                            <w:r>
                              <w:rPr>
                                <w:color w:val="FF0000"/>
                              </w:rPr>
                              <w:t>8</w:t>
                            </w:r>
                          </w:p>
                          <w:p w:rsidR="005B0938" w:rsidRPr="002D657C" w:rsidRDefault="005B0938" w:rsidP="002D657C">
                            <w:pPr>
                              <w:pStyle w:val="NoSpacing"/>
                            </w:pPr>
                          </w:p>
                        </w:txbxContent>
                      </v:textbox>
                    </v:shape>
                  </w:pict>
                </mc:Fallback>
              </mc:AlternateContent>
            </w:r>
            <w:r w:rsidR="002A0626" w:rsidRPr="00176AD5">
              <w:rPr>
                <w:rFonts w:ascii="Bembo Std Semibold" w:hAnsi="Bembo Std Semibold"/>
                <w:b/>
              </w:rPr>
              <w:t>#3.1</w:t>
            </w:r>
          </w:p>
          <w:p w:rsidR="002A0626" w:rsidRPr="00176AD5" w:rsidRDefault="002A0626" w:rsidP="002A0626">
            <w:pPr>
              <w:rPr>
                <w:rFonts w:ascii="Bembo Std Semibold" w:hAnsi="Bembo Std Semibold"/>
                <w:b/>
              </w:rPr>
            </w:pPr>
            <w:r w:rsidRPr="00176AD5">
              <w:rPr>
                <w:rFonts w:ascii="Bembo Std Semibold" w:hAnsi="Bembo Std Semibold"/>
                <w:b/>
              </w:rPr>
              <w:t>Care</w:t>
            </w:r>
          </w:p>
          <w:p w:rsidR="002A0626" w:rsidRPr="00176AD5" w:rsidRDefault="002A0626" w:rsidP="002A0626">
            <w:pPr>
              <w:rPr>
                <w:rFonts w:ascii="Bembo Std Semibold" w:hAnsi="Bembo Std Semibold"/>
                <w:b/>
              </w:rPr>
            </w:pPr>
            <w:r w:rsidRPr="00176AD5">
              <w:rPr>
                <w:rFonts w:ascii="Bembo Std Semibold" w:hAnsi="Bembo Std Semibold"/>
                <w:b/>
              </w:rPr>
              <w:t>Coordination/</w:t>
            </w:r>
            <w:r w:rsidR="003A09C2">
              <w:rPr>
                <w:rFonts w:ascii="Bembo Std Semibold" w:hAnsi="Bembo Std Semibold"/>
                <w:b/>
              </w:rPr>
              <w:t xml:space="preserve"> </w:t>
            </w:r>
            <w:r w:rsidRPr="00176AD5">
              <w:rPr>
                <w:rFonts w:ascii="Bembo Std Semibold" w:hAnsi="Bembo Std Semibold"/>
                <w:b/>
              </w:rPr>
              <w:t>Role</w:t>
            </w:r>
          </w:p>
          <w:p w:rsidR="00AF3AB2" w:rsidRPr="002A0626" w:rsidRDefault="002A0626" w:rsidP="002A0626">
            <w:r w:rsidRPr="00176AD5">
              <w:rPr>
                <w:rFonts w:ascii="Bembo Std Semibold" w:hAnsi="Bembo Std Semibold"/>
                <w:b/>
              </w:rPr>
              <w:t>Definition</w:t>
            </w:r>
          </w:p>
        </w:tc>
        <w:tc>
          <w:tcPr>
            <w:tcW w:w="2820" w:type="dxa"/>
            <w:tcBorders>
              <w:bottom w:val="nil"/>
            </w:tcBorders>
          </w:tcPr>
          <w:p w:rsidR="00AF3AB2" w:rsidRPr="00DA0930" w:rsidRDefault="00151512" w:rsidP="00176AD5">
            <w:pPr>
              <w:widowControl/>
              <w:adjustRightInd w:val="0"/>
              <w:rPr>
                <w:rFonts w:ascii="Bembo Std" w:hAnsi="Bembo Std"/>
                <w:sz w:val="19"/>
                <w:szCs w:val="19"/>
              </w:rPr>
            </w:pPr>
            <w:r w:rsidRPr="00DA0930">
              <w:rPr>
                <w:rFonts w:ascii="BemboStd" w:hAnsi="BemboStd" w:cs="BemboStd"/>
                <w:color w:val="010202"/>
                <w:sz w:val="19"/>
                <w:szCs w:val="19"/>
              </w:rPr>
              <w:t>The family coordinates care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without specific support; they</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integrate office recommendations into their</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child's care.</w:t>
            </w:r>
            <w:r w:rsidRPr="00DA0930">
              <w:rPr>
                <w:rFonts w:ascii="Bembo Std" w:hAnsi="Bembo Std"/>
                <w:sz w:val="19"/>
                <w:szCs w:val="19"/>
              </w:rPr>
              <w:t xml:space="preserve"> </w:t>
            </w:r>
          </w:p>
        </w:tc>
        <w:tc>
          <w:tcPr>
            <w:tcW w:w="2915" w:type="dxa"/>
            <w:tcBorders>
              <w:bottom w:val="nil"/>
            </w:tcBorders>
          </w:tcPr>
          <w:p w:rsidR="00AF3AB2" w:rsidRPr="00DA0930" w:rsidRDefault="00151512" w:rsidP="00D14666">
            <w:pPr>
              <w:widowControl/>
              <w:adjustRightInd w:val="0"/>
              <w:rPr>
                <w:rFonts w:ascii="Bembo Std" w:hAnsi="Bembo Std"/>
                <w:sz w:val="19"/>
                <w:szCs w:val="19"/>
              </w:rPr>
            </w:pPr>
            <w:r w:rsidRPr="00DA0930">
              <w:rPr>
                <w:rFonts w:ascii="BemboStd" w:hAnsi="BemboStd" w:cs="BemboStd"/>
                <w:color w:val="010202"/>
                <w:sz w:val="19"/>
                <w:szCs w:val="19"/>
              </w:rPr>
              <w:t xml:space="preserve">The </w:t>
            </w:r>
            <w:r w:rsidR="00D14666">
              <w:rPr>
                <w:rFonts w:ascii="BemboStd-Italic" w:hAnsi="BemboStd-Italic" w:cs="BemboStd-Italic"/>
                <w:i/>
                <w:iCs/>
                <w:color w:val="010202"/>
                <w:sz w:val="19"/>
                <w:szCs w:val="19"/>
              </w:rPr>
              <w:t>PCP</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or a staff member engages in</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care support activities as needed;</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involvement with the family is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variable.</w:t>
            </w:r>
          </w:p>
        </w:tc>
        <w:tc>
          <w:tcPr>
            <w:tcW w:w="3208" w:type="dxa"/>
            <w:tcBorders>
              <w:bottom w:val="nil"/>
            </w:tcBorders>
          </w:tcPr>
          <w:p w:rsidR="00AF3AB2" w:rsidRPr="00DA0930" w:rsidRDefault="00151512" w:rsidP="00176AD5">
            <w:pPr>
              <w:widowControl/>
              <w:adjustRightInd w:val="0"/>
              <w:rPr>
                <w:rFonts w:ascii="Bembo Std" w:hAnsi="Bembo Std"/>
                <w:sz w:val="19"/>
                <w:szCs w:val="19"/>
              </w:rPr>
            </w:pPr>
            <w:r w:rsidRPr="00DF7DF9">
              <w:rPr>
                <w:rFonts w:ascii="BemboStd" w:hAnsi="BemboStd" w:cs="BemboStd"/>
                <w:i/>
                <w:color w:val="010202"/>
                <w:sz w:val="19"/>
                <w:szCs w:val="19"/>
              </w:rPr>
              <w:t xml:space="preserve">Care coordination </w:t>
            </w:r>
            <w:r w:rsidRPr="00DA0930">
              <w:rPr>
                <w:rFonts w:ascii="BemboStd" w:hAnsi="BemboStd" w:cs="BemboStd"/>
                <w:color w:val="010202"/>
                <w:sz w:val="19"/>
                <w:szCs w:val="19"/>
              </w:rPr>
              <w:t>activities 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based upon ongoing assessments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of child and family needs; the</w:t>
            </w:r>
            <w:r w:rsidR="008E79D4" w:rsidRPr="00DA0930">
              <w:rPr>
                <w:rFonts w:ascii="BemboStd" w:hAnsi="BemboStd" w:cs="BemboStd"/>
                <w:color w:val="010202"/>
                <w:sz w:val="19"/>
                <w:szCs w:val="19"/>
              </w:rPr>
              <w:t xml:space="preserve">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partners with the family</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(and older child) to accomplish</w:t>
            </w:r>
            <w:r w:rsidR="008E79D4" w:rsidRPr="00BB021F">
              <w:rPr>
                <w:rFonts w:ascii="BemboStd" w:hAnsi="BemboStd" w:cs="BemboStd"/>
                <w:i/>
                <w:color w:val="010202"/>
                <w:sz w:val="19"/>
                <w:szCs w:val="19"/>
              </w:rPr>
              <w:t xml:space="preserve"> </w:t>
            </w:r>
            <w:r w:rsidRPr="00BB021F">
              <w:rPr>
                <w:rFonts w:ascii="BemboStd" w:hAnsi="BemboStd" w:cs="BemboStd"/>
                <w:i/>
                <w:color w:val="010202"/>
                <w:sz w:val="19"/>
                <w:szCs w:val="19"/>
              </w:rPr>
              <w:t xml:space="preserve">care coordination </w:t>
            </w:r>
            <w:r w:rsidRPr="00DA0930">
              <w:rPr>
                <w:rFonts w:ascii="BemboStd" w:hAnsi="BemboStd" w:cs="BemboStd"/>
                <w:color w:val="010202"/>
                <w:sz w:val="19"/>
                <w:szCs w:val="19"/>
              </w:rPr>
              <w:t>goals.</w:t>
            </w:r>
          </w:p>
        </w:tc>
        <w:tc>
          <w:tcPr>
            <w:tcW w:w="3365" w:type="dxa"/>
            <w:tcBorders>
              <w:bottom w:val="nil"/>
            </w:tcBorders>
          </w:tcPr>
          <w:p w:rsidR="002A0626" w:rsidRPr="00DA0930" w:rsidRDefault="00151512" w:rsidP="00176AD5">
            <w:pPr>
              <w:widowControl/>
              <w:adjustRightInd w:val="0"/>
              <w:rPr>
                <w:rFonts w:ascii="BemboStd" w:hAnsi="BemboStd" w:cs="BemboStd"/>
                <w:color w:val="010202"/>
                <w:sz w:val="19"/>
                <w:szCs w:val="19"/>
              </w:rPr>
            </w:pP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staff offer a set of </w:t>
            </w:r>
            <w:r w:rsidRPr="00DF7DF9">
              <w:rPr>
                <w:rFonts w:ascii="BemboStd" w:hAnsi="BemboStd" w:cs="BemboStd"/>
                <w:i/>
                <w:color w:val="010202"/>
                <w:sz w:val="19"/>
                <w:szCs w:val="19"/>
              </w:rPr>
              <w:t>care coordination</w:t>
            </w:r>
            <w:r w:rsidRPr="00DA0930">
              <w:rPr>
                <w:rFonts w:ascii="BemboStd" w:hAnsi="BemboStd" w:cs="BemboStd"/>
                <w:color w:val="010202"/>
                <w:sz w:val="19"/>
                <w:szCs w:val="19"/>
              </w:rPr>
              <w:t xml:space="preserve"> activities, their level of involvement fluctuates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according to family needs/wishes. A designated care coordinator ensures the availability of these activities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including written care plans with ongoing monitoring.</w:t>
            </w:r>
            <w:r w:rsidR="008E79D4" w:rsidRPr="00DA0930">
              <w:rPr>
                <w:rFonts w:ascii="BemboStd" w:hAnsi="BemboStd" w:cs="BemboStd"/>
                <w:color w:val="010202"/>
                <w:sz w:val="19"/>
                <w:szCs w:val="19"/>
              </w:rPr>
              <w:t xml:space="preserve"> </w:t>
            </w:r>
          </w:p>
          <w:p w:rsidR="00982C71" w:rsidRPr="00DA0930" w:rsidRDefault="00982C71" w:rsidP="00176AD5">
            <w:pPr>
              <w:widowControl/>
              <w:adjustRightInd w:val="0"/>
              <w:rPr>
                <w:rFonts w:ascii="Bembo Std" w:hAnsi="Bembo Std"/>
                <w:sz w:val="19"/>
                <w:szCs w:val="19"/>
              </w:rPr>
            </w:pPr>
          </w:p>
        </w:tc>
      </w:tr>
      <w:tr w:rsidR="00F83ED6" w:rsidRPr="00176AD5" w:rsidTr="00822446">
        <w:tc>
          <w:tcPr>
            <w:tcW w:w="2020" w:type="dxa"/>
            <w:tcBorders>
              <w:top w:val="nil"/>
              <w:left w:val="single" w:sz="4" w:space="0" w:color="auto"/>
              <w:bottom w:val="single" w:sz="4" w:space="0" w:color="auto"/>
              <w:right w:val="single" w:sz="4" w:space="0" w:color="auto"/>
            </w:tcBorders>
          </w:tcPr>
          <w:p w:rsidR="00F83ED6" w:rsidRPr="00176AD5" w:rsidRDefault="00F83ED6" w:rsidP="00982C71">
            <w:pPr>
              <w:spacing w:after="120"/>
              <w:rPr>
                <w:rFonts w:ascii="Garamond" w:hAnsi="Garamond" w:cs="Garamond"/>
                <w:b/>
                <w:bCs/>
                <w:spacing w:val="4"/>
              </w:rPr>
            </w:pPr>
          </w:p>
        </w:tc>
        <w:tc>
          <w:tcPr>
            <w:tcW w:w="2820" w:type="dxa"/>
            <w:tcBorders>
              <w:top w:val="nil"/>
              <w:left w:val="single" w:sz="4" w:space="0" w:color="auto"/>
              <w:bottom w:val="single" w:sz="4" w:space="0" w:color="auto"/>
              <w:right w:val="single" w:sz="4" w:space="0" w:color="auto"/>
            </w:tcBorders>
          </w:tcPr>
          <w:p w:rsidR="00F83ED6" w:rsidRPr="00DA0930" w:rsidRDefault="00F83ED6"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15" w:type="dxa"/>
            <w:tcBorders>
              <w:top w:val="nil"/>
              <w:left w:val="single" w:sz="4" w:space="0" w:color="auto"/>
              <w:bottom w:val="single" w:sz="4" w:space="0" w:color="auto"/>
              <w:right w:val="single" w:sz="4" w:space="0" w:color="auto"/>
            </w:tcBorders>
          </w:tcPr>
          <w:p w:rsidR="00F83ED6" w:rsidRPr="00DA0930" w:rsidRDefault="00F83ED6"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08" w:type="dxa"/>
            <w:tcBorders>
              <w:top w:val="nil"/>
              <w:left w:val="single" w:sz="4" w:space="0" w:color="auto"/>
              <w:bottom w:val="single" w:sz="4" w:space="0" w:color="auto"/>
              <w:right w:val="single" w:sz="4" w:space="0" w:color="auto"/>
            </w:tcBorders>
          </w:tcPr>
          <w:p w:rsidR="00F83ED6" w:rsidRPr="00DA0930" w:rsidRDefault="00F83ED6"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65" w:type="dxa"/>
            <w:tcBorders>
              <w:top w:val="nil"/>
              <w:left w:val="single" w:sz="4" w:space="0" w:color="auto"/>
              <w:bottom w:val="single" w:sz="4" w:space="0" w:color="auto"/>
              <w:right w:val="single" w:sz="4" w:space="0" w:color="auto"/>
            </w:tcBorders>
          </w:tcPr>
          <w:p w:rsidR="00F83ED6" w:rsidRPr="00DA0930" w:rsidRDefault="00F83ED6"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AF3AB2" w:rsidRPr="00176AD5" w:rsidTr="00822446">
        <w:tc>
          <w:tcPr>
            <w:tcW w:w="2020" w:type="dxa"/>
            <w:tcBorders>
              <w:bottom w:val="nil"/>
            </w:tcBorders>
          </w:tcPr>
          <w:p w:rsidR="00E54FAF" w:rsidRPr="00176AD5" w:rsidRDefault="005213C0" w:rsidP="00E54FAF">
            <w:pPr>
              <w:rPr>
                <w:rFonts w:ascii="Bembo Std Semibold" w:hAnsi="Bembo Std Semibold"/>
                <w:b/>
              </w:rPr>
            </w:pPr>
            <w:r>
              <w:rPr>
                <w:rFonts w:ascii="BemboStd" w:hAnsi="BemboStd" w:cs="BemboStd"/>
                <w:noProof/>
                <w:color w:val="010202"/>
                <w:sz w:val="20"/>
                <w:szCs w:val="20"/>
              </w:rPr>
              <mc:AlternateContent>
                <mc:Choice Requires="wps">
                  <w:drawing>
                    <wp:anchor distT="0" distB="0" distL="114300" distR="114300" simplePos="0" relativeHeight="251668992" behindDoc="0" locked="0" layoutInCell="1" allowOverlap="1" wp14:anchorId="0EAE67A1" wp14:editId="53CA3825">
                      <wp:simplePos x="0" y="0"/>
                      <wp:positionH relativeFrom="column">
                        <wp:posOffset>-467360</wp:posOffset>
                      </wp:positionH>
                      <wp:positionV relativeFrom="paragraph">
                        <wp:posOffset>33020</wp:posOffset>
                      </wp:positionV>
                      <wp:extent cx="360680" cy="276860"/>
                      <wp:effectExtent l="8890" t="8890" r="11430"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Pr>
                                      <w:color w:val="FF0000"/>
                                    </w:rPr>
                                    <w:t>9</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36.8pt;margin-top:2.6pt;width:28.4pt;height:2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HLAIAAFc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">
                      <v:textbox>
                        <w:txbxContent>
                          <w:p w:rsidR="005B0938" w:rsidRPr="002D657C" w:rsidRDefault="005B0938" w:rsidP="002D657C">
                            <w:pPr>
                              <w:pStyle w:val="NoSpacing"/>
                              <w:rPr>
                                <w:color w:val="FF0000"/>
                              </w:rPr>
                            </w:pPr>
                            <w:r>
                              <w:rPr>
                                <w:color w:val="FF0000"/>
                              </w:rPr>
                              <w:t>9</w:t>
                            </w:r>
                          </w:p>
                          <w:p w:rsidR="005B0938" w:rsidRPr="002D657C" w:rsidRDefault="005B0938" w:rsidP="002D657C">
                            <w:pPr>
                              <w:pStyle w:val="NoSpacing"/>
                            </w:pPr>
                          </w:p>
                        </w:txbxContent>
                      </v:textbox>
                    </v:shape>
                  </w:pict>
                </mc:Fallback>
              </mc:AlternateContent>
            </w:r>
            <w:r w:rsidR="00E54FAF" w:rsidRPr="00176AD5">
              <w:rPr>
                <w:rFonts w:ascii="Bembo Std Semibold" w:hAnsi="Bembo Std Semibold"/>
                <w:b/>
              </w:rPr>
              <w:t>#3.2</w:t>
            </w:r>
          </w:p>
          <w:p w:rsidR="00E54FAF" w:rsidRPr="00176AD5" w:rsidRDefault="00F559F2" w:rsidP="00E54FAF">
            <w:pPr>
              <w:rPr>
                <w:rFonts w:ascii="Bembo Std Semibold" w:hAnsi="Bembo Std Semibold"/>
                <w:b/>
              </w:rPr>
            </w:pPr>
            <w:r w:rsidRPr="00176AD5">
              <w:rPr>
                <w:rFonts w:ascii="Bembo Std Semibold" w:hAnsi="Bembo Std Semibold"/>
                <w:b/>
              </w:rPr>
              <w:t>Family</w:t>
            </w:r>
          </w:p>
          <w:p w:rsidR="00AF3AB2" w:rsidRPr="00E54FAF" w:rsidRDefault="00E54FAF" w:rsidP="00E54FAF">
            <w:r w:rsidRPr="00176AD5">
              <w:rPr>
                <w:rFonts w:ascii="Bembo Std Semibold" w:hAnsi="Bembo Std Semibold"/>
                <w:b/>
              </w:rPr>
              <w:t>Involvement</w:t>
            </w:r>
          </w:p>
        </w:tc>
        <w:tc>
          <w:tcPr>
            <w:tcW w:w="2820" w:type="dxa"/>
            <w:tcBorders>
              <w:bottom w:val="nil"/>
            </w:tcBorders>
          </w:tcPr>
          <w:p w:rsidR="00AF3AB2" w:rsidRPr="00DA0930" w:rsidRDefault="00151512" w:rsidP="00176AD5">
            <w:pPr>
              <w:widowControl/>
              <w:adjustRightInd w:val="0"/>
              <w:rPr>
                <w:rFonts w:ascii="Bembo Std" w:hAnsi="Bembo Std"/>
                <w:sz w:val="19"/>
                <w:szCs w:val="19"/>
              </w:rPr>
            </w:pPr>
            <w:r w:rsidRPr="00DA0930">
              <w:rPr>
                <w:rFonts w:ascii="BemboStd" w:hAnsi="BemboStd" w:cs="BemboStd"/>
                <w:color w:val="010202"/>
                <w:sz w:val="19"/>
                <w:szCs w:val="19"/>
              </w:rPr>
              <w:t>The</w:t>
            </w:r>
            <w:r w:rsidRPr="00D14666">
              <w:rPr>
                <w:rFonts w:ascii="BemboStd" w:hAnsi="BemboStd" w:cs="BemboStd"/>
                <w:i/>
                <w:color w:val="010202"/>
                <w:sz w:val="19"/>
                <w:szCs w:val="19"/>
              </w:rPr>
              <w:t xml:space="preserve"> PCP</w:t>
            </w:r>
            <w:r w:rsidRPr="00DA0930">
              <w:rPr>
                <w:rFonts w:ascii="BemboStd" w:hAnsi="BemboStd" w:cs="BemboStd"/>
                <w:color w:val="010202"/>
                <w:sz w:val="19"/>
                <w:szCs w:val="19"/>
              </w:rPr>
              <w:t xml:space="preserve"> makes medical</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recommendations and defines</w:t>
            </w:r>
            <w:r w:rsidR="008E79D4" w:rsidRPr="00DA0930">
              <w:rPr>
                <w:rFonts w:ascii="BemboStd" w:hAnsi="BemboStd" w:cs="BemboStd"/>
                <w:color w:val="010202"/>
                <w:sz w:val="19"/>
                <w:szCs w:val="19"/>
              </w:rPr>
              <w:t xml:space="preserve"> </w:t>
            </w:r>
            <w:r w:rsidR="00802146" w:rsidRPr="00BB021F">
              <w:rPr>
                <w:rFonts w:ascii="BemboStd" w:hAnsi="BemboStd" w:cs="BemboStd"/>
                <w:i/>
                <w:color w:val="010202"/>
                <w:sz w:val="19"/>
                <w:szCs w:val="19"/>
              </w:rPr>
              <w:t>care coordination</w:t>
            </w:r>
            <w:r w:rsidR="00802146" w:rsidRPr="00DA0930">
              <w:rPr>
                <w:rFonts w:ascii="BemboStd" w:hAnsi="BemboStd" w:cs="BemboStd"/>
                <w:color w:val="010202"/>
                <w:sz w:val="19"/>
                <w:szCs w:val="19"/>
              </w:rPr>
              <w:t xml:space="preserve"> needs;</w:t>
            </w:r>
            <w:r w:rsidRPr="00DA0930">
              <w:rPr>
                <w:rFonts w:ascii="BemboStd" w:hAnsi="BemboStd" w:cs="BemboStd"/>
                <w:color w:val="010202"/>
                <w:sz w:val="19"/>
                <w:szCs w:val="19"/>
              </w:rPr>
              <w:t xml:space="preserve"> the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family carries these out.</w:t>
            </w:r>
            <w:r w:rsidRPr="00DA0930">
              <w:rPr>
                <w:rFonts w:ascii="Bembo Std" w:hAnsi="Bembo Std"/>
                <w:sz w:val="19"/>
                <w:szCs w:val="19"/>
              </w:rPr>
              <w:t xml:space="preserve"> </w:t>
            </w:r>
          </w:p>
        </w:tc>
        <w:tc>
          <w:tcPr>
            <w:tcW w:w="2915" w:type="dxa"/>
            <w:tcBorders>
              <w:bottom w:val="nil"/>
            </w:tcBorders>
          </w:tcPr>
          <w:p w:rsidR="00AF3AB2" w:rsidRPr="00DA0930" w:rsidRDefault="00151512" w:rsidP="00176AD5">
            <w:pPr>
              <w:widowControl/>
              <w:adjustRightInd w:val="0"/>
              <w:rPr>
                <w:rFonts w:ascii="Bembo Std" w:hAnsi="Bembo Std"/>
                <w:sz w:val="19"/>
                <w:szCs w:val="19"/>
              </w:rPr>
            </w:pPr>
            <w:r w:rsidRPr="00DA0930">
              <w:rPr>
                <w:rFonts w:ascii="BemboStd" w:hAnsi="BemboStd" w:cs="BemboStd"/>
                <w:color w:val="010202"/>
                <w:sz w:val="19"/>
                <w:szCs w:val="19"/>
              </w:rPr>
              <w:t>Families (and their older</w:t>
            </w:r>
            <w:r w:rsidR="008E79D4" w:rsidRPr="00DA0930">
              <w:rPr>
                <w:rFonts w:ascii="BemboStd" w:hAnsi="BemboStd" w:cs="BemboStd"/>
                <w:color w:val="010202"/>
                <w:sz w:val="19"/>
                <w:szCs w:val="19"/>
              </w:rPr>
              <w:t xml:space="preserve"> </w:t>
            </w:r>
            <w:r w:rsidRPr="00DA0930">
              <w:rPr>
                <w:rFonts w:ascii="BemboStd-Italic" w:hAnsi="BemboStd-Italic" w:cs="BemboStd-Italic"/>
                <w:i/>
                <w:iCs/>
                <w:color w:val="010202"/>
                <w:sz w:val="19"/>
                <w:szCs w:val="19"/>
              </w:rPr>
              <w:t xml:space="preserve">CSHCN </w:t>
            </w:r>
            <w:r w:rsidRPr="00DA0930">
              <w:rPr>
                <w:rFonts w:ascii="BemboStd" w:hAnsi="BemboStd" w:cs="BemboStd"/>
                <w:color w:val="010202"/>
                <w:sz w:val="19"/>
                <w:szCs w:val="19"/>
              </w:rPr>
              <w:t>are regularly asked</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what care supports they</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need; treatment decisions 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made jointly with the </w:t>
            </w:r>
            <w:r w:rsidRPr="00DA0930">
              <w:rPr>
                <w:rFonts w:ascii="BemboStd-Italic" w:hAnsi="BemboStd-Italic" w:cs="BemboStd-Italic"/>
                <w:i/>
                <w:iCs/>
                <w:color w:val="010202"/>
                <w:sz w:val="19"/>
                <w:szCs w:val="19"/>
              </w:rPr>
              <w:t>PCP</w:t>
            </w:r>
            <w:r w:rsidRPr="00DA0930">
              <w:rPr>
                <w:rFonts w:ascii="BemboStd" w:hAnsi="BemboStd" w:cs="BemboStd"/>
                <w:color w:val="010202"/>
                <w:sz w:val="19"/>
                <w:szCs w:val="19"/>
              </w:rPr>
              <w:t>.</w:t>
            </w:r>
            <w:r w:rsidRPr="00DA0930">
              <w:rPr>
                <w:rFonts w:ascii="Bembo Std" w:hAnsi="Bembo Std"/>
                <w:sz w:val="19"/>
                <w:szCs w:val="19"/>
              </w:rPr>
              <w:t xml:space="preserve"> </w:t>
            </w:r>
          </w:p>
        </w:tc>
        <w:tc>
          <w:tcPr>
            <w:tcW w:w="3208" w:type="dxa"/>
            <w:tcBorders>
              <w:bottom w:val="nil"/>
            </w:tcBorders>
          </w:tcPr>
          <w:p w:rsidR="00AF3AB2" w:rsidRPr="00DA0930" w:rsidRDefault="00151512" w:rsidP="00176AD5">
            <w:pPr>
              <w:widowControl/>
              <w:adjustRightInd w:val="0"/>
              <w:rPr>
                <w:rFonts w:ascii="Bembo Std" w:hAnsi="Bembo Std"/>
                <w:sz w:val="19"/>
                <w:szCs w:val="19"/>
              </w:rPr>
            </w:pPr>
            <w:r w:rsidRPr="00DA0930">
              <w:rPr>
                <w:rFonts w:ascii="BemboStd" w:hAnsi="BemboStd" w:cs="BemboStd"/>
                <w:color w:val="010202"/>
                <w:sz w:val="19"/>
                <w:szCs w:val="19"/>
              </w:rPr>
              <w:t>In addition to Level 2, families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(and older </w:t>
            </w:r>
            <w:r w:rsidRPr="00D14666">
              <w:rPr>
                <w:rFonts w:ascii="BemboStd" w:hAnsi="BemboStd" w:cs="BemboStd"/>
                <w:i/>
                <w:color w:val="010202"/>
                <w:sz w:val="19"/>
                <w:szCs w:val="19"/>
              </w:rPr>
              <w:t>CSHCN</w:t>
            </w:r>
            <w:r w:rsidRPr="00DA0930">
              <w:rPr>
                <w:rFonts w:ascii="BemboStd" w:hAnsi="BemboStd" w:cs="BemboStd"/>
                <w:color w:val="010202"/>
                <w:sz w:val="19"/>
                <w:szCs w:val="19"/>
              </w:rPr>
              <w:t>) are given the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option of centralizing </w:t>
            </w:r>
            <w:r w:rsidRPr="00BB021F">
              <w:rPr>
                <w:rFonts w:ascii="BemboStd" w:hAnsi="BemboStd" w:cs="BemboStd"/>
                <w:i/>
                <w:color w:val="010202"/>
                <w:sz w:val="19"/>
                <w:szCs w:val="19"/>
              </w:rPr>
              <w:t>care</w:t>
            </w:r>
            <w:r w:rsidR="008E79D4" w:rsidRPr="00BB021F">
              <w:rPr>
                <w:rFonts w:ascii="BemboStd" w:hAnsi="BemboStd" w:cs="BemboStd"/>
                <w:i/>
                <w:color w:val="010202"/>
                <w:sz w:val="19"/>
                <w:szCs w:val="19"/>
              </w:rPr>
              <w:t xml:space="preserve"> </w:t>
            </w:r>
            <w:r w:rsidRPr="00BB021F">
              <w:rPr>
                <w:rFonts w:ascii="BemboStd" w:hAnsi="BemboStd" w:cs="BemboStd"/>
                <w:i/>
                <w:color w:val="010202"/>
                <w:sz w:val="19"/>
                <w:szCs w:val="19"/>
              </w:rPr>
              <w:t>coordination</w:t>
            </w:r>
            <w:r w:rsidRPr="00DA0930">
              <w:rPr>
                <w:rFonts w:ascii="BemboStd" w:hAnsi="BemboStd" w:cs="BemboStd"/>
                <w:color w:val="010202"/>
                <w:sz w:val="19"/>
                <w:szCs w:val="19"/>
              </w:rPr>
              <w:t xml:space="preserve"> activities at and in</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partnership with the </w:t>
            </w:r>
            <w:r w:rsidRPr="00DA0930">
              <w:rPr>
                <w:rFonts w:ascii="BemboStd-Italic" w:hAnsi="BemboStd-Italic" w:cs="BemboStd-Italic"/>
                <w:i/>
                <w:iCs/>
                <w:color w:val="010202"/>
                <w:sz w:val="19"/>
                <w:szCs w:val="19"/>
              </w:rPr>
              <w:t>practice</w:t>
            </w:r>
            <w:r w:rsidRPr="00DA0930">
              <w:rPr>
                <w:rFonts w:ascii="BemboStd" w:hAnsi="BemboStd" w:cs="BemboStd"/>
                <w:color w:val="010202"/>
                <w:sz w:val="19"/>
                <w:szCs w:val="19"/>
              </w:rPr>
              <w:t>.</w:t>
            </w:r>
            <w:r w:rsidRPr="00DA0930">
              <w:rPr>
                <w:rFonts w:ascii="Bembo Std" w:hAnsi="Bembo Std"/>
                <w:sz w:val="19"/>
                <w:szCs w:val="19"/>
              </w:rPr>
              <w:t xml:space="preserve"> </w:t>
            </w:r>
          </w:p>
        </w:tc>
        <w:tc>
          <w:tcPr>
            <w:tcW w:w="3365" w:type="dxa"/>
            <w:tcBorders>
              <w:bottom w:val="nil"/>
            </w:tcBorders>
          </w:tcPr>
          <w:p w:rsidR="00E54FAF" w:rsidRPr="00DA0930" w:rsidRDefault="00151512" w:rsidP="00176AD5">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3, children &amp; families contribute to a description of </w:t>
            </w:r>
            <w:r w:rsidRPr="00BB021F">
              <w:rPr>
                <w:rFonts w:ascii="BemboStd" w:hAnsi="BemboStd" w:cs="BemboStd"/>
                <w:i/>
                <w:color w:val="010202"/>
                <w:sz w:val="19"/>
                <w:szCs w:val="19"/>
              </w:rPr>
              <w:t>care coordination</w:t>
            </w:r>
            <w:r w:rsidRPr="00DA0930">
              <w:rPr>
                <w:rFonts w:ascii="BemboStd" w:hAnsi="BemboStd" w:cs="BemboStd"/>
                <w:color w:val="010202"/>
                <w:sz w:val="19"/>
                <w:szCs w:val="19"/>
              </w:rPr>
              <w:t xml:space="preserve"> activities; a care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coordinator specifically develo</w:t>
            </w:r>
            <w:r w:rsidR="00802146" w:rsidRPr="00DA0930">
              <w:rPr>
                <w:rFonts w:ascii="BemboStd" w:hAnsi="BemboStd" w:cs="BemboStd"/>
                <w:color w:val="010202"/>
                <w:sz w:val="19"/>
                <w:szCs w:val="19"/>
              </w:rPr>
              <w:t xml:space="preserve">ps and implements this </w:t>
            </w:r>
            <w:r w:rsidR="00802146" w:rsidRPr="00BB021F">
              <w:rPr>
                <w:rFonts w:ascii="BemboStd" w:hAnsi="BemboStd" w:cs="BemboStd"/>
                <w:i/>
                <w:color w:val="010202"/>
                <w:sz w:val="19"/>
                <w:szCs w:val="19"/>
              </w:rPr>
              <w:t>practice</w:t>
            </w:r>
            <w:r w:rsidR="00802146" w:rsidRPr="00DA0930">
              <w:rPr>
                <w:rFonts w:ascii="BemboStd" w:hAnsi="BemboStd" w:cs="BemboStd"/>
                <w:color w:val="010202"/>
                <w:sz w:val="19"/>
                <w:szCs w:val="19"/>
              </w:rPr>
              <w:t xml:space="preserve"> </w:t>
            </w:r>
            <w:r w:rsidRPr="00DA0930">
              <w:rPr>
                <w:rFonts w:ascii="BemboStd" w:hAnsi="BemboStd" w:cs="BemboStd"/>
                <w:color w:val="010202"/>
                <w:sz w:val="19"/>
                <w:szCs w:val="19"/>
              </w:rPr>
              <w:t>capacity which is evaluated by families and</w:t>
            </w:r>
            <w:r w:rsidR="005B5415" w:rsidRPr="00DA0930">
              <w:rPr>
                <w:rFonts w:ascii="BemboStd" w:hAnsi="BemboStd" w:cs="BemboStd"/>
                <w:color w:val="010202"/>
                <w:sz w:val="19"/>
                <w:szCs w:val="19"/>
              </w:rPr>
              <w:t xml:space="preserve"> </w:t>
            </w:r>
            <w:r w:rsidRPr="00DA0930">
              <w:rPr>
                <w:rFonts w:ascii="BemboStd" w:hAnsi="BemboStd" w:cs="BemboStd"/>
                <w:color w:val="010202"/>
                <w:sz w:val="19"/>
                <w:szCs w:val="19"/>
              </w:rPr>
              <w:t>designated supervisors.</w:t>
            </w:r>
            <w:r w:rsidRPr="00DA0930">
              <w:rPr>
                <w:rFonts w:ascii="Bembo Std" w:hAnsi="Bembo Std"/>
                <w:sz w:val="19"/>
                <w:szCs w:val="19"/>
              </w:rPr>
              <w:t xml:space="preserve"> </w:t>
            </w:r>
          </w:p>
          <w:p w:rsidR="00982C71" w:rsidRPr="00DA0930" w:rsidRDefault="00982C71" w:rsidP="00176AD5">
            <w:pPr>
              <w:widowControl/>
              <w:adjustRightInd w:val="0"/>
              <w:rPr>
                <w:rFonts w:ascii="Bembo Std" w:hAnsi="Bembo Std"/>
                <w:sz w:val="19"/>
                <w:szCs w:val="19"/>
              </w:rPr>
            </w:pPr>
          </w:p>
        </w:tc>
      </w:tr>
      <w:tr w:rsidR="00E54FAF" w:rsidRPr="00176AD5" w:rsidTr="00822446">
        <w:tc>
          <w:tcPr>
            <w:tcW w:w="2020" w:type="dxa"/>
            <w:tcBorders>
              <w:top w:val="nil"/>
              <w:left w:val="single" w:sz="4" w:space="0" w:color="auto"/>
              <w:bottom w:val="single" w:sz="4" w:space="0" w:color="auto"/>
              <w:right w:val="single" w:sz="4" w:space="0" w:color="auto"/>
            </w:tcBorders>
          </w:tcPr>
          <w:p w:rsidR="00E54FAF" w:rsidRPr="00176AD5" w:rsidRDefault="00E54FAF" w:rsidP="00982C71">
            <w:pPr>
              <w:spacing w:after="120"/>
              <w:rPr>
                <w:rFonts w:ascii="Garamond" w:hAnsi="Garamond" w:cs="Garamond"/>
                <w:b/>
                <w:bCs/>
                <w:spacing w:val="4"/>
              </w:rPr>
            </w:pPr>
          </w:p>
        </w:tc>
        <w:tc>
          <w:tcPr>
            <w:tcW w:w="2820" w:type="dxa"/>
            <w:tcBorders>
              <w:top w:val="nil"/>
              <w:left w:val="single" w:sz="4" w:space="0" w:color="auto"/>
              <w:bottom w:val="single" w:sz="4" w:space="0" w:color="auto"/>
              <w:right w:val="single" w:sz="4" w:space="0" w:color="auto"/>
            </w:tcBorders>
          </w:tcPr>
          <w:p w:rsidR="00E54FAF" w:rsidRPr="00DA0930" w:rsidRDefault="00E54FAF"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15" w:type="dxa"/>
            <w:tcBorders>
              <w:top w:val="nil"/>
              <w:left w:val="single" w:sz="4" w:space="0" w:color="auto"/>
              <w:bottom w:val="single" w:sz="4" w:space="0" w:color="auto"/>
              <w:right w:val="single" w:sz="4" w:space="0" w:color="auto"/>
            </w:tcBorders>
          </w:tcPr>
          <w:p w:rsidR="00E54FAF" w:rsidRPr="00DA0930" w:rsidRDefault="00E54FAF"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08" w:type="dxa"/>
            <w:tcBorders>
              <w:top w:val="nil"/>
              <w:left w:val="single" w:sz="4" w:space="0" w:color="auto"/>
              <w:bottom w:val="single" w:sz="4" w:space="0" w:color="auto"/>
              <w:right w:val="single" w:sz="4" w:space="0" w:color="auto"/>
            </w:tcBorders>
          </w:tcPr>
          <w:p w:rsidR="00E54FAF" w:rsidRPr="00DA0930" w:rsidRDefault="00E54FAF"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65" w:type="dxa"/>
            <w:tcBorders>
              <w:top w:val="nil"/>
              <w:left w:val="single" w:sz="4" w:space="0" w:color="auto"/>
              <w:bottom w:val="single" w:sz="4" w:space="0" w:color="auto"/>
              <w:right w:val="single" w:sz="4" w:space="0" w:color="auto"/>
            </w:tcBorders>
          </w:tcPr>
          <w:p w:rsidR="00E54FAF" w:rsidRPr="00DA0930" w:rsidRDefault="00E54FAF" w:rsidP="00982C71">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570FC2" w:rsidRPr="00176AD5" w:rsidTr="00822446">
        <w:tc>
          <w:tcPr>
            <w:tcW w:w="2020" w:type="dxa"/>
            <w:tcBorders>
              <w:bottom w:val="nil"/>
            </w:tcBorders>
          </w:tcPr>
          <w:p w:rsidR="0042722E" w:rsidRPr="00176AD5" w:rsidRDefault="005213C0" w:rsidP="0042722E">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67968" behindDoc="0" locked="0" layoutInCell="1" allowOverlap="1" wp14:anchorId="7944C1AD" wp14:editId="5DC710CB">
                      <wp:simplePos x="0" y="0"/>
                      <wp:positionH relativeFrom="column">
                        <wp:posOffset>-467360</wp:posOffset>
                      </wp:positionH>
                      <wp:positionV relativeFrom="paragraph">
                        <wp:posOffset>14605</wp:posOffset>
                      </wp:positionV>
                      <wp:extent cx="360680" cy="276860"/>
                      <wp:effectExtent l="8890" t="6985" r="11430"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2D657C">
                                  <w:pPr>
                                    <w:pStyle w:val="NoSpacing"/>
                                    <w:rPr>
                                      <w:color w:val="FF0000"/>
                                    </w:rPr>
                                  </w:pPr>
                                  <w:r w:rsidRPr="002D657C">
                                    <w:rPr>
                                      <w:color w:val="FF0000"/>
                                    </w:rPr>
                                    <w:t>10</w:t>
                                  </w:r>
                                </w:p>
                                <w:p w:rsidR="005B0938" w:rsidRPr="002D657C" w:rsidRDefault="005B0938" w:rsidP="002D657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6.8pt;margin-top:1.15pt;width:28.4pt;height:2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">
                      <v:textbox>
                        <w:txbxContent>
                          <w:p w:rsidR="005B0938" w:rsidRPr="002D657C" w:rsidRDefault="005B0938" w:rsidP="002D657C">
                            <w:pPr>
                              <w:pStyle w:val="NoSpacing"/>
                              <w:rPr>
                                <w:color w:val="FF0000"/>
                              </w:rPr>
                            </w:pPr>
                            <w:r w:rsidRPr="002D657C">
                              <w:rPr>
                                <w:color w:val="FF0000"/>
                              </w:rPr>
                              <w:t>10</w:t>
                            </w:r>
                          </w:p>
                          <w:p w:rsidR="005B0938" w:rsidRPr="002D657C" w:rsidRDefault="005B0938" w:rsidP="002D657C">
                            <w:pPr>
                              <w:pStyle w:val="NoSpacing"/>
                            </w:pPr>
                          </w:p>
                        </w:txbxContent>
                      </v:textbox>
                    </v:shape>
                  </w:pict>
                </mc:Fallback>
              </mc:AlternateContent>
            </w:r>
            <w:r w:rsidR="0042722E" w:rsidRPr="00176AD5">
              <w:rPr>
                <w:rFonts w:ascii="Bembo Std Semibold" w:hAnsi="Bembo Std Semibold"/>
                <w:b/>
              </w:rPr>
              <w:t>#3.4</w:t>
            </w:r>
          </w:p>
          <w:p w:rsidR="0042722E" w:rsidRPr="00176AD5" w:rsidRDefault="0042722E" w:rsidP="0042722E">
            <w:pPr>
              <w:rPr>
                <w:rFonts w:ascii="Bembo Std Semibold" w:hAnsi="Bembo Std Semibold"/>
                <w:b/>
              </w:rPr>
            </w:pPr>
            <w:r w:rsidRPr="00176AD5">
              <w:rPr>
                <w:rFonts w:ascii="Bembo Std Semibold" w:hAnsi="Bembo Std Semibold"/>
                <w:b/>
              </w:rPr>
              <w:t>Assessment</w:t>
            </w:r>
          </w:p>
          <w:p w:rsidR="0042722E" w:rsidRPr="00176AD5" w:rsidRDefault="0042722E" w:rsidP="0042722E">
            <w:pPr>
              <w:rPr>
                <w:rFonts w:ascii="Bembo Std Semibold" w:hAnsi="Bembo Std Semibold"/>
                <w:b/>
              </w:rPr>
            </w:pPr>
            <w:r w:rsidRPr="00176AD5">
              <w:rPr>
                <w:rFonts w:ascii="Bembo Std Semibold" w:hAnsi="Bembo Std Semibold"/>
                <w:b/>
              </w:rPr>
              <w:t>of Needs/</w:t>
            </w:r>
          </w:p>
          <w:p w:rsidR="0042722E" w:rsidRPr="00176AD5" w:rsidRDefault="0042722E" w:rsidP="0042722E">
            <w:pPr>
              <w:rPr>
                <w:rFonts w:ascii="Bembo Std Semibold" w:hAnsi="Bembo Std Semibold"/>
                <w:b/>
              </w:rPr>
            </w:pPr>
            <w:r w:rsidRPr="00176AD5">
              <w:rPr>
                <w:rFonts w:ascii="Bembo Std Semibold" w:hAnsi="Bembo Std Semibold"/>
                <w:b/>
              </w:rPr>
              <w:t>Plans of</w:t>
            </w:r>
          </w:p>
          <w:p w:rsidR="00570FC2" w:rsidRPr="0042722E" w:rsidRDefault="0042722E" w:rsidP="0042722E">
            <w:r w:rsidRPr="00176AD5">
              <w:rPr>
                <w:rFonts w:ascii="Bembo Std Semibold" w:hAnsi="Bembo Std Semibold"/>
                <w:b/>
              </w:rPr>
              <w:t>Care</w:t>
            </w:r>
          </w:p>
        </w:tc>
        <w:tc>
          <w:tcPr>
            <w:tcW w:w="2820" w:type="dxa"/>
            <w:tcBorders>
              <w:bottom w:val="nil"/>
            </w:tcBorders>
          </w:tcPr>
          <w:p w:rsidR="00570FC2" w:rsidRPr="00DA0930" w:rsidRDefault="005F14E6" w:rsidP="00176AD5">
            <w:pPr>
              <w:widowControl/>
              <w:adjustRightInd w:val="0"/>
              <w:rPr>
                <w:rFonts w:ascii="Bembo Std" w:hAnsi="Bembo Std"/>
                <w:sz w:val="19"/>
                <w:szCs w:val="19"/>
              </w:rPr>
            </w:pPr>
            <w:r w:rsidRPr="00DA0930">
              <w:rPr>
                <w:rFonts w:ascii="BemboStd" w:hAnsi="BemboStd" w:cs="BemboStd"/>
                <w:color w:val="010202"/>
                <w:sz w:val="19"/>
                <w:szCs w:val="19"/>
              </w:rPr>
              <w:t xml:space="preserve">Presentation of </w:t>
            </w:r>
            <w:r w:rsidRPr="00D14666">
              <w:rPr>
                <w:rFonts w:ascii="BemboStd" w:hAnsi="BemboStd" w:cs="BemboStd"/>
                <w:i/>
                <w:color w:val="010202"/>
                <w:sz w:val="19"/>
                <w:szCs w:val="19"/>
              </w:rPr>
              <w:t>CSHCN</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with acute problems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determines how needs 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addressed.</w:t>
            </w:r>
          </w:p>
        </w:tc>
        <w:tc>
          <w:tcPr>
            <w:tcW w:w="2915" w:type="dxa"/>
            <w:tcBorders>
              <w:bottom w:val="nil"/>
            </w:tcBorders>
          </w:tcPr>
          <w:p w:rsidR="00570FC2" w:rsidRPr="00DA0930" w:rsidRDefault="005F14E6" w:rsidP="00176AD5">
            <w:pPr>
              <w:widowControl/>
              <w:adjustRightInd w:val="0"/>
              <w:rPr>
                <w:rFonts w:ascii="Bembo Std" w:hAnsi="Bembo Std"/>
                <w:sz w:val="19"/>
                <w:szCs w:val="19"/>
              </w:rPr>
            </w:pPr>
            <w:r w:rsidRPr="00D14666">
              <w:rPr>
                <w:rFonts w:ascii="BemboStd" w:hAnsi="BemboStd" w:cs="BemboStd"/>
                <w:i/>
                <w:color w:val="010202"/>
                <w:sz w:val="19"/>
                <w:szCs w:val="19"/>
              </w:rPr>
              <w:t>PCPs</w:t>
            </w:r>
            <w:r w:rsidRPr="00DA0930">
              <w:rPr>
                <w:rFonts w:ascii="BemboStd" w:hAnsi="BemboStd" w:cs="BemboStd"/>
                <w:color w:val="010202"/>
                <w:sz w:val="19"/>
                <w:szCs w:val="19"/>
              </w:rPr>
              <w:t xml:space="preserve"> identify specific needs of</w:t>
            </w:r>
            <w:r w:rsidR="008E79D4" w:rsidRPr="00DA0930">
              <w:rPr>
                <w:rFonts w:ascii="BemboStd" w:hAnsi="BemboStd" w:cs="BemboStd"/>
                <w:color w:val="010202"/>
                <w:sz w:val="19"/>
                <w:szCs w:val="19"/>
              </w:rPr>
              <w:t xml:space="preserve"> </w:t>
            </w:r>
            <w:r w:rsidRPr="00D14666">
              <w:rPr>
                <w:rFonts w:ascii="BemboStd" w:hAnsi="BemboStd" w:cs="BemboStd"/>
                <w:i/>
                <w:color w:val="010202"/>
                <w:sz w:val="19"/>
                <w:szCs w:val="19"/>
              </w:rPr>
              <w:t>CSHCN</w:t>
            </w:r>
            <w:r w:rsidRPr="00DA0930">
              <w:rPr>
                <w:rFonts w:ascii="BemboStd" w:hAnsi="BemboStd" w:cs="BemboStd"/>
                <w:color w:val="010202"/>
                <w:sz w:val="19"/>
                <w:szCs w:val="19"/>
              </w:rPr>
              <w:t>; follow-up tasks are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arranged for, or are assigned to</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families &amp;/or available staff.</w:t>
            </w:r>
          </w:p>
        </w:tc>
        <w:tc>
          <w:tcPr>
            <w:tcW w:w="3208" w:type="dxa"/>
            <w:tcBorders>
              <w:bottom w:val="nil"/>
            </w:tcBorders>
          </w:tcPr>
          <w:p w:rsidR="0042722E" w:rsidRPr="00DA0930" w:rsidRDefault="005F14E6" w:rsidP="00176AD5">
            <w:pPr>
              <w:widowControl/>
              <w:adjustRightInd w:val="0"/>
              <w:rPr>
                <w:rFonts w:ascii="BemboStd" w:hAnsi="BemboStd" w:cs="BemboStd"/>
                <w:color w:val="010202"/>
                <w:sz w:val="19"/>
                <w:szCs w:val="19"/>
              </w:rPr>
            </w:pPr>
            <w:r w:rsidRPr="00DA0930">
              <w:rPr>
                <w:rFonts w:ascii="BemboStd" w:hAnsi="BemboStd" w:cs="BemboStd"/>
                <w:color w:val="010202"/>
                <w:sz w:val="19"/>
                <w:szCs w:val="19"/>
              </w:rPr>
              <w:t>The child with special needs,</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 xml:space="preserve">family, and </w:t>
            </w:r>
            <w:r w:rsidRPr="00D14666">
              <w:rPr>
                <w:rFonts w:ascii="BemboStd" w:hAnsi="BemboStd" w:cs="BemboStd"/>
                <w:i/>
                <w:color w:val="010202"/>
                <w:sz w:val="19"/>
                <w:szCs w:val="19"/>
              </w:rPr>
              <w:t xml:space="preserve">PCP </w:t>
            </w:r>
            <w:r w:rsidRPr="00DA0930">
              <w:rPr>
                <w:rFonts w:ascii="BemboStd" w:hAnsi="BemboStd" w:cs="BemboStd"/>
                <w:color w:val="010202"/>
                <w:sz w:val="19"/>
                <w:szCs w:val="19"/>
              </w:rPr>
              <w:t>review current</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child health status and anticipated</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problems or needs; they create/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revise action plans and allocate</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responsibilities at least 2 times per</w:t>
            </w:r>
            <w:r w:rsidR="008E79D4" w:rsidRPr="00DA0930">
              <w:rPr>
                <w:rFonts w:ascii="BemboStd" w:hAnsi="BemboStd" w:cs="BemboStd"/>
                <w:color w:val="010202"/>
                <w:sz w:val="19"/>
                <w:szCs w:val="19"/>
              </w:rPr>
              <w:t xml:space="preserve"> </w:t>
            </w:r>
            <w:r w:rsidRPr="00DA0930">
              <w:rPr>
                <w:rFonts w:ascii="BemboStd" w:hAnsi="BemboStd" w:cs="BemboStd"/>
                <w:color w:val="010202"/>
                <w:sz w:val="19"/>
                <w:szCs w:val="19"/>
              </w:rPr>
              <w:t>year or at individualized intervals.</w:t>
            </w:r>
          </w:p>
          <w:p w:rsidR="0070629D" w:rsidRPr="00DA0930" w:rsidRDefault="0070629D" w:rsidP="00176AD5">
            <w:pPr>
              <w:widowControl/>
              <w:adjustRightInd w:val="0"/>
              <w:rPr>
                <w:rFonts w:ascii="Bembo Std" w:hAnsi="Bembo Std"/>
                <w:sz w:val="19"/>
                <w:szCs w:val="19"/>
              </w:rPr>
            </w:pPr>
          </w:p>
        </w:tc>
        <w:tc>
          <w:tcPr>
            <w:tcW w:w="3365" w:type="dxa"/>
            <w:tcBorders>
              <w:bottom w:val="nil"/>
            </w:tcBorders>
          </w:tcPr>
          <w:p w:rsidR="005F14E6" w:rsidRPr="00DA0930" w:rsidRDefault="0070629D" w:rsidP="0070629D">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3, the </w:t>
            </w:r>
            <w:r w:rsidRPr="00DA0930">
              <w:rPr>
                <w:rFonts w:ascii="BemboStd-Italic" w:hAnsi="BemboStd-Italic" w:cs="BemboStd-Italic"/>
                <w:i/>
                <w:iCs/>
                <w:color w:val="010202"/>
                <w:sz w:val="19"/>
                <w:szCs w:val="19"/>
              </w:rPr>
              <w:t>PCP</w:t>
            </w:r>
            <w:r w:rsidRPr="00DA0930">
              <w:rPr>
                <w:rFonts w:ascii="BemboStd" w:hAnsi="BemboStd" w:cs="BemboStd"/>
                <w:color w:val="010202"/>
                <w:sz w:val="19"/>
                <w:szCs w:val="19"/>
              </w:rPr>
              <w:t>/staff and families create a written plan of care that is monitored at every visit; the office care coordinator is available to the child and family to implement, update and evaluate the care plan.</w:t>
            </w:r>
          </w:p>
        </w:tc>
      </w:tr>
      <w:tr w:rsidR="00AB1D61" w:rsidRPr="00176AD5" w:rsidTr="00822446">
        <w:tc>
          <w:tcPr>
            <w:tcW w:w="2020" w:type="dxa"/>
            <w:tcBorders>
              <w:top w:val="nil"/>
              <w:left w:val="single" w:sz="4" w:space="0" w:color="auto"/>
              <w:bottom w:val="single" w:sz="4" w:space="0" w:color="auto"/>
              <w:right w:val="single" w:sz="4" w:space="0" w:color="auto"/>
            </w:tcBorders>
          </w:tcPr>
          <w:p w:rsidR="00AB1D61" w:rsidRPr="00176AD5" w:rsidRDefault="00AB1D61" w:rsidP="0070629D">
            <w:pPr>
              <w:spacing w:after="120"/>
              <w:rPr>
                <w:rFonts w:ascii="Garamond" w:hAnsi="Garamond" w:cs="Garamond"/>
                <w:b/>
                <w:bCs/>
                <w:spacing w:val="4"/>
              </w:rPr>
            </w:pPr>
          </w:p>
        </w:tc>
        <w:tc>
          <w:tcPr>
            <w:tcW w:w="2820" w:type="dxa"/>
            <w:tcBorders>
              <w:top w:val="nil"/>
              <w:left w:val="single" w:sz="4" w:space="0" w:color="auto"/>
              <w:bottom w:val="single" w:sz="4" w:space="0" w:color="auto"/>
              <w:right w:val="single" w:sz="4" w:space="0" w:color="auto"/>
            </w:tcBorders>
          </w:tcPr>
          <w:p w:rsidR="00AB1D61" w:rsidRPr="00DA0930" w:rsidRDefault="00AB1D61" w:rsidP="0070629D">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15" w:type="dxa"/>
            <w:tcBorders>
              <w:top w:val="nil"/>
              <w:left w:val="single" w:sz="4" w:space="0" w:color="auto"/>
              <w:bottom w:val="single" w:sz="4" w:space="0" w:color="auto"/>
              <w:right w:val="single" w:sz="4" w:space="0" w:color="auto"/>
            </w:tcBorders>
          </w:tcPr>
          <w:p w:rsidR="00AB1D61" w:rsidRPr="00DA0930" w:rsidRDefault="00AB1D61" w:rsidP="0070629D">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08" w:type="dxa"/>
            <w:tcBorders>
              <w:top w:val="nil"/>
              <w:left w:val="single" w:sz="4" w:space="0" w:color="auto"/>
              <w:bottom w:val="single" w:sz="4" w:space="0" w:color="auto"/>
              <w:right w:val="single" w:sz="4" w:space="0" w:color="auto"/>
            </w:tcBorders>
          </w:tcPr>
          <w:p w:rsidR="00AB1D61" w:rsidRPr="00DA0930" w:rsidRDefault="00AB1D61" w:rsidP="0070629D">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65" w:type="dxa"/>
            <w:tcBorders>
              <w:top w:val="nil"/>
              <w:left w:val="single" w:sz="4" w:space="0" w:color="auto"/>
              <w:bottom w:val="single" w:sz="4" w:space="0" w:color="auto"/>
              <w:right w:val="single" w:sz="4" w:space="0" w:color="auto"/>
            </w:tcBorders>
          </w:tcPr>
          <w:p w:rsidR="00AB1D61" w:rsidRPr="00DA0930" w:rsidRDefault="00AB1D61" w:rsidP="0070629D">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DA0930" w:rsidRPr="00176AD5" w:rsidTr="005B0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28" w:type="dxa"/>
            <w:gridSpan w:val="5"/>
            <w:shd w:val="clear" w:color="auto" w:fill="E6E6E6"/>
          </w:tcPr>
          <w:p w:rsidR="00DA0930" w:rsidRPr="00DA0930" w:rsidRDefault="00DA0930" w:rsidP="005B0938">
            <w:pPr>
              <w:rPr>
                <w:spacing w:val="14"/>
                <w:sz w:val="20"/>
                <w:szCs w:val="20"/>
              </w:rPr>
            </w:pPr>
            <w:r w:rsidRPr="00DA0930">
              <w:rPr>
                <w:spacing w:val="14"/>
                <w:sz w:val="20"/>
                <w:szCs w:val="20"/>
              </w:rPr>
              <w:t>Instructions:</w:t>
            </w:r>
          </w:p>
          <w:p w:rsidR="00DA0930" w:rsidRPr="00DA0930" w:rsidRDefault="00DA0930"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DA0930" w:rsidRPr="00DA0930" w:rsidRDefault="00DA0930"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practice</w:t>
            </w:r>
            <w:r w:rsidRPr="00DA0930">
              <w:rPr>
                <w:spacing w:val="17"/>
                <w:sz w:val="20"/>
                <w:szCs w:val="20"/>
              </w:rPr>
              <w:t xml:space="preserve"> at a </w:t>
            </w:r>
            <w:r w:rsidRPr="00DA0930">
              <w:rPr>
                <w:bCs/>
                <w:spacing w:val="12"/>
                <w:sz w:val="20"/>
                <w:szCs w:val="20"/>
              </w:rPr>
              <w:t xml:space="preserve">PARTIAL or COMPLETE </w:t>
            </w:r>
            <w:r w:rsidRPr="00DA0930">
              <w:rPr>
                <w:spacing w:val="16"/>
                <w:sz w:val="20"/>
                <w:szCs w:val="20"/>
              </w:rPr>
              <w:t>ranking within that level (circle one).</w:t>
            </w:r>
          </w:p>
          <w:p w:rsidR="00DA0930" w:rsidRPr="00176AD5" w:rsidRDefault="00DA0930" w:rsidP="005B0938">
            <w:pPr>
              <w:rPr>
                <w:rFonts w:ascii="Garamond" w:hAnsi="Garamond" w:cs="Garamond"/>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EF2927" w:rsidRDefault="00EF2927"/>
    <w:tbl>
      <w:tblPr>
        <w:tblpPr w:leftFromText="180" w:rightFromText="180" w:vertAnchor="text" w:horzAnchor="margin" w:tblpY="-218"/>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829"/>
        <w:gridCol w:w="2928"/>
        <w:gridCol w:w="3223"/>
        <w:gridCol w:w="3381"/>
      </w:tblGrid>
      <w:tr w:rsidR="00EF2927" w:rsidRPr="00176AD5" w:rsidTr="00EF2927">
        <w:tc>
          <w:tcPr>
            <w:tcW w:w="14328" w:type="dxa"/>
            <w:gridSpan w:val="5"/>
            <w:tcBorders>
              <w:top w:val="single" w:sz="4" w:space="0" w:color="auto"/>
            </w:tcBorders>
            <w:shd w:val="clear" w:color="auto" w:fill="E0E0E0"/>
          </w:tcPr>
          <w:p w:rsidR="00EF2927" w:rsidRPr="00DA0930" w:rsidRDefault="00EF2927" w:rsidP="00EF2927">
            <w:pPr>
              <w:rPr>
                <w:rFonts w:ascii="Bembo Std Semibold" w:hAnsi="Bembo Std Semibold" w:cs="Garamond"/>
                <w:b/>
                <w:bCs/>
                <w:spacing w:val="4"/>
                <w:sz w:val="32"/>
                <w:szCs w:val="32"/>
              </w:rPr>
            </w:pPr>
            <w:r w:rsidRPr="00DA0930">
              <w:rPr>
                <w:rFonts w:ascii="Bembo Std Semibold" w:hAnsi="Bembo Std Semibold" w:cs="Garamond"/>
                <w:b/>
                <w:bCs/>
                <w:spacing w:val="4"/>
                <w:sz w:val="32"/>
                <w:szCs w:val="32"/>
              </w:rPr>
              <w:lastRenderedPageBreak/>
              <w:t>Domain 4: Community Outreach:   For CSHCN and Their Families</w:t>
            </w:r>
          </w:p>
        </w:tc>
      </w:tr>
      <w:tr w:rsidR="00EF2927" w:rsidRPr="00176AD5" w:rsidTr="00EF2927">
        <w:tc>
          <w:tcPr>
            <w:tcW w:w="1967" w:type="dxa"/>
            <w:tcBorders>
              <w:bottom w:val="single" w:sz="4" w:space="0" w:color="auto"/>
            </w:tcBorders>
            <w:vAlign w:val="center"/>
          </w:tcPr>
          <w:p w:rsidR="00EF2927" w:rsidRPr="00DA0930" w:rsidRDefault="00EF2927" w:rsidP="00DA0930">
            <w:pPr>
              <w:rPr>
                <w:rFonts w:ascii="Bembo Std Semibold" w:hAnsi="Bembo Std Semibold"/>
                <w:b/>
                <w:sz w:val="32"/>
                <w:szCs w:val="32"/>
              </w:rPr>
            </w:pPr>
            <w:r w:rsidRPr="00DA0930">
              <w:rPr>
                <w:rFonts w:ascii="Bembo Std Semibold" w:hAnsi="Bembo Std Semibold"/>
                <w:b/>
                <w:sz w:val="32"/>
                <w:szCs w:val="32"/>
              </w:rPr>
              <w:t>THEME:</w:t>
            </w:r>
          </w:p>
        </w:tc>
        <w:tc>
          <w:tcPr>
            <w:tcW w:w="2829"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1</w:t>
            </w:r>
          </w:p>
        </w:tc>
        <w:tc>
          <w:tcPr>
            <w:tcW w:w="2928"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2</w:t>
            </w:r>
          </w:p>
        </w:tc>
        <w:tc>
          <w:tcPr>
            <w:tcW w:w="3223"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3</w:t>
            </w:r>
          </w:p>
        </w:tc>
        <w:tc>
          <w:tcPr>
            <w:tcW w:w="3381"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4</w:t>
            </w:r>
          </w:p>
        </w:tc>
      </w:tr>
      <w:tr w:rsidR="00EF2927" w:rsidRPr="009C08C5" w:rsidTr="00DA0930">
        <w:trPr>
          <w:trHeight w:val="58"/>
        </w:trPr>
        <w:tc>
          <w:tcPr>
            <w:tcW w:w="1967" w:type="dxa"/>
            <w:tcBorders>
              <w:bottom w:val="nil"/>
            </w:tcBorders>
          </w:tcPr>
          <w:p w:rsidR="00EF2927" w:rsidRPr="00176AD5" w:rsidRDefault="00EF2927" w:rsidP="00EF2927">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83328" behindDoc="0" locked="0" layoutInCell="1" allowOverlap="1" wp14:anchorId="7F903B91" wp14:editId="5B4A1798">
                      <wp:simplePos x="0" y="0"/>
                      <wp:positionH relativeFrom="column">
                        <wp:posOffset>-474345</wp:posOffset>
                      </wp:positionH>
                      <wp:positionV relativeFrom="paragraph">
                        <wp:posOffset>19685</wp:posOffset>
                      </wp:positionV>
                      <wp:extent cx="360680" cy="276860"/>
                      <wp:effectExtent l="11430" t="11430" r="8890" b="698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EF2927">
                                  <w:pPr>
                                    <w:pStyle w:val="NoSpacing"/>
                                    <w:rPr>
                                      <w:color w:val="FF0000"/>
                                    </w:rPr>
                                  </w:pPr>
                                  <w:r w:rsidRPr="002D657C">
                                    <w:rPr>
                                      <w:color w:val="FF0000"/>
                                    </w:rPr>
                                    <w:t>1</w:t>
                                  </w:r>
                                  <w:r>
                                    <w:rPr>
                                      <w:color w:val="FF0000"/>
                                    </w:rPr>
                                    <w:t>1</w:t>
                                  </w:r>
                                </w:p>
                                <w:p w:rsidR="005B0938" w:rsidRPr="002D657C" w:rsidRDefault="005B0938" w:rsidP="00EF2927">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37.35pt;margin-top:1.55pt;width:28.4pt;height:2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">
                      <v:textbox>
                        <w:txbxContent>
                          <w:p w:rsidR="005B0938" w:rsidRPr="002D657C" w:rsidRDefault="005B0938" w:rsidP="00EF2927">
                            <w:pPr>
                              <w:pStyle w:val="NoSpacing"/>
                              <w:rPr>
                                <w:color w:val="FF0000"/>
                              </w:rPr>
                            </w:pPr>
                            <w:r w:rsidRPr="002D657C">
                              <w:rPr>
                                <w:color w:val="FF0000"/>
                              </w:rPr>
                              <w:t>1</w:t>
                            </w:r>
                            <w:r>
                              <w:rPr>
                                <w:color w:val="FF0000"/>
                              </w:rPr>
                              <w:t>1</w:t>
                            </w:r>
                          </w:p>
                          <w:p w:rsidR="005B0938" w:rsidRPr="002D657C" w:rsidRDefault="005B0938" w:rsidP="00EF2927">
                            <w:pPr>
                              <w:pStyle w:val="NoSpacing"/>
                            </w:pPr>
                          </w:p>
                        </w:txbxContent>
                      </v:textbox>
                    </v:shape>
                  </w:pict>
                </mc:Fallback>
              </mc:AlternateContent>
            </w:r>
            <w:r w:rsidRPr="00176AD5">
              <w:rPr>
                <w:rFonts w:ascii="Bembo Std Semibold" w:hAnsi="Bembo Std Semibold"/>
                <w:b/>
              </w:rPr>
              <w:t xml:space="preserve">#4.1 Community Assessment of Needs </w:t>
            </w:r>
            <w:r>
              <w:rPr>
                <w:rFonts w:ascii="Bembo Std Semibold" w:hAnsi="Bembo Std Semibold"/>
                <w:b/>
              </w:rPr>
              <w:t>for CSHCN</w:t>
            </w:r>
          </w:p>
          <w:p w:rsidR="00EF2927" w:rsidRPr="009C08C5" w:rsidRDefault="00EF2927" w:rsidP="00EF2927"/>
        </w:tc>
        <w:tc>
          <w:tcPr>
            <w:tcW w:w="2829" w:type="dxa"/>
            <w:tcBorders>
              <w:bottom w:val="nil"/>
            </w:tcBorders>
          </w:tcPr>
          <w:p w:rsidR="00EF2927" w:rsidRPr="00DA0930" w:rsidRDefault="00D14666" w:rsidP="00EF2927">
            <w:pPr>
              <w:widowControl/>
              <w:adjustRightInd w:val="0"/>
              <w:rPr>
                <w:rFonts w:ascii="Bembo Std" w:hAnsi="Bembo Std"/>
                <w:sz w:val="19"/>
                <w:szCs w:val="19"/>
              </w:rPr>
            </w:pPr>
            <w:r>
              <w:rPr>
                <w:rFonts w:ascii="BemboStd-Italic" w:hAnsi="BemboStd-Italic" w:cs="BemboStd-Italic"/>
                <w:i/>
                <w:iCs/>
                <w:color w:val="010202"/>
                <w:sz w:val="19"/>
                <w:szCs w:val="19"/>
              </w:rPr>
              <w:t>PCP</w:t>
            </w:r>
            <w:r w:rsidR="00EF2927" w:rsidRPr="00DA0930">
              <w:rPr>
                <w:rFonts w:ascii="BemboStd-Italic" w:hAnsi="BemboStd-Italic" w:cs="BemboStd-Italic"/>
                <w:i/>
                <w:iCs/>
                <w:color w:val="010202"/>
                <w:sz w:val="19"/>
                <w:szCs w:val="19"/>
              </w:rPr>
              <w:t xml:space="preserve"> </w:t>
            </w:r>
            <w:r w:rsidR="00EF2927" w:rsidRPr="00DA0930">
              <w:rPr>
                <w:rFonts w:ascii="BemboStd" w:hAnsi="BemboStd" w:cs="BemboStd"/>
                <w:color w:val="010202"/>
                <w:sz w:val="19"/>
                <w:szCs w:val="19"/>
              </w:rPr>
              <w:t xml:space="preserve">awareness of the population of children with special health care needs </w:t>
            </w:r>
            <w:r w:rsidR="00EF2927" w:rsidRPr="00DA0930">
              <w:rPr>
                <w:rFonts w:ascii="BemboStd-Italic" w:hAnsi="BemboStd-Italic" w:cs="BemboStd-Italic"/>
                <w:i/>
                <w:iCs/>
                <w:color w:val="010202"/>
                <w:sz w:val="19"/>
                <w:szCs w:val="19"/>
              </w:rPr>
              <w:t xml:space="preserve">CSHCN </w:t>
            </w:r>
            <w:r w:rsidR="00EF2927" w:rsidRPr="00DA0930">
              <w:rPr>
                <w:rFonts w:ascii="BemboStd" w:hAnsi="BemboStd" w:cs="BemboStd"/>
                <w:color w:val="010202"/>
                <w:sz w:val="19"/>
                <w:szCs w:val="19"/>
              </w:rPr>
              <w:t>in their community is directly related to the number of children for whom the provider cares.</w:t>
            </w:r>
          </w:p>
        </w:tc>
        <w:tc>
          <w:tcPr>
            <w:tcW w:w="2928" w:type="dxa"/>
            <w:tcBorders>
              <w:bottom w:val="nil"/>
            </w:tcBorders>
          </w:tcPr>
          <w:p w:rsidR="00EF2927" w:rsidRPr="00DA0930" w:rsidRDefault="00EF2927" w:rsidP="00EF2927">
            <w:pPr>
              <w:widowControl/>
              <w:adjustRightInd w:val="0"/>
              <w:rPr>
                <w:rFonts w:ascii="BemboStd" w:hAnsi="BemboStd" w:cs="BemboStd"/>
                <w:color w:val="010202"/>
                <w:sz w:val="19"/>
                <w:szCs w:val="19"/>
              </w:rPr>
            </w:pPr>
            <w:r w:rsidRPr="00DA0930">
              <w:rPr>
                <w:rFonts w:ascii="BemboStd" w:hAnsi="BemboStd" w:cs="BemboStd"/>
                <w:color w:val="010202"/>
                <w:sz w:val="19"/>
                <w:szCs w:val="19"/>
              </w:rPr>
              <w:t xml:space="preserve">The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learns about issues and needs related to </w:t>
            </w:r>
            <w:r w:rsidRPr="00DA0930">
              <w:rPr>
                <w:rFonts w:ascii="BemboStd-Italic" w:hAnsi="BemboStd-Italic" w:cs="BemboStd-Italic"/>
                <w:i/>
                <w:iCs/>
                <w:color w:val="010202"/>
                <w:sz w:val="19"/>
                <w:szCs w:val="19"/>
              </w:rPr>
              <w:t>CSHCN</w:t>
            </w:r>
            <w:r w:rsidRPr="00DA0930">
              <w:rPr>
                <w:rFonts w:ascii="BemboStd" w:hAnsi="BemboStd" w:cs="BemboStd"/>
                <w:color w:val="010202"/>
                <w:sz w:val="19"/>
                <w:szCs w:val="19"/>
              </w:rPr>
              <w:t xml:space="preserve">s from key community informants; providers blend this input with their own personal observations to make an informal and personal assessment of the needs of </w:t>
            </w:r>
            <w:r w:rsidRPr="00DA0930">
              <w:rPr>
                <w:rFonts w:ascii="BemboStd-Italic" w:hAnsi="BemboStd-Italic" w:cs="BemboStd-Italic"/>
                <w:i/>
                <w:iCs/>
                <w:color w:val="010202"/>
                <w:sz w:val="19"/>
                <w:szCs w:val="19"/>
              </w:rPr>
              <w:t xml:space="preserve">CSHCN </w:t>
            </w:r>
            <w:r w:rsidRPr="00DA0930">
              <w:rPr>
                <w:rFonts w:ascii="BemboStd" w:hAnsi="BemboStd" w:cs="BemboStd"/>
                <w:color w:val="010202"/>
                <w:sz w:val="19"/>
                <w:szCs w:val="19"/>
              </w:rPr>
              <w:t>in their community.</w:t>
            </w:r>
          </w:p>
          <w:p w:rsidR="00EF2927" w:rsidRPr="00DA0930" w:rsidRDefault="00EF2927" w:rsidP="00EF2927">
            <w:pPr>
              <w:widowControl/>
              <w:adjustRightInd w:val="0"/>
              <w:rPr>
                <w:rFonts w:ascii="Bembo Std" w:hAnsi="Bembo Std"/>
                <w:sz w:val="19"/>
                <w:szCs w:val="19"/>
              </w:rPr>
            </w:pPr>
          </w:p>
        </w:tc>
        <w:tc>
          <w:tcPr>
            <w:tcW w:w="3223" w:type="dxa"/>
            <w:tcBorders>
              <w:bottom w:val="nil"/>
            </w:tcBorders>
          </w:tcPr>
          <w:p w:rsidR="00EF2927" w:rsidRPr="00DA0930" w:rsidRDefault="00EF2927" w:rsidP="00EF2927">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2, providers raise their own questions regarding the population of </w:t>
            </w:r>
            <w:r w:rsidRPr="00DA0930">
              <w:rPr>
                <w:rFonts w:ascii="BemboStd-Italic" w:hAnsi="BemboStd-Italic" w:cs="BemboStd-Italic"/>
                <w:i/>
                <w:iCs/>
                <w:color w:val="010202"/>
                <w:sz w:val="19"/>
                <w:szCs w:val="19"/>
              </w:rPr>
              <w:t xml:space="preserve">CSHCN </w:t>
            </w:r>
            <w:r w:rsidRPr="00DA0930">
              <w:rPr>
                <w:rFonts w:ascii="BemboStd" w:hAnsi="BemboStd" w:cs="BemboStd"/>
                <w:color w:val="010202"/>
                <w:sz w:val="19"/>
                <w:szCs w:val="19"/>
              </w:rPr>
              <w:t xml:space="preserve">in their </w:t>
            </w:r>
            <w:r w:rsidRPr="00BB021F">
              <w:rPr>
                <w:rFonts w:ascii="BemboStd" w:hAnsi="BemboStd" w:cs="BemboStd"/>
                <w:i/>
                <w:color w:val="010202"/>
                <w:sz w:val="19"/>
                <w:szCs w:val="19"/>
              </w:rPr>
              <w:t xml:space="preserve">practice </w:t>
            </w:r>
            <w:r w:rsidR="00BB021F">
              <w:rPr>
                <w:rFonts w:ascii="BemboStd" w:hAnsi="BemboStd" w:cs="BemboStd"/>
                <w:color w:val="010202"/>
                <w:sz w:val="19"/>
                <w:szCs w:val="19"/>
              </w:rPr>
              <w:t xml:space="preserve">community; </w:t>
            </w:r>
            <w:r w:rsidRPr="00DA0930">
              <w:rPr>
                <w:rFonts w:ascii="BemboStd" w:hAnsi="BemboStd" w:cs="BemboStd"/>
                <w:color w:val="010202"/>
                <w:sz w:val="19"/>
                <w:szCs w:val="19"/>
              </w:rPr>
              <w:t xml:space="preserve">they seek pertinent data and information from families and local/state sources and use data to inform </w:t>
            </w:r>
            <w:r w:rsidRPr="00BB021F">
              <w:rPr>
                <w:rFonts w:ascii="BemboStd" w:hAnsi="BemboStd" w:cs="BemboStd"/>
                <w:i/>
                <w:color w:val="010202"/>
                <w:sz w:val="19"/>
                <w:szCs w:val="19"/>
              </w:rPr>
              <w:t xml:space="preserve">practice </w:t>
            </w:r>
            <w:r w:rsidRPr="00DA0930">
              <w:rPr>
                <w:rFonts w:ascii="BemboStd" w:hAnsi="BemboStd" w:cs="BemboStd"/>
                <w:color w:val="010202"/>
                <w:sz w:val="19"/>
                <w:szCs w:val="19"/>
              </w:rPr>
              <w:t>care activities.</w:t>
            </w:r>
          </w:p>
        </w:tc>
        <w:tc>
          <w:tcPr>
            <w:tcW w:w="3381" w:type="dxa"/>
            <w:tcBorders>
              <w:bottom w:val="nil"/>
            </w:tcBorders>
          </w:tcPr>
          <w:p w:rsidR="00EF2927" w:rsidRPr="00DA0930" w:rsidRDefault="00EF2927" w:rsidP="00EF2927">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3, at least one clinical </w:t>
            </w:r>
            <w:r w:rsidRPr="00BB021F">
              <w:rPr>
                <w:rFonts w:ascii="BemboStd" w:hAnsi="BemboStd" w:cs="BemboStd"/>
                <w:i/>
                <w:color w:val="010202"/>
                <w:sz w:val="19"/>
                <w:szCs w:val="19"/>
              </w:rPr>
              <w:t xml:space="preserve">practice </w:t>
            </w:r>
            <w:r w:rsidRPr="00DA0930">
              <w:rPr>
                <w:rFonts w:ascii="BemboStd" w:hAnsi="BemboStd" w:cs="BemboStd"/>
                <w:color w:val="010202"/>
                <w:sz w:val="19"/>
                <w:szCs w:val="19"/>
              </w:rPr>
              <w:t xml:space="preserve">provider participates in a community-based public health need assessment about </w:t>
            </w:r>
            <w:r w:rsidRPr="00DA0930">
              <w:rPr>
                <w:rFonts w:ascii="BemboStd-Italic" w:hAnsi="BemboStd-Italic" w:cs="BemboStd-Italic"/>
                <w:i/>
                <w:iCs/>
                <w:color w:val="010202"/>
                <w:sz w:val="19"/>
                <w:szCs w:val="19"/>
              </w:rPr>
              <w:t>CSHCN</w:t>
            </w:r>
            <w:r w:rsidRPr="00DA0930">
              <w:rPr>
                <w:rFonts w:ascii="BemboStd" w:hAnsi="BemboStd" w:cs="BemboStd"/>
                <w:color w:val="010202"/>
                <w:sz w:val="19"/>
                <w:szCs w:val="19"/>
              </w:rPr>
              <w:t xml:space="preserve">, integrates results into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policies, and shares conclusions about population needs with community &amp; state agencies.</w:t>
            </w:r>
          </w:p>
        </w:tc>
      </w:tr>
      <w:tr w:rsidR="00EF2927" w:rsidRPr="00176AD5" w:rsidTr="00EF2927">
        <w:trPr>
          <w:trHeight w:val="275"/>
        </w:trPr>
        <w:tc>
          <w:tcPr>
            <w:tcW w:w="1967" w:type="dxa"/>
            <w:tcBorders>
              <w:top w:val="nil"/>
              <w:left w:val="single" w:sz="4" w:space="0" w:color="auto"/>
              <w:bottom w:val="single" w:sz="4" w:space="0" w:color="auto"/>
              <w:right w:val="single" w:sz="4" w:space="0" w:color="auto"/>
            </w:tcBorders>
          </w:tcPr>
          <w:p w:rsidR="00EF2927" w:rsidRPr="00176AD5" w:rsidRDefault="00EF2927" w:rsidP="00EF2927">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EF2927" w:rsidRPr="00176AD5" w:rsidTr="00EF2927">
        <w:tc>
          <w:tcPr>
            <w:tcW w:w="14328" w:type="dxa"/>
            <w:gridSpan w:val="5"/>
            <w:tcBorders>
              <w:top w:val="single" w:sz="4" w:space="0" w:color="auto"/>
            </w:tcBorders>
            <w:shd w:val="clear" w:color="auto" w:fill="E0E0E0"/>
          </w:tcPr>
          <w:p w:rsidR="00EF2927" w:rsidRPr="00DA0930" w:rsidRDefault="00EF2927" w:rsidP="00EF2927">
            <w:pPr>
              <w:rPr>
                <w:rFonts w:ascii="Bembo Std Semibold" w:hAnsi="Bembo Std Semibold" w:cs="Garamond"/>
                <w:b/>
                <w:bCs/>
                <w:spacing w:val="4"/>
                <w:sz w:val="32"/>
                <w:szCs w:val="32"/>
              </w:rPr>
            </w:pPr>
            <w:r w:rsidRPr="00DA0930">
              <w:rPr>
                <w:rFonts w:ascii="Bembo Std Semibold" w:hAnsi="Bembo Std Semibold" w:cs="Garamond"/>
                <w:b/>
                <w:bCs/>
                <w:spacing w:val="4"/>
                <w:sz w:val="32"/>
                <w:szCs w:val="32"/>
              </w:rPr>
              <w:t xml:space="preserve">Domain 5: Data Management:  For CSHCN and Their Families </w:t>
            </w:r>
          </w:p>
        </w:tc>
      </w:tr>
      <w:tr w:rsidR="00EF2927" w:rsidRPr="00176AD5" w:rsidTr="00EF2927">
        <w:tc>
          <w:tcPr>
            <w:tcW w:w="1967" w:type="dxa"/>
            <w:tcBorders>
              <w:bottom w:val="single" w:sz="4" w:space="0" w:color="auto"/>
            </w:tcBorders>
            <w:vAlign w:val="center"/>
          </w:tcPr>
          <w:p w:rsidR="00EF2927" w:rsidRPr="00DA0930" w:rsidRDefault="00EF2927" w:rsidP="00DA0930">
            <w:pPr>
              <w:rPr>
                <w:rFonts w:ascii="Bembo Std Semibold" w:hAnsi="Bembo Std Semibold"/>
                <w:b/>
                <w:sz w:val="32"/>
                <w:szCs w:val="32"/>
              </w:rPr>
            </w:pPr>
            <w:r w:rsidRPr="00DA0930">
              <w:rPr>
                <w:rFonts w:ascii="Bembo Std Semibold" w:hAnsi="Bembo Std Semibold"/>
                <w:b/>
                <w:sz w:val="32"/>
                <w:szCs w:val="32"/>
              </w:rPr>
              <w:t>THEME:</w:t>
            </w:r>
          </w:p>
        </w:tc>
        <w:tc>
          <w:tcPr>
            <w:tcW w:w="2829"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1</w:t>
            </w:r>
          </w:p>
        </w:tc>
        <w:tc>
          <w:tcPr>
            <w:tcW w:w="2928"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2</w:t>
            </w:r>
          </w:p>
        </w:tc>
        <w:tc>
          <w:tcPr>
            <w:tcW w:w="3223"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3</w:t>
            </w:r>
          </w:p>
        </w:tc>
        <w:tc>
          <w:tcPr>
            <w:tcW w:w="3381" w:type="dxa"/>
            <w:tcBorders>
              <w:bottom w:val="single" w:sz="4" w:space="0" w:color="auto"/>
            </w:tcBorders>
            <w:vAlign w:val="center"/>
          </w:tcPr>
          <w:p w:rsidR="00EF2927" w:rsidRPr="00DA0930" w:rsidRDefault="00EF2927" w:rsidP="00EF2927">
            <w:pPr>
              <w:jc w:val="center"/>
              <w:rPr>
                <w:rFonts w:ascii="Bembo Std Semibold" w:hAnsi="Bembo Std Semibold"/>
                <w:b/>
                <w:sz w:val="32"/>
                <w:szCs w:val="32"/>
              </w:rPr>
            </w:pPr>
            <w:r w:rsidRPr="00DA0930">
              <w:rPr>
                <w:rFonts w:ascii="Bembo Std Semibold" w:hAnsi="Bembo Std Semibold"/>
                <w:b/>
                <w:sz w:val="32"/>
                <w:szCs w:val="32"/>
              </w:rPr>
              <w:t>Level 4</w:t>
            </w:r>
          </w:p>
        </w:tc>
      </w:tr>
      <w:tr w:rsidR="00EF2927" w:rsidRPr="0022268A" w:rsidTr="00EF2927">
        <w:tc>
          <w:tcPr>
            <w:tcW w:w="1967" w:type="dxa"/>
            <w:tcBorders>
              <w:bottom w:val="nil"/>
            </w:tcBorders>
          </w:tcPr>
          <w:p w:rsidR="00247F33" w:rsidRDefault="00EF2927" w:rsidP="00EF2927">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84352" behindDoc="0" locked="0" layoutInCell="1" allowOverlap="1" wp14:anchorId="377C8907" wp14:editId="3FA1ADDB">
                      <wp:simplePos x="0" y="0"/>
                      <wp:positionH relativeFrom="column">
                        <wp:posOffset>-474345</wp:posOffset>
                      </wp:positionH>
                      <wp:positionV relativeFrom="paragraph">
                        <wp:posOffset>33655</wp:posOffset>
                      </wp:positionV>
                      <wp:extent cx="360680" cy="276860"/>
                      <wp:effectExtent l="11430" t="6985" r="8890" b="1143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EF2927">
                                  <w:pPr>
                                    <w:pStyle w:val="NoSpacing"/>
                                    <w:rPr>
                                      <w:color w:val="FF0000"/>
                                    </w:rPr>
                                  </w:pPr>
                                  <w:r w:rsidRPr="002D657C">
                                    <w:rPr>
                                      <w:color w:val="FF0000"/>
                                    </w:rPr>
                                    <w:t>1</w:t>
                                  </w:r>
                                  <w:r>
                                    <w:rPr>
                                      <w:color w:val="FF0000"/>
                                    </w:rPr>
                                    <w:t>2</w:t>
                                  </w:r>
                                </w:p>
                                <w:p w:rsidR="005B0938" w:rsidRPr="002D657C" w:rsidRDefault="005B0938" w:rsidP="00EF2927">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37.35pt;margin-top:2.65pt;width:28.4pt;height:2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LAIAAFg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">
                      <v:textbox>
                        <w:txbxContent>
                          <w:p w:rsidR="005B0938" w:rsidRPr="002D657C" w:rsidRDefault="005B0938" w:rsidP="00EF2927">
                            <w:pPr>
                              <w:pStyle w:val="NoSpacing"/>
                              <w:rPr>
                                <w:color w:val="FF0000"/>
                              </w:rPr>
                            </w:pPr>
                            <w:r w:rsidRPr="002D657C">
                              <w:rPr>
                                <w:color w:val="FF0000"/>
                              </w:rPr>
                              <w:t>1</w:t>
                            </w:r>
                            <w:r>
                              <w:rPr>
                                <w:color w:val="FF0000"/>
                              </w:rPr>
                              <w:t>2</w:t>
                            </w:r>
                          </w:p>
                          <w:p w:rsidR="005B0938" w:rsidRPr="002D657C" w:rsidRDefault="005B0938" w:rsidP="00EF2927">
                            <w:pPr>
                              <w:pStyle w:val="NoSpacing"/>
                            </w:pPr>
                          </w:p>
                        </w:txbxContent>
                      </v:textbox>
                    </v:shape>
                  </w:pict>
                </mc:Fallback>
              </mc:AlternateContent>
            </w:r>
            <w:r w:rsidRPr="00176AD5">
              <w:rPr>
                <w:rFonts w:ascii="Bembo Std Semibold" w:hAnsi="Bembo Std Semibold"/>
                <w:b/>
              </w:rPr>
              <w:t xml:space="preserve">#5.1 </w:t>
            </w:r>
          </w:p>
          <w:p w:rsidR="00EF2927" w:rsidRPr="00176AD5" w:rsidRDefault="00EF2927" w:rsidP="00EF2927">
            <w:pPr>
              <w:rPr>
                <w:rFonts w:ascii="Bembo Std Semibold" w:hAnsi="Bembo Std Semibold"/>
                <w:b/>
              </w:rPr>
            </w:pPr>
            <w:r w:rsidRPr="00176AD5">
              <w:rPr>
                <w:rFonts w:ascii="Bembo Std Semibold" w:hAnsi="Bembo Std Semibold"/>
                <w:b/>
              </w:rPr>
              <w:t>Electronic Data</w:t>
            </w:r>
          </w:p>
          <w:p w:rsidR="00EF2927" w:rsidRPr="0022268A" w:rsidRDefault="00EF2927" w:rsidP="00EF2927">
            <w:r w:rsidRPr="00176AD5">
              <w:rPr>
                <w:rFonts w:ascii="Bembo Std Semibold" w:hAnsi="Bembo Std Semibold"/>
                <w:b/>
              </w:rPr>
              <w:t>Support</w:t>
            </w:r>
            <w:r w:rsidRPr="00176AD5">
              <w:rPr>
                <w:rFonts w:ascii="Bembo Std Semibold" w:hAnsi="Bembo Std Semibold"/>
              </w:rPr>
              <w:t xml:space="preserve"> </w:t>
            </w:r>
          </w:p>
        </w:tc>
        <w:tc>
          <w:tcPr>
            <w:tcW w:w="2829" w:type="dxa"/>
            <w:tcBorders>
              <w:bottom w:val="nil"/>
            </w:tcBorders>
          </w:tcPr>
          <w:p w:rsidR="00EF2927" w:rsidRPr="00DA0930" w:rsidRDefault="00D14666" w:rsidP="00EF2927">
            <w:pPr>
              <w:widowControl/>
              <w:adjustRightInd w:val="0"/>
              <w:rPr>
                <w:rFonts w:ascii="Bembo Std" w:hAnsi="Bembo Std"/>
                <w:sz w:val="19"/>
                <w:szCs w:val="19"/>
              </w:rPr>
            </w:pPr>
            <w:r>
              <w:rPr>
                <w:rFonts w:ascii="BemboStd-Italic" w:hAnsi="BemboStd-Italic" w:cs="BemboStd-Italic"/>
                <w:i/>
                <w:iCs/>
                <w:color w:val="010202"/>
                <w:sz w:val="19"/>
                <w:szCs w:val="19"/>
              </w:rPr>
              <w:t>PCPs</w:t>
            </w:r>
            <w:r w:rsidR="00EF2927" w:rsidRPr="00DA0930">
              <w:rPr>
                <w:rFonts w:ascii="BemboStd-Italic" w:hAnsi="BemboStd-Italic" w:cs="BemboStd-Italic"/>
                <w:i/>
                <w:iCs/>
                <w:color w:val="010202"/>
                <w:sz w:val="19"/>
                <w:szCs w:val="19"/>
              </w:rPr>
              <w:t xml:space="preserve"> </w:t>
            </w:r>
            <w:r w:rsidR="00EF2927" w:rsidRPr="00DA0930">
              <w:rPr>
                <w:rFonts w:ascii="BemboStd" w:hAnsi="BemboStd" w:cs="BemboStd"/>
                <w:color w:val="010202"/>
                <w:sz w:val="19"/>
                <w:szCs w:val="19"/>
              </w:rPr>
              <w:t>retrieve information/data by individual chart review; electronic data are available and retrievable from payer sources only.</w:t>
            </w:r>
          </w:p>
        </w:tc>
        <w:tc>
          <w:tcPr>
            <w:tcW w:w="2928" w:type="dxa"/>
            <w:tcBorders>
              <w:bottom w:val="nil"/>
            </w:tcBorders>
          </w:tcPr>
          <w:p w:rsidR="00EF2927" w:rsidRPr="00DA0930" w:rsidRDefault="00EF2927" w:rsidP="00EF2927">
            <w:pPr>
              <w:widowControl/>
              <w:adjustRightInd w:val="0"/>
              <w:rPr>
                <w:rFonts w:ascii="Bembo Std" w:hAnsi="Bembo Std"/>
                <w:sz w:val="19"/>
                <w:szCs w:val="19"/>
              </w:rPr>
            </w:pPr>
            <w:r w:rsidRPr="00DA0930">
              <w:rPr>
                <w:rFonts w:ascii="BemboStd" w:hAnsi="BemboStd" w:cs="BemboStd"/>
                <w:color w:val="010202"/>
                <w:sz w:val="19"/>
                <w:szCs w:val="19"/>
              </w:rPr>
              <w:t>Electronic recording of data is limited to billing &amp; scheduling; data are retrieved according to diagnostic code in relation to billing and scheduling; these data are used to identify specific patient groupings.</w:t>
            </w:r>
          </w:p>
        </w:tc>
        <w:tc>
          <w:tcPr>
            <w:tcW w:w="3223" w:type="dxa"/>
            <w:tcBorders>
              <w:bottom w:val="nil"/>
            </w:tcBorders>
          </w:tcPr>
          <w:p w:rsidR="00EF2927" w:rsidRPr="00DA0930" w:rsidRDefault="00EF2927" w:rsidP="00EF2927">
            <w:pPr>
              <w:widowControl/>
              <w:adjustRightInd w:val="0"/>
              <w:rPr>
                <w:rFonts w:ascii="Bembo Std" w:hAnsi="Bembo Std"/>
                <w:sz w:val="19"/>
                <w:szCs w:val="19"/>
              </w:rPr>
            </w:pPr>
            <w:r w:rsidRPr="00DA0930">
              <w:rPr>
                <w:rFonts w:ascii="BemboStd" w:hAnsi="BemboStd" w:cs="BemboStd"/>
                <w:color w:val="010202"/>
                <w:sz w:val="19"/>
                <w:szCs w:val="19"/>
              </w:rPr>
              <w:t xml:space="preserve">An electronic data system includes identifiers and utilization data about children with special health care needs </w:t>
            </w:r>
            <w:r w:rsidRPr="00DF7DF9">
              <w:rPr>
                <w:rFonts w:ascii="BemboStd" w:hAnsi="BemboStd" w:cs="BemboStd"/>
                <w:i/>
                <w:color w:val="010202"/>
                <w:sz w:val="19"/>
                <w:szCs w:val="19"/>
              </w:rPr>
              <w:t>CSHCN</w:t>
            </w:r>
            <w:r w:rsidRPr="00DA0930">
              <w:rPr>
                <w:rFonts w:ascii="BemboStd" w:hAnsi="BemboStd" w:cs="BemboStd"/>
                <w:color w:val="010202"/>
                <w:sz w:val="19"/>
                <w:szCs w:val="19"/>
              </w:rPr>
              <w:t>; these data are used for monitoring, tracking, and for indicating levels of care complexity.</w:t>
            </w:r>
          </w:p>
        </w:tc>
        <w:tc>
          <w:tcPr>
            <w:tcW w:w="3381" w:type="dxa"/>
            <w:tcBorders>
              <w:bottom w:val="nil"/>
            </w:tcBorders>
          </w:tcPr>
          <w:p w:rsidR="00EF2927" w:rsidRPr="00DA0930" w:rsidRDefault="00EF2927" w:rsidP="00EF2927">
            <w:pPr>
              <w:widowControl/>
              <w:adjustRightInd w:val="0"/>
              <w:rPr>
                <w:rFonts w:ascii="BemboStd" w:hAnsi="BemboStd" w:cs="BemboStd"/>
                <w:color w:val="010202"/>
                <w:sz w:val="19"/>
                <w:szCs w:val="19"/>
              </w:rPr>
            </w:pPr>
            <w:r w:rsidRPr="00DA0930">
              <w:rPr>
                <w:rFonts w:ascii="BemboStd" w:hAnsi="BemboStd" w:cs="BemboStd"/>
                <w:color w:val="010202"/>
                <w:sz w:val="19"/>
                <w:szCs w:val="19"/>
              </w:rPr>
              <w:t>In addition to Level 3, an electronic data system is used to support the documentation of need, monitoring of clinical care, care plan and related coordination and the determination of outcomes (e.g. clinical, functional, satisfaction and cost outcomes).</w:t>
            </w:r>
          </w:p>
          <w:p w:rsidR="00EF2927" w:rsidRPr="00DA0930" w:rsidRDefault="00EF2927" w:rsidP="00EF2927">
            <w:pPr>
              <w:widowControl/>
              <w:adjustRightInd w:val="0"/>
              <w:rPr>
                <w:rFonts w:ascii="Bembo Std" w:hAnsi="Bembo Std"/>
                <w:sz w:val="19"/>
                <w:szCs w:val="19"/>
              </w:rPr>
            </w:pPr>
          </w:p>
        </w:tc>
      </w:tr>
      <w:tr w:rsidR="00EF2927" w:rsidRPr="00176AD5" w:rsidTr="00EF2927">
        <w:trPr>
          <w:trHeight w:val="284"/>
        </w:trPr>
        <w:tc>
          <w:tcPr>
            <w:tcW w:w="1967" w:type="dxa"/>
            <w:tcBorders>
              <w:top w:val="nil"/>
              <w:left w:val="single" w:sz="4" w:space="0" w:color="auto"/>
              <w:bottom w:val="single" w:sz="4" w:space="0" w:color="auto"/>
              <w:right w:val="single" w:sz="4" w:space="0" w:color="auto"/>
            </w:tcBorders>
          </w:tcPr>
          <w:p w:rsidR="00EF2927" w:rsidRPr="00176AD5" w:rsidRDefault="00EF2927" w:rsidP="00EF2927">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EF2927" w:rsidRPr="00DA0930" w:rsidRDefault="00EF2927" w:rsidP="00EF2927">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bl>
    <w:tbl>
      <w:tblPr>
        <w:tblW w:w="14328" w:type="dxa"/>
        <w:tblLook w:val="01E0" w:firstRow="1" w:lastRow="1" w:firstColumn="1" w:lastColumn="1" w:noHBand="0" w:noVBand="0"/>
      </w:tblPr>
      <w:tblGrid>
        <w:gridCol w:w="14328"/>
      </w:tblGrid>
      <w:tr w:rsidR="00DA0930" w:rsidRPr="00176AD5" w:rsidTr="005B0938">
        <w:tc>
          <w:tcPr>
            <w:tcW w:w="14328" w:type="dxa"/>
            <w:shd w:val="clear" w:color="auto" w:fill="E6E6E6"/>
          </w:tcPr>
          <w:p w:rsidR="00DA0930" w:rsidRPr="00DA0930" w:rsidRDefault="00DA0930" w:rsidP="005B0938">
            <w:pPr>
              <w:rPr>
                <w:spacing w:val="14"/>
                <w:sz w:val="20"/>
                <w:szCs w:val="20"/>
              </w:rPr>
            </w:pPr>
            <w:r w:rsidRPr="00DA0930">
              <w:rPr>
                <w:spacing w:val="14"/>
                <w:sz w:val="20"/>
                <w:szCs w:val="20"/>
              </w:rPr>
              <w:t>Instructions:</w:t>
            </w:r>
          </w:p>
          <w:p w:rsidR="00DA0930" w:rsidRPr="00DA0930" w:rsidRDefault="00DA0930"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DA0930" w:rsidRPr="00DA0930" w:rsidRDefault="00DA0930"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 xml:space="preserve">practice </w:t>
            </w:r>
            <w:r w:rsidRPr="00DA0930">
              <w:rPr>
                <w:spacing w:val="17"/>
                <w:sz w:val="20"/>
                <w:szCs w:val="20"/>
              </w:rPr>
              <w:t xml:space="preserve">at a </w:t>
            </w:r>
            <w:r w:rsidRPr="00DA0930">
              <w:rPr>
                <w:bCs/>
                <w:spacing w:val="12"/>
                <w:sz w:val="20"/>
                <w:szCs w:val="20"/>
              </w:rPr>
              <w:t xml:space="preserve">PARTIAL or COMPLETE </w:t>
            </w:r>
            <w:r w:rsidRPr="00DA0930">
              <w:rPr>
                <w:spacing w:val="16"/>
                <w:sz w:val="20"/>
                <w:szCs w:val="20"/>
              </w:rPr>
              <w:t>ranking within that level (circle one).</w:t>
            </w:r>
          </w:p>
          <w:p w:rsidR="00DA0930" w:rsidRPr="00176AD5" w:rsidRDefault="00DA0930" w:rsidP="005B0938">
            <w:pPr>
              <w:rPr>
                <w:rFonts w:ascii="Garamond" w:hAnsi="Garamond" w:cs="Garamond"/>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4040AA" w:rsidRDefault="004040AA"/>
    <w:p w:rsidR="00EF2927" w:rsidRDefault="00EF2927"/>
    <w:p w:rsidR="00EF2927" w:rsidRDefault="00EF2927"/>
    <w:p w:rsidR="00EF2927" w:rsidRDefault="00EF2927">
      <w:r>
        <w:br/>
      </w:r>
    </w:p>
    <w:tbl>
      <w:tblPr>
        <w:tblpPr w:leftFromText="180" w:rightFromText="180" w:vertAnchor="text" w:horzAnchor="margin" w:tblpY="-377"/>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829"/>
        <w:gridCol w:w="2928"/>
        <w:gridCol w:w="3223"/>
        <w:gridCol w:w="3381"/>
      </w:tblGrid>
      <w:tr w:rsidR="00EF2927" w:rsidRPr="00D81830" w:rsidTr="00DA0930">
        <w:tc>
          <w:tcPr>
            <w:tcW w:w="14328" w:type="dxa"/>
            <w:gridSpan w:val="5"/>
            <w:tcBorders>
              <w:bottom w:val="nil"/>
            </w:tcBorders>
            <w:shd w:val="clear" w:color="auto" w:fill="D9D9D9" w:themeFill="background1" w:themeFillShade="D9"/>
            <w:vAlign w:val="center"/>
          </w:tcPr>
          <w:p w:rsidR="00EF2927" w:rsidRPr="00DA0930" w:rsidRDefault="00EF2927" w:rsidP="00DA0930">
            <w:pPr>
              <w:rPr>
                <w:rFonts w:ascii="Bembo Std Semibold" w:hAnsi="Bembo Std Semibold"/>
                <w:b/>
                <w:sz w:val="32"/>
                <w:szCs w:val="32"/>
              </w:rPr>
            </w:pPr>
            <w:r w:rsidRPr="00DA0930">
              <w:rPr>
                <w:rFonts w:ascii="Bembo Std Semibold" w:hAnsi="Bembo Std Semibold" w:cs="Garamond"/>
                <w:b/>
                <w:bCs/>
                <w:spacing w:val="4"/>
                <w:sz w:val="32"/>
                <w:szCs w:val="32"/>
              </w:rPr>
              <w:lastRenderedPageBreak/>
              <w:t>Domain 5: Data Management:  For CSHCN and Their Families</w:t>
            </w:r>
          </w:p>
        </w:tc>
      </w:tr>
      <w:tr w:rsidR="00EF2927" w:rsidRPr="00D81830" w:rsidTr="005A7B26">
        <w:tc>
          <w:tcPr>
            <w:tcW w:w="1967" w:type="dxa"/>
            <w:tcBorders>
              <w:bottom w:val="nil"/>
            </w:tcBorders>
            <w:vAlign w:val="center"/>
          </w:tcPr>
          <w:p w:rsidR="00EF2927" w:rsidRPr="00DA0930" w:rsidRDefault="00EF2927" w:rsidP="00DA0930">
            <w:pPr>
              <w:rPr>
                <w:rFonts w:ascii="Bembo Std Semibold" w:hAnsi="Bembo Std Semibold"/>
                <w:b/>
                <w:sz w:val="32"/>
                <w:szCs w:val="32"/>
              </w:rPr>
            </w:pPr>
            <w:r w:rsidRPr="00DA0930">
              <w:rPr>
                <w:rFonts w:ascii="Bembo Std Semibold" w:hAnsi="Bembo Std Semibold"/>
                <w:b/>
                <w:sz w:val="32"/>
                <w:szCs w:val="32"/>
              </w:rPr>
              <w:t>THEME:</w:t>
            </w:r>
          </w:p>
        </w:tc>
        <w:tc>
          <w:tcPr>
            <w:tcW w:w="2829" w:type="dxa"/>
            <w:tcBorders>
              <w:bottom w:val="nil"/>
            </w:tcBorders>
            <w:vAlign w:val="center"/>
          </w:tcPr>
          <w:p w:rsidR="00EF2927" w:rsidRPr="00DA0930" w:rsidRDefault="00EF2927" w:rsidP="00DA0930">
            <w:pPr>
              <w:jc w:val="center"/>
              <w:rPr>
                <w:rFonts w:ascii="Bembo Std Semibold" w:hAnsi="Bembo Std Semibold"/>
                <w:b/>
                <w:sz w:val="32"/>
                <w:szCs w:val="32"/>
              </w:rPr>
            </w:pPr>
            <w:r w:rsidRPr="00DA0930">
              <w:rPr>
                <w:rFonts w:ascii="Bembo Std Semibold" w:hAnsi="Bembo Std Semibold"/>
                <w:b/>
                <w:sz w:val="32"/>
                <w:szCs w:val="32"/>
              </w:rPr>
              <w:t>Level 1</w:t>
            </w:r>
          </w:p>
        </w:tc>
        <w:tc>
          <w:tcPr>
            <w:tcW w:w="2928" w:type="dxa"/>
            <w:tcBorders>
              <w:bottom w:val="nil"/>
            </w:tcBorders>
            <w:vAlign w:val="center"/>
          </w:tcPr>
          <w:p w:rsidR="00EF2927" w:rsidRPr="00DA0930" w:rsidRDefault="00EF2927" w:rsidP="00DA0930">
            <w:pPr>
              <w:jc w:val="center"/>
              <w:rPr>
                <w:rFonts w:ascii="Bembo Std Semibold" w:hAnsi="Bembo Std Semibold"/>
                <w:b/>
                <w:sz w:val="32"/>
                <w:szCs w:val="32"/>
              </w:rPr>
            </w:pPr>
            <w:r w:rsidRPr="00DA0930">
              <w:rPr>
                <w:rFonts w:ascii="Bembo Std Semibold" w:hAnsi="Bembo Std Semibold"/>
                <w:b/>
                <w:sz w:val="32"/>
                <w:szCs w:val="32"/>
              </w:rPr>
              <w:t>Level 2</w:t>
            </w:r>
          </w:p>
        </w:tc>
        <w:tc>
          <w:tcPr>
            <w:tcW w:w="3223" w:type="dxa"/>
            <w:tcBorders>
              <w:bottom w:val="nil"/>
            </w:tcBorders>
            <w:vAlign w:val="center"/>
          </w:tcPr>
          <w:p w:rsidR="00EF2927" w:rsidRPr="00DA0930" w:rsidRDefault="00EF2927" w:rsidP="00DA0930">
            <w:pPr>
              <w:jc w:val="center"/>
              <w:rPr>
                <w:rFonts w:ascii="Bembo Std Semibold" w:hAnsi="Bembo Std Semibold"/>
                <w:b/>
                <w:sz w:val="32"/>
                <w:szCs w:val="32"/>
              </w:rPr>
            </w:pPr>
            <w:r w:rsidRPr="00DA0930">
              <w:rPr>
                <w:rFonts w:ascii="Bembo Std Semibold" w:hAnsi="Bembo Std Semibold"/>
                <w:b/>
                <w:sz w:val="32"/>
                <w:szCs w:val="32"/>
              </w:rPr>
              <w:t>Level 3</w:t>
            </w:r>
          </w:p>
        </w:tc>
        <w:tc>
          <w:tcPr>
            <w:tcW w:w="3381" w:type="dxa"/>
            <w:tcBorders>
              <w:bottom w:val="nil"/>
            </w:tcBorders>
            <w:vAlign w:val="center"/>
          </w:tcPr>
          <w:p w:rsidR="00EF2927" w:rsidRPr="00DA0930" w:rsidRDefault="00EF2927" w:rsidP="00DA0930">
            <w:pPr>
              <w:jc w:val="center"/>
              <w:rPr>
                <w:rFonts w:ascii="Bembo Std Semibold" w:hAnsi="Bembo Std Semibold"/>
                <w:b/>
                <w:sz w:val="32"/>
                <w:szCs w:val="32"/>
              </w:rPr>
            </w:pPr>
            <w:r w:rsidRPr="00DA0930">
              <w:rPr>
                <w:rFonts w:ascii="Bembo Std Semibold" w:hAnsi="Bembo Std Semibold"/>
                <w:b/>
                <w:sz w:val="32"/>
                <w:szCs w:val="32"/>
              </w:rPr>
              <w:t>Level 4</w:t>
            </w:r>
          </w:p>
        </w:tc>
      </w:tr>
      <w:tr w:rsidR="00EF2927" w:rsidRPr="00D81830" w:rsidTr="005A7B26">
        <w:tc>
          <w:tcPr>
            <w:tcW w:w="1967" w:type="dxa"/>
            <w:tcBorders>
              <w:bottom w:val="nil"/>
            </w:tcBorders>
          </w:tcPr>
          <w:p w:rsidR="00EF2927" w:rsidRPr="00176AD5" w:rsidRDefault="00EF2927" w:rsidP="00DA0930">
            <w:pPr>
              <w:rPr>
                <w:rFonts w:ascii="Bembo Std Semibold" w:hAnsi="Bembo Std Semibold"/>
                <w:b/>
              </w:rPr>
            </w:pPr>
            <w:r>
              <w:rPr>
                <w:rFonts w:ascii="Garamond" w:hAnsi="Garamond" w:cs="Garamond"/>
                <w:b/>
                <w:bCs/>
                <w:noProof/>
                <w:spacing w:val="4"/>
              </w:rPr>
              <mc:AlternateContent>
                <mc:Choice Requires="wps">
                  <w:drawing>
                    <wp:anchor distT="0" distB="0" distL="114300" distR="114300" simplePos="0" relativeHeight="251686400" behindDoc="0" locked="0" layoutInCell="1" allowOverlap="1" wp14:anchorId="2ECFAE6C" wp14:editId="706326CB">
                      <wp:simplePos x="0" y="0"/>
                      <wp:positionH relativeFrom="column">
                        <wp:posOffset>-474345</wp:posOffset>
                      </wp:positionH>
                      <wp:positionV relativeFrom="paragraph">
                        <wp:posOffset>22225</wp:posOffset>
                      </wp:positionV>
                      <wp:extent cx="360680" cy="276860"/>
                      <wp:effectExtent l="11430" t="12065" r="8890" b="635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EF2927">
                                  <w:pPr>
                                    <w:pStyle w:val="NoSpacing"/>
                                    <w:rPr>
                                      <w:color w:val="FF0000"/>
                                    </w:rPr>
                                  </w:pPr>
                                  <w:r w:rsidRPr="002D657C">
                                    <w:rPr>
                                      <w:color w:val="FF0000"/>
                                    </w:rPr>
                                    <w:t>1</w:t>
                                  </w:r>
                                  <w:r>
                                    <w:rPr>
                                      <w:color w:val="FF0000"/>
                                    </w:rPr>
                                    <w:t>3</w:t>
                                  </w:r>
                                </w:p>
                                <w:p w:rsidR="005B0938" w:rsidRPr="002D657C" w:rsidRDefault="005B0938" w:rsidP="00EF2927">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37.35pt;margin-top:1.75pt;width:28.4pt;height:2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">
                      <v:textbox>
                        <w:txbxContent>
                          <w:p w:rsidR="005B0938" w:rsidRPr="002D657C" w:rsidRDefault="005B0938" w:rsidP="00EF2927">
                            <w:pPr>
                              <w:pStyle w:val="NoSpacing"/>
                              <w:rPr>
                                <w:color w:val="FF0000"/>
                              </w:rPr>
                            </w:pPr>
                            <w:r w:rsidRPr="002D657C">
                              <w:rPr>
                                <w:color w:val="FF0000"/>
                              </w:rPr>
                              <w:t>1</w:t>
                            </w:r>
                            <w:r>
                              <w:rPr>
                                <w:color w:val="FF0000"/>
                              </w:rPr>
                              <w:t>3</w:t>
                            </w:r>
                          </w:p>
                          <w:p w:rsidR="005B0938" w:rsidRPr="002D657C" w:rsidRDefault="005B0938" w:rsidP="00EF2927">
                            <w:pPr>
                              <w:pStyle w:val="NoSpacing"/>
                            </w:pPr>
                          </w:p>
                        </w:txbxContent>
                      </v:textbox>
                    </v:shape>
                  </w:pict>
                </mc:Fallback>
              </mc:AlternateContent>
            </w:r>
            <w:r w:rsidRPr="00176AD5">
              <w:rPr>
                <w:rFonts w:ascii="Bembo Std Semibold" w:hAnsi="Bembo Std Semibold"/>
                <w:b/>
              </w:rPr>
              <w:t xml:space="preserve">#5.2 </w:t>
            </w:r>
          </w:p>
          <w:p w:rsidR="00EF2927" w:rsidRPr="00176AD5" w:rsidRDefault="00EF2927" w:rsidP="00DA0930">
            <w:pPr>
              <w:rPr>
                <w:rFonts w:ascii="Bembo Std Semibold" w:hAnsi="Bembo Std Semibold"/>
                <w:b/>
              </w:rPr>
            </w:pPr>
            <w:r w:rsidRPr="00176AD5">
              <w:rPr>
                <w:rFonts w:ascii="Bembo Std Semibold" w:hAnsi="Bembo Std Semibold"/>
                <w:b/>
              </w:rPr>
              <w:t>Data Retrieval</w:t>
            </w:r>
          </w:p>
          <w:p w:rsidR="00EF2927" w:rsidRPr="00D81830" w:rsidRDefault="00EF2927" w:rsidP="00DA0930">
            <w:r w:rsidRPr="00176AD5">
              <w:rPr>
                <w:rFonts w:ascii="Bembo Std Semibold" w:hAnsi="Bembo Std Semibold"/>
                <w:b/>
              </w:rPr>
              <w:t>Capacity</w:t>
            </w:r>
          </w:p>
        </w:tc>
        <w:tc>
          <w:tcPr>
            <w:tcW w:w="2829" w:type="dxa"/>
            <w:tcBorders>
              <w:bottom w:val="nil"/>
            </w:tcBorders>
          </w:tcPr>
          <w:p w:rsidR="00EF2927" w:rsidRPr="00DA0930" w:rsidRDefault="00EF2927" w:rsidP="00DA0930">
            <w:pPr>
              <w:widowControl/>
              <w:adjustRightInd w:val="0"/>
              <w:rPr>
                <w:rFonts w:ascii="BemboStd" w:hAnsi="BemboStd" w:cs="BemboStd"/>
                <w:color w:val="010202"/>
                <w:sz w:val="19"/>
                <w:szCs w:val="19"/>
              </w:rPr>
            </w:pPr>
            <w:r w:rsidRPr="00DA0930">
              <w:rPr>
                <w:rFonts w:ascii="BemboStd-Italic" w:hAnsi="BemboStd-Italic" w:cs="BemboStd-Italic"/>
                <w:i/>
                <w:iCs/>
                <w:color w:val="010202"/>
                <w:sz w:val="19"/>
                <w:szCs w:val="19"/>
              </w:rPr>
              <w:t xml:space="preserve">PCP </w:t>
            </w:r>
            <w:r w:rsidRPr="00DA0930">
              <w:rPr>
                <w:rFonts w:ascii="BemboStd" w:hAnsi="BemboStd" w:cs="BemboStd"/>
                <w:color w:val="010202"/>
                <w:sz w:val="19"/>
                <w:szCs w:val="19"/>
              </w:rPr>
              <w:t xml:space="preserve">retrieves patient data from paper records in response to outside agency requirements (e.g. </w:t>
            </w:r>
            <w:r w:rsidRPr="00DA0930">
              <w:rPr>
                <w:rFonts w:ascii="BemboStd-Italic" w:hAnsi="BemboStd-Italic" w:cs="BemboStd-Italic"/>
                <w:i/>
                <w:iCs/>
                <w:color w:val="010202"/>
                <w:sz w:val="19"/>
                <w:szCs w:val="19"/>
              </w:rPr>
              <w:t xml:space="preserve">quality </w:t>
            </w:r>
            <w:r w:rsidRPr="00DA0930">
              <w:rPr>
                <w:rFonts w:ascii="BemboStd" w:hAnsi="BemboStd" w:cs="BemboStd"/>
                <w:color w:val="010202"/>
                <w:sz w:val="19"/>
                <w:szCs w:val="19"/>
              </w:rPr>
              <w:t xml:space="preserve">standards, special projects, or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improvements).</w:t>
            </w:r>
          </w:p>
          <w:p w:rsidR="00EF2927" w:rsidRPr="00DA0930" w:rsidRDefault="00EF2927" w:rsidP="00DA0930">
            <w:pPr>
              <w:widowControl/>
              <w:adjustRightInd w:val="0"/>
              <w:rPr>
                <w:rFonts w:ascii="Bembo Std" w:hAnsi="Bembo Std"/>
                <w:sz w:val="19"/>
                <w:szCs w:val="19"/>
              </w:rPr>
            </w:pPr>
          </w:p>
        </w:tc>
        <w:tc>
          <w:tcPr>
            <w:tcW w:w="2928" w:type="dxa"/>
            <w:tcBorders>
              <w:bottom w:val="nil"/>
            </w:tcBorders>
          </w:tcPr>
          <w:p w:rsidR="00EF2927" w:rsidRPr="00DA0930" w:rsidRDefault="00EF2927" w:rsidP="00DA0930">
            <w:pPr>
              <w:widowControl/>
              <w:adjustRightInd w:val="0"/>
              <w:rPr>
                <w:rFonts w:ascii="Bembo Std" w:hAnsi="Bembo Std"/>
                <w:sz w:val="19"/>
                <w:szCs w:val="19"/>
              </w:rPr>
            </w:pPr>
            <w:r w:rsidRPr="00DA0930">
              <w:rPr>
                <w:rFonts w:ascii="BemboStd" w:hAnsi="BemboStd" w:cs="BemboStd"/>
                <w:color w:val="010202"/>
                <w:sz w:val="19"/>
                <w:szCs w:val="19"/>
              </w:rPr>
              <w:t xml:space="preserve">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retrieves data from paper records and electronic billing and scheduling for the support of significant office changes (e.g. staffing, or allocation of resources).</w:t>
            </w:r>
          </w:p>
        </w:tc>
        <w:tc>
          <w:tcPr>
            <w:tcW w:w="3223" w:type="dxa"/>
            <w:tcBorders>
              <w:bottom w:val="nil"/>
            </w:tcBorders>
          </w:tcPr>
          <w:p w:rsidR="00EF2927" w:rsidRPr="00DA0930" w:rsidRDefault="00EF2927" w:rsidP="00DA0930">
            <w:pPr>
              <w:widowControl/>
              <w:adjustRightInd w:val="0"/>
              <w:rPr>
                <w:rFonts w:ascii="Bembo Std" w:hAnsi="Bembo Std"/>
                <w:sz w:val="19"/>
                <w:szCs w:val="19"/>
              </w:rPr>
            </w:pPr>
            <w:r w:rsidRPr="00DA0930">
              <w:rPr>
                <w:rFonts w:ascii="BemboStd" w:hAnsi="BemboStd" w:cs="BemboStd"/>
                <w:color w:val="010202"/>
                <w:sz w:val="19"/>
                <w:szCs w:val="19"/>
              </w:rPr>
              <w:t>Data are retrieved from electronic records to identify and quantify populations and to track selected health indicators &amp; outcomes.</w:t>
            </w:r>
          </w:p>
        </w:tc>
        <w:tc>
          <w:tcPr>
            <w:tcW w:w="3381" w:type="dxa"/>
            <w:tcBorders>
              <w:bottom w:val="nil"/>
            </w:tcBorders>
          </w:tcPr>
          <w:p w:rsidR="00EF2927" w:rsidRPr="00DA0930" w:rsidRDefault="00EF2927" w:rsidP="00DA0930">
            <w:pPr>
              <w:widowControl/>
              <w:adjustRightInd w:val="0"/>
              <w:rPr>
                <w:rFonts w:ascii="Bembo Std" w:hAnsi="Bembo Std"/>
                <w:sz w:val="19"/>
                <w:szCs w:val="19"/>
              </w:rPr>
            </w:pPr>
            <w:r w:rsidRPr="00DA0930">
              <w:rPr>
                <w:rFonts w:ascii="BemboStd" w:hAnsi="BemboStd" w:cs="BemboStd"/>
                <w:color w:val="010202"/>
                <w:sz w:val="19"/>
                <w:szCs w:val="19"/>
              </w:rPr>
              <w:t xml:space="preserve">In addition to Level 3, electronic data are produced and used to drive </w:t>
            </w:r>
            <w:r w:rsidRPr="00BB021F">
              <w:rPr>
                <w:rFonts w:ascii="BemboStd" w:hAnsi="BemboStd" w:cs="BemboStd"/>
                <w:i/>
                <w:color w:val="010202"/>
                <w:sz w:val="19"/>
                <w:szCs w:val="19"/>
              </w:rPr>
              <w:t xml:space="preserve">practice </w:t>
            </w:r>
            <w:r w:rsidRPr="00DA0930">
              <w:rPr>
                <w:rFonts w:ascii="BemboStd" w:hAnsi="BemboStd" w:cs="BemboStd"/>
                <w:color w:val="010202"/>
                <w:sz w:val="19"/>
                <w:szCs w:val="19"/>
              </w:rPr>
              <w:t xml:space="preserve">improvements &amp; to measure </w:t>
            </w:r>
            <w:r w:rsidRPr="00DA0930">
              <w:rPr>
                <w:rFonts w:ascii="BemboStd-Italic" w:hAnsi="BemboStd-Italic" w:cs="BemboStd-Italic"/>
                <w:i/>
                <w:iCs/>
                <w:color w:val="010202"/>
                <w:sz w:val="19"/>
                <w:szCs w:val="19"/>
              </w:rPr>
              <w:t xml:space="preserve">quality </w:t>
            </w:r>
            <w:r w:rsidRPr="00DA0930">
              <w:rPr>
                <w:rFonts w:ascii="BemboStd" w:hAnsi="BemboStd" w:cs="BemboStd"/>
                <w:color w:val="010202"/>
                <w:sz w:val="19"/>
                <w:szCs w:val="19"/>
              </w:rPr>
              <w:t xml:space="preserve">against benchmarks; (those producing and using data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confidentiality)</w:t>
            </w:r>
          </w:p>
          <w:p w:rsidR="00EF2927" w:rsidRPr="00DA0930" w:rsidRDefault="00EF2927" w:rsidP="00DA0930">
            <w:pPr>
              <w:rPr>
                <w:rFonts w:ascii="Bembo Std" w:hAnsi="Bembo Std"/>
                <w:sz w:val="19"/>
                <w:szCs w:val="19"/>
              </w:rPr>
            </w:pPr>
          </w:p>
        </w:tc>
      </w:tr>
      <w:tr w:rsidR="00EF2927" w:rsidRPr="00176AD5" w:rsidTr="005A7B26">
        <w:trPr>
          <w:trHeight w:val="230"/>
        </w:trPr>
        <w:tc>
          <w:tcPr>
            <w:tcW w:w="1967" w:type="dxa"/>
            <w:tcBorders>
              <w:top w:val="nil"/>
              <w:left w:val="single" w:sz="4" w:space="0" w:color="auto"/>
              <w:bottom w:val="single" w:sz="4" w:space="0" w:color="auto"/>
              <w:right w:val="single" w:sz="4" w:space="0" w:color="auto"/>
            </w:tcBorders>
          </w:tcPr>
          <w:p w:rsidR="00EF2927" w:rsidRPr="00176AD5" w:rsidRDefault="00EF2927" w:rsidP="00DA0930">
            <w:pPr>
              <w:spacing w:after="120"/>
              <w:rPr>
                <w:rFonts w:ascii="Garamond" w:hAnsi="Garamond" w:cs="Garamond"/>
                <w:b/>
                <w:bCs/>
                <w:spacing w:val="4"/>
              </w:rPr>
            </w:pPr>
          </w:p>
        </w:tc>
        <w:tc>
          <w:tcPr>
            <w:tcW w:w="2829" w:type="dxa"/>
            <w:tcBorders>
              <w:top w:val="nil"/>
              <w:left w:val="single" w:sz="4" w:space="0" w:color="auto"/>
              <w:bottom w:val="single" w:sz="4" w:space="0" w:color="auto"/>
              <w:right w:val="single" w:sz="4" w:space="0" w:color="auto"/>
            </w:tcBorders>
          </w:tcPr>
          <w:p w:rsidR="00EF2927" w:rsidRPr="00DA0930" w:rsidRDefault="00EF2927" w:rsidP="00DA0930">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28" w:type="dxa"/>
            <w:tcBorders>
              <w:top w:val="nil"/>
              <w:left w:val="single" w:sz="4" w:space="0" w:color="auto"/>
              <w:bottom w:val="single" w:sz="4" w:space="0" w:color="auto"/>
              <w:right w:val="single" w:sz="4" w:space="0" w:color="auto"/>
            </w:tcBorders>
          </w:tcPr>
          <w:p w:rsidR="00EF2927" w:rsidRPr="00DA0930" w:rsidRDefault="00EF2927" w:rsidP="00DA0930">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223" w:type="dxa"/>
            <w:tcBorders>
              <w:top w:val="nil"/>
              <w:left w:val="single" w:sz="4" w:space="0" w:color="auto"/>
              <w:bottom w:val="single" w:sz="4" w:space="0" w:color="auto"/>
              <w:right w:val="single" w:sz="4" w:space="0" w:color="auto"/>
            </w:tcBorders>
          </w:tcPr>
          <w:p w:rsidR="00EF2927" w:rsidRPr="00DA0930" w:rsidRDefault="00EF2927" w:rsidP="00DA0930">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381" w:type="dxa"/>
            <w:tcBorders>
              <w:top w:val="nil"/>
              <w:left w:val="single" w:sz="4" w:space="0" w:color="auto"/>
              <w:bottom w:val="single" w:sz="4" w:space="0" w:color="auto"/>
              <w:right w:val="single" w:sz="4" w:space="0" w:color="auto"/>
            </w:tcBorders>
          </w:tcPr>
          <w:p w:rsidR="00EF2927" w:rsidRPr="00DA0930" w:rsidRDefault="00EF2927" w:rsidP="00DA0930">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bl>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790"/>
        <w:gridCol w:w="2970"/>
        <w:gridCol w:w="3150"/>
        <w:gridCol w:w="3420"/>
      </w:tblGrid>
      <w:tr w:rsidR="00DA0930" w:rsidRPr="00176AD5" w:rsidTr="005A7B26">
        <w:tc>
          <w:tcPr>
            <w:tcW w:w="14328" w:type="dxa"/>
            <w:gridSpan w:val="5"/>
            <w:tcBorders>
              <w:top w:val="single" w:sz="4" w:space="0" w:color="auto"/>
            </w:tcBorders>
            <w:shd w:val="clear" w:color="auto" w:fill="E0E0E0"/>
          </w:tcPr>
          <w:p w:rsidR="00DA0930" w:rsidRPr="00DA0930" w:rsidRDefault="00DA0930" w:rsidP="005B0938">
            <w:pPr>
              <w:rPr>
                <w:rFonts w:ascii="Bembo Std Semibold" w:hAnsi="Bembo Std Semibold" w:cs="Garamond"/>
                <w:b/>
                <w:bCs/>
                <w:spacing w:val="4"/>
                <w:sz w:val="32"/>
                <w:szCs w:val="32"/>
              </w:rPr>
            </w:pPr>
            <w:r w:rsidRPr="00DA0930">
              <w:rPr>
                <w:rFonts w:ascii="Bembo Std Semibold" w:hAnsi="Bembo Std Semibold" w:cs="Garamond"/>
                <w:b/>
                <w:bCs/>
                <w:spacing w:val="4"/>
                <w:sz w:val="32"/>
                <w:szCs w:val="32"/>
              </w:rPr>
              <w:t xml:space="preserve">Domain 6: </w:t>
            </w:r>
            <w:r w:rsidRPr="00DA0930">
              <w:rPr>
                <w:rFonts w:ascii="BemboStd-Semibold" w:hAnsi="BemboStd-Semibold" w:cs="BemboStd-Semibold"/>
                <w:b/>
                <w:bCs/>
                <w:color w:val="010202"/>
                <w:sz w:val="32"/>
                <w:szCs w:val="32"/>
              </w:rPr>
              <w:t xml:space="preserve">Quality Improvement/Change: For </w:t>
            </w:r>
            <w:r w:rsidRPr="00DF7DF9">
              <w:rPr>
                <w:rFonts w:ascii="BemboStd-SemiboldItalic" w:hAnsi="BemboStd-SemiboldItalic" w:cs="BemboStd-SemiboldItalic"/>
                <w:b/>
                <w:bCs/>
                <w:iCs/>
                <w:color w:val="010202"/>
                <w:sz w:val="32"/>
                <w:szCs w:val="32"/>
              </w:rPr>
              <w:t xml:space="preserve">CSHCN </w:t>
            </w:r>
            <w:r w:rsidRPr="00DF7DF9">
              <w:rPr>
                <w:rFonts w:ascii="BemboStd-Semibold" w:hAnsi="BemboStd-Semibold" w:cs="BemboStd-Semibold"/>
                <w:b/>
                <w:bCs/>
                <w:color w:val="010202"/>
                <w:sz w:val="32"/>
                <w:szCs w:val="32"/>
              </w:rPr>
              <w:t>and</w:t>
            </w:r>
            <w:r w:rsidRPr="00DA0930">
              <w:rPr>
                <w:rFonts w:ascii="BemboStd-Semibold" w:hAnsi="BemboStd-Semibold" w:cs="BemboStd-Semibold"/>
                <w:b/>
                <w:bCs/>
                <w:color w:val="010202"/>
                <w:sz w:val="32"/>
                <w:szCs w:val="32"/>
              </w:rPr>
              <w:t xml:space="preserve"> Their Families</w:t>
            </w:r>
          </w:p>
        </w:tc>
      </w:tr>
      <w:tr w:rsidR="00DA0930" w:rsidRPr="00176AD5" w:rsidTr="005A7B26">
        <w:trPr>
          <w:trHeight w:val="620"/>
        </w:trPr>
        <w:tc>
          <w:tcPr>
            <w:tcW w:w="1998" w:type="dxa"/>
            <w:tcBorders>
              <w:bottom w:val="single" w:sz="4" w:space="0" w:color="auto"/>
            </w:tcBorders>
            <w:vAlign w:val="center"/>
          </w:tcPr>
          <w:p w:rsidR="00DA0930" w:rsidRPr="00DA0930" w:rsidRDefault="00DA0930" w:rsidP="00DA0930">
            <w:pPr>
              <w:rPr>
                <w:rFonts w:ascii="Bembo Std Semibold" w:hAnsi="Bembo Std Semibold"/>
                <w:b/>
                <w:sz w:val="32"/>
                <w:szCs w:val="32"/>
              </w:rPr>
            </w:pPr>
            <w:r w:rsidRPr="00DA0930">
              <w:rPr>
                <w:rFonts w:ascii="Bembo Std Semibold" w:hAnsi="Bembo Std Semibold"/>
                <w:b/>
                <w:sz w:val="32"/>
                <w:szCs w:val="32"/>
              </w:rPr>
              <w:t>THEME:</w:t>
            </w:r>
          </w:p>
        </w:tc>
        <w:tc>
          <w:tcPr>
            <w:tcW w:w="2790" w:type="dxa"/>
            <w:tcBorders>
              <w:bottom w:val="single" w:sz="4" w:space="0" w:color="auto"/>
            </w:tcBorders>
            <w:vAlign w:val="center"/>
          </w:tcPr>
          <w:p w:rsidR="00DA0930" w:rsidRPr="00DA0930" w:rsidRDefault="00DA0930" w:rsidP="005B0938">
            <w:pPr>
              <w:jc w:val="center"/>
              <w:rPr>
                <w:rFonts w:ascii="Bembo Std Semibold" w:hAnsi="Bembo Std Semibold"/>
                <w:b/>
                <w:sz w:val="32"/>
                <w:szCs w:val="32"/>
              </w:rPr>
            </w:pPr>
            <w:r w:rsidRPr="00DA0930">
              <w:rPr>
                <w:rFonts w:ascii="Bembo Std Semibold" w:hAnsi="Bembo Std Semibold"/>
                <w:b/>
                <w:sz w:val="32"/>
                <w:szCs w:val="32"/>
              </w:rPr>
              <w:t>Level 1</w:t>
            </w:r>
          </w:p>
        </w:tc>
        <w:tc>
          <w:tcPr>
            <w:tcW w:w="2970" w:type="dxa"/>
            <w:tcBorders>
              <w:bottom w:val="single" w:sz="4" w:space="0" w:color="auto"/>
            </w:tcBorders>
            <w:vAlign w:val="center"/>
          </w:tcPr>
          <w:p w:rsidR="00DA0930" w:rsidRPr="00DA0930" w:rsidRDefault="00DA0930" w:rsidP="005B0938">
            <w:pPr>
              <w:jc w:val="center"/>
              <w:rPr>
                <w:rFonts w:ascii="Bembo Std Semibold" w:hAnsi="Bembo Std Semibold"/>
                <w:b/>
                <w:sz w:val="32"/>
                <w:szCs w:val="32"/>
              </w:rPr>
            </w:pPr>
            <w:r w:rsidRPr="00DA0930">
              <w:rPr>
                <w:rFonts w:ascii="Bembo Std Semibold" w:hAnsi="Bembo Std Semibold"/>
                <w:b/>
                <w:sz w:val="32"/>
                <w:szCs w:val="32"/>
              </w:rPr>
              <w:t>Level 2</w:t>
            </w:r>
          </w:p>
        </w:tc>
        <w:tc>
          <w:tcPr>
            <w:tcW w:w="3150" w:type="dxa"/>
            <w:tcBorders>
              <w:bottom w:val="single" w:sz="4" w:space="0" w:color="auto"/>
            </w:tcBorders>
            <w:vAlign w:val="center"/>
          </w:tcPr>
          <w:p w:rsidR="00DA0930" w:rsidRPr="00DA0930" w:rsidRDefault="00DA0930" w:rsidP="005B0938">
            <w:pPr>
              <w:jc w:val="center"/>
              <w:rPr>
                <w:rFonts w:ascii="Bembo Std Semibold" w:hAnsi="Bembo Std Semibold"/>
                <w:b/>
                <w:sz w:val="32"/>
                <w:szCs w:val="32"/>
              </w:rPr>
            </w:pPr>
            <w:r w:rsidRPr="00DA0930">
              <w:rPr>
                <w:rFonts w:ascii="Bembo Std Semibold" w:hAnsi="Bembo Std Semibold"/>
                <w:b/>
                <w:sz w:val="32"/>
                <w:szCs w:val="32"/>
              </w:rPr>
              <w:t>Level 3</w:t>
            </w:r>
          </w:p>
        </w:tc>
        <w:tc>
          <w:tcPr>
            <w:tcW w:w="3420" w:type="dxa"/>
            <w:tcBorders>
              <w:bottom w:val="single" w:sz="4" w:space="0" w:color="auto"/>
            </w:tcBorders>
            <w:vAlign w:val="center"/>
          </w:tcPr>
          <w:p w:rsidR="00DA0930" w:rsidRPr="00DA0930" w:rsidRDefault="00DA0930" w:rsidP="005B0938">
            <w:pPr>
              <w:jc w:val="center"/>
              <w:rPr>
                <w:rFonts w:ascii="Bembo Std Semibold" w:hAnsi="Bembo Std Semibold"/>
                <w:b/>
                <w:sz w:val="32"/>
                <w:szCs w:val="32"/>
              </w:rPr>
            </w:pPr>
            <w:r w:rsidRPr="00DA0930">
              <w:rPr>
                <w:rFonts w:ascii="Bembo Std Semibold" w:hAnsi="Bembo Std Semibold"/>
                <w:b/>
                <w:sz w:val="32"/>
                <w:szCs w:val="32"/>
              </w:rPr>
              <w:t>Level 4</w:t>
            </w:r>
          </w:p>
        </w:tc>
      </w:tr>
      <w:tr w:rsidR="00DA0930" w:rsidRPr="005F5901" w:rsidTr="005A7B26">
        <w:tc>
          <w:tcPr>
            <w:tcW w:w="1998" w:type="dxa"/>
            <w:tcBorders>
              <w:bottom w:val="nil"/>
            </w:tcBorders>
          </w:tcPr>
          <w:p w:rsidR="00247F33" w:rsidRDefault="00DA0930" w:rsidP="005B0938">
            <w:pPr>
              <w:rPr>
                <w:rFonts w:ascii="Bembo Std Semibold" w:hAnsi="Bembo Std Semibold"/>
                <w:b/>
              </w:rPr>
            </w:pPr>
            <w:r>
              <w:rPr>
                <w:rFonts w:ascii="Bembo Std Semibold" w:hAnsi="Bembo Std Semibold"/>
                <w:b/>
                <w:noProof/>
              </w:rPr>
              <mc:AlternateContent>
                <mc:Choice Requires="wps">
                  <w:drawing>
                    <wp:anchor distT="0" distB="0" distL="114300" distR="114300" simplePos="0" relativeHeight="251688448" behindDoc="0" locked="0" layoutInCell="1" allowOverlap="1" wp14:anchorId="3D7A0B98" wp14:editId="0E1B8ADB">
                      <wp:simplePos x="0" y="0"/>
                      <wp:positionH relativeFrom="column">
                        <wp:posOffset>-467360</wp:posOffset>
                      </wp:positionH>
                      <wp:positionV relativeFrom="paragraph">
                        <wp:posOffset>20320</wp:posOffset>
                      </wp:positionV>
                      <wp:extent cx="360680" cy="276860"/>
                      <wp:effectExtent l="8890" t="8890" r="11430" b="952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6860"/>
                              </a:xfrm>
                              <a:prstGeom prst="rect">
                                <a:avLst/>
                              </a:prstGeom>
                              <a:solidFill>
                                <a:srgbClr val="FFFFFF"/>
                              </a:solidFill>
                              <a:ln w="9525">
                                <a:solidFill>
                                  <a:srgbClr val="000000"/>
                                </a:solidFill>
                                <a:miter lim="800000"/>
                                <a:headEnd/>
                                <a:tailEnd/>
                              </a:ln>
                            </wps:spPr>
                            <wps:txbx>
                              <w:txbxContent>
                                <w:p w:rsidR="005B0938" w:rsidRPr="002D657C" w:rsidRDefault="005B0938" w:rsidP="00DA0930">
                                  <w:pPr>
                                    <w:pStyle w:val="NoSpacing"/>
                                    <w:rPr>
                                      <w:color w:val="FF0000"/>
                                    </w:rPr>
                                  </w:pPr>
                                  <w:r w:rsidRPr="002D657C">
                                    <w:rPr>
                                      <w:color w:val="FF0000"/>
                                    </w:rPr>
                                    <w:t>1</w:t>
                                  </w:r>
                                  <w:r>
                                    <w:rPr>
                                      <w:color w:val="FF0000"/>
                                    </w:rPr>
                                    <w:t>4</w:t>
                                  </w:r>
                                </w:p>
                                <w:p w:rsidR="005B0938" w:rsidRPr="002D657C" w:rsidRDefault="005B0938" w:rsidP="00DA0930">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36.8pt;margin-top:1.6pt;width:28.4pt;height:2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ULgIAAFg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">
                      <v:textbox>
                        <w:txbxContent>
                          <w:p w:rsidR="005B0938" w:rsidRPr="002D657C" w:rsidRDefault="005B0938" w:rsidP="00DA0930">
                            <w:pPr>
                              <w:pStyle w:val="NoSpacing"/>
                              <w:rPr>
                                <w:color w:val="FF0000"/>
                              </w:rPr>
                            </w:pPr>
                            <w:r w:rsidRPr="002D657C">
                              <w:rPr>
                                <w:color w:val="FF0000"/>
                              </w:rPr>
                              <w:t>1</w:t>
                            </w:r>
                            <w:r>
                              <w:rPr>
                                <w:color w:val="FF0000"/>
                              </w:rPr>
                              <w:t>4</w:t>
                            </w:r>
                          </w:p>
                          <w:p w:rsidR="005B0938" w:rsidRPr="002D657C" w:rsidRDefault="005B0938" w:rsidP="00DA0930">
                            <w:pPr>
                              <w:pStyle w:val="NoSpacing"/>
                            </w:pPr>
                          </w:p>
                        </w:txbxContent>
                      </v:textbox>
                    </v:shape>
                  </w:pict>
                </mc:Fallback>
              </mc:AlternateContent>
            </w:r>
            <w:r w:rsidRPr="00176AD5">
              <w:rPr>
                <w:rFonts w:ascii="Bembo Std Semibold" w:hAnsi="Bembo Std Semibold"/>
                <w:b/>
              </w:rPr>
              <w:t>#6.</w:t>
            </w:r>
            <w:r w:rsidRPr="00DF7DF9">
              <w:rPr>
                <w:rFonts w:ascii="Bembo Std Semibold" w:hAnsi="Bembo Std Semibold"/>
                <w:b/>
              </w:rPr>
              <w:t xml:space="preserve">1 </w:t>
            </w:r>
          </w:p>
          <w:p w:rsidR="00DA0930" w:rsidRPr="00176AD5" w:rsidRDefault="00DA0930" w:rsidP="005B0938">
            <w:pPr>
              <w:rPr>
                <w:rFonts w:ascii="Bembo Std Semibold" w:hAnsi="Bembo Std Semibold"/>
                <w:b/>
              </w:rPr>
            </w:pPr>
            <w:r w:rsidRPr="00DF7DF9">
              <w:rPr>
                <w:rFonts w:ascii="Bembo Std Semibold" w:hAnsi="Bembo Std Semibold"/>
                <w:b/>
              </w:rPr>
              <w:t>Quality</w:t>
            </w:r>
            <w:r w:rsidRPr="00176AD5">
              <w:rPr>
                <w:rFonts w:ascii="Bembo Std Semibold" w:hAnsi="Bembo Std Semibold"/>
                <w:b/>
              </w:rPr>
              <w:t xml:space="preserve"> Standards </w:t>
            </w:r>
            <w:r w:rsidRPr="00176AD5">
              <w:rPr>
                <w:rFonts w:ascii="Bembo Std Semibold" w:hAnsi="Bembo Std Semibold"/>
                <w:b/>
                <w:sz w:val="20"/>
                <w:szCs w:val="20"/>
              </w:rPr>
              <w:t>(structures)</w:t>
            </w:r>
          </w:p>
        </w:tc>
        <w:tc>
          <w:tcPr>
            <w:tcW w:w="2790" w:type="dxa"/>
            <w:tcBorders>
              <w:bottom w:val="nil"/>
            </w:tcBorders>
          </w:tcPr>
          <w:p w:rsidR="00DA0930" w:rsidRPr="00DA0930" w:rsidRDefault="00DA0930" w:rsidP="00DF7DF9">
            <w:pPr>
              <w:widowControl/>
              <w:adjustRightInd w:val="0"/>
              <w:rPr>
                <w:rFonts w:ascii="Bembo Std" w:hAnsi="Bembo Std"/>
                <w:sz w:val="19"/>
                <w:szCs w:val="19"/>
              </w:rPr>
            </w:pPr>
            <w:r w:rsidRPr="00BB021F">
              <w:rPr>
                <w:rFonts w:ascii="BemboStd" w:hAnsi="BemboStd" w:cs="BemboStd"/>
                <w:i/>
                <w:color w:val="010202"/>
                <w:sz w:val="19"/>
                <w:szCs w:val="19"/>
              </w:rPr>
              <w:t xml:space="preserve">Quality </w:t>
            </w:r>
            <w:r w:rsidRPr="00DA0930">
              <w:rPr>
                <w:rFonts w:ascii="BemboStd" w:hAnsi="BemboStd" w:cs="BemboStd"/>
                <w:color w:val="010202"/>
                <w:sz w:val="19"/>
                <w:szCs w:val="19"/>
              </w:rPr>
              <w:t xml:space="preserve">standards for </w:t>
            </w:r>
            <w:r w:rsidR="00DF7DF9">
              <w:rPr>
                <w:rFonts w:ascii="BemboStd" w:hAnsi="BemboStd" w:cs="BemboStd"/>
                <w:i/>
                <w:color w:val="010202"/>
                <w:sz w:val="19"/>
                <w:szCs w:val="19"/>
              </w:rPr>
              <w:t>CSHCN</w:t>
            </w:r>
            <w:r w:rsidRPr="00DA0930">
              <w:rPr>
                <w:rFonts w:ascii="BemboStd-Italic" w:hAnsi="BemboStd-Italic" w:cs="BemboStd-Italic"/>
                <w:i/>
                <w:iCs/>
                <w:color w:val="010202"/>
                <w:sz w:val="19"/>
                <w:szCs w:val="19"/>
              </w:rPr>
              <w:t xml:space="preserve"> </w:t>
            </w:r>
            <w:r w:rsidRPr="00DA0930">
              <w:rPr>
                <w:rFonts w:ascii="BemboStd" w:hAnsi="BemboStd" w:cs="BemboStd"/>
                <w:color w:val="010202"/>
                <w:sz w:val="19"/>
                <w:szCs w:val="19"/>
              </w:rPr>
              <w:t xml:space="preserve">are imposed upon 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by internal or external organizations.</w:t>
            </w:r>
          </w:p>
        </w:tc>
        <w:tc>
          <w:tcPr>
            <w:tcW w:w="2970" w:type="dxa"/>
            <w:tcBorders>
              <w:bottom w:val="nil"/>
            </w:tcBorders>
          </w:tcPr>
          <w:p w:rsidR="00DA0930" w:rsidRPr="00DA0930" w:rsidRDefault="00DA0930" w:rsidP="005B0938">
            <w:pPr>
              <w:widowControl/>
              <w:adjustRightInd w:val="0"/>
              <w:rPr>
                <w:rFonts w:ascii="BemboStd" w:hAnsi="BemboStd" w:cs="BemboStd"/>
                <w:color w:val="010202"/>
                <w:sz w:val="19"/>
                <w:szCs w:val="19"/>
              </w:rPr>
            </w:pPr>
            <w:r w:rsidRPr="00DA0930">
              <w:rPr>
                <w:rFonts w:ascii="BemboStd" w:hAnsi="BemboStd" w:cs="BemboStd"/>
                <w:color w:val="010202"/>
                <w:sz w:val="19"/>
                <w:szCs w:val="19"/>
              </w:rPr>
              <w:t xml:space="preserve">In addition to Level 1, an individual staff member participates on a committee for improving processes of care at 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 xml:space="preserve">for </w:t>
            </w:r>
            <w:r w:rsidRPr="00DA0930">
              <w:rPr>
                <w:rFonts w:ascii="BemboStd-Italic" w:hAnsi="BemboStd-Italic" w:cs="BemboStd-Italic"/>
                <w:i/>
                <w:iCs/>
                <w:color w:val="010202"/>
                <w:sz w:val="19"/>
                <w:szCs w:val="19"/>
              </w:rPr>
              <w:t>CSHCN</w:t>
            </w:r>
            <w:r w:rsidRPr="00DA0930">
              <w:rPr>
                <w:rFonts w:ascii="BemboStd" w:hAnsi="BemboStd" w:cs="BemboStd"/>
                <w:color w:val="010202"/>
                <w:sz w:val="19"/>
                <w:szCs w:val="19"/>
              </w:rPr>
              <w:t xml:space="preserve">. This person communicates and promotes improvement goals to the whole </w:t>
            </w:r>
            <w:r w:rsidRPr="00BB021F">
              <w:rPr>
                <w:rFonts w:ascii="BemboStd" w:hAnsi="BemboStd" w:cs="BemboStd"/>
                <w:i/>
                <w:color w:val="010202"/>
                <w:sz w:val="19"/>
                <w:szCs w:val="19"/>
              </w:rPr>
              <w:t>practice</w:t>
            </w:r>
            <w:r w:rsidRPr="00DA0930">
              <w:rPr>
                <w:rFonts w:ascii="BemboStd" w:hAnsi="BemboStd" w:cs="BemboStd"/>
                <w:color w:val="010202"/>
                <w:sz w:val="19"/>
                <w:szCs w:val="19"/>
              </w:rPr>
              <w:t xml:space="preserve">. </w:t>
            </w:r>
          </w:p>
          <w:p w:rsidR="00DA0930" w:rsidRPr="00DA0930" w:rsidRDefault="00DA0930" w:rsidP="005B0938">
            <w:pPr>
              <w:widowControl/>
              <w:adjustRightInd w:val="0"/>
              <w:rPr>
                <w:rFonts w:ascii="Bembo Std" w:hAnsi="Bembo Std"/>
                <w:sz w:val="19"/>
                <w:szCs w:val="19"/>
              </w:rPr>
            </w:pPr>
          </w:p>
        </w:tc>
        <w:tc>
          <w:tcPr>
            <w:tcW w:w="3150" w:type="dxa"/>
            <w:tcBorders>
              <w:bottom w:val="nil"/>
            </w:tcBorders>
          </w:tcPr>
          <w:p w:rsidR="00DA0930" w:rsidRPr="00DA0930" w:rsidRDefault="00DA0930" w:rsidP="00247F33">
            <w:pPr>
              <w:widowControl/>
              <w:adjustRightInd w:val="0"/>
              <w:rPr>
                <w:rFonts w:ascii="Bembo Std" w:hAnsi="Bembo Std"/>
                <w:sz w:val="19"/>
                <w:szCs w:val="19"/>
              </w:rPr>
            </w:pPr>
            <w:r w:rsidRPr="00DA0930">
              <w:rPr>
                <w:rFonts w:ascii="BemboStd" w:hAnsi="BemboStd" w:cs="BemboStd"/>
                <w:color w:val="010202"/>
                <w:sz w:val="19"/>
                <w:szCs w:val="19"/>
              </w:rPr>
              <w:t xml:space="preserve">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 xml:space="preserve">has its own systematic </w:t>
            </w:r>
            <w:r w:rsidR="00247F33">
              <w:rPr>
                <w:rFonts w:ascii="BemboStd" w:hAnsi="BemboStd" w:cs="BemboStd"/>
                <w:color w:val="010202"/>
                <w:sz w:val="19"/>
                <w:szCs w:val="19"/>
              </w:rPr>
              <w:t xml:space="preserve">QI  </w:t>
            </w:r>
            <w:r w:rsidRPr="00DA0930">
              <w:rPr>
                <w:rFonts w:ascii="BemboStd" w:hAnsi="BemboStd" w:cs="BemboStd"/>
                <w:color w:val="010202"/>
                <w:sz w:val="19"/>
                <w:szCs w:val="19"/>
              </w:rPr>
              <w:t xml:space="preserve">mechanism for </w:t>
            </w:r>
            <w:r w:rsidRPr="00DA0930">
              <w:rPr>
                <w:rFonts w:ascii="BemboStd-Italic" w:hAnsi="BemboStd-Italic" w:cs="BemboStd-Italic"/>
                <w:i/>
                <w:iCs/>
                <w:color w:val="010202"/>
                <w:sz w:val="19"/>
                <w:szCs w:val="19"/>
              </w:rPr>
              <w:t>CSHCN</w:t>
            </w:r>
            <w:r w:rsidRPr="00DA0930">
              <w:rPr>
                <w:rFonts w:ascii="BemboStd" w:hAnsi="BemboStd" w:cs="BemboStd"/>
                <w:color w:val="010202"/>
                <w:sz w:val="19"/>
                <w:szCs w:val="19"/>
              </w:rPr>
              <w:t>; regular provider and staff meetings are used for input and discussions on how to improve care and treatment for this population.</w:t>
            </w:r>
          </w:p>
        </w:tc>
        <w:tc>
          <w:tcPr>
            <w:tcW w:w="3420" w:type="dxa"/>
            <w:tcBorders>
              <w:bottom w:val="nil"/>
            </w:tcBorders>
          </w:tcPr>
          <w:p w:rsidR="00DA0930" w:rsidRPr="00DA0930" w:rsidRDefault="00DA0930" w:rsidP="005B0938">
            <w:pPr>
              <w:widowControl/>
              <w:adjustRightInd w:val="0"/>
              <w:rPr>
                <w:rFonts w:ascii="BemboStd" w:hAnsi="BemboStd" w:cs="BemboStd"/>
                <w:color w:val="010202"/>
                <w:sz w:val="19"/>
                <w:szCs w:val="19"/>
              </w:rPr>
            </w:pPr>
            <w:r w:rsidRPr="00DA0930">
              <w:rPr>
                <w:rFonts w:ascii="BemboStd" w:hAnsi="BemboStd" w:cs="BemboStd"/>
                <w:color w:val="010202"/>
                <w:sz w:val="19"/>
                <w:szCs w:val="19"/>
              </w:rPr>
              <w:t xml:space="preserve">In addition to Level 3, the </w:t>
            </w:r>
            <w:r w:rsidRPr="00DA0930">
              <w:rPr>
                <w:rFonts w:ascii="BemboStd-Italic" w:hAnsi="BemboStd-Italic" w:cs="BemboStd-Italic"/>
                <w:i/>
                <w:iCs/>
                <w:color w:val="010202"/>
                <w:sz w:val="19"/>
                <w:szCs w:val="19"/>
              </w:rPr>
              <w:t xml:space="preserve">practice </w:t>
            </w:r>
            <w:r w:rsidRPr="00DA0930">
              <w:rPr>
                <w:rFonts w:ascii="BemboStd" w:hAnsi="BemboStd" w:cs="BemboStd"/>
                <w:color w:val="010202"/>
                <w:sz w:val="19"/>
                <w:szCs w:val="19"/>
              </w:rPr>
              <w:t xml:space="preserve">actively utilizes </w:t>
            </w:r>
            <w:r w:rsidR="00247F33">
              <w:rPr>
                <w:rFonts w:ascii="BemboStd" w:hAnsi="BemboStd" w:cs="BemboStd"/>
                <w:color w:val="010202"/>
                <w:sz w:val="19"/>
                <w:szCs w:val="19"/>
              </w:rPr>
              <w:t>QI</w:t>
            </w:r>
            <w:r w:rsidRPr="00DA0930">
              <w:rPr>
                <w:rFonts w:ascii="BemboStd" w:hAnsi="BemboStd" w:cs="BemboStd"/>
                <w:color w:val="010202"/>
                <w:sz w:val="19"/>
                <w:szCs w:val="19"/>
              </w:rPr>
              <w:t xml:space="preserve"> processes; staff and parents of </w:t>
            </w:r>
            <w:r w:rsidRPr="00DA0930">
              <w:rPr>
                <w:rFonts w:ascii="BemboStd-Italic" w:hAnsi="BemboStd-Italic" w:cs="BemboStd-Italic"/>
                <w:i/>
                <w:iCs/>
                <w:color w:val="010202"/>
                <w:sz w:val="19"/>
                <w:szCs w:val="19"/>
              </w:rPr>
              <w:t xml:space="preserve">CSHCN </w:t>
            </w:r>
            <w:r w:rsidRPr="00DA0930">
              <w:rPr>
                <w:rFonts w:ascii="BemboStd" w:hAnsi="BemboStd" w:cs="BemboStd"/>
                <w:color w:val="010202"/>
                <w:sz w:val="19"/>
                <w:szCs w:val="19"/>
              </w:rPr>
              <w:t xml:space="preserve">are supported to participate in these QI activities; resulting </w:t>
            </w:r>
            <w:r w:rsidRPr="00BB021F">
              <w:rPr>
                <w:rFonts w:ascii="BemboStd" w:hAnsi="BemboStd" w:cs="BemboStd"/>
                <w:i/>
                <w:color w:val="010202"/>
                <w:sz w:val="19"/>
                <w:szCs w:val="19"/>
              </w:rPr>
              <w:t>quality</w:t>
            </w:r>
            <w:r w:rsidRPr="00DA0930">
              <w:rPr>
                <w:rFonts w:ascii="BemboStd" w:hAnsi="BemboStd" w:cs="BemboStd"/>
                <w:color w:val="010202"/>
                <w:sz w:val="19"/>
                <w:szCs w:val="19"/>
              </w:rPr>
              <w:t xml:space="preserve"> standards are integrated into the operations of the </w:t>
            </w:r>
            <w:r w:rsidRPr="00DA0930">
              <w:rPr>
                <w:rFonts w:ascii="BemboStd-Italic" w:hAnsi="BemboStd-Italic" w:cs="BemboStd-Italic"/>
                <w:i/>
                <w:iCs/>
                <w:color w:val="010202"/>
                <w:sz w:val="19"/>
                <w:szCs w:val="19"/>
              </w:rPr>
              <w:t>practice</w:t>
            </w:r>
            <w:r w:rsidRPr="00DA0930">
              <w:rPr>
                <w:rFonts w:ascii="BemboStd" w:hAnsi="BemboStd" w:cs="BemboStd"/>
                <w:color w:val="010202"/>
                <w:sz w:val="19"/>
                <w:szCs w:val="19"/>
              </w:rPr>
              <w:t>.</w:t>
            </w:r>
          </w:p>
          <w:p w:rsidR="00DA0930" w:rsidRPr="00DA0930" w:rsidRDefault="00DA0930" w:rsidP="005B0938">
            <w:pPr>
              <w:widowControl/>
              <w:adjustRightInd w:val="0"/>
              <w:rPr>
                <w:rFonts w:ascii="Bembo Std" w:hAnsi="Bembo Std"/>
                <w:sz w:val="19"/>
                <w:szCs w:val="19"/>
              </w:rPr>
            </w:pPr>
          </w:p>
        </w:tc>
      </w:tr>
      <w:tr w:rsidR="00DA0930" w:rsidRPr="00176AD5" w:rsidTr="005A7B26">
        <w:tc>
          <w:tcPr>
            <w:tcW w:w="1998" w:type="dxa"/>
            <w:tcBorders>
              <w:top w:val="nil"/>
              <w:left w:val="single" w:sz="4" w:space="0" w:color="auto"/>
              <w:bottom w:val="single" w:sz="4" w:space="0" w:color="auto"/>
              <w:right w:val="single" w:sz="4" w:space="0" w:color="auto"/>
            </w:tcBorders>
          </w:tcPr>
          <w:p w:rsidR="00DA0930" w:rsidRPr="00176AD5" w:rsidRDefault="00DA0930" w:rsidP="005B0938">
            <w:pPr>
              <w:spacing w:after="120"/>
              <w:rPr>
                <w:rFonts w:ascii="Garamond" w:hAnsi="Garamond" w:cs="Garamond"/>
                <w:b/>
                <w:bCs/>
                <w:spacing w:val="4"/>
              </w:rPr>
            </w:pPr>
          </w:p>
        </w:tc>
        <w:tc>
          <w:tcPr>
            <w:tcW w:w="2790" w:type="dxa"/>
            <w:tcBorders>
              <w:top w:val="nil"/>
              <w:left w:val="single" w:sz="4" w:space="0" w:color="auto"/>
              <w:bottom w:val="single" w:sz="4" w:space="0" w:color="auto"/>
              <w:right w:val="single" w:sz="4" w:space="0" w:color="auto"/>
            </w:tcBorders>
          </w:tcPr>
          <w:p w:rsidR="00DA0930" w:rsidRPr="00DA0930" w:rsidRDefault="00DA0930" w:rsidP="005B0938">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2970" w:type="dxa"/>
            <w:tcBorders>
              <w:top w:val="nil"/>
              <w:left w:val="single" w:sz="4" w:space="0" w:color="auto"/>
              <w:bottom w:val="single" w:sz="4" w:space="0" w:color="auto"/>
              <w:right w:val="single" w:sz="4" w:space="0" w:color="auto"/>
            </w:tcBorders>
          </w:tcPr>
          <w:p w:rsidR="00DA0930" w:rsidRPr="00DA0930" w:rsidRDefault="00DA0930" w:rsidP="005B0938">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150" w:type="dxa"/>
            <w:tcBorders>
              <w:top w:val="nil"/>
              <w:left w:val="single" w:sz="4" w:space="0" w:color="auto"/>
              <w:bottom w:val="single" w:sz="4" w:space="0" w:color="auto"/>
              <w:right w:val="single" w:sz="4" w:space="0" w:color="auto"/>
            </w:tcBorders>
          </w:tcPr>
          <w:p w:rsidR="00DA0930" w:rsidRPr="00DA0930" w:rsidRDefault="00DA0930" w:rsidP="005B0938">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c>
          <w:tcPr>
            <w:tcW w:w="3420" w:type="dxa"/>
            <w:tcBorders>
              <w:top w:val="nil"/>
              <w:left w:val="single" w:sz="4" w:space="0" w:color="auto"/>
              <w:bottom w:val="single" w:sz="4" w:space="0" w:color="auto"/>
              <w:right w:val="single" w:sz="4" w:space="0" w:color="auto"/>
            </w:tcBorders>
          </w:tcPr>
          <w:p w:rsidR="00DA0930" w:rsidRPr="00DA0930" w:rsidRDefault="00DA0930" w:rsidP="005B0938">
            <w:pPr>
              <w:spacing w:after="120"/>
              <w:rPr>
                <w:rFonts w:ascii="Bembo Std" w:hAnsi="Bembo Std"/>
                <w:bCs/>
                <w:spacing w:val="4"/>
                <w:sz w:val="19"/>
                <w:szCs w:val="19"/>
              </w:rPr>
            </w:pP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PARTIAL  </w:t>
            </w:r>
            <w:r w:rsidRPr="00DA0930">
              <w:rPr>
                <w:rFonts w:ascii="Bembo Std" w:hAnsi="Bembo Std"/>
                <w:bCs/>
                <w:spacing w:val="4"/>
                <w:sz w:val="19"/>
                <w:szCs w:val="19"/>
              </w:rPr>
              <w:sym w:font="Wingdings" w:char="F072"/>
            </w:r>
            <w:r w:rsidRPr="00DA0930">
              <w:rPr>
                <w:rFonts w:ascii="Bembo Std" w:hAnsi="Bembo Std"/>
                <w:bCs/>
                <w:spacing w:val="4"/>
                <w:sz w:val="19"/>
                <w:szCs w:val="19"/>
              </w:rPr>
              <w:t xml:space="preserve"> COMPLETE</w:t>
            </w:r>
          </w:p>
        </w:tc>
      </w:tr>
      <w:tr w:rsidR="00DA0930" w:rsidRPr="00933C06" w:rsidTr="005A7B26">
        <w:tc>
          <w:tcPr>
            <w:tcW w:w="14328" w:type="dxa"/>
            <w:gridSpan w:val="5"/>
            <w:tcBorders>
              <w:left w:val="nil"/>
              <w:bottom w:val="nil"/>
              <w:right w:val="nil"/>
            </w:tcBorders>
          </w:tcPr>
          <w:tbl>
            <w:tblPr>
              <w:tblW w:w="14328" w:type="dxa"/>
              <w:tblLayout w:type="fixed"/>
              <w:tblLook w:val="01E0" w:firstRow="1" w:lastRow="1" w:firstColumn="1" w:lastColumn="1" w:noHBand="0" w:noVBand="0"/>
            </w:tblPr>
            <w:tblGrid>
              <w:gridCol w:w="14328"/>
            </w:tblGrid>
            <w:tr w:rsidR="00DA0930" w:rsidRPr="00176AD5" w:rsidTr="005A7B26">
              <w:tc>
                <w:tcPr>
                  <w:tcW w:w="14328" w:type="dxa"/>
                  <w:shd w:val="clear" w:color="auto" w:fill="E6E6E6"/>
                </w:tcPr>
                <w:p w:rsidR="00DA0930" w:rsidRPr="00DA0930" w:rsidRDefault="00DA0930" w:rsidP="005B0938">
                  <w:pPr>
                    <w:rPr>
                      <w:spacing w:val="14"/>
                      <w:sz w:val="20"/>
                      <w:szCs w:val="20"/>
                    </w:rPr>
                  </w:pPr>
                  <w:r w:rsidRPr="00DA0930">
                    <w:rPr>
                      <w:spacing w:val="14"/>
                      <w:sz w:val="20"/>
                      <w:szCs w:val="20"/>
                    </w:rPr>
                    <w:t>Instructions:</w:t>
                  </w:r>
                </w:p>
                <w:p w:rsidR="00DA0930" w:rsidRPr="00DA0930" w:rsidRDefault="00DA0930" w:rsidP="005B0938">
                  <w:pPr>
                    <w:ind w:left="720"/>
                    <w:rPr>
                      <w:spacing w:val="17"/>
                      <w:sz w:val="20"/>
                      <w:szCs w:val="20"/>
                    </w:rPr>
                  </w:pPr>
                  <w:r w:rsidRPr="00DA0930">
                    <w:rPr>
                      <w:bCs/>
                      <w:spacing w:val="10"/>
                      <w:sz w:val="20"/>
                      <w:szCs w:val="20"/>
                    </w:rPr>
                    <w:t xml:space="preserve">A) Please </w:t>
                  </w:r>
                  <w:r w:rsidRPr="00DA0930">
                    <w:rPr>
                      <w:spacing w:val="17"/>
                      <w:sz w:val="20"/>
                      <w:szCs w:val="20"/>
                    </w:rPr>
                    <w:t>select and circle one level from Levels 1, 2, 3, or 4 for each theme above (circle one).</w:t>
                  </w:r>
                </w:p>
                <w:p w:rsidR="00DA0930" w:rsidRPr="00DA0930" w:rsidRDefault="00DA0930" w:rsidP="005B0938">
                  <w:pPr>
                    <w:ind w:left="720"/>
                    <w:rPr>
                      <w:spacing w:val="16"/>
                      <w:sz w:val="20"/>
                      <w:szCs w:val="20"/>
                    </w:rPr>
                  </w:pPr>
                  <w:r w:rsidRPr="00DA0930">
                    <w:rPr>
                      <w:spacing w:val="17"/>
                      <w:sz w:val="20"/>
                      <w:szCs w:val="20"/>
                    </w:rPr>
                    <w:t xml:space="preserve">B) Then indicate whether you place your </w:t>
                  </w:r>
                  <w:r w:rsidRPr="00247F33">
                    <w:rPr>
                      <w:spacing w:val="17"/>
                      <w:sz w:val="20"/>
                      <w:szCs w:val="20"/>
                    </w:rPr>
                    <w:t>practice</w:t>
                  </w:r>
                  <w:r w:rsidRPr="00DA0930">
                    <w:rPr>
                      <w:spacing w:val="17"/>
                      <w:sz w:val="20"/>
                      <w:szCs w:val="20"/>
                    </w:rPr>
                    <w:t xml:space="preserve"> at a </w:t>
                  </w:r>
                  <w:r w:rsidRPr="00DA0930">
                    <w:rPr>
                      <w:bCs/>
                      <w:spacing w:val="12"/>
                      <w:sz w:val="20"/>
                      <w:szCs w:val="20"/>
                    </w:rPr>
                    <w:t xml:space="preserve">PARTIAL or COMPLETE </w:t>
                  </w:r>
                  <w:r w:rsidRPr="00DA0930">
                    <w:rPr>
                      <w:spacing w:val="16"/>
                      <w:sz w:val="20"/>
                      <w:szCs w:val="20"/>
                    </w:rPr>
                    <w:t>ranking within that level (circle one).</w:t>
                  </w:r>
                </w:p>
                <w:p w:rsidR="00DA0930" w:rsidRPr="00176AD5" w:rsidRDefault="00DA0930" w:rsidP="005B0938">
                  <w:pPr>
                    <w:rPr>
                      <w:rFonts w:ascii="Garamond" w:hAnsi="Garamond" w:cs="Garamond"/>
                      <w:b/>
                      <w:bCs/>
                      <w:spacing w:val="4"/>
                    </w:rPr>
                  </w:pPr>
                  <w:r w:rsidRPr="00DA0930">
                    <w:rPr>
                      <w:spacing w:val="16"/>
                      <w:sz w:val="20"/>
                      <w:szCs w:val="20"/>
                    </w:rPr>
                    <w:t>Note:</w:t>
                  </w:r>
                  <w:r w:rsidRPr="00DA0930">
                    <w:rPr>
                      <w:color w:val="010202"/>
                      <w:sz w:val="20"/>
                      <w:szCs w:val="20"/>
                    </w:rPr>
                    <w:t xml:space="preserve"> Any italicized words are de</w:t>
                  </w:r>
                  <w:r w:rsidR="00813792">
                    <w:rPr>
                      <w:color w:val="010202"/>
                      <w:sz w:val="20"/>
                      <w:szCs w:val="20"/>
                    </w:rPr>
                    <w:t>fined in the glossary on page 11</w:t>
                  </w:r>
                  <w:r w:rsidRPr="00DA0930">
                    <w:rPr>
                      <w:color w:val="010202"/>
                      <w:sz w:val="20"/>
                      <w:szCs w:val="20"/>
                    </w:rPr>
                    <w:t>.</w:t>
                  </w:r>
                </w:p>
              </w:tc>
            </w:tr>
          </w:tbl>
          <w:p w:rsidR="00DA0930" w:rsidRPr="00933C06" w:rsidRDefault="00DA0930" w:rsidP="005B0938"/>
        </w:tc>
      </w:tr>
    </w:tbl>
    <w:p w:rsidR="00EF2927" w:rsidRDefault="00EF2927"/>
    <w:p w:rsidR="00DA0930" w:rsidRPr="00EF2927" w:rsidRDefault="00DA0930"/>
    <w:p w:rsidR="004040AA" w:rsidRDefault="004040AA" w:rsidP="00607E0E"/>
    <w:p w:rsidR="00EF2927" w:rsidRPr="00226BBF" w:rsidRDefault="00EF2927" w:rsidP="00EF2927">
      <w:r w:rsidRPr="00226BBF">
        <w:t>Please make certain you have chosen a Level (1-4).</w:t>
      </w:r>
    </w:p>
    <w:p w:rsidR="00EF2927" w:rsidRPr="00226BBF" w:rsidRDefault="00EF2927" w:rsidP="00EF2927">
      <w:r w:rsidRPr="00226BBF">
        <w:t xml:space="preserve">Also indicate whether your </w:t>
      </w:r>
      <w:r w:rsidRPr="00226BBF">
        <w:rPr>
          <w:i/>
        </w:rPr>
        <w:t>practice</w:t>
      </w:r>
      <w:r w:rsidRPr="00226BBF">
        <w:t xml:space="preserve"> performance within that level is "partial" (some activity within that level) or "complete" (all activity within the level).</w:t>
      </w:r>
      <w:r>
        <w:t xml:space="preserve"> Thank You.</w:t>
      </w:r>
    </w:p>
    <w:p w:rsidR="00310E75" w:rsidRDefault="00310E75">
      <w:pPr>
        <w:widowControl/>
        <w:autoSpaceDE/>
        <w:autoSpaceDN/>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310E75" w:rsidRPr="00176AD5" w:rsidTr="00310E75">
        <w:tc>
          <w:tcPr>
            <w:tcW w:w="14256" w:type="dxa"/>
            <w:shd w:val="clear" w:color="auto" w:fill="E0E0E0"/>
          </w:tcPr>
          <w:p w:rsidR="00310E75" w:rsidRDefault="00310E75" w:rsidP="00310E75">
            <w:pPr>
              <w:tabs>
                <w:tab w:val="left" w:pos="720"/>
              </w:tabs>
              <w:jc w:val="center"/>
              <w:rPr>
                <w:b/>
                <w:spacing w:val="-5"/>
                <w:sz w:val="36"/>
                <w:szCs w:val="36"/>
              </w:rPr>
            </w:pPr>
            <w:r>
              <w:rPr>
                <w:b/>
                <w:spacing w:val="-5"/>
                <w:sz w:val="36"/>
                <w:szCs w:val="36"/>
              </w:rPr>
              <w:lastRenderedPageBreak/>
              <w:t>The Medical Home Index: Revised Short Form: Pediatric</w:t>
            </w:r>
          </w:p>
          <w:p w:rsidR="00310E75" w:rsidRPr="008E78B5" w:rsidRDefault="00310E75" w:rsidP="00310E75">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310E75" w:rsidRDefault="00310E75" w:rsidP="00607E0E"/>
    <w:p w:rsidR="00310E75" w:rsidRPr="00B40F5C" w:rsidRDefault="00984FD9" w:rsidP="00310E75">
      <w:pPr>
        <w:adjustRightInd w:val="0"/>
        <w:rPr>
          <w:color w:val="010202"/>
        </w:rPr>
      </w:pPr>
      <w:r>
        <w:rPr>
          <w:b/>
          <w:bCs/>
          <w:color w:val="010202"/>
          <w:u w:val="single"/>
        </w:rPr>
        <w:t>Glossary of Terms</w:t>
      </w:r>
      <w:r w:rsidR="00310E75" w:rsidRPr="00B40F5C">
        <w:rPr>
          <w:b/>
          <w:bCs/>
          <w:color w:val="010202"/>
        </w:rPr>
        <w:t xml:space="preserve"> </w:t>
      </w:r>
      <w:r w:rsidR="00310E75" w:rsidRPr="00B40F5C">
        <w:rPr>
          <w:color w:val="010202"/>
        </w:rPr>
        <w:t xml:space="preserve">(Words in </w:t>
      </w:r>
      <w:r w:rsidR="00310E75" w:rsidRPr="00B40F5C">
        <w:rPr>
          <w:i/>
          <w:iCs/>
          <w:color w:val="010202"/>
        </w:rPr>
        <w:t xml:space="preserve">italics </w:t>
      </w:r>
      <w:r w:rsidR="00310E75" w:rsidRPr="00B40F5C">
        <w:rPr>
          <w:color w:val="010202"/>
        </w:rPr>
        <w:t>throughout the document are defined below.)</w:t>
      </w:r>
    </w:p>
    <w:p w:rsidR="00310E75" w:rsidRDefault="00310E75" w:rsidP="00310E75">
      <w:pPr>
        <w:adjustRightInd w:val="0"/>
        <w:rPr>
          <w:b/>
          <w:bCs/>
          <w:color w:val="010202"/>
        </w:rPr>
      </w:pPr>
    </w:p>
    <w:p w:rsidR="00310E75" w:rsidRPr="00D14666" w:rsidRDefault="00310E75" w:rsidP="00310E75">
      <w:pPr>
        <w:adjustRightInd w:val="0"/>
        <w:rPr>
          <w:b/>
          <w:bCs/>
          <w:i/>
          <w:color w:val="010202"/>
        </w:rPr>
      </w:pPr>
      <w:r w:rsidRPr="00D14666">
        <w:rPr>
          <w:b/>
          <w:bCs/>
          <w:i/>
          <w:color w:val="010202"/>
        </w:rPr>
        <w:t>Children with Special Health Care Needs (CSHCN):</w:t>
      </w:r>
    </w:p>
    <w:p w:rsidR="00310E75" w:rsidRPr="00B40F5C" w:rsidRDefault="00310E75" w:rsidP="00310E75">
      <w:pPr>
        <w:adjustRightInd w:val="0"/>
        <w:rPr>
          <w:color w:val="010202"/>
        </w:rPr>
      </w:pPr>
      <w:r w:rsidRPr="00B40F5C">
        <w:rPr>
          <w:color w:val="010202"/>
        </w:rPr>
        <w:t>Children with special health care needs are defined by the US Maternal and Child Health Bureau as those who have, or are at increased risk for</w:t>
      </w:r>
      <w:r>
        <w:rPr>
          <w:color w:val="010202"/>
        </w:rPr>
        <w:t xml:space="preserve"> </w:t>
      </w:r>
      <w:r w:rsidRPr="00B40F5C">
        <w:rPr>
          <w:color w:val="010202"/>
        </w:rPr>
        <w:t>chronic physical, developmental, behavioral, or emotional conditions and who require health and related services of a type or amount beyond that</w:t>
      </w:r>
      <w:r>
        <w:rPr>
          <w:color w:val="010202"/>
        </w:rPr>
        <w:t xml:space="preserve"> </w:t>
      </w:r>
      <w:r w:rsidRPr="00B40F5C">
        <w:rPr>
          <w:color w:val="010202"/>
        </w:rPr>
        <w:t xml:space="preserve">required by </w:t>
      </w:r>
      <w:r w:rsidR="00D623D8">
        <w:rPr>
          <w:color w:val="010202"/>
        </w:rPr>
        <w:t>children generally.</w:t>
      </w:r>
    </w:p>
    <w:p w:rsidR="00310E75" w:rsidRDefault="00310E75" w:rsidP="00310E75">
      <w:pPr>
        <w:adjustRightInd w:val="0"/>
        <w:rPr>
          <w:b/>
          <w:bCs/>
          <w:color w:val="010202"/>
        </w:rPr>
      </w:pPr>
    </w:p>
    <w:p w:rsidR="00310E75" w:rsidRPr="00D14666" w:rsidRDefault="00310E75" w:rsidP="00310E75">
      <w:pPr>
        <w:adjustRightInd w:val="0"/>
        <w:rPr>
          <w:b/>
          <w:bCs/>
          <w:i/>
          <w:color w:val="010202"/>
        </w:rPr>
      </w:pPr>
      <w:r w:rsidRPr="00D14666">
        <w:rPr>
          <w:b/>
          <w:bCs/>
          <w:i/>
          <w:color w:val="010202"/>
        </w:rPr>
        <w:t>Medical Home:</w:t>
      </w:r>
    </w:p>
    <w:p w:rsidR="00310E75" w:rsidRDefault="00D623D8" w:rsidP="00310E75">
      <w:pPr>
        <w:adjustRightInd w:val="0"/>
        <w:rPr>
          <w:color w:val="010202"/>
        </w:rPr>
      </w:pPr>
      <w:r w:rsidRPr="00D623D8">
        <w:rPr>
          <w:color w:val="010202"/>
        </w:rPr>
        <w:t xml:space="preserve">The Center for Medical Home Improvement defines the medical home </w:t>
      </w:r>
      <w:r>
        <w:rPr>
          <w:color w:val="010202"/>
        </w:rPr>
        <w:t>as</w:t>
      </w:r>
      <w:r w:rsidR="00310E75" w:rsidRPr="00B40F5C">
        <w:rPr>
          <w:color w:val="010202"/>
        </w:rPr>
        <w:t xml:space="preserve"> a community-based primary care setting which provides and coordinates high </w:t>
      </w:r>
      <w:r w:rsidR="00310E75" w:rsidRPr="00B40F5C">
        <w:rPr>
          <w:i/>
          <w:iCs/>
          <w:color w:val="010202"/>
        </w:rPr>
        <w:t>quality</w:t>
      </w:r>
      <w:r w:rsidR="00310E75" w:rsidRPr="00B40F5C">
        <w:rPr>
          <w:color w:val="010202"/>
        </w:rPr>
        <w:t>, planned, patient/family-centered: health</w:t>
      </w:r>
      <w:r w:rsidR="00310E75">
        <w:rPr>
          <w:color w:val="010202"/>
        </w:rPr>
        <w:t xml:space="preserve"> </w:t>
      </w:r>
      <w:r w:rsidR="00310E75" w:rsidRPr="00B40F5C">
        <w:rPr>
          <w:color w:val="010202"/>
        </w:rPr>
        <w:t xml:space="preserve">promotion (acute, preventive) and </w:t>
      </w:r>
      <w:r w:rsidR="00310E75" w:rsidRPr="00B40F5C">
        <w:rPr>
          <w:i/>
          <w:iCs/>
          <w:color w:val="010202"/>
        </w:rPr>
        <w:t>chronic condition management</w:t>
      </w:r>
      <w:r>
        <w:rPr>
          <w:color w:val="010202"/>
        </w:rPr>
        <w:t>.</w:t>
      </w:r>
    </w:p>
    <w:p w:rsidR="00310E75" w:rsidRDefault="00310E75" w:rsidP="00310E75">
      <w:pPr>
        <w:adjustRightInd w:val="0"/>
        <w:rPr>
          <w:color w:val="010202"/>
        </w:rPr>
      </w:pPr>
    </w:p>
    <w:p w:rsidR="00310E75" w:rsidRPr="00D14666" w:rsidRDefault="00310E75" w:rsidP="00310E75">
      <w:pPr>
        <w:adjustRightInd w:val="0"/>
        <w:rPr>
          <w:b/>
          <w:bCs/>
          <w:i/>
          <w:color w:val="010202"/>
        </w:rPr>
      </w:pPr>
      <w:r w:rsidRPr="00D14666">
        <w:rPr>
          <w:b/>
          <w:bCs/>
          <w:i/>
          <w:color w:val="010202"/>
        </w:rPr>
        <w:t>Family-Centered Care</w:t>
      </w:r>
      <w:r w:rsidR="00247F33">
        <w:rPr>
          <w:b/>
          <w:bCs/>
          <w:i/>
          <w:color w:val="010202"/>
        </w:rPr>
        <w:t>:</w:t>
      </w:r>
    </w:p>
    <w:p w:rsidR="00310E75" w:rsidRPr="00B40F5C" w:rsidRDefault="00D623D8" w:rsidP="00310E75">
      <w:pPr>
        <w:adjustRightInd w:val="0"/>
        <w:rPr>
          <w:color w:val="010202"/>
        </w:rPr>
      </w:pPr>
      <w:r w:rsidRPr="00D623D8">
        <w:rPr>
          <w:color w:val="010202"/>
        </w:rPr>
        <w:t xml:space="preserve">Family-centered care, as defined by the US Maternal and Child Health Bureau, </w:t>
      </w:r>
      <w:r w:rsidR="00310E75" w:rsidRPr="00B40F5C">
        <w:rPr>
          <w:color w:val="010202"/>
        </w:rPr>
        <w:t>assures the health and well-being of childr</w:t>
      </w:r>
      <w:r w:rsidR="00310E75">
        <w:rPr>
          <w:color w:val="010202"/>
        </w:rPr>
        <w:t xml:space="preserve">en and their families through a </w:t>
      </w:r>
      <w:r w:rsidR="00310E75" w:rsidRPr="00B40F5C">
        <w:rPr>
          <w:color w:val="010202"/>
        </w:rPr>
        <w:t>respectful family-professional partnership. It</w:t>
      </w:r>
      <w:r w:rsidR="00310E75">
        <w:rPr>
          <w:color w:val="010202"/>
        </w:rPr>
        <w:t xml:space="preserve"> </w:t>
      </w:r>
      <w:r w:rsidR="00310E75" w:rsidRPr="00B40F5C">
        <w:rPr>
          <w:color w:val="010202"/>
        </w:rPr>
        <w:t xml:space="preserve">honors the strengths, cultures, traditions and expertise that everyone brings to this relationship. Family-centered care is the standard of </w:t>
      </w:r>
      <w:r w:rsidR="00310E75" w:rsidRPr="00BB021F">
        <w:rPr>
          <w:i/>
          <w:color w:val="010202"/>
        </w:rPr>
        <w:t>practice</w:t>
      </w:r>
      <w:r w:rsidR="00310E75">
        <w:rPr>
          <w:color w:val="010202"/>
        </w:rPr>
        <w:t xml:space="preserve"> </w:t>
      </w:r>
      <w:r w:rsidR="00310E75" w:rsidRPr="00B40F5C">
        <w:rPr>
          <w:color w:val="010202"/>
        </w:rPr>
        <w:t xml:space="preserve">which results in high </w:t>
      </w:r>
      <w:r w:rsidR="00310E75" w:rsidRPr="00BB021F">
        <w:rPr>
          <w:i/>
          <w:color w:val="010202"/>
        </w:rPr>
        <w:t>quality</w:t>
      </w:r>
      <w:r>
        <w:rPr>
          <w:color w:val="010202"/>
        </w:rPr>
        <w:t xml:space="preserve"> services.</w:t>
      </w:r>
    </w:p>
    <w:p w:rsidR="00310E75" w:rsidRDefault="00310E75">
      <w:pPr>
        <w:widowControl/>
        <w:autoSpaceDE/>
        <w:autoSpaceDN/>
      </w:pPr>
      <w:r>
        <w:br w:type="page"/>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1369EA" w:rsidRPr="00176AD5" w:rsidTr="008276BB">
        <w:tc>
          <w:tcPr>
            <w:tcW w:w="14256" w:type="dxa"/>
            <w:shd w:val="clear" w:color="auto" w:fill="E0E0E0"/>
          </w:tcPr>
          <w:p w:rsidR="001369EA" w:rsidRDefault="001369EA" w:rsidP="008276BB">
            <w:pPr>
              <w:tabs>
                <w:tab w:val="left" w:pos="720"/>
              </w:tabs>
              <w:jc w:val="center"/>
              <w:rPr>
                <w:b/>
                <w:spacing w:val="-5"/>
                <w:sz w:val="36"/>
                <w:szCs w:val="36"/>
              </w:rPr>
            </w:pPr>
            <w:r>
              <w:rPr>
                <w:b/>
                <w:spacing w:val="-5"/>
                <w:sz w:val="36"/>
                <w:szCs w:val="36"/>
              </w:rPr>
              <w:lastRenderedPageBreak/>
              <w:t>The Medical Home Index: Revised Short Form: Pediatric</w:t>
            </w:r>
          </w:p>
          <w:p w:rsidR="001369EA" w:rsidRPr="008E78B5" w:rsidRDefault="001369EA" w:rsidP="008276BB">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1369EA" w:rsidRDefault="001369EA" w:rsidP="00310E75">
      <w:pPr>
        <w:adjustRightInd w:val="0"/>
        <w:rPr>
          <w:b/>
          <w:bCs/>
          <w:color w:val="010202"/>
          <w:u w:val="single"/>
        </w:rPr>
      </w:pPr>
    </w:p>
    <w:p w:rsidR="00310E75" w:rsidRPr="00984FD9" w:rsidRDefault="00310E75" w:rsidP="00310E75">
      <w:pPr>
        <w:adjustRightInd w:val="0"/>
        <w:rPr>
          <w:bCs/>
          <w:color w:val="010202"/>
        </w:rPr>
      </w:pPr>
      <w:r w:rsidRPr="007F2C08">
        <w:rPr>
          <w:b/>
          <w:bCs/>
          <w:color w:val="010202"/>
          <w:u w:val="single"/>
        </w:rPr>
        <w:t>Glossary of Terms</w:t>
      </w:r>
      <w:r w:rsidR="00984FD9" w:rsidRPr="00984FD9">
        <w:rPr>
          <w:b/>
          <w:bCs/>
          <w:color w:val="010202"/>
        </w:rPr>
        <w:t xml:space="preserve"> </w:t>
      </w:r>
      <w:r w:rsidR="00984FD9">
        <w:rPr>
          <w:bCs/>
          <w:color w:val="010202"/>
        </w:rPr>
        <w:t>(continued)</w:t>
      </w:r>
    </w:p>
    <w:p w:rsidR="00310E75" w:rsidRDefault="00310E75" w:rsidP="00310E75">
      <w:pPr>
        <w:adjustRightInd w:val="0"/>
        <w:rPr>
          <w:b/>
          <w:bCs/>
          <w:i/>
          <w:iCs/>
          <w:color w:val="010202"/>
        </w:rPr>
      </w:pPr>
    </w:p>
    <w:p w:rsidR="00310E75" w:rsidRPr="00B40F5C" w:rsidRDefault="00310E75" w:rsidP="00310E75">
      <w:pPr>
        <w:adjustRightInd w:val="0"/>
        <w:rPr>
          <w:b/>
          <w:bCs/>
          <w:i/>
          <w:iCs/>
          <w:color w:val="010202"/>
        </w:rPr>
      </w:pPr>
      <w:r w:rsidRPr="00B40F5C">
        <w:rPr>
          <w:b/>
          <w:bCs/>
          <w:i/>
          <w:iCs/>
          <w:color w:val="010202"/>
        </w:rPr>
        <w:t>Practice-Based Care Coordination</w:t>
      </w:r>
    </w:p>
    <w:p w:rsidR="00310E75" w:rsidRPr="00B40F5C" w:rsidRDefault="00310E75" w:rsidP="00310E75">
      <w:pPr>
        <w:adjustRightInd w:val="0"/>
        <w:rPr>
          <w:color w:val="010202"/>
        </w:rPr>
      </w:pPr>
      <w:r w:rsidRPr="00B40F5C">
        <w:rPr>
          <w:color w:val="010202"/>
        </w:rPr>
        <w:t>Care and services performed in partnership with the family and providers by health professionals to:</w:t>
      </w:r>
    </w:p>
    <w:p w:rsidR="00310E75" w:rsidRPr="003A09C2" w:rsidRDefault="00310E75" w:rsidP="00310E75">
      <w:pPr>
        <w:adjustRightInd w:val="0"/>
        <w:ind w:left="360"/>
        <w:rPr>
          <w:color w:val="010202"/>
        </w:rPr>
      </w:pPr>
      <w:r w:rsidRPr="00B40F5C">
        <w:rPr>
          <w:color w:val="010202"/>
        </w:rPr>
        <w:t>1) Establish f</w:t>
      </w:r>
      <w:r w:rsidR="003A09C2">
        <w:rPr>
          <w:color w:val="010202"/>
        </w:rPr>
        <w:t xml:space="preserve">amily-centered community-based </w:t>
      </w:r>
      <w:r w:rsidR="003A09C2" w:rsidRPr="00984FD9">
        <w:rPr>
          <w:i/>
          <w:color w:val="010202"/>
        </w:rPr>
        <w:t>medical h</w:t>
      </w:r>
      <w:r w:rsidRPr="00984FD9">
        <w:rPr>
          <w:i/>
          <w:color w:val="010202"/>
        </w:rPr>
        <w:t>omes</w:t>
      </w:r>
      <w:r w:rsidRPr="00B40F5C">
        <w:rPr>
          <w:color w:val="010202"/>
        </w:rPr>
        <w:t xml:space="preserve"> for </w:t>
      </w:r>
      <w:r w:rsidRPr="003A09C2">
        <w:rPr>
          <w:bCs/>
          <w:i/>
          <w:iCs/>
          <w:color w:val="010202"/>
        </w:rPr>
        <w:t xml:space="preserve">CSHCN </w:t>
      </w:r>
      <w:r w:rsidRPr="003A09C2">
        <w:rPr>
          <w:color w:val="010202"/>
        </w:rPr>
        <w:t>and their families.</w:t>
      </w:r>
    </w:p>
    <w:p w:rsidR="00310E75" w:rsidRPr="003A09C2" w:rsidRDefault="00310E75" w:rsidP="00310E75">
      <w:pPr>
        <w:adjustRightInd w:val="0"/>
        <w:ind w:left="720"/>
        <w:rPr>
          <w:color w:val="010202"/>
        </w:rPr>
      </w:pPr>
      <w:r w:rsidRPr="003A09C2">
        <w:rPr>
          <w:color w:val="010202"/>
        </w:rPr>
        <w:t>-Make assessments and monitor child and family needs</w:t>
      </w:r>
      <w:r w:rsidR="003A09C2" w:rsidRPr="003A09C2">
        <w:rPr>
          <w:color w:val="010202"/>
        </w:rPr>
        <w:t>.</w:t>
      </w:r>
    </w:p>
    <w:p w:rsidR="00310E75" w:rsidRPr="003A09C2" w:rsidRDefault="00310E75" w:rsidP="00310E75">
      <w:pPr>
        <w:adjustRightInd w:val="0"/>
        <w:ind w:left="720"/>
        <w:rPr>
          <w:color w:val="010202"/>
        </w:rPr>
      </w:pPr>
      <w:r w:rsidRPr="003A09C2">
        <w:rPr>
          <w:color w:val="010202"/>
        </w:rPr>
        <w:t xml:space="preserve">-Participate in parent/professional </w:t>
      </w:r>
      <w:r w:rsidRPr="00A145AF">
        <w:rPr>
          <w:i/>
          <w:color w:val="010202"/>
        </w:rPr>
        <w:t>practice</w:t>
      </w:r>
      <w:r w:rsidRPr="003A09C2">
        <w:rPr>
          <w:color w:val="010202"/>
        </w:rPr>
        <w:t xml:space="preserve"> improvement activities</w:t>
      </w:r>
      <w:r w:rsidR="003A09C2" w:rsidRPr="003A09C2">
        <w:rPr>
          <w:color w:val="010202"/>
        </w:rPr>
        <w:t>.</w:t>
      </w:r>
    </w:p>
    <w:p w:rsidR="00310E75" w:rsidRPr="003A09C2" w:rsidRDefault="00310E75" w:rsidP="00310E75">
      <w:pPr>
        <w:adjustRightInd w:val="0"/>
        <w:ind w:left="360"/>
        <w:rPr>
          <w:color w:val="010202"/>
        </w:rPr>
      </w:pPr>
      <w:r w:rsidRPr="003A09C2">
        <w:rPr>
          <w:color w:val="010202"/>
        </w:rPr>
        <w:t xml:space="preserve">2) Facilitate timely access to the </w:t>
      </w:r>
      <w:r w:rsidRPr="003A09C2">
        <w:rPr>
          <w:bCs/>
          <w:i/>
          <w:iCs/>
          <w:color w:val="010202"/>
        </w:rPr>
        <w:t xml:space="preserve">Primary Care Provider </w:t>
      </w:r>
      <w:r w:rsidRPr="003A09C2">
        <w:rPr>
          <w:color w:val="010202"/>
        </w:rPr>
        <w:t>(</w:t>
      </w:r>
      <w:r w:rsidRPr="00D14666">
        <w:rPr>
          <w:bCs/>
          <w:i/>
          <w:iCs/>
          <w:color w:val="010202"/>
        </w:rPr>
        <w:t>PCP</w:t>
      </w:r>
      <w:r w:rsidRPr="003A09C2">
        <w:rPr>
          <w:color w:val="010202"/>
        </w:rPr>
        <w:t>), services and resources</w:t>
      </w:r>
      <w:r w:rsidR="003A09C2" w:rsidRPr="003A09C2">
        <w:rPr>
          <w:color w:val="010202"/>
        </w:rPr>
        <w:t>.</w:t>
      </w:r>
    </w:p>
    <w:p w:rsidR="00310E75" w:rsidRPr="00B40F5C" w:rsidRDefault="00310E75" w:rsidP="00310E75">
      <w:pPr>
        <w:adjustRightInd w:val="0"/>
        <w:ind w:left="720"/>
        <w:rPr>
          <w:color w:val="010202"/>
        </w:rPr>
      </w:pPr>
      <w:r w:rsidRPr="003A09C2">
        <w:rPr>
          <w:color w:val="010202"/>
        </w:rPr>
        <w:t>-Offer supportive services including counseling, education and listening</w:t>
      </w:r>
      <w:r w:rsidR="003A09C2">
        <w:rPr>
          <w:color w:val="010202"/>
        </w:rPr>
        <w:t>.</w:t>
      </w:r>
    </w:p>
    <w:p w:rsidR="00310E75" w:rsidRPr="00B40F5C" w:rsidRDefault="00310E75" w:rsidP="00310E75">
      <w:pPr>
        <w:adjustRightInd w:val="0"/>
        <w:ind w:left="720"/>
        <w:rPr>
          <w:color w:val="010202"/>
        </w:rPr>
      </w:pPr>
      <w:r w:rsidRPr="00B40F5C">
        <w:rPr>
          <w:color w:val="010202"/>
        </w:rPr>
        <w:t xml:space="preserve">-Facilitate communication among </w:t>
      </w:r>
      <w:r w:rsidRPr="00D14666">
        <w:rPr>
          <w:i/>
          <w:color w:val="010202"/>
        </w:rPr>
        <w:t>PCP</w:t>
      </w:r>
      <w:r w:rsidRPr="00B40F5C">
        <w:rPr>
          <w:color w:val="010202"/>
        </w:rPr>
        <w:t>, family and others</w:t>
      </w:r>
      <w:r w:rsidR="003A09C2">
        <w:rPr>
          <w:color w:val="010202"/>
        </w:rPr>
        <w:t>.</w:t>
      </w:r>
    </w:p>
    <w:p w:rsidR="00310E75" w:rsidRPr="00B40F5C" w:rsidRDefault="00310E75" w:rsidP="00310E75">
      <w:pPr>
        <w:adjustRightInd w:val="0"/>
        <w:ind w:left="360"/>
        <w:rPr>
          <w:color w:val="010202"/>
        </w:rPr>
      </w:pPr>
      <w:r w:rsidRPr="00B40F5C">
        <w:rPr>
          <w:color w:val="010202"/>
        </w:rPr>
        <w:t>3) Build bridges among families and health, education and social services; promotes continuity of care</w:t>
      </w:r>
      <w:r w:rsidR="003A09C2">
        <w:rPr>
          <w:color w:val="010202"/>
        </w:rPr>
        <w:t>.</w:t>
      </w:r>
    </w:p>
    <w:p w:rsidR="00310E75" w:rsidRPr="00B40F5C" w:rsidRDefault="00310E75" w:rsidP="00310E75">
      <w:pPr>
        <w:adjustRightInd w:val="0"/>
        <w:ind w:left="720"/>
        <w:rPr>
          <w:color w:val="010202"/>
        </w:rPr>
      </w:pPr>
      <w:r w:rsidRPr="00B40F5C">
        <w:rPr>
          <w:color w:val="010202"/>
        </w:rPr>
        <w:t>-Develop, monitor, update and follow-up with care planning and care plans</w:t>
      </w:r>
      <w:r w:rsidR="003A09C2">
        <w:rPr>
          <w:color w:val="010202"/>
        </w:rPr>
        <w:t>.</w:t>
      </w:r>
    </w:p>
    <w:p w:rsidR="00310E75" w:rsidRPr="00B40F5C" w:rsidRDefault="00310E75" w:rsidP="00310E75">
      <w:pPr>
        <w:adjustRightInd w:val="0"/>
        <w:ind w:left="720"/>
        <w:rPr>
          <w:color w:val="010202"/>
        </w:rPr>
      </w:pPr>
      <w:r w:rsidRPr="00B40F5C">
        <w:rPr>
          <w:color w:val="010202"/>
        </w:rPr>
        <w:t>-Organize wrap around teams with families; support meeting recommendations and follow-up</w:t>
      </w:r>
      <w:r w:rsidR="003A09C2">
        <w:rPr>
          <w:color w:val="010202"/>
        </w:rPr>
        <w:t>.</w:t>
      </w:r>
    </w:p>
    <w:p w:rsidR="00310E75" w:rsidRPr="00B40F5C" w:rsidRDefault="00310E75" w:rsidP="00310E75">
      <w:pPr>
        <w:adjustRightInd w:val="0"/>
        <w:ind w:left="360"/>
        <w:rPr>
          <w:color w:val="010202"/>
        </w:rPr>
      </w:pPr>
      <w:r w:rsidRPr="00B40F5C">
        <w:rPr>
          <w:color w:val="010202"/>
        </w:rPr>
        <w:t>4) Supply/provide access to referrals, information and education for families across systems.</w:t>
      </w:r>
    </w:p>
    <w:p w:rsidR="00310E75" w:rsidRPr="00B40F5C" w:rsidRDefault="00310E75" w:rsidP="00310E75">
      <w:pPr>
        <w:adjustRightInd w:val="0"/>
        <w:ind w:left="720"/>
        <w:rPr>
          <w:color w:val="010202"/>
        </w:rPr>
      </w:pPr>
      <w:r w:rsidRPr="00B40F5C">
        <w:rPr>
          <w:color w:val="010202"/>
        </w:rPr>
        <w:t>-Coordinate inter-organizationally</w:t>
      </w:r>
      <w:r w:rsidR="003A09C2">
        <w:rPr>
          <w:color w:val="010202"/>
        </w:rPr>
        <w:t>.</w:t>
      </w:r>
    </w:p>
    <w:p w:rsidR="00310E75" w:rsidRPr="00B40F5C" w:rsidRDefault="00310E75" w:rsidP="00310E75">
      <w:pPr>
        <w:adjustRightInd w:val="0"/>
        <w:ind w:left="720"/>
        <w:rPr>
          <w:color w:val="010202"/>
        </w:rPr>
      </w:pPr>
      <w:r w:rsidRPr="00B40F5C">
        <w:rPr>
          <w:color w:val="010202"/>
        </w:rPr>
        <w:t>-Advocate with and for the family (e.g. to school, day care, or health care settings)</w:t>
      </w:r>
      <w:r w:rsidR="003A09C2">
        <w:rPr>
          <w:color w:val="010202"/>
        </w:rPr>
        <w:t>.</w:t>
      </w:r>
    </w:p>
    <w:p w:rsidR="00310E75" w:rsidRPr="00B40F5C" w:rsidRDefault="00310E75" w:rsidP="00310E75">
      <w:pPr>
        <w:adjustRightInd w:val="0"/>
        <w:ind w:left="360"/>
        <w:rPr>
          <w:color w:val="010202"/>
        </w:rPr>
      </w:pPr>
      <w:r w:rsidRPr="00B40F5C">
        <w:rPr>
          <w:color w:val="010202"/>
        </w:rPr>
        <w:t>5) Maximize effective, efficient, and innovative use of existing resources</w:t>
      </w:r>
      <w:r w:rsidR="003A09C2">
        <w:rPr>
          <w:color w:val="010202"/>
        </w:rPr>
        <w:t>.</w:t>
      </w:r>
    </w:p>
    <w:p w:rsidR="00310E75" w:rsidRPr="00B40F5C" w:rsidRDefault="00310E75" w:rsidP="00310E75">
      <w:pPr>
        <w:adjustRightInd w:val="0"/>
        <w:ind w:left="720"/>
        <w:rPr>
          <w:color w:val="010202"/>
        </w:rPr>
      </w:pPr>
      <w:r w:rsidRPr="00B40F5C">
        <w:rPr>
          <w:color w:val="010202"/>
        </w:rPr>
        <w:t>-Find, coordinate and promote effective and efficient use of current resources</w:t>
      </w:r>
      <w:r w:rsidR="003A09C2">
        <w:rPr>
          <w:color w:val="010202"/>
        </w:rPr>
        <w:t>.</w:t>
      </w:r>
    </w:p>
    <w:p w:rsidR="00310E75" w:rsidRPr="00B40F5C" w:rsidRDefault="00310E75" w:rsidP="00310E75">
      <w:pPr>
        <w:adjustRightInd w:val="0"/>
        <w:ind w:left="720"/>
        <w:rPr>
          <w:color w:val="010202"/>
        </w:rPr>
      </w:pPr>
      <w:r w:rsidRPr="00B40F5C">
        <w:rPr>
          <w:color w:val="010202"/>
        </w:rPr>
        <w:t xml:space="preserve">-Monitor outcomes for child, family and </w:t>
      </w:r>
      <w:r w:rsidRPr="00A145AF">
        <w:rPr>
          <w:i/>
          <w:color w:val="010202"/>
        </w:rPr>
        <w:t>practice</w:t>
      </w:r>
      <w:r w:rsidR="003A09C2">
        <w:rPr>
          <w:color w:val="010202"/>
        </w:rPr>
        <w:t>.</w:t>
      </w:r>
    </w:p>
    <w:p w:rsidR="00310E75" w:rsidRDefault="00310E75" w:rsidP="00310E75">
      <w:pPr>
        <w:adjustRightInd w:val="0"/>
        <w:rPr>
          <w:b/>
          <w:bCs/>
          <w:i/>
          <w:iCs/>
          <w:color w:val="010202"/>
        </w:rPr>
      </w:pPr>
    </w:p>
    <w:p w:rsidR="00310E75" w:rsidRPr="00B40F5C" w:rsidRDefault="00310E75" w:rsidP="00310E75">
      <w:pPr>
        <w:adjustRightInd w:val="0"/>
        <w:rPr>
          <w:b/>
          <w:bCs/>
          <w:i/>
          <w:iCs/>
          <w:color w:val="010202"/>
        </w:rPr>
      </w:pPr>
      <w:r w:rsidRPr="00B40F5C">
        <w:rPr>
          <w:b/>
          <w:bCs/>
          <w:i/>
          <w:iCs/>
          <w:color w:val="010202"/>
        </w:rPr>
        <w:t>Chronic Condition Management (CCM):</w:t>
      </w:r>
    </w:p>
    <w:p w:rsidR="00310E75" w:rsidRPr="00B40F5C" w:rsidRDefault="00310E75" w:rsidP="00310E75">
      <w:pPr>
        <w:adjustRightInd w:val="0"/>
        <w:rPr>
          <w:color w:val="010202"/>
        </w:rPr>
      </w:pPr>
      <w:r w:rsidRPr="00B40F5C">
        <w:rPr>
          <w:color w:val="010202"/>
        </w:rPr>
        <w:t>CCM acknowledges that children and their families may require more than the usual well child, preventive care, and acute illness interventions.</w:t>
      </w:r>
      <w:r>
        <w:rPr>
          <w:color w:val="010202"/>
        </w:rPr>
        <w:t xml:space="preserve"> </w:t>
      </w:r>
      <w:r w:rsidRPr="00B40F5C">
        <w:rPr>
          <w:color w:val="010202"/>
        </w:rPr>
        <w:t>CCM involves explicit changes in the roles of providers and office staff aimed at improving:</w:t>
      </w:r>
    </w:p>
    <w:p w:rsidR="00310E75" w:rsidRPr="00B40F5C" w:rsidRDefault="00310E75" w:rsidP="00310E75">
      <w:pPr>
        <w:adjustRightInd w:val="0"/>
        <w:ind w:left="360"/>
        <w:rPr>
          <w:color w:val="010202"/>
        </w:rPr>
      </w:pPr>
      <w:r w:rsidRPr="00B40F5C">
        <w:rPr>
          <w:color w:val="010202"/>
        </w:rPr>
        <w:t>1) Access to needed services</w:t>
      </w:r>
      <w:r w:rsidR="003A09C2">
        <w:rPr>
          <w:color w:val="010202"/>
        </w:rPr>
        <w:t>,</w:t>
      </w:r>
    </w:p>
    <w:p w:rsidR="00310E75" w:rsidRPr="00B40F5C" w:rsidRDefault="00310E75" w:rsidP="00310E75">
      <w:pPr>
        <w:adjustRightInd w:val="0"/>
        <w:ind w:left="360"/>
        <w:rPr>
          <w:color w:val="010202"/>
        </w:rPr>
      </w:pPr>
      <w:r w:rsidRPr="00B40F5C">
        <w:rPr>
          <w:color w:val="010202"/>
        </w:rPr>
        <w:t>2) Communication with specialists, schools, and other resources, and</w:t>
      </w:r>
    </w:p>
    <w:p w:rsidR="00310E75" w:rsidRPr="00B40F5C" w:rsidRDefault="00310E75" w:rsidP="00310E75">
      <w:pPr>
        <w:adjustRightInd w:val="0"/>
        <w:ind w:left="360"/>
        <w:rPr>
          <w:color w:val="010202"/>
        </w:rPr>
      </w:pPr>
      <w:r w:rsidRPr="00B40F5C">
        <w:rPr>
          <w:color w:val="010202"/>
        </w:rPr>
        <w:t xml:space="preserve">3) Outcomes for patients, families, </w:t>
      </w:r>
      <w:r w:rsidRPr="00B40F5C">
        <w:rPr>
          <w:i/>
          <w:iCs/>
          <w:color w:val="010202"/>
        </w:rPr>
        <w:t>practices</w:t>
      </w:r>
      <w:r w:rsidRPr="00B40F5C">
        <w:rPr>
          <w:color w:val="010202"/>
        </w:rPr>
        <w:t>, employers and payers.</w:t>
      </w:r>
    </w:p>
    <w:p w:rsidR="00310E75" w:rsidRPr="00B40F5C" w:rsidRDefault="00310E75" w:rsidP="00310E75">
      <w:pPr>
        <w:adjustRightInd w:val="0"/>
        <w:rPr>
          <w:color w:val="010202"/>
        </w:rPr>
      </w:pPr>
    </w:p>
    <w:p w:rsidR="001369EA" w:rsidRDefault="001369EA">
      <w:pPr>
        <w:widowControl/>
        <w:autoSpaceDE/>
        <w:autoSpaceDN/>
        <w:rPr>
          <w:b/>
          <w:bCs/>
          <w:i/>
          <w:iCs/>
          <w:color w:val="010202"/>
        </w:rPr>
      </w:pPr>
      <w:r>
        <w:rPr>
          <w:b/>
          <w:bCs/>
          <w:i/>
          <w:iCs/>
          <w:color w:val="010202"/>
        </w:rPr>
        <w:br w:type="page"/>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4256"/>
      </w:tblGrid>
      <w:tr w:rsidR="001369EA" w:rsidRPr="00176AD5" w:rsidTr="008276BB">
        <w:tc>
          <w:tcPr>
            <w:tcW w:w="14256" w:type="dxa"/>
            <w:shd w:val="clear" w:color="auto" w:fill="E0E0E0"/>
          </w:tcPr>
          <w:p w:rsidR="001369EA" w:rsidRDefault="001369EA" w:rsidP="008276BB">
            <w:pPr>
              <w:tabs>
                <w:tab w:val="left" w:pos="720"/>
              </w:tabs>
              <w:jc w:val="center"/>
              <w:rPr>
                <w:b/>
                <w:spacing w:val="-5"/>
                <w:sz w:val="36"/>
                <w:szCs w:val="36"/>
              </w:rPr>
            </w:pPr>
            <w:r>
              <w:rPr>
                <w:b/>
                <w:spacing w:val="-5"/>
                <w:sz w:val="36"/>
                <w:szCs w:val="36"/>
              </w:rPr>
              <w:lastRenderedPageBreak/>
              <w:t>The Medical Home Index: Revised Short Form: Pediatric</w:t>
            </w:r>
          </w:p>
          <w:p w:rsidR="001369EA" w:rsidRPr="008E78B5" w:rsidRDefault="001369EA" w:rsidP="008276BB">
            <w:pPr>
              <w:tabs>
                <w:tab w:val="left" w:pos="720"/>
              </w:tabs>
              <w:jc w:val="center"/>
              <w:rPr>
                <w:b/>
                <w:spacing w:val="-5"/>
                <w:sz w:val="28"/>
                <w:szCs w:val="28"/>
              </w:rPr>
            </w:pPr>
            <w:r>
              <w:rPr>
                <w:b/>
                <w:spacing w:val="-5"/>
                <w:sz w:val="28"/>
                <w:szCs w:val="28"/>
              </w:rPr>
              <w:t xml:space="preserve">Measuring the Organization and Delivery of Pediatric Primary Care for </w:t>
            </w:r>
            <w:r>
              <w:rPr>
                <w:b/>
                <w:i/>
                <w:spacing w:val="-5"/>
                <w:sz w:val="28"/>
                <w:szCs w:val="28"/>
              </w:rPr>
              <w:t>All</w:t>
            </w:r>
            <w:r>
              <w:rPr>
                <w:b/>
                <w:spacing w:val="-5"/>
                <w:sz w:val="28"/>
                <w:szCs w:val="28"/>
              </w:rPr>
              <w:t xml:space="preserve"> Children, Youth, and Families</w:t>
            </w:r>
          </w:p>
        </w:tc>
      </w:tr>
    </w:tbl>
    <w:p w:rsidR="001369EA" w:rsidRDefault="001369EA" w:rsidP="001369EA">
      <w:pPr>
        <w:adjustRightInd w:val="0"/>
        <w:rPr>
          <w:b/>
          <w:bCs/>
          <w:color w:val="010202"/>
        </w:rPr>
      </w:pPr>
    </w:p>
    <w:p w:rsidR="001369EA" w:rsidRDefault="003A09C2" w:rsidP="001369EA">
      <w:pPr>
        <w:adjustRightInd w:val="0"/>
        <w:rPr>
          <w:color w:val="010202"/>
        </w:rPr>
      </w:pPr>
      <w:r>
        <w:rPr>
          <w:b/>
          <w:bCs/>
          <w:color w:val="010202"/>
          <w:u w:val="single"/>
        </w:rPr>
        <w:t>Glossary of Terms</w:t>
      </w:r>
      <w:r w:rsidR="001369EA" w:rsidRPr="00B40F5C">
        <w:rPr>
          <w:color w:val="010202"/>
        </w:rPr>
        <w:t xml:space="preserve"> (continued)</w:t>
      </w:r>
    </w:p>
    <w:p w:rsidR="001369EA" w:rsidRDefault="001369EA" w:rsidP="00310E75">
      <w:pPr>
        <w:adjustRightInd w:val="0"/>
        <w:rPr>
          <w:b/>
          <w:bCs/>
          <w:i/>
          <w:iCs/>
          <w:color w:val="010202"/>
        </w:rPr>
      </w:pPr>
    </w:p>
    <w:p w:rsidR="00310E75" w:rsidRPr="00B40F5C" w:rsidRDefault="00310E75" w:rsidP="00310E75">
      <w:pPr>
        <w:adjustRightInd w:val="0"/>
        <w:rPr>
          <w:b/>
          <w:bCs/>
          <w:i/>
          <w:iCs/>
          <w:color w:val="010202"/>
        </w:rPr>
      </w:pPr>
      <w:r w:rsidRPr="00B40F5C">
        <w:rPr>
          <w:b/>
          <w:bCs/>
          <w:i/>
          <w:iCs/>
          <w:color w:val="010202"/>
        </w:rPr>
        <w:t>Quality:</w:t>
      </w:r>
    </w:p>
    <w:p w:rsidR="00310E75" w:rsidRDefault="00310E75" w:rsidP="00310E75">
      <w:pPr>
        <w:adjustRightInd w:val="0"/>
        <w:rPr>
          <w:color w:val="010202"/>
        </w:rPr>
      </w:pPr>
      <w:r w:rsidRPr="00B40F5C">
        <w:rPr>
          <w:i/>
          <w:iCs/>
          <w:color w:val="010202"/>
        </w:rPr>
        <w:t xml:space="preserve">Quality </w:t>
      </w:r>
      <w:r w:rsidRPr="00B40F5C">
        <w:rPr>
          <w:color w:val="010202"/>
        </w:rPr>
        <w:t xml:space="preserve">is best determined or judged by those who need or who use the services being offered. </w:t>
      </w:r>
      <w:r w:rsidRPr="00B40F5C">
        <w:rPr>
          <w:i/>
          <w:iCs/>
          <w:color w:val="010202"/>
        </w:rPr>
        <w:t xml:space="preserve">Quality </w:t>
      </w:r>
      <w:r w:rsidRPr="00B40F5C">
        <w:rPr>
          <w:color w:val="010202"/>
        </w:rPr>
        <w:t xml:space="preserve">in the </w:t>
      </w:r>
      <w:r w:rsidRPr="00984FD9">
        <w:rPr>
          <w:i/>
          <w:color w:val="010202"/>
        </w:rPr>
        <w:t>medical home</w:t>
      </w:r>
      <w:r w:rsidRPr="00B40F5C">
        <w:rPr>
          <w:color w:val="010202"/>
        </w:rPr>
        <w:t xml:space="preserve"> is best achieved</w:t>
      </w:r>
      <w:r>
        <w:rPr>
          <w:color w:val="010202"/>
        </w:rPr>
        <w:t xml:space="preserve"> </w:t>
      </w:r>
      <w:r w:rsidRPr="00B40F5C">
        <w:rPr>
          <w:color w:val="010202"/>
        </w:rPr>
        <w:t>when one learns what children with special health care needs and their families require for care and what they need for support. Health care</w:t>
      </w:r>
      <w:r>
        <w:rPr>
          <w:color w:val="010202"/>
        </w:rPr>
        <w:t xml:space="preserve"> </w:t>
      </w:r>
      <w:r w:rsidRPr="00B40F5C">
        <w:rPr>
          <w:color w:val="010202"/>
        </w:rPr>
        <w:t xml:space="preserve">teams in partnership with families then work together in ways which enhance the capacity of the family and the </w:t>
      </w:r>
      <w:r w:rsidRPr="00A145AF">
        <w:rPr>
          <w:i/>
          <w:color w:val="010202"/>
        </w:rPr>
        <w:t>practice</w:t>
      </w:r>
      <w:r w:rsidRPr="00B40F5C">
        <w:rPr>
          <w:color w:val="010202"/>
        </w:rPr>
        <w:t xml:space="preserve"> to meet these needs.</w:t>
      </w:r>
      <w:r>
        <w:rPr>
          <w:color w:val="010202"/>
        </w:rPr>
        <w:t xml:space="preserve"> </w:t>
      </w:r>
      <w:r w:rsidRPr="00B40F5C">
        <w:rPr>
          <w:color w:val="010202"/>
        </w:rPr>
        <w:t xml:space="preserve">Responsive care is designed in ways which incorporate family needs and suggestions. Those making </w:t>
      </w:r>
      <w:r w:rsidRPr="00A145AF">
        <w:rPr>
          <w:i/>
          <w:color w:val="010202"/>
        </w:rPr>
        <w:t>practice</w:t>
      </w:r>
      <w:r w:rsidRPr="00B40F5C">
        <w:rPr>
          <w:color w:val="010202"/>
        </w:rPr>
        <w:t xml:space="preserve"> improvements must hold a</w:t>
      </w:r>
      <w:r>
        <w:rPr>
          <w:color w:val="010202"/>
        </w:rPr>
        <w:t xml:space="preserve"> </w:t>
      </w:r>
      <w:r w:rsidRPr="00B40F5C">
        <w:rPr>
          <w:color w:val="010202"/>
        </w:rPr>
        <w:t>commitment to doing what needs to be done and agree to accomplish these goals in essential partnerships with families.</w:t>
      </w:r>
    </w:p>
    <w:p w:rsidR="00310E75" w:rsidRDefault="00310E75" w:rsidP="00310E75">
      <w:pPr>
        <w:adjustRightInd w:val="0"/>
        <w:rPr>
          <w:b/>
          <w:bCs/>
          <w:i/>
          <w:iCs/>
          <w:color w:val="010202"/>
        </w:rPr>
      </w:pPr>
    </w:p>
    <w:p w:rsidR="00310E75" w:rsidRPr="00B40F5C" w:rsidRDefault="00310E75" w:rsidP="00310E75">
      <w:pPr>
        <w:adjustRightInd w:val="0"/>
        <w:rPr>
          <w:b/>
          <w:bCs/>
          <w:i/>
          <w:iCs/>
          <w:color w:val="010202"/>
        </w:rPr>
      </w:pPr>
      <w:r w:rsidRPr="00B40F5C">
        <w:rPr>
          <w:b/>
          <w:bCs/>
          <w:i/>
          <w:iCs/>
          <w:color w:val="010202"/>
        </w:rPr>
        <w:t>Practice:</w:t>
      </w:r>
    </w:p>
    <w:p w:rsidR="00310E75" w:rsidRPr="00B40F5C" w:rsidRDefault="00310E75" w:rsidP="00310E75">
      <w:pPr>
        <w:adjustRightInd w:val="0"/>
        <w:rPr>
          <w:color w:val="010202"/>
        </w:rPr>
      </w:pPr>
      <w:r w:rsidRPr="00B40F5C">
        <w:rPr>
          <w:color w:val="010202"/>
        </w:rPr>
        <w:t>The place, providers, and staff where the PCP offers pediatric care</w:t>
      </w:r>
      <w:r w:rsidR="003A09C2">
        <w:rPr>
          <w:color w:val="010202"/>
        </w:rPr>
        <w:t>.</w:t>
      </w:r>
    </w:p>
    <w:p w:rsidR="00310E75" w:rsidRDefault="00310E75" w:rsidP="00310E75">
      <w:pPr>
        <w:adjustRightInd w:val="0"/>
        <w:rPr>
          <w:b/>
          <w:bCs/>
          <w:i/>
          <w:iCs/>
          <w:color w:val="010202"/>
        </w:rPr>
      </w:pPr>
    </w:p>
    <w:p w:rsidR="00310E75" w:rsidRPr="00B40F5C" w:rsidRDefault="00B04153" w:rsidP="00310E75">
      <w:pPr>
        <w:adjustRightInd w:val="0"/>
        <w:rPr>
          <w:b/>
          <w:bCs/>
          <w:i/>
          <w:iCs/>
          <w:color w:val="010202"/>
        </w:rPr>
      </w:pPr>
      <w:r>
        <w:rPr>
          <w:b/>
          <w:bCs/>
          <w:i/>
          <w:iCs/>
          <w:color w:val="010202"/>
        </w:rPr>
        <w:t xml:space="preserve">Primary Care Provider </w:t>
      </w:r>
      <w:r w:rsidR="00310E75" w:rsidRPr="00B40F5C">
        <w:rPr>
          <w:b/>
          <w:bCs/>
          <w:i/>
          <w:iCs/>
          <w:color w:val="010202"/>
        </w:rPr>
        <w:t>(PCP):</w:t>
      </w:r>
    </w:p>
    <w:p w:rsidR="00310E75" w:rsidRPr="00B40F5C" w:rsidRDefault="00310E75" w:rsidP="00310E75">
      <w:pPr>
        <w:adjustRightInd w:val="0"/>
        <w:rPr>
          <w:color w:val="010202"/>
        </w:rPr>
      </w:pPr>
      <w:r w:rsidRPr="00B40F5C">
        <w:rPr>
          <w:color w:val="010202"/>
        </w:rPr>
        <w:t>Physician or pediatric nurse practitioner who is considered the main provider of health care for the child</w:t>
      </w:r>
      <w:r w:rsidR="003A09C2">
        <w:rPr>
          <w:color w:val="010202"/>
        </w:rPr>
        <w:t>.</w:t>
      </w:r>
    </w:p>
    <w:p w:rsidR="003A09C2" w:rsidRDefault="003A09C2" w:rsidP="00310E75">
      <w:pPr>
        <w:adjustRightInd w:val="0"/>
        <w:rPr>
          <w:b/>
          <w:bCs/>
          <w:i/>
          <w:iCs/>
          <w:color w:val="010202"/>
        </w:rPr>
      </w:pPr>
    </w:p>
    <w:p w:rsidR="00310E75" w:rsidRPr="00B40F5C" w:rsidRDefault="00310E75" w:rsidP="00310E75">
      <w:pPr>
        <w:adjustRightInd w:val="0"/>
        <w:rPr>
          <w:b/>
          <w:bCs/>
          <w:i/>
          <w:iCs/>
          <w:color w:val="010202"/>
        </w:rPr>
      </w:pPr>
      <w:r w:rsidRPr="00B40F5C">
        <w:rPr>
          <w:b/>
          <w:bCs/>
          <w:i/>
          <w:iCs/>
          <w:color w:val="010202"/>
        </w:rPr>
        <w:t>Mat</w:t>
      </w:r>
      <w:r w:rsidR="00B04153">
        <w:rPr>
          <w:b/>
          <w:bCs/>
          <w:i/>
          <w:iCs/>
          <w:color w:val="010202"/>
        </w:rPr>
        <w:t xml:space="preserve">ernal and Child Health Bureau </w:t>
      </w:r>
      <w:r w:rsidRPr="00B40F5C">
        <w:rPr>
          <w:b/>
          <w:bCs/>
          <w:i/>
          <w:iCs/>
          <w:color w:val="010202"/>
        </w:rPr>
        <w:t>(MCHB):</w:t>
      </w:r>
    </w:p>
    <w:p w:rsidR="00310E75" w:rsidRPr="00B40F5C" w:rsidRDefault="00310E75" w:rsidP="00310E75">
      <w:pPr>
        <w:adjustRightInd w:val="0"/>
        <w:rPr>
          <w:color w:val="010202"/>
        </w:rPr>
      </w:pPr>
      <w:r w:rsidRPr="00B40F5C">
        <w:rPr>
          <w:color w:val="010202"/>
        </w:rPr>
        <w:t>A division of Health Resources Services Administration</w:t>
      </w:r>
      <w:r w:rsidR="003A09C2">
        <w:rPr>
          <w:color w:val="010202"/>
        </w:rPr>
        <w:t>.</w:t>
      </w:r>
    </w:p>
    <w:p w:rsidR="00310E75" w:rsidRDefault="00310E75" w:rsidP="00607E0E"/>
    <w:sectPr w:rsidR="00310E75" w:rsidSect="005213C0">
      <w:headerReference w:type="default" r:id="rId9"/>
      <w:footerReference w:type="even" r:id="rId10"/>
      <w:footerReference w:type="default" r:id="rId11"/>
      <w:pgSz w:w="15840" w:h="12240" w:orient="landscape" w:code="1"/>
      <w:pgMar w:top="1700" w:right="900" w:bottom="700" w:left="9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9E" w:rsidRDefault="00AE1E9E">
      <w:r>
        <w:separator/>
      </w:r>
    </w:p>
  </w:endnote>
  <w:endnote w:type="continuationSeparator" w:id="0">
    <w:p w:rsidR="00AE1E9E" w:rsidRDefault="00AE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mbo Std Semibold">
    <w:altName w:val="Cambria"/>
    <w:panose1 w:val="00000000000000000000"/>
    <w:charset w:val="00"/>
    <w:family w:val="roman"/>
    <w:notTrueType/>
    <w:pitch w:val="variable"/>
    <w:sig w:usb0="800000AF" w:usb1="5000205B" w:usb2="00000000" w:usb3="00000000" w:csb0="00000001" w:csb1="00000000"/>
  </w:font>
  <w:font w:name="Garamond">
    <w:panose1 w:val="02020404030301010803"/>
    <w:charset w:val="00"/>
    <w:family w:val="roman"/>
    <w:pitch w:val="variable"/>
    <w:sig w:usb0="00000287" w:usb1="00000000" w:usb2="00000000" w:usb3="00000000" w:csb0="0000009F" w:csb1="00000000"/>
  </w:font>
  <w:font w:name="Bembo Std ExtraBold">
    <w:altName w:val="Cambria"/>
    <w:panose1 w:val="00000000000000000000"/>
    <w:charset w:val="00"/>
    <w:family w:val="roman"/>
    <w:notTrueType/>
    <w:pitch w:val="variable"/>
    <w:sig w:usb0="800000AF" w:usb1="5000205B"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 w:name="BemboStd-Italic">
    <w:altName w:val="Cambria"/>
    <w:panose1 w:val="00000000000000000000"/>
    <w:charset w:val="00"/>
    <w:family w:val="auto"/>
    <w:notTrueType/>
    <w:pitch w:val="default"/>
    <w:sig w:usb0="00000003" w:usb1="00000000" w:usb2="00000000" w:usb3="00000000" w:csb0="00000001" w:csb1="00000000"/>
  </w:font>
  <w:font w:name="BemboStd">
    <w:altName w:val="Cambria"/>
    <w:panose1 w:val="00000000000000000000"/>
    <w:charset w:val="00"/>
    <w:family w:val="auto"/>
    <w:notTrueType/>
    <w:pitch w:val="default"/>
    <w:sig w:usb0="00000003" w:usb1="00000000" w:usb2="00000000" w:usb3="00000000" w:csb0="00000001" w:csb1="00000000"/>
  </w:font>
  <w:font w:name="BemboStd-Semibold">
    <w:altName w:val="Cambria"/>
    <w:panose1 w:val="00000000000000000000"/>
    <w:charset w:val="00"/>
    <w:family w:val="auto"/>
    <w:notTrueType/>
    <w:pitch w:val="default"/>
    <w:sig w:usb0="00000003" w:usb1="00000000" w:usb2="00000000" w:usb3="00000000" w:csb0="00000001" w:csb1="00000000"/>
  </w:font>
  <w:font w:name="BemboStd-SemiboldItalic">
    <w:altName w:val="Cambria"/>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38" w:rsidRDefault="005B0938" w:rsidP="00EC3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0938" w:rsidRDefault="005B0938" w:rsidP="00C376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919611"/>
      <w:docPartObj>
        <w:docPartGallery w:val="Page Numbers (Bottom of Page)"/>
        <w:docPartUnique/>
      </w:docPartObj>
    </w:sdtPr>
    <w:sdtEndPr>
      <w:rPr>
        <w:noProof/>
      </w:rPr>
    </w:sdtEndPr>
    <w:sdtContent>
      <w:p w:rsidR="005B0938" w:rsidRDefault="005B0938" w:rsidP="00D8766B">
        <w:pPr>
          <w:pStyle w:val="Footer"/>
        </w:pPr>
        <w:r>
          <w:rPr>
            <w:rFonts w:ascii="TimesNewRomanPSMT" w:hAnsi="TimesNewRomanPSMT" w:cs="TimesNewRomanPSMT"/>
            <w:color w:val="010202"/>
            <w:sz w:val="16"/>
            <w:szCs w:val="16"/>
          </w:rPr>
          <w:t>© Center for Medical Home Improvement</w:t>
        </w:r>
        <w:r w:rsidR="0006277B">
          <w:rPr>
            <w:rFonts w:ascii="TimesNewRomanPSMT" w:hAnsi="TimesNewRomanPSMT" w:cs="TimesNewRomanPSMT"/>
            <w:color w:val="010202"/>
            <w:sz w:val="16"/>
            <w:szCs w:val="16"/>
          </w:rPr>
          <w:t>,</w:t>
        </w:r>
        <w:r>
          <w:rPr>
            <w:rFonts w:ascii="TimesNewRomanPSMT" w:hAnsi="TimesNewRomanPSMT" w:cs="TimesNewRomanPSMT"/>
            <w:color w:val="010202"/>
            <w:sz w:val="16"/>
            <w:szCs w:val="16"/>
          </w:rPr>
          <w:t xml:space="preserve"> 2001</w:t>
        </w:r>
        <w:r w:rsidR="0006277B">
          <w:rPr>
            <w:rFonts w:ascii="TimesNewRomanPSMT" w:hAnsi="TimesNewRomanPSMT" w:cs="TimesNewRomanPSMT"/>
            <w:color w:val="010202"/>
            <w:sz w:val="16"/>
            <w:szCs w:val="16"/>
          </w:rPr>
          <w:t>.</w:t>
        </w:r>
        <w:r>
          <w:rPr>
            <w:rFonts w:ascii="TimesNewRomanPSMT" w:hAnsi="TimesNewRomanPSMT" w:cs="TimesNewRomanPSMT"/>
            <w:color w:val="010202"/>
            <w:sz w:val="16"/>
            <w:szCs w:val="16"/>
          </w:rPr>
          <w:t xml:space="preserve"> </w:t>
        </w:r>
        <w:r w:rsidR="0006277B">
          <w:rPr>
            <w:rFonts w:ascii="TimesNewRomanPSMT" w:hAnsi="TimesNewRomanPSMT" w:cs="TimesNewRomanPSMT"/>
            <w:color w:val="010202"/>
            <w:sz w:val="16"/>
            <w:szCs w:val="16"/>
          </w:rPr>
          <w:t xml:space="preserve">Used with permission. </w:t>
        </w:r>
        <w:r w:rsidR="00DF7DF9" w:rsidRPr="00DF7DF9">
          <w:rPr>
            <w:rFonts w:ascii="TimesNewRomanPSMT" w:hAnsi="TimesNewRomanPSMT" w:cs="TimesNewRomanPSMT"/>
            <w:color w:val="010202"/>
            <w:sz w:val="16"/>
            <w:szCs w:val="16"/>
          </w:rPr>
          <w:t>Transition to adulthood indicator #2.5 revised 2006; Medical Home Index revised to create MHI-RSF 2012. </w:t>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Pr>
            <w:rFonts w:ascii="TimesNewRomanPSMT" w:hAnsi="TimesNewRomanPSMT" w:cs="TimesNewRomanPSMT"/>
            <w:color w:val="010202"/>
            <w:sz w:val="16"/>
            <w:szCs w:val="16"/>
          </w:rPr>
          <w:tab/>
        </w:r>
        <w:r w:rsidR="00DF7DF9">
          <w:rPr>
            <w:rFonts w:ascii="TimesNewRomanPSMT" w:hAnsi="TimesNewRomanPSMT" w:cs="TimesNewRomanPSMT"/>
            <w:color w:val="010202"/>
            <w:sz w:val="16"/>
            <w:szCs w:val="16"/>
          </w:rPr>
          <w:tab/>
        </w:r>
        <w:r w:rsidR="00DF7DF9">
          <w:rPr>
            <w:rFonts w:ascii="TimesNewRomanPSMT" w:hAnsi="TimesNewRomanPSMT" w:cs="TimesNewRomanPSMT"/>
            <w:color w:val="010202"/>
            <w:sz w:val="16"/>
            <w:szCs w:val="16"/>
          </w:rPr>
          <w:tab/>
        </w:r>
        <w:r w:rsidR="00DF7DF9">
          <w:rPr>
            <w:rFonts w:ascii="TimesNewRomanPSMT" w:hAnsi="TimesNewRomanPSMT" w:cs="TimesNewRomanPSMT"/>
            <w:color w:val="010202"/>
            <w:sz w:val="16"/>
            <w:szCs w:val="16"/>
          </w:rPr>
          <w:tab/>
        </w:r>
        <w:r w:rsidR="00DF7DF9">
          <w:rPr>
            <w:rFonts w:ascii="TimesNewRomanPSMT" w:hAnsi="TimesNewRomanPSMT" w:cs="TimesNewRomanPSMT"/>
            <w:color w:val="010202"/>
            <w:sz w:val="16"/>
            <w:szCs w:val="16"/>
          </w:rPr>
          <w:tab/>
        </w:r>
        <w:r w:rsidR="00DF7DF9">
          <w:rPr>
            <w:rFonts w:ascii="TimesNewRomanPSMT" w:hAnsi="TimesNewRomanPSMT" w:cs="TimesNewRomanPSMT"/>
            <w:color w:val="010202"/>
            <w:sz w:val="16"/>
            <w:szCs w:val="16"/>
          </w:rPr>
          <w:tab/>
        </w:r>
        <w:r>
          <w:fldChar w:fldCharType="begin"/>
        </w:r>
        <w:r>
          <w:instrText xml:space="preserve"> PAGE   \* MERGEFORMAT </w:instrText>
        </w:r>
        <w:r>
          <w:fldChar w:fldCharType="separate"/>
        </w:r>
        <w:r w:rsidR="005C1B5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9E" w:rsidRDefault="00AE1E9E">
      <w:r>
        <w:separator/>
      </w:r>
    </w:p>
  </w:footnote>
  <w:footnote w:type="continuationSeparator" w:id="0">
    <w:p w:rsidR="00AE1E9E" w:rsidRDefault="00AE1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38" w:rsidRDefault="005B0938">
    <w:pPr>
      <w:pStyle w:val="Header"/>
    </w:pPr>
    <w:r>
      <w:rPr>
        <w:noProof/>
      </w:rPr>
      <mc:AlternateContent>
        <mc:Choice Requires="wps">
          <w:drawing>
            <wp:anchor distT="0" distB="0" distL="114300" distR="114300" simplePos="0" relativeHeight="251659776" behindDoc="0" locked="0" layoutInCell="1" allowOverlap="1">
              <wp:simplePos x="0" y="0"/>
              <wp:positionH relativeFrom="column">
                <wp:posOffset>3459480</wp:posOffset>
              </wp:positionH>
              <wp:positionV relativeFrom="paragraph">
                <wp:posOffset>-152400</wp:posOffset>
              </wp:positionV>
              <wp:extent cx="4572000" cy="46228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2280"/>
                      </a:xfrm>
                      <a:prstGeom prst="rect">
                        <a:avLst/>
                      </a:prstGeom>
                      <a:solidFill>
                        <a:srgbClr val="FFFFFF"/>
                      </a:solidFill>
                      <a:ln w="12700">
                        <a:solidFill>
                          <a:srgbClr val="C00000"/>
                        </a:solidFill>
                        <a:miter lim="800000"/>
                        <a:headEnd/>
                        <a:tailEnd/>
                      </a:ln>
                    </wps:spPr>
                    <wps:txbx>
                      <w:txbxContent>
                        <w:p w:rsidR="005B0938" w:rsidRDefault="005B0938">
                          <w:r>
                            <w:t xml:space="preserve">Medical Home Index-Revised Short Form (MHI-RSF) for the National Evaluation of the CHIPRA Quality Demonstration Grant </w:t>
                          </w:r>
                          <w:r w:rsidRPr="00CB678A">
                            <w:rPr>
                              <w:color w:val="000000" w:themeColor="text1"/>
                            </w:rPr>
                            <w:t xml:space="preserve">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72.4pt;margin-top:-12pt;width:5in;height:3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" strokecolor="#c00000" strokeweight="1pt">
              <v:textbox>
                <w:txbxContent>
                  <w:p w:rsidR="005B0938" w:rsidRDefault="005B0938">
                    <w:r>
                      <w:t xml:space="preserve">Medical Home Index-Revised Short Form (MHI-RSF) for the National Evaluation of the CHIPRA Quality Demonstration Grant </w:t>
                    </w:r>
                    <w:r w:rsidRPr="00CB678A">
                      <w:rPr>
                        <w:color w:val="000000" w:themeColor="text1"/>
                      </w:rPr>
                      <w:t xml:space="preserve">Program. </w:t>
                    </w:r>
                  </w:p>
                </w:txbxContent>
              </v:textbox>
            </v:shape>
          </w:pict>
        </mc:Fallback>
      </mc:AlternateContent>
    </w:r>
    <w:r>
      <w:rPr>
        <w:noProof/>
      </w:rPr>
      <w:drawing>
        <wp:anchor distT="0" distB="0" distL="114300" distR="114300" simplePos="0" relativeHeight="251657728" behindDoc="1" locked="0" layoutInCell="1" allowOverlap="1" wp14:anchorId="5DC46F31" wp14:editId="53EAA35C">
          <wp:simplePos x="0" y="0"/>
          <wp:positionH relativeFrom="column">
            <wp:posOffset>-64135</wp:posOffset>
          </wp:positionH>
          <wp:positionV relativeFrom="paragraph">
            <wp:posOffset>-211455</wp:posOffset>
          </wp:positionV>
          <wp:extent cx="3272155" cy="528955"/>
          <wp:effectExtent l="0" t="0" r="0" b="0"/>
          <wp:wrapTight wrapText="bothSides">
            <wp:wrapPolygon edited="0">
              <wp:start x="0" y="0"/>
              <wp:lineTo x="0" y="21004"/>
              <wp:lineTo x="21504" y="21004"/>
              <wp:lineTo x="21504" y="0"/>
              <wp:lineTo x="0" y="0"/>
            </wp:wrapPolygon>
          </wp:wrapTight>
          <wp:docPr id="1" name="Picture 1" descr="cmhi-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i-logo Horizontal"/>
                  <pic:cNvPicPr>
                    <a:picLocks noChangeAspect="1" noChangeArrowheads="1"/>
                  </pic:cNvPicPr>
                </pic:nvPicPr>
                <pic:blipFill>
                  <a:blip r:embed="rId1"/>
                  <a:srcRect/>
                  <a:stretch>
                    <a:fillRect/>
                  </a:stretch>
                </pic:blipFill>
                <pic:spPr bwMode="auto">
                  <a:xfrm>
                    <a:off x="0" y="0"/>
                    <a:ext cx="3272155" cy="5289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64A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62685"/>
    <w:multiLevelType w:val="hybridMultilevel"/>
    <w:tmpl w:val="CABE8FC2"/>
    <w:lvl w:ilvl="0" w:tplc="5F48C5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B0F1C"/>
    <w:multiLevelType w:val="hybridMultilevel"/>
    <w:tmpl w:val="AD984B98"/>
    <w:lvl w:ilvl="0" w:tplc="55146DD6">
      <w:start w:val="1"/>
      <w:numFmt w:val="bullet"/>
      <w:lvlText w:val=""/>
      <w:lvlJc w:val="left"/>
      <w:pPr>
        <w:tabs>
          <w:tab w:val="num" w:pos="720"/>
        </w:tabs>
        <w:ind w:left="720" w:hanging="360"/>
      </w:pPr>
      <w:rPr>
        <w:rFonts w:ascii="Wingdings" w:hAnsi="Wingdings" w:hint="default"/>
      </w:rPr>
    </w:lvl>
    <w:lvl w:ilvl="1" w:tplc="0E308526">
      <w:start w:val="177"/>
      <w:numFmt w:val="bullet"/>
      <w:lvlText w:val=""/>
      <w:lvlJc w:val="left"/>
      <w:pPr>
        <w:tabs>
          <w:tab w:val="num" w:pos="1440"/>
        </w:tabs>
        <w:ind w:left="1440" w:hanging="360"/>
      </w:pPr>
      <w:rPr>
        <w:rFonts w:ascii="Wingdings" w:hAnsi="Wingdings" w:hint="default"/>
      </w:rPr>
    </w:lvl>
    <w:lvl w:ilvl="2" w:tplc="905804D0" w:tentative="1">
      <w:start w:val="1"/>
      <w:numFmt w:val="bullet"/>
      <w:lvlText w:val=""/>
      <w:lvlJc w:val="left"/>
      <w:pPr>
        <w:tabs>
          <w:tab w:val="num" w:pos="2160"/>
        </w:tabs>
        <w:ind w:left="2160" w:hanging="360"/>
      </w:pPr>
      <w:rPr>
        <w:rFonts w:ascii="Wingdings" w:hAnsi="Wingdings" w:hint="default"/>
      </w:rPr>
    </w:lvl>
    <w:lvl w:ilvl="3" w:tplc="05C23DF4" w:tentative="1">
      <w:start w:val="1"/>
      <w:numFmt w:val="bullet"/>
      <w:lvlText w:val=""/>
      <w:lvlJc w:val="left"/>
      <w:pPr>
        <w:tabs>
          <w:tab w:val="num" w:pos="2880"/>
        </w:tabs>
        <w:ind w:left="2880" w:hanging="360"/>
      </w:pPr>
      <w:rPr>
        <w:rFonts w:ascii="Wingdings" w:hAnsi="Wingdings" w:hint="default"/>
      </w:rPr>
    </w:lvl>
    <w:lvl w:ilvl="4" w:tplc="11AEAC66" w:tentative="1">
      <w:start w:val="1"/>
      <w:numFmt w:val="bullet"/>
      <w:lvlText w:val=""/>
      <w:lvlJc w:val="left"/>
      <w:pPr>
        <w:tabs>
          <w:tab w:val="num" w:pos="3600"/>
        </w:tabs>
        <w:ind w:left="3600" w:hanging="360"/>
      </w:pPr>
      <w:rPr>
        <w:rFonts w:ascii="Wingdings" w:hAnsi="Wingdings" w:hint="default"/>
      </w:rPr>
    </w:lvl>
    <w:lvl w:ilvl="5" w:tplc="342276C4" w:tentative="1">
      <w:start w:val="1"/>
      <w:numFmt w:val="bullet"/>
      <w:lvlText w:val=""/>
      <w:lvlJc w:val="left"/>
      <w:pPr>
        <w:tabs>
          <w:tab w:val="num" w:pos="4320"/>
        </w:tabs>
        <w:ind w:left="4320" w:hanging="360"/>
      </w:pPr>
      <w:rPr>
        <w:rFonts w:ascii="Wingdings" w:hAnsi="Wingdings" w:hint="default"/>
      </w:rPr>
    </w:lvl>
    <w:lvl w:ilvl="6" w:tplc="CAEE88A6" w:tentative="1">
      <w:start w:val="1"/>
      <w:numFmt w:val="bullet"/>
      <w:lvlText w:val=""/>
      <w:lvlJc w:val="left"/>
      <w:pPr>
        <w:tabs>
          <w:tab w:val="num" w:pos="5040"/>
        </w:tabs>
        <w:ind w:left="5040" w:hanging="360"/>
      </w:pPr>
      <w:rPr>
        <w:rFonts w:ascii="Wingdings" w:hAnsi="Wingdings" w:hint="default"/>
      </w:rPr>
    </w:lvl>
    <w:lvl w:ilvl="7" w:tplc="B9AEF16A" w:tentative="1">
      <w:start w:val="1"/>
      <w:numFmt w:val="bullet"/>
      <w:lvlText w:val=""/>
      <w:lvlJc w:val="left"/>
      <w:pPr>
        <w:tabs>
          <w:tab w:val="num" w:pos="5760"/>
        </w:tabs>
        <w:ind w:left="5760" w:hanging="360"/>
      </w:pPr>
      <w:rPr>
        <w:rFonts w:ascii="Wingdings" w:hAnsi="Wingdings" w:hint="default"/>
      </w:rPr>
    </w:lvl>
    <w:lvl w:ilvl="8" w:tplc="FD9A9FEE" w:tentative="1">
      <w:start w:val="1"/>
      <w:numFmt w:val="bullet"/>
      <w:lvlText w:val=""/>
      <w:lvlJc w:val="left"/>
      <w:pPr>
        <w:tabs>
          <w:tab w:val="num" w:pos="6480"/>
        </w:tabs>
        <w:ind w:left="6480" w:hanging="360"/>
      </w:pPr>
      <w:rPr>
        <w:rFonts w:ascii="Wingdings" w:hAnsi="Wingdings" w:hint="default"/>
      </w:rPr>
    </w:lvl>
  </w:abstractNum>
  <w:abstractNum w:abstractNumId="3">
    <w:nsid w:val="1C094CC5"/>
    <w:multiLevelType w:val="hybridMultilevel"/>
    <w:tmpl w:val="E9FC230A"/>
    <w:lvl w:ilvl="0" w:tplc="8EE4271E">
      <w:start w:val="1"/>
      <w:numFmt w:val="bullet"/>
      <w:lvlText w:val=""/>
      <w:lvlJc w:val="left"/>
      <w:pPr>
        <w:tabs>
          <w:tab w:val="num" w:pos="720"/>
        </w:tabs>
        <w:ind w:left="720" w:hanging="360"/>
      </w:pPr>
      <w:rPr>
        <w:rFonts w:ascii="Wingdings" w:hAnsi="Wingdings" w:hint="default"/>
      </w:rPr>
    </w:lvl>
    <w:lvl w:ilvl="1" w:tplc="049E7BF0">
      <w:start w:val="177"/>
      <w:numFmt w:val="bullet"/>
      <w:lvlText w:val=""/>
      <w:lvlJc w:val="left"/>
      <w:pPr>
        <w:tabs>
          <w:tab w:val="num" w:pos="1440"/>
        </w:tabs>
        <w:ind w:left="1440" w:hanging="360"/>
      </w:pPr>
      <w:rPr>
        <w:rFonts w:ascii="Wingdings" w:hAnsi="Wingdings" w:hint="default"/>
      </w:rPr>
    </w:lvl>
    <w:lvl w:ilvl="2" w:tplc="19E6ED98" w:tentative="1">
      <w:start w:val="1"/>
      <w:numFmt w:val="bullet"/>
      <w:lvlText w:val=""/>
      <w:lvlJc w:val="left"/>
      <w:pPr>
        <w:tabs>
          <w:tab w:val="num" w:pos="2160"/>
        </w:tabs>
        <w:ind w:left="2160" w:hanging="360"/>
      </w:pPr>
      <w:rPr>
        <w:rFonts w:ascii="Wingdings" w:hAnsi="Wingdings" w:hint="default"/>
      </w:rPr>
    </w:lvl>
    <w:lvl w:ilvl="3" w:tplc="65EEB80C" w:tentative="1">
      <w:start w:val="1"/>
      <w:numFmt w:val="bullet"/>
      <w:lvlText w:val=""/>
      <w:lvlJc w:val="left"/>
      <w:pPr>
        <w:tabs>
          <w:tab w:val="num" w:pos="2880"/>
        </w:tabs>
        <w:ind w:left="2880" w:hanging="360"/>
      </w:pPr>
      <w:rPr>
        <w:rFonts w:ascii="Wingdings" w:hAnsi="Wingdings" w:hint="default"/>
      </w:rPr>
    </w:lvl>
    <w:lvl w:ilvl="4" w:tplc="38CEA584" w:tentative="1">
      <w:start w:val="1"/>
      <w:numFmt w:val="bullet"/>
      <w:lvlText w:val=""/>
      <w:lvlJc w:val="left"/>
      <w:pPr>
        <w:tabs>
          <w:tab w:val="num" w:pos="3600"/>
        </w:tabs>
        <w:ind w:left="3600" w:hanging="360"/>
      </w:pPr>
      <w:rPr>
        <w:rFonts w:ascii="Wingdings" w:hAnsi="Wingdings" w:hint="default"/>
      </w:rPr>
    </w:lvl>
    <w:lvl w:ilvl="5" w:tplc="564881F6" w:tentative="1">
      <w:start w:val="1"/>
      <w:numFmt w:val="bullet"/>
      <w:lvlText w:val=""/>
      <w:lvlJc w:val="left"/>
      <w:pPr>
        <w:tabs>
          <w:tab w:val="num" w:pos="4320"/>
        </w:tabs>
        <w:ind w:left="4320" w:hanging="360"/>
      </w:pPr>
      <w:rPr>
        <w:rFonts w:ascii="Wingdings" w:hAnsi="Wingdings" w:hint="default"/>
      </w:rPr>
    </w:lvl>
    <w:lvl w:ilvl="6" w:tplc="5B007DF0" w:tentative="1">
      <w:start w:val="1"/>
      <w:numFmt w:val="bullet"/>
      <w:lvlText w:val=""/>
      <w:lvlJc w:val="left"/>
      <w:pPr>
        <w:tabs>
          <w:tab w:val="num" w:pos="5040"/>
        </w:tabs>
        <w:ind w:left="5040" w:hanging="360"/>
      </w:pPr>
      <w:rPr>
        <w:rFonts w:ascii="Wingdings" w:hAnsi="Wingdings" w:hint="default"/>
      </w:rPr>
    </w:lvl>
    <w:lvl w:ilvl="7" w:tplc="F9060656" w:tentative="1">
      <w:start w:val="1"/>
      <w:numFmt w:val="bullet"/>
      <w:lvlText w:val=""/>
      <w:lvlJc w:val="left"/>
      <w:pPr>
        <w:tabs>
          <w:tab w:val="num" w:pos="5760"/>
        </w:tabs>
        <w:ind w:left="5760" w:hanging="360"/>
      </w:pPr>
      <w:rPr>
        <w:rFonts w:ascii="Wingdings" w:hAnsi="Wingdings" w:hint="default"/>
      </w:rPr>
    </w:lvl>
    <w:lvl w:ilvl="8" w:tplc="58AAFEFA" w:tentative="1">
      <w:start w:val="1"/>
      <w:numFmt w:val="bullet"/>
      <w:lvlText w:val=""/>
      <w:lvlJc w:val="left"/>
      <w:pPr>
        <w:tabs>
          <w:tab w:val="num" w:pos="6480"/>
        </w:tabs>
        <w:ind w:left="6480" w:hanging="360"/>
      </w:pPr>
      <w:rPr>
        <w:rFonts w:ascii="Wingdings" w:hAnsi="Wingdings" w:hint="default"/>
      </w:rPr>
    </w:lvl>
  </w:abstractNum>
  <w:abstractNum w:abstractNumId="4">
    <w:nsid w:val="2CA91260"/>
    <w:multiLevelType w:val="multilevel"/>
    <w:tmpl w:val="680AD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0C2C10"/>
    <w:multiLevelType w:val="hybridMultilevel"/>
    <w:tmpl w:val="95E608F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4E43BD6"/>
    <w:multiLevelType w:val="hybridMultilevel"/>
    <w:tmpl w:val="75A6C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822CED"/>
    <w:multiLevelType w:val="hybridMultilevel"/>
    <w:tmpl w:val="680ADC80"/>
    <w:lvl w:ilvl="0" w:tplc="5C8283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7A30B0"/>
    <w:multiLevelType w:val="multilevel"/>
    <w:tmpl w:val="14CA0A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05"/>
    <w:rsid w:val="000054BA"/>
    <w:rsid w:val="000061E7"/>
    <w:rsid w:val="00015A52"/>
    <w:rsid w:val="000253DC"/>
    <w:rsid w:val="000254E7"/>
    <w:rsid w:val="00034505"/>
    <w:rsid w:val="0005241C"/>
    <w:rsid w:val="00060EBF"/>
    <w:rsid w:val="0006277B"/>
    <w:rsid w:val="000762BB"/>
    <w:rsid w:val="000878C3"/>
    <w:rsid w:val="00090363"/>
    <w:rsid w:val="000948F3"/>
    <w:rsid w:val="000A3B13"/>
    <w:rsid w:val="000B0C7E"/>
    <w:rsid w:val="000B1534"/>
    <w:rsid w:val="000B66E3"/>
    <w:rsid w:val="000B6A67"/>
    <w:rsid w:val="000C7526"/>
    <w:rsid w:val="000D30C4"/>
    <w:rsid w:val="000F10E2"/>
    <w:rsid w:val="00110AF3"/>
    <w:rsid w:val="001127A7"/>
    <w:rsid w:val="00113788"/>
    <w:rsid w:val="00127703"/>
    <w:rsid w:val="00131053"/>
    <w:rsid w:val="001317DE"/>
    <w:rsid w:val="00132B47"/>
    <w:rsid w:val="001369EA"/>
    <w:rsid w:val="00141BAA"/>
    <w:rsid w:val="00151512"/>
    <w:rsid w:val="00163697"/>
    <w:rsid w:val="00164322"/>
    <w:rsid w:val="00166CC3"/>
    <w:rsid w:val="00167170"/>
    <w:rsid w:val="0017361D"/>
    <w:rsid w:val="00176AD5"/>
    <w:rsid w:val="001847DD"/>
    <w:rsid w:val="00191893"/>
    <w:rsid w:val="001941E7"/>
    <w:rsid w:val="001944B4"/>
    <w:rsid w:val="00194953"/>
    <w:rsid w:val="00197538"/>
    <w:rsid w:val="001A1D46"/>
    <w:rsid w:val="001A2292"/>
    <w:rsid w:val="001A33B0"/>
    <w:rsid w:val="001D56B8"/>
    <w:rsid w:val="001E7E03"/>
    <w:rsid w:val="001F7A20"/>
    <w:rsid w:val="0021697A"/>
    <w:rsid w:val="0022268A"/>
    <w:rsid w:val="00226BBF"/>
    <w:rsid w:val="0023174B"/>
    <w:rsid w:val="00235079"/>
    <w:rsid w:val="002409BA"/>
    <w:rsid w:val="00247F33"/>
    <w:rsid w:val="00252803"/>
    <w:rsid w:val="00256824"/>
    <w:rsid w:val="0026638C"/>
    <w:rsid w:val="00266FE1"/>
    <w:rsid w:val="0027435E"/>
    <w:rsid w:val="00274BCB"/>
    <w:rsid w:val="00277AEB"/>
    <w:rsid w:val="00283815"/>
    <w:rsid w:val="002856E6"/>
    <w:rsid w:val="00290DAB"/>
    <w:rsid w:val="00296DB1"/>
    <w:rsid w:val="002A0626"/>
    <w:rsid w:val="002B48DF"/>
    <w:rsid w:val="002B56E0"/>
    <w:rsid w:val="002C155F"/>
    <w:rsid w:val="002C1FBC"/>
    <w:rsid w:val="002C3B25"/>
    <w:rsid w:val="002C41BE"/>
    <w:rsid w:val="002C5307"/>
    <w:rsid w:val="002C645A"/>
    <w:rsid w:val="002C6EF5"/>
    <w:rsid w:val="002D657C"/>
    <w:rsid w:val="002E5F37"/>
    <w:rsid w:val="002F00D5"/>
    <w:rsid w:val="002F4BC7"/>
    <w:rsid w:val="00300526"/>
    <w:rsid w:val="00301E5A"/>
    <w:rsid w:val="00307F60"/>
    <w:rsid w:val="00310751"/>
    <w:rsid w:val="00310E75"/>
    <w:rsid w:val="003170F4"/>
    <w:rsid w:val="00325627"/>
    <w:rsid w:val="003342A0"/>
    <w:rsid w:val="003639DE"/>
    <w:rsid w:val="003705C3"/>
    <w:rsid w:val="0037408B"/>
    <w:rsid w:val="003835C3"/>
    <w:rsid w:val="00383AA6"/>
    <w:rsid w:val="00392406"/>
    <w:rsid w:val="003A09C2"/>
    <w:rsid w:val="003A47D6"/>
    <w:rsid w:val="003B299D"/>
    <w:rsid w:val="003B44D9"/>
    <w:rsid w:val="003B691E"/>
    <w:rsid w:val="003B6E16"/>
    <w:rsid w:val="003D0247"/>
    <w:rsid w:val="003D6795"/>
    <w:rsid w:val="003D7D51"/>
    <w:rsid w:val="003F0C9C"/>
    <w:rsid w:val="003F6A91"/>
    <w:rsid w:val="004006B1"/>
    <w:rsid w:val="004040AA"/>
    <w:rsid w:val="00422BBF"/>
    <w:rsid w:val="0042352D"/>
    <w:rsid w:val="0042554A"/>
    <w:rsid w:val="0042722E"/>
    <w:rsid w:val="0044297E"/>
    <w:rsid w:val="00453668"/>
    <w:rsid w:val="00467079"/>
    <w:rsid w:val="00474907"/>
    <w:rsid w:val="00474B93"/>
    <w:rsid w:val="00481EC2"/>
    <w:rsid w:val="00493F9A"/>
    <w:rsid w:val="00493FB0"/>
    <w:rsid w:val="004943C4"/>
    <w:rsid w:val="004B745E"/>
    <w:rsid w:val="004D0818"/>
    <w:rsid w:val="004D0D3F"/>
    <w:rsid w:val="004D451A"/>
    <w:rsid w:val="004E13EC"/>
    <w:rsid w:val="004F1A7C"/>
    <w:rsid w:val="004F6C03"/>
    <w:rsid w:val="00501382"/>
    <w:rsid w:val="00511474"/>
    <w:rsid w:val="0051666D"/>
    <w:rsid w:val="00520F74"/>
    <w:rsid w:val="005213C0"/>
    <w:rsid w:val="00525FFC"/>
    <w:rsid w:val="0053070B"/>
    <w:rsid w:val="00530932"/>
    <w:rsid w:val="00535491"/>
    <w:rsid w:val="0053709F"/>
    <w:rsid w:val="005627F7"/>
    <w:rsid w:val="005632A5"/>
    <w:rsid w:val="00570FC2"/>
    <w:rsid w:val="00577041"/>
    <w:rsid w:val="00587275"/>
    <w:rsid w:val="00595231"/>
    <w:rsid w:val="005A0B6D"/>
    <w:rsid w:val="005A436F"/>
    <w:rsid w:val="005A7B26"/>
    <w:rsid w:val="005B0938"/>
    <w:rsid w:val="005B105E"/>
    <w:rsid w:val="005B140A"/>
    <w:rsid w:val="005B5415"/>
    <w:rsid w:val="005C1B54"/>
    <w:rsid w:val="005C61CE"/>
    <w:rsid w:val="005E2FD6"/>
    <w:rsid w:val="005F147E"/>
    <w:rsid w:val="005F14E6"/>
    <w:rsid w:val="005F5901"/>
    <w:rsid w:val="006042E7"/>
    <w:rsid w:val="00607E0E"/>
    <w:rsid w:val="006135E6"/>
    <w:rsid w:val="006154AF"/>
    <w:rsid w:val="00615722"/>
    <w:rsid w:val="00624BC0"/>
    <w:rsid w:val="00630669"/>
    <w:rsid w:val="00631787"/>
    <w:rsid w:val="00642EEC"/>
    <w:rsid w:val="0064429D"/>
    <w:rsid w:val="006444C4"/>
    <w:rsid w:val="0065474C"/>
    <w:rsid w:val="00655752"/>
    <w:rsid w:val="0066040B"/>
    <w:rsid w:val="006625A5"/>
    <w:rsid w:val="00663607"/>
    <w:rsid w:val="00667DD2"/>
    <w:rsid w:val="00670E8E"/>
    <w:rsid w:val="006802A5"/>
    <w:rsid w:val="00681F1F"/>
    <w:rsid w:val="006C759A"/>
    <w:rsid w:val="006D23A8"/>
    <w:rsid w:val="006D47B0"/>
    <w:rsid w:val="006D72BC"/>
    <w:rsid w:val="006F10F2"/>
    <w:rsid w:val="00701B00"/>
    <w:rsid w:val="0070629D"/>
    <w:rsid w:val="00713BC1"/>
    <w:rsid w:val="00733DCA"/>
    <w:rsid w:val="007404F3"/>
    <w:rsid w:val="00747681"/>
    <w:rsid w:val="00750C9B"/>
    <w:rsid w:val="00751935"/>
    <w:rsid w:val="007562D2"/>
    <w:rsid w:val="0077035C"/>
    <w:rsid w:val="00774EFF"/>
    <w:rsid w:val="00784405"/>
    <w:rsid w:val="00791A5A"/>
    <w:rsid w:val="00796C38"/>
    <w:rsid w:val="00797C0A"/>
    <w:rsid w:val="007A2DB2"/>
    <w:rsid w:val="007B3FAD"/>
    <w:rsid w:val="007C484A"/>
    <w:rsid w:val="007D37DD"/>
    <w:rsid w:val="007E0EBA"/>
    <w:rsid w:val="007E1860"/>
    <w:rsid w:val="007F084D"/>
    <w:rsid w:val="00802146"/>
    <w:rsid w:val="00806DC1"/>
    <w:rsid w:val="008077EB"/>
    <w:rsid w:val="00813792"/>
    <w:rsid w:val="00822446"/>
    <w:rsid w:val="00824284"/>
    <w:rsid w:val="008269DD"/>
    <w:rsid w:val="008270F3"/>
    <w:rsid w:val="008276BB"/>
    <w:rsid w:val="00831EDB"/>
    <w:rsid w:val="00835DA1"/>
    <w:rsid w:val="008515F8"/>
    <w:rsid w:val="00853965"/>
    <w:rsid w:val="00867D73"/>
    <w:rsid w:val="008775B6"/>
    <w:rsid w:val="00883148"/>
    <w:rsid w:val="0089101D"/>
    <w:rsid w:val="008912D0"/>
    <w:rsid w:val="008A174A"/>
    <w:rsid w:val="008A1D85"/>
    <w:rsid w:val="008A3648"/>
    <w:rsid w:val="008A644A"/>
    <w:rsid w:val="008A649A"/>
    <w:rsid w:val="008A6F65"/>
    <w:rsid w:val="008B733A"/>
    <w:rsid w:val="008C032E"/>
    <w:rsid w:val="008C37DD"/>
    <w:rsid w:val="008C565F"/>
    <w:rsid w:val="008E147A"/>
    <w:rsid w:val="008E1C6B"/>
    <w:rsid w:val="008E78B5"/>
    <w:rsid w:val="008E79D4"/>
    <w:rsid w:val="008F193E"/>
    <w:rsid w:val="00900219"/>
    <w:rsid w:val="00902793"/>
    <w:rsid w:val="00905CC0"/>
    <w:rsid w:val="0091418F"/>
    <w:rsid w:val="00933C06"/>
    <w:rsid w:val="00943B76"/>
    <w:rsid w:val="00943CCF"/>
    <w:rsid w:val="00947A5A"/>
    <w:rsid w:val="00947BFB"/>
    <w:rsid w:val="00950D80"/>
    <w:rsid w:val="009520E0"/>
    <w:rsid w:val="00960C63"/>
    <w:rsid w:val="009621CD"/>
    <w:rsid w:val="00972363"/>
    <w:rsid w:val="00974749"/>
    <w:rsid w:val="00982C71"/>
    <w:rsid w:val="0098436F"/>
    <w:rsid w:val="00984FD9"/>
    <w:rsid w:val="00990E6C"/>
    <w:rsid w:val="009A4E55"/>
    <w:rsid w:val="009B0CF7"/>
    <w:rsid w:val="009B79C8"/>
    <w:rsid w:val="009C08C5"/>
    <w:rsid w:val="009C566C"/>
    <w:rsid w:val="009D3A7A"/>
    <w:rsid w:val="009D3EB5"/>
    <w:rsid w:val="009D4A41"/>
    <w:rsid w:val="009F487A"/>
    <w:rsid w:val="009F54D7"/>
    <w:rsid w:val="00A00797"/>
    <w:rsid w:val="00A06360"/>
    <w:rsid w:val="00A145AF"/>
    <w:rsid w:val="00A14A76"/>
    <w:rsid w:val="00A22D5F"/>
    <w:rsid w:val="00A31ED0"/>
    <w:rsid w:val="00A40069"/>
    <w:rsid w:val="00A41738"/>
    <w:rsid w:val="00A41B25"/>
    <w:rsid w:val="00A44E47"/>
    <w:rsid w:val="00A53D35"/>
    <w:rsid w:val="00A85FBF"/>
    <w:rsid w:val="00A93AD4"/>
    <w:rsid w:val="00A96905"/>
    <w:rsid w:val="00AA272F"/>
    <w:rsid w:val="00AB1D61"/>
    <w:rsid w:val="00AC61F5"/>
    <w:rsid w:val="00AC6C8A"/>
    <w:rsid w:val="00AD0C0F"/>
    <w:rsid w:val="00AD73D7"/>
    <w:rsid w:val="00AE19AD"/>
    <w:rsid w:val="00AE1E9E"/>
    <w:rsid w:val="00AE292C"/>
    <w:rsid w:val="00AE392F"/>
    <w:rsid w:val="00AF3AB2"/>
    <w:rsid w:val="00AF5D36"/>
    <w:rsid w:val="00B023CE"/>
    <w:rsid w:val="00B04153"/>
    <w:rsid w:val="00B0518F"/>
    <w:rsid w:val="00B069EA"/>
    <w:rsid w:val="00B22CE3"/>
    <w:rsid w:val="00B23E13"/>
    <w:rsid w:val="00B240BA"/>
    <w:rsid w:val="00B4154A"/>
    <w:rsid w:val="00B51394"/>
    <w:rsid w:val="00B55BF9"/>
    <w:rsid w:val="00B57786"/>
    <w:rsid w:val="00B70DD6"/>
    <w:rsid w:val="00B74F78"/>
    <w:rsid w:val="00B7679F"/>
    <w:rsid w:val="00B80716"/>
    <w:rsid w:val="00B86B00"/>
    <w:rsid w:val="00B923EA"/>
    <w:rsid w:val="00B92A3D"/>
    <w:rsid w:val="00BA1389"/>
    <w:rsid w:val="00BA4245"/>
    <w:rsid w:val="00BA4FFF"/>
    <w:rsid w:val="00BB021F"/>
    <w:rsid w:val="00BB327A"/>
    <w:rsid w:val="00BB49BA"/>
    <w:rsid w:val="00BB4A76"/>
    <w:rsid w:val="00BC0E92"/>
    <w:rsid w:val="00BC11C7"/>
    <w:rsid w:val="00BD3A8B"/>
    <w:rsid w:val="00BD4AD3"/>
    <w:rsid w:val="00BD5631"/>
    <w:rsid w:val="00BE333E"/>
    <w:rsid w:val="00BF2DFB"/>
    <w:rsid w:val="00BF5B4A"/>
    <w:rsid w:val="00BF6480"/>
    <w:rsid w:val="00C058A7"/>
    <w:rsid w:val="00C0784A"/>
    <w:rsid w:val="00C1368E"/>
    <w:rsid w:val="00C13948"/>
    <w:rsid w:val="00C1735E"/>
    <w:rsid w:val="00C21CD4"/>
    <w:rsid w:val="00C262C0"/>
    <w:rsid w:val="00C3262B"/>
    <w:rsid w:val="00C35020"/>
    <w:rsid w:val="00C362DB"/>
    <w:rsid w:val="00C376F5"/>
    <w:rsid w:val="00C37BE6"/>
    <w:rsid w:val="00C43A3E"/>
    <w:rsid w:val="00C5025C"/>
    <w:rsid w:val="00C674FE"/>
    <w:rsid w:val="00C70EE2"/>
    <w:rsid w:val="00C73369"/>
    <w:rsid w:val="00C74AB0"/>
    <w:rsid w:val="00C75CC1"/>
    <w:rsid w:val="00C857EA"/>
    <w:rsid w:val="00C87A0C"/>
    <w:rsid w:val="00C96813"/>
    <w:rsid w:val="00CA72B9"/>
    <w:rsid w:val="00CB4144"/>
    <w:rsid w:val="00CB678A"/>
    <w:rsid w:val="00CB6AFA"/>
    <w:rsid w:val="00CB6E45"/>
    <w:rsid w:val="00CB7137"/>
    <w:rsid w:val="00CB7983"/>
    <w:rsid w:val="00CC1DBC"/>
    <w:rsid w:val="00CD0C01"/>
    <w:rsid w:val="00CD1F6F"/>
    <w:rsid w:val="00CD6DE9"/>
    <w:rsid w:val="00CD7765"/>
    <w:rsid w:val="00CE1830"/>
    <w:rsid w:val="00CF77F1"/>
    <w:rsid w:val="00D12126"/>
    <w:rsid w:val="00D12D69"/>
    <w:rsid w:val="00D14666"/>
    <w:rsid w:val="00D1501B"/>
    <w:rsid w:val="00D15C1D"/>
    <w:rsid w:val="00D20569"/>
    <w:rsid w:val="00D623D8"/>
    <w:rsid w:val="00D642C8"/>
    <w:rsid w:val="00D67594"/>
    <w:rsid w:val="00D717D7"/>
    <w:rsid w:val="00D81830"/>
    <w:rsid w:val="00D84B5D"/>
    <w:rsid w:val="00D8766B"/>
    <w:rsid w:val="00D91FF0"/>
    <w:rsid w:val="00D92CC8"/>
    <w:rsid w:val="00DA0930"/>
    <w:rsid w:val="00DB62BE"/>
    <w:rsid w:val="00DB69B8"/>
    <w:rsid w:val="00DC1FC7"/>
    <w:rsid w:val="00DD251B"/>
    <w:rsid w:val="00DD3C9C"/>
    <w:rsid w:val="00DD6F8F"/>
    <w:rsid w:val="00DE261F"/>
    <w:rsid w:val="00DE701C"/>
    <w:rsid w:val="00DF7DF9"/>
    <w:rsid w:val="00E02617"/>
    <w:rsid w:val="00E12D02"/>
    <w:rsid w:val="00E169CD"/>
    <w:rsid w:val="00E21BBA"/>
    <w:rsid w:val="00E21BCE"/>
    <w:rsid w:val="00E33800"/>
    <w:rsid w:val="00E42B69"/>
    <w:rsid w:val="00E441B2"/>
    <w:rsid w:val="00E508BF"/>
    <w:rsid w:val="00E50E83"/>
    <w:rsid w:val="00E545F5"/>
    <w:rsid w:val="00E54FAF"/>
    <w:rsid w:val="00E67B88"/>
    <w:rsid w:val="00E8087F"/>
    <w:rsid w:val="00E8611E"/>
    <w:rsid w:val="00E95E34"/>
    <w:rsid w:val="00E96EBD"/>
    <w:rsid w:val="00EB1A53"/>
    <w:rsid w:val="00EB73D8"/>
    <w:rsid w:val="00EC3829"/>
    <w:rsid w:val="00EC4857"/>
    <w:rsid w:val="00ED53CB"/>
    <w:rsid w:val="00EE179F"/>
    <w:rsid w:val="00EE5267"/>
    <w:rsid w:val="00EF099C"/>
    <w:rsid w:val="00EF2927"/>
    <w:rsid w:val="00EF49F3"/>
    <w:rsid w:val="00EF61EC"/>
    <w:rsid w:val="00F037B5"/>
    <w:rsid w:val="00F269BF"/>
    <w:rsid w:val="00F327DA"/>
    <w:rsid w:val="00F5154A"/>
    <w:rsid w:val="00F559F2"/>
    <w:rsid w:val="00F636D4"/>
    <w:rsid w:val="00F63D15"/>
    <w:rsid w:val="00F7147C"/>
    <w:rsid w:val="00F76058"/>
    <w:rsid w:val="00F831D9"/>
    <w:rsid w:val="00F83ED6"/>
    <w:rsid w:val="00F93490"/>
    <w:rsid w:val="00F967C7"/>
    <w:rsid w:val="00FA223A"/>
    <w:rsid w:val="00FB13A1"/>
    <w:rsid w:val="00FE11CE"/>
    <w:rsid w:val="00FE21A7"/>
    <w:rsid w:val="00FE594E"/>
    <w:rsid w:val="00FF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D7"/>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EE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C70EE2"/>
    <w:pPr>
      <w:spacing w:line="420" w:lineRule="exact"/>
      <w:ind w:left="3240"/>
    </w:pPr>
  </w:style>
  <w:style w:type="paragraph" w:styleId="Header">
    <w:name w:val="header"/>
    <w:basedOn w:val="Normal"/>
    <w:rsid w:val="00C376F5"/>
    <w:pPr>
      <w:tabs>
        <w:tab w:val="center" w:pos="4320"/>
        <w:tab w:val="right" w:pos="8640"/>
      </w:tabs>
    </w:pPr>
  </w:style>
  <w:style w:type="paragraph" w:styleId="Footer">
    <w:name w:val="footer"/>
    <w:basedOn w:val="Normal"/>
    <w:link w:val="FooterChar"/>
    <w:uiPriority w:val="99"/>
    <w:rsid w:val="00C376F5"/>
    <w:pPr>
      <w:tabs>
        <w:tab w:val="center" w:pos="4320"/>
        <w:tab w:val="right" w:pos="8640"/>
      </w:tabs>
    </w:pPr>
  </w:style>
  <w:style w:type="character" w:styleId="PageNumber">
    <w:name w:val="page number"/>
    <w:basedOn w:val="DefaultParagraphFont"/>
    <w:rsid w:val="00C376F5"/>
  </w:style>
  <w:style w:type="paragraph" w:customStyle="1" w:styleId="Style2">
    <w:name w:val="Style 2"/>
    <w:basedOn w:val="Normal"/>
    <w:rsid w:val="003170F4"/>
    <w:pPr>
      <w:spacing w:line="216" w:lineRule="atLeast"/>
    </w:pPr>
  </w:style>
  <w:style w:type="paragraph" w:customStyle="1" w:styleId="Style3">
    <w:name w:val="Style 3"/>
    <w:basedOn w:val="Normal"/>
    <w:rsid w:val="009C08C5"/>
    <w:pPr>
      <w:spacing w:after="72"/>
      <w:jc w:val="center"/>
    </w:pPr>
  </w:style>
  <w:style w:type="paragraph" w:styleId="BalloonText">
    <w:name w:val="Balloon Text"/>
    <w:basedOn w:val="Normal"/>
    <w:semiHidden/>
    <w:rsid w:val="00AD0C0F"/>
    <w:rPr>
      <w:rFonts w:ascii="Tahoma" w:hAnsi="Tahoma" w:cs="Tahoma"/>
      <w:sz w:val="16"/>
      <w:szCs w:val="16"/>
    </w:rPr>
  </w:style>
  <w:style w:type="character" w:styleId="CommentReference">
    <w:name w:val="annotation reference"/>
    <w:semiHidden/>
    <w:rsid w:val="002B56E0"/>
    <w:rPr>
      <w:sz w:val="16"/>
      <w:szCs w:val="16"/>
    </w:rPr>
  </w:style>
  <w:style w:type="paragraph" w:styleId="CommentText">
    <w:name w:val="annotation text"/>
    <w:basedOn w:val="Normal"/>
    <w:semiHidden/>
    <w:rsid w:val="002B56E0"/>
    <w:rPr>
      <w:sz w:val="20"/>
      <w:szCs w:val="20"/>
    </w:rPr>
  </w:style>
  <w:style w:type="paragraph" w:styleId="CommentSubject">
    <w:name w:val="annotation subject"/>
    <w:basedOn w:val="CommentText"/>
    <w:next w:val="CommentText"/>
    <w:semiHidden/>
    <w:rsid w:val="002B56E0"/>
    <w:rPr>
      <w:b/>
      <w:bCs/>
    </w:rPr>
  </w:style>
  <w:style w:type="character" w:styleId="Hyperlink">
    <w:name w:val="Hyperlink"/>
    <w:rsid w:val="00C674FE"/>
    <w:rPr>
      <w:color w:val="0000FF"/>
      <w:u w:val="single"/>
    </w:rPr>
  </w:style>
  <w:style w:type="character" w:styleId="FollowedHyperlink">
    <w:name w:val="FollowedHyperlink"/>
    <w:rsid w:val="00655752"/>
    <w:rPr>
      <w:color w:val="800080"/>
      <w:u w:val="single"/>
    </w:rPr>
  </w:style>
  <w:style w:type="paragraph" w:styleId="NoSpacing">
    <w:name w:val="No Spacing"/>
    <w:uiPriority w:val="1"/>
    <w:qFormat/>
    <w:rsid w:val="002D657C"/>
    <w:pPr>
      <w:widowControl w:val="0"/>
      <w:autoSpaceDE w:val="0"/>
      <w:autoSpaceDN w:val="0"/>
    </w:pPr>
    <w:rPr>
      <w:sz w:val="24"/>
      <w:szCs w:val="24"/>
    </w:rPr>
  </w:style>
  <w:style w:type="character" w:customStyle="1" w:styleId="FooterChar">
    <w:name w:val="Footer Char"/>
    <w:basedOn w:val="DefaultParagraphFont"/>
    <w:link w:val="Footer"/>
    <w:uiPriority w:val="99"/>
    <w:rsid w:val="005213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D7"/>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EE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C70EE2"/>
    <w:pPr>
      <w:spacing w:line="420" w:lineRule="exact"/>
      <w:ind w:left="3240"/>
    </w:pPr>
  </w:style>
  <w:style w:type="paragraph" w:styleId="Header">
    <w:name w:val="header"/>
    <w:basedOn w:val="Normal"/>
    <w:rsid w:val="00C376F5"/>
    <w:pPr>
      <w:tabs>
        <w:tab w:val="center" w:pos="4320"/>
        <w:tab w:val="right" w:pos="8640"/>
      </w:tabs>
    </w:pPr>
  </w:style>
  <w:style w:type="paragraph" w:styleId="Footer">
    <w:name w:val="footer"/>
    <w:basedOn w:val="Normal"/>
    <w:link w:val="FooterChar"/>
    <w:uiPriority w:val="99"/>
    <w:rsid w:val="00C376F5"/>
    <w:pPr>
      <w:tabs>
        <w:tab w:val="center" w:pos="4320"/>
        <w:tab w:val="right" w:pos="8640"/>
      </w:tabs>
    </w:pPr>
  </w:style>
  <w:style w:type="character" w:styleId="PageNumber">
    <w:name w:val="page number"/>
    <w:basedOn w:val="DefaultParagraphFont"/>
    <w:rsid w:val="00C376F5"/>
  </w:style>
  <w:style w:type="paragraph" w:customStyle="1" w:styleId="Style2">
    <w:name w:val="Style 2"/>
    <w:basedOn w:val="Normal"/>
    <w:rsid w:val="003170F4"/>
    <w:pPr>
      <w:spacing w:line="216" w:lineRule="atLeast"/>
    </w:pPr>
  </w:style>
  <w:style w:type="paragraph" w:customStyle="1" w:styleId="Style3">
    <w:name w:val="Style 3"/>
    <w:basedOn w:val="Normal"/>
    <w:rsid w:val="009C08C5"/>
    <w:pPr>
      <w:spacing w:after="72"/>
      <w:jc w:val="center"/>
    </w:pPr>
  </w:style>
  <w:style w:type="paragraph" w:styleId="BalloonText">
    <w:name w:val="Balloon Text"/>
    <w:basedOn w:val="Normal"/>
    <w:semiHidden/>
    <w:rsid w:val="00AD0C0F"/>
    <w:rPr>
      <w:rFonts w:ascii="Tahoma" w:hAnsi="Tahoma" w:cs="Tahoma"/>
      <w:sz w:val="16"/>
      <w:szCs w:val="16"/>
    </w:rPr>
  </w:style>
  <w:style w:type="character" w:styleId="CommentReference">
    <w:name w:val="annotation reference"/>
    <w:semiHidden/>
    <w:rsid w:val="002B56E0"/>
    <w:rPr>
      <w:sz w:val="16"/>
      <w:szCs w:val="16"/>
    </w:rPr>
  </w:style>
  <w:style w:type="paragraph" w:styleId="CommentText">
    <w:name w:val="annotation text"/>
    <w:basedOn w:val="Normal"/>
    <w:semiHidden/>
    <w:rsid w:val="002B56E0"/>
    <w:rPr>
      <w:sz w:val="20"/>
      <w:szCs w:val="20"/>
    </w:rPr>
  </w:style>
  <w:style w:type="paragraph" w:styleId="CommentSubject">
    <w:name w:val="annotation subject"/>
    <w:basedOn w:val="CommentText"/>
    <w:next w:val="CommentText"/>
    <w:semiHidden/>
    <w:rsid w:val="002B56E0"/>
    <w:rPr>
      <w:b/>
      <w:bCs/>
    </w:rPr>
  </w:style>
  <w:style w:type="character" w:styleId="Hyperlink">
    <w:name w:val="Hyperlink"/>
    <w:rsid w:val="00C674FE"/>
    <w:rPr>
      <w:color w:val="0000FF"/>
      <w:u w:val="single"/>
    </w:rPr>
  </w:style>
  <w:style w:type="character" w:styleId="FollowedHyperlink">
    <w:name w:val="FollowedHyperlink"/>
    <w:rsid w:val="00655752"/>
    <w:rPr>
      <w:color w:val="800080"/>
      <w:u w:val="single"/>
    </w:rPr>
  </w:style>
  <w:style w:type="paragraph" w:styleId="NoSpacing">
    <w:name w:val="No Spacing"/>
    <w:uiPriority w:val="1"/>
    <w:qFormat/>
    <w:rsid w:val="002D657C"/>
    <w:pPr>
      <w:widowControl w:val="0"/>
      <w:autoSpaceDE w:val="0"/>
      <w:autoSpaceDN w:val="0"/>
    </w:pPr>
    <w:rPr>
      <w:sz w:val="24"/>
      <w:szCs w:val="24"/>
    </w:rPr>
  </w:style>
  <w:style w:type="character" w:customStyle="1" w:styleId="FooterChar">
    <w:name w:val="Footer Char"/>
    <w:basedOn w:val="DefaultParagraphFont"/>
    <w:link w:val="Footer"/>
    <w:uiPriority w:val="99"/>
    <w:rsid w:val="005213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292">
      <w:bodyDiv w:val="1"/>
      <w:marLeft w:val="0"/>
      <w:marRight w:val="0"/>
      <w:marTop w:val="0"/>
      <w:marBottom w:val="0"/>
      <w:divBdr>
        <w:top w:val="none" w:sz="0" w:space="0" w:color="auto"/>
        <w:left w:val="none" w:sz="0" w:space="0" w:color="auto"/>
        <w:bottom w:val="none" w:sz="0" w:space="0" w:color="auto"/>
        <w:right w:val="none" w:sz="0" w:space="0" w:color="auto"/>
      </w:divBdr>
      <w:divsChild>
        <w:div w:id="2131589192">
          <w:marLeft w:val="0"/>
          <w:marRight w:val="0"/>
          <w:marTop w:val="0"/>
          <w:marBottom w:val="0"/>
          <w:divBdr>
            <w:top w:val="none" w:sz="0" w:space="0" w:color="auto"/>
            <w:left w:val="none" w:sz="0" w:space="0" w:color="auto"/>
            <w:bottom w:val="none" w:sz="0" w:space="0" w:color="auto"/>
            <w:right w:val="none" w:sz="0" w:space="0" w:color="auto"/>
          </w:divBdr>
          <w:divsChild>
            <w:div w:id="611980998">
              <w:marLeft w:val="0"/>
              <w:marRight w:val="0"/>
              <w:marTop w:val="0"/>
              <w:marBottom w:val="0"/>
              <w:divBdr>
                <w:top w:val="none" w:sz="0" w:space="0" w:color="auto"/>
                <w:left w:val="none" w:sz="0" w:space="0" w:color="auto"/>
                <w:bottom w:val="none" w:sz="0" w:space="0" w:color="auto"/>
                <w:right w:val="none" w:sz="0" w:space="0" w:color="auto"/>
              </w:divBdr>
            </w:div>
            <w:div w:id="1102337839">
              <w:marLeft w:val="0"/>
              <w:marRight w:val="0"/>
              <w:marTop w:val="0"/>
              <w:marBottom w:val="0"/>
              <w:divBdr>
                <w:top w:val="none" w:sz="0" w:space="0" w:color="auto"/>
                <w:left w:val="none" w:sz="0" w:space="0" w:color="auto"/>
                <w:bottom w:val="none" w:sz="0" w:space="0" w:color="auto"/>
                <w:right w:val="none" w:sz="0" w:space="0" w:color="auto"/>
              </w:divBdr>
            </w:div>
            <w:div w:id="11890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52">
      <w:bodyDiv w:val="1"/>
      <w:marLeft w:val="0"/>
      <w:marRight w:val="0"/>
      <w:marTop w:val="0"/>
      <w:marBottom w:val="0"/>
      <w:divBdr>
        <w:top w:val="none" w:sz="0" w:space="0" w:color="auto"/>
        <w:left w:val="none" w:sz="0" w:space="0" w:color="auto"/>
        <w:bottom w:val="none" w:sz="0" w:space="0" w:color="auto"/>
        <w:right w:val="none" w:sz="0" w:space="0" w:color="auto"/>
      </w:divBdr>
      <w:divsChild>
        <w:div w:id="256331405">
          <w:marLeft w:val="0"/>
          <w:marRight w:val="0"/>
          <w:marTop w:val="0"/>
          <w:marBottom w:val="0"/>
          <w:divBdr>
            <w:top w:val="none" w:sz="0" w:space="0" w:color="auto"/>
            <w:left w:val="none" w:sz="0" w:space="0" w:color="auto"/>
            <w:bottom w:val="none" w:sz="0" w:space="0" w:color="auto"/>
            <w:right w:val="none" w:sz="0" w:space="0" w:color="auto"/>
          </w:divBdr>
          <w:divsChild>
            <w:div w:id="47343764">
              <w:marLeft w:val="0"/>
              <w:marRight w:val="0"/>
              <w:marTop w:val="0"/>
              <w:marBottom w:val="0"/>
              <w:divBdr>
                <w:top w:val="none" w:sz="0" w:space="0" w:color="auto"/>
                <w:left w:val="none" w:sz="0" w:space="0" w:color="auto"/>
                <w:bottom w:val="none" w:sz="0" w:space="0" w:color="auto"/>
                <w:right w:val="none" w:sz="0" w:space="0" w:color="auto"/>
              </w:divBdr>
            </w:div>
            <w:div w:id="437987916">
              <w:marLeft w:val="0"/>
              <w:marRight w:val="0"/>
              <w:marTop w:val="0"/>
              <w:marBottom w:val="0"/>
              <w:divBdr>
                <w:top w:val="none" w:sz="0" w:space="0" w:color="auto"/>
                <w:left w:val="none" w:sz="0" w:space="0" w:color="auto"/>
                <w:bottom w:val="none" w:sz="0" w:space="0" w:color="auto"/>
                <w:right w:val="none" w:sz="0" w:space="0" w:color="auto"/>
              </w:divBdr>
            </w:div>
            <w:div w:id="12464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CE3D2E3-57B1-4321-8464-26CFB78B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 MEDICAL HOME INDEX:</vt:lpstr>
    </vt:vector>
  </TitlesOfParts>
  <Company>CMF</Company>
  <LinksUpToDate>false</LinksUpToDate>
  <CharactersWithSpaces>28316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MEDICAL HOME INDEX:</dc:title>
  <dc:creator>lreed</dc:creator>
  <cp:lastModifiedBy>Mary</cp:lastModifiedBy>
  <cp:revision>2</cp:revision>
  <cp:lastPrinted>2013-05-15T15:59:00Z</cp:lastPrinted>
  <dcterms:created xsi:type="dcterms:W3CDTF">2013-05-16T19:07:00Z</dcterms:created>
  <dcterms:modified xsi:type="dcterms:W3CDTF">2013-05-16T19:07:00Z</dcterms:modified>
</cp:coreProperties>
</file>