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BE" w:rsidRPr="00697B41" w:rsidRDefault="00C522F0" w:rsidP="001C3A50">
      <w:pPr>
        <w:pStyle w:val="Title"/>
        <w:jc w:val="center"/>
        <w:rPr>
          <w:rFonts w:eastAsia="SimSun"/>
        </w:rPr>
      </w:pPr>
      <w:r>
        <w:rPr>
          <w:rFonts w:eastAsia="SimSun"/>
        </w:rPr>
        <w:t>Culture Check-U</w:t>
      </w:r>
      <w:r w:rsidR="006F1DBE" w:rsidRPr="00697B41">
        <w:rPr>
          <w:rFonts w:eastAsia="SimSun"/>
        </w:rPr>
        <w:t>p</w:t>
      </w:r>
      <w:r w:rsidR="00697B41" w:rsidRPr="00697B41">
        <w:rPr>
          <w:rFonts w:eastAsia="SimSun"/>
        </w:rPr>
        <w:t xml:space="preserve"> Tool</w:t>
      </w:r>
    </w:p>
    <w:p w:rsidR="006C108C" w:rsidRDefault="006C108C" w:rsidP="006C108C">
      <w:pPr>
        <w:spacing w:after="0" w:line="240" w:lineRule="auto"/>
        <w:rPr>
          <w:rFonts w:ascii="Arial" w:hAnsi="Arial" w:cs="Arial"/>
          <w:b/>
        </w:rPr>
      </w:pPr>
    </w:p>
    <w:p w:rsidR="006C108C" w:rsidRPr="00045CCF" w:rsidRDefault="006C108C" w:rsidP="006C108C">
      <w:pPr>
        <w:spacing w:after="0" w:line="240" w:lineRule="auto"/>
        <w:rPr>
          <w:rFonts w:ascii="Arial" w:hAnsi="Arial" w:cs="Arial"/>
        </w:rPr>
      </w:pPr>
      <w:r w:rsidRPr="001C3A50">
        <w:rPr>
          <w:rStyle w:val="Heading1Char"/>
          <w:rFonts w:eastAsia="Calibri"/>
        </w:rPr>
        <w:t xml:space="preserve">Problem </w:t>
      </w:r>
      <w:r w:rsidR="007100C7" w:rsidRPr="001C3A50">
        <w:rPr>
          <w:rStyle w:val="Heading1Char"/>
          <w:rFonts w:eastAsia="Calibri"/>
        </w:rPr>
        <w:t>s</w:t>
      </w:r>
      <w:r w:rsidR="00E704EF" w:rsidRPr="001C3A50">
        <w:rPr>
          <w:rStyle w:val="Heading1Char"/>
          <w:rFonts w:eastAsia="Calibri"/>
        </w:rPr>
        <w:t>tatement:</w:t>
      </w:r>
      <w:r w:rsidR="00E704EF">
        <w:rPr>
          <w:rFonts w:ascii="Arial" w:hAnsi="Arial" w:cs="Arial"/>
          <w:b/>
        </w:rPr>
        <w:t xml:space="preserve"> </w:t>
      </w:r>
      <w:r w:rsidRPr="00C30A36">
        <w:rPr>
          <w:rFonts w:ascii="Arial" w:hAnsi="Arial" w:cs="Arial"/>
        </w:rPr>
        <w:t>Improving safety culture in a patient care area takes time.</w:t>
      </w:r>
    </w:p>
    <w:p w:rsidR="006C108C" w:rsidRPr="006C108C" w:rsidRDefault="006C108C" w:rsidP="006C108C">
      <w:pPr>
        <w:spacing w:after="0" w:line="240" w:lineRule="auto"/>
        <w:rPr>
          <w:rFonts w:ascii="Arial" w:hAnsi="Arial" w:cs="Arial"/>
          <w:szCs w:val="24"/>
        </w:rPr>
      </w:pPr>
    </w:p>
    <w:p w:rsidR="006C108C" w:rsidRDefault="006C108C" w:rsidP="006C108C">
      <w:pPr>
        <w:spacing w:after="0" w:line="240" w:lineRule="auto"/>
        <w:rPr>
          <w:rFonts w:ascii="Arial" w:hAnsi="Arial" w:cs="Arial"/>
          <w:szCs w:val="24"/>
        </w:rPr>
      </w:pPr>
      <w:r w:rsidRPr="001C3A50">
        <w:rPr>
          <w:rStyle w:val="Heading1Char"/>
          <w:rFonts w:eastAsia="Calibri"/>
        </w:rPr>
        <w:t xml:space="preserve">What is </w:t>
      </w:r>
      <w:r w:rsidR="007100C7" w:rsidRPr="001C3A50">
        <w:rPr>
          <w:rStyle w:val="Heading1Char"/>
          <w:rFonts w:eastAsia="Calibri"/>
        </w:rPr>
        <w:t>c</w:t>
      </w:r>
      <w:r w:rsidRPr="001C3A50">
        <w:rPr>
          <w:rStyle w:val="Heading1Char"/>
          <w:rFonts w:eastAsia="Calibri"/>
        </w:rPr>
        <w:t>ulture?</w:t>
      </w:r>
      <w:r w:rsidR="00F83D03">
        <w:rPr>
          <w:rFonts w:ascii="Arial" w:hAnsi="Arial" w:cs="Arial"/>
          <w:szCs w:val="24"/>
        </w:rPr>
        <w:t xml:space="preserve"> A</w:t>
      </w:r>
      <w:r w:rsidR="00F83D03" w:rsidRPr="00C30A36">
        <w:rPr>
          <w:rFonts w:ascii="Arial" w:hAnsi="Arial" w:cs="Arial"/>
          <w:szCs w:val="24"/>
        </w:rPr>
        <w:t>ttitudes reflect the norms, values, and beliefs in the unit</w:t>
      </w:r>
      <w:r w:rsidR="00F83D03">
        <w:rPr>
          <w:rFonts w:ascii="Arial" w:hAnsi="Arial" w:cs="Arial"/>
          <w:szCs w:val="24"/>
        </w:rPr>
        <w:t xml:space="preserve"> and, in turn, create the culture. </w:t>
      </w:r>
      <w:r w:rsidRPr="00C30A36">
        <w:rPr>
          <w:rFonts w:ascii="Arial" w:hAnsi="Arial" w:cs="Arial"/>
          <w:szCs w:val="24"/>
        </w:rPr>
        <w:t>No matter what instrument you use to assess patient safety culture, your results provide a snapshot of the various climates in your patient care area, including safety climate, teamwork climate, perceptions of management, working conditions, job satisfaction</w:t>
      </w:r>
      <w:r>
        <w:rPr>
          <w:rFonts w:ascii="Arial" w:hAnsi="Arial" w:cs="Arial"/>
          <w:szCs w:val="24"/>
        </w:rPr>
        <w:t>,</w:t>
      </w:r>
      <w:r w:rsidRPr="00C30A36">
        <w:rPr>
          <w:rFonts w:ascii="Arial" w:hAnsi="Arial" w:cs="Arial"/>
          <w:szCs w:val="24"/>
        </w:rPr>
        <w:t xml:space="preserve"> and stress recognition.</w:t>
      </w:r>
    </w:p>
    <w:p w:rsidR="006C108C" w:rsidRPr="00C30A36" w:rsidRDefault="006C108C" w:rsidP="006C108C">
      <w:pPr>
        <w:spacing w:after="0" w:line="240" w:lineRule="auto"/>
        <w:rPr>
          <w:rFonts w:ascii="Arial" w:hAnsi="Arial" w:cs="Arial"/>
          <w:szCs w:val="24"/>
        </w:rPr>
      </w:pPr>
    </w:p>
    <w:p w:rsidR="006C108C" w:rsidRPr="00C30A36" w:rsidRDefault="006C108C" w:rsidP="006C108C">
      <w:pPr>
        <w:spacing w:after="0" w:line="240" w:lineRule="auto"/>
        <w:rPr>
          <w:rFonts w:ascii="Arial" w:hAnsi="Arial" w:cs="Arial"/>
          <w:szCs w:val="24"/>
        </w:rPr>
      </w:pPr>
      <w:r w:rsidRPr="001C3A50">
        <w:rPr>
          <w:rStyle w:val="Heading1Char"/>
          <w:rFonts w:eastAsia="Calibri"/>
        </w:rPr>
        <w:t xml:space="preserve">Purpose of </w:t>
      </w:r>
      <w:r w:rsidR="007100C7" w:rsidRPr="001C3A50">
        <w:rPr>
          <w:rStyle w:val="Heading1Char"/>
          <w:rFonts w:eastAsia="Calibri"/>
        </w:rPr>
        <w:t>t</w:t>
      </w:r>
      <w:r w:rsidRPr="001C3A50">
        <w:rPr>
          <w:rStyle w:val="Heading1Char"/>
          <w:rFonts w:eastAsia="Calibri"/>
        </w:rPr>
        <w:t>ool:</w:t>
      </w:r>
      <w:r w:rsidR="00E704EF">
        <w:rPr>
          <w:rFonts w:ascii="Arial" w:hAnsi="Arial" w:cs="Arial"/>
          <w:szCs w:val="24"/>
        </w:rPr>
        <w:t xml:space="preserve"> </w:t>
      </w:r>
      <w:r w:rsidRPr="00C30A36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his tool offers</w:t>
      </w:r>
      <w:r w:rsidRPr="00C30A36">
        <w:rPr>
          <w:rFonts w:ascii="Arial" w:hAnsi="Arial" w:cs="Arial"/>
          <w:szCs w:val="24"/>
        </w:rPr>
        <w:t xml:space="preserve"> structure to </w:t>
      </w:r>
      <w:r w:rsidR="00655758">
        <w:rPr>
          <w:rFonts w:ascii="Arial" w:hAnsi="Arial" w:cs="Arial"/>
          <w:szCs w:val="24"/>
        </w:rPr>
        <w:t xml:space="preserve">create </w:t>
      </w:r>
      <w:r w:rsidRPr="00C30A36">
        <w:rPr>
          <w:rFonts w:ascii="Arial" w:hAnsi="Arial" w:cs="Arial"/>
          <w:szCs w:val="24"/>
        </w:rPr>
        <w:t xml:space="preserve">a more </w:t>
      </w:r>
      <w:r w:rsidR="00655758">
        <w:rPr>
          <w:rFonts w:ascii="Arial" w:hAnsi="Arial" w:cs="Arial"/>
          <w:szCs w:val="24"/>
        </w:rPr>
        <w:t xml:space="preserve">productive </w:t>
      </w:r>
      <w:r w:rsidRPr="00C30A36">
        <w:rPr>
          <w:rFonts w:ascii="Arial" w:hAnsi="Arial" w:cs="Arial"/>
          <w:szCs w:val="24"/>
        </w:rPr>
        <w:t>culture conversation</w:t>
      </w:r>
      <w:r w:rsidR="00655758">
        <w:rPr>
          <w:rFonts w:ascii="Arial" w:hAnsi="Arial" w:cs="Arial"/>
          <w:szCs w:val="24"/>
        </w:rPr>
        <w:t>,</w:t>
      </w:r>
      <w:r w:rsidRPr="00C30A36">
        <w:rPr>
          <w:rFonts w:ascii="Arial" w:hAnsi="Arial" w:cs="Arial"/>
          <w:szCs w:val="24"/>
        </w:rPr>
        <w:t xml:space="preserve"> using the specific survey items </w:t>
      </w:r>
      <w:r>
        <w:rPr>
          <w:rFonts w:ascii="Arial" w:hAnsi="Arial" w:cs="Arial"/>
          <w:szCs w:val="24"/>
        </w:rPr>
        <w:t>based on</w:t>
      </w:r>
      <w:r w:rsidRPr="00C30A36">
        <w:rPr>
          <w:rFonts w:ascii="Arial" w:hAnsi="Arial" w:cs="Arial"/>
          <w:szCs w:val="24"/>
        </w:rPr>
        <w:t xml:space="preserve"> a unit’s assessment of patient safety culture rather than the summary </w:t>
      </w:r>
      <w:r w:rsidR="00F83D03">
        <w:rPr>
          <w:rFonts w:ascii="Arial" w:hAnsi="Arial" w:cs="Arial"/>
          <w:szCs w:val="24"/>
        </w:rPr>
        <w:t xml:space="preserve">scores (e.g., safety climate). </w:t>
      </w:r>
      <w:r w:rsidRPr="00C30A36">
        <w:rPr>
          <w:rFonts w:ascii="Arial" w:hAnsi="Arial" w:cs="Arial"/>
          <w:szCs w:val="24"/>
        </w:rPr>
        <w:t xml:space="preserve">Patient care areas that first assess culture before </w:t>
      </w:r>
      <w:r w:rsidR="00655758">
        <w:rPr>
          <w:rFonts w:ascii="Arial" w:hAnsi="Arial" w:cs="Arial"/>
          <w:szCs w:val="24"/>
        </w:rPr>
        <w:t xml:space="preserve">starting </w:t>
      </w:r>
      <w:r w:rsidRPr="00C30A36">
        <w:rPr>
          <w:rFonts w:ascii="Arial" w:hAnsi="Arial" w:cs="Arial"/>
          <w:szCs w:val="24"/>
        </w:rPr>
        <w:t xml:space="preserve">an intervention use feedback from frontline </w:t>
      </w:r>
      <w:r>
        <w:rPr>
          <w:rFonts w:ascii="Arial" w:hAnsi="Arial" w:cs="Arial"/>
          <w:szCs w:val="24"/>
        </w:rPr>
        <w:t>providers</w:t>
      </w:r>
      <w:r w:rsidRPr="00C30A36">
        <w:rPr>
          <w:rFonts w:ascii="Arial" w:hAnsi="Arial" w:cs="Arial"/>
          <w:szCs w:val="24"/>
        </w:rPr>
        <w:t xml:space="preserve"> to identify potential barriers</w:t>
      </w:r>
      <w:r w:rsidR="00655758">
        <w:rPr>
          <w:rFonts w:ascii="Arial" w:hAnsi="Arial" w:cs="Arial"/>
          <w:szCs w:val="24"/>
        </w:rPr>
        <w:t xml:space="preserve"> to overcome</w:t>
      </w:r>
      <w:r>
        <w:rPr>
          <w:rFonts w:ascii="Arial" w:hAnsi="Arial" w:cs="Arial"/>
          <w:szCs w:val="24"/>
        </w:rPr>
        <w:t>,</w:t>
      </w:r>
      <w:r w:rsidRPr="00C30A36">
        <w:rPr>
          <w:rFonts w:ascii="Arial" w:hAnsi="Arial" w:cs="Arial"/>
          <w:szCs w:val="24"/>
        </w:rPr>
        <w:t xml:space="preserve"> as well as strengths</w:t>
      </w:r>
      <w:r w:rsidR="00F83D03">
        <w:rPr>
          <w:rFonts w:ascii="Arial" w:hAnsi="Arial" w:cs="Arial"/>
          <w:szCs w:val="24"/>
        </w:rPr>
        <w:t xml:space="preserve"> that can be better </w:t>
      </w:r>
      <w:r w:rsidR="00655758">
        <w:rPr>
          <w:rFonts w:ascii="Arial" w:hAnsi="Arial" w:cs="Arial"/>
          <w:szCs w:val="24"/>
        </w:rPr>
        <w:t xml:space="preserve">used. </w:t>
      </w:r>
      <w:r w:rsidRPr="00C30A36">
        <w:rPr>
          <w:rFonts w:ascii="Arial" w:hAnsi="Arial" w:cs="Arial"/>
          <w:szCs w:val="24"/>
        </w:rPr>
        <w:t xml:space="preserve">Focusing the culture conversation on group-level data </w:t>
      </w:r>
      <w:r w:rsidR="00655758">
        <w:rPr>
          <w:rFonts w:ascii="Arial" w:hAnsi="Arial" w:cs="Arial"/>
          <w:szCs w:val="24"/>
        </w:rPr>
        <w:t xml:space="preserve">removes the focus </w:t>
      </w:r>
      <w:r w:rsidR="004F5D30">
        <w:rPr>
          <w:rFonts w:ascii="Arial" w:hAnsi="Arial" w:cs="Arial"/>
          <w:szCs w:val="24"/>
        </w:rPr>
        <w:t>from</w:t>
      </w:r>
      <w:r w:rsidR="00655758">
        <w:rPr>
          <w:rFonts w:ascii="Arial" w:hAnsi="Arial" w:cs="Arial"/>
          <w:szCs w:val="24"/>
        </w:rPr>
        <w:t xml:space="preserve"> individuals </w:t>
      </w:r>
      <w:r w:rsidRPr="00C30A36">
        <w:rPr>
          <w:rFonts w:ascii="Arial" w:hAnsi="Arial" w:cs="Arial"/>
          <w:szCs w:val="24"/>
        </w:rPr>
        <w:t xml:space="preserve">and fosters improvement in </w:t>
      </w:r>
      <w:r w:rsidR="00697C5E">
        <w:rPr>
          <w:rFonts w:ascii="Arial" w:hAnsi="Arial" w:cs="Arial"/>
          <w:szCs w:val="24"/>
        </w:rPr>
        <w:t>care delivery</w:t>
      </w:r>
      <w:r w:rsidR="00655758">
        <w:rPr>
          <w:rFonts w:ascii="Arial" w:hAnsi="Arial" w:cs="Arial"/>
          <w:szCs w:val="24"/>
        </w:rPr>
        <w:t>.</w:t>
      </w:r>
      <w:r w:rsidR="00697C5E">
        <w:rPr>
          <w:rFonts w:ascii="Arial" w:hAnsi="Arial" w:cs="Arial"/>
          <w:szCs w:val="24"/>
        </w:rPr>
        <w:t xml:space="preserve"> </w:t>
      </w:r>
      <w:r w:rsidRPr="00C30A36">
        <w:rPr>
          <w:rFonts w:ascii="Arial" w:hAnsi="Arial" w:cs="Arial"/>
          <w:szCs w:val="24"/>
        </w:rPr>
        <w:t xml:space="preserve">This tool can be used to target a </w:t>
      </w:r>
      <w:r w:rsidR="00697C5E">
        <w:rPr>
          <w:rFonts w:ascii="Arial" w:hAnsi="Arial" w:cs="Arial"/>
          <w:szCs w:val="24"/>
        </w:rPr>
        <w:t>goal</w:t>
      </w:r>
      <w:r w:rsidR="00697C5E" w:rsidRPr="00C30A36">
        <w:rPr>
          <w:rFonts w:ascii="Arial" w:hAnsi="Arial" w:cs="Arial"/>
          <w:szCs w:val="24"/>
        </w:rPr>
        <w:t xml:space="preserve"> </w:t>
      </w:r>
      <w:r w:rsidRPr="00C30A36">
        <w:rPr>
          <w:rFonts w:ascii="Arial" w:hAnsi="Arial" w:cs="Arial"/>
          <w:szCs w:val="24"/>
        </w:rPr>
        <w:t xml:space="preserve">for improvement </w:t>
      </w:r>
      <w:r w:rsidR="00697C5E">
        <w:rPr>
          <w:rFonts w:ascii="Arial" w:hAnsi="Arial" w:cs="Arial"/>
          <w:szCs w:val="24"/>
        </w:rPr>
        <w:t xml:space="preserve">in unit safety </w:t>
      </w:r>
      <w:r w:rsidRPr="00C30A36">
        <w:rPr>
          <w:rFonts w:ascii="Arial" w:hAnsi="Arial" w:cs="Arial"/>
          <w:szCs w:val="24"/>
        </w:rPr>
        <w:t xml:space="preserve">shortly after the </w:t>
      </w:r>
      <w:r w:rsidR="0019634F">
        <w:rPr>
          <w:rFonts w:ascii="Arial" w:hAnsi="Arial" w:cs="Arial"/>
          <w:szCs w:val="24"/>
        </w:rPr>
        <w:t xml:space="preserve">initial </w:t>
      </w:r>
      <w:r w:rsidRPr="00C30A36">
        <w:rPr>
          <w:rFonts w:ascii="Arial" w:hAnsi="Arial" w:cs="Arial"/>
          <w:szCs w:val="24"/>
        </w:rPr>
        <w:t xml:space="preserve">culture assessment and </w:t>
      </w:r>
      <w:r w:rsidR="00697C5E">
        <w:rPr>
          <w:rFonts w:ascii="Arial" w:hAnsi="Arial" w:cs="Arial"/>
          <w:szCs w:val="24"/>
        </w:rPr>
        <w:t xml:space="preserve">then </w:t>
      </w:r>
      <w:r w:rsidRPr="00C30A36">
        <w:rPr>
          <w:rFonts w:ascii="Arial" w:hAnsi="Arial" w:cs="Arial"/>
          <w:szCs w:val="24"/>
        </w:rPr>
        <w:t xml:space="preserve">every </w:t>
      </w:r>
      <w:r>
        <w:rPr>
          <w:rFonts w:ascii="Arial" w:hAnsi="Arial" w:cs="Arial"/>
          <w:szCs w:val="24"/>
        </w:rPr>
        <w:t xml:space="preserve">3 to 6 </w:t>
      </w:r>
      <w:r w:rsidRPr="00C30A36">
        <w:rPr>
          <w:rFonts w:ascii="Arial" w:hAnsi="Arial" w:cs="Arial"/>
          <w:szCs w:val="24"/>
        </w:rPr>
        <w:t>months</w:t>
      </w:r>
      <w:r>
        <w:rPr>
          <w:rFonts w:ascii="Arial" w:hAnsi="Arial" w:cs="Arial"/>
          <w:szCs w:val="24"/>
        </w:rPr>
        <w:t>,</w:t>
      </w:r>
      <w:r w:rsidRPr="00C30A36">
        <w:rPr>
          <w:rFonts w:ascii="Arial" w:hAnsi="Arial" w:cs="Arial"/>
          <w:szCs w:val="24"/>
        </w:rPr>
        <w:t xml:space="preserve"> or as needed</w:t>
      </w:r>
      <w:r>
        <w:rPr>
          <w:rFonts w:ascii="Arial" w:hAnsi="Arial" w:cs="Arial"/>
          <w:szCs w:val="24"/>
        </w:rPr>
        <w:t>,</w:t>
      </w:r>
      <w:r w:rsidRPr="00C30A36">
        <w:rPr>
          <w:rFonts w:ascii="Arial" w:hAnsi="Arial" w:cs="Arial"/>
          <w:szCs w:val="24"/>
        </w:rPr>
        <w:t xml:space="preserve"> to promote culture conversations, evaluate cultural issues (between survey administrations), and monitor the progress of culture change.</w:t>
      </w:r>
    </w:p>
    <w:p w:rsidR="006C108C" w:rsidRPr="00C30A36" w:rsidRDefault="006C108C" w:rsidP="006C108C">
      <w:pPr>
        <w:spacing w:after="0" w:line="240" w:lineRule="auto"/>
        <w:rPr>
          <w:rFonts w:ascii="Arial" w:hAnsi="Arial" w:cs="Arial"/>
          <w:szCs w:val="24"/>
        </w:rPr>
      </w:pPr>
    </w:p>
    <w:p w:rsidR="006C108C" w:rsidRPr="00C30A36" w:rsidRDefault="006C108C" w:rsidP="001C3A50">
      <w:pPr>
        <w:pStyle w:val="Heading1"/>
      </w:pPr>
      <w:r w:rsidRPr="00C30A36">
        <w:t xml:space="preserve">Who </w:t>
      </w:r>
      <w:r w:rsidR="007100C7">
        <w:t>s</w:t>
      </w:r>
      <w:r w:rsidRPr="00C30A36">
        <w:t xml:space="preserve">hould </w:t>
      </w:r>
      <w:r w:rsidR="007100C7">
        <w:t>u</w:t>
      </w:r>
      <w:r w:rsidRPr="00C30A36">
        <w:t xml:space="preserve">se this </w:t>
      </w:r>
      <w:r w:rsidR="007100C7">
        <w:t>t</w:t>
      </w:r>
      <w:r w:rsidRPr="00C30A36">
        <w:t>ool?</w:t>
      </w:r>
    </w:p>
    <w:p w:rsidR="006C108C" w:rsidRPr="00C30A36" w:rsidRDefault="006C108C" w:rsidP="001C3A50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C30A36">
        <w:rPr>
          <w:rFonts w:ascii="Arial" w:hAnsi="Arial" w:cs="Arial"/>
          <w:szCs w:val="24"/>
        </w:rPr>
        <w:t>Clinical departmental designee</w:t>
      </w:r>
      <w:r w:rsidR="00532729">
        <w:rPr>
          <w:rFonts w:ascii="Arial" w:hAnsi="Arial" w:cs="Arial"/>
          <w:szCs w:val="24"/>
        </w:rPr>
        <w:t>s.</w:t>
      </w:r>
      <w:r w:rsidRPr="00C30A36">
        <w:rPr>
          <w:rFonts w:ascii="Arial" w:hAnsi="Arial" w:cs="Arial"/>
          <w:szCs w:val="24"/>
        </w:rPr>
        <w:t xml:space="preserve"> </w:t>
      </w:r>
    </w:p>
    <w:p w:rsidR="006C108C" w:rsidRPr="00C30A36" w:rsidRDefault="006C108C" w:rsidP="001C3A50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C30A36">
        <w:rPr>
          <w:rFonts w:ascii="Arial" w:hAnsi="Arial" w:cs="Arial"/>
          <w:szCs w:val="24"/>
        </w:rPr>
        <w:t>Patient care area managers</w:t>
      </w:r>
      <w:r w:rsidR="00532729">
        <w:rPr>
          <w:rFonts w:ascii="Arial" w:hAnsi="Arial" w:cs="Arial"/>
          <w:szCs w:val="24"/>
        </w:rPr>
        <w:t>.</w:t>
      </w:r>
      <w:r w:rsidRPr="00C30A36">
        <w:rPr>
          <w:rFonts w:ascii="Arial" w:hAnsi="Arial" w:cs="Arial"/>
          <w:szCs w:val="24"/>
        </w:rPr>
        <w:t xml:space="preserve"> </w:t>
      </w:r>
    </w:p>
    <w:p w:rsidR="006C108C" w:rsidRPr="00C30A36" w:rsidRDefault="006C108C" w:rsidP="001C3A50">
      <w:pPr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Cs w:val="24"/>
        </w:rPr>
      </w:pPr>
      <w:r w:rsidRPr="00C30A36">
        <w:rPr>
          <w:rFonts w:ascii="Arial" w:hAnsi="Arial" w:cs="Arial"/>
          <w:szCs w:val="24"/>
        </w:rPr>
        <w:t xml:space="preserve">Hospital </w:t>
      </w:r>
      <w:r>
        <w:rPr>
          <w:rFonts w:ascii="Arial" w:hAnsi="Arial" w:cs="Arial"/>
          <w:szCs w:val="24"/>
        </w:rPr>
        <w:t>e</w:t>
      </w:r>
      <w:r w:rsidRPr="00C30A36">
        <w:rPr>
          <w:rFonts w:ascii="Arial" w:hAnsi="Arial" w:cs="Arial"/>
          <w:szCs w:val="24"/>
        </w:rPr>
        <w:t>xecutives</w:t>
      </w:r>
      <w:r w:rsidR="004F5D30">
        <w:rPr>
          <w:rFonts w:ascii="Arial" w:hAnsi="Arial" w:cs="Arial"/>
          <w:szCs w:val="24"/>
        </w:rPr>
        <w:t>.</w:t>
      </w:r>
      <w:r w:rsidRPr="00C30A36">
        <w:rPr>
          <w:rFonts w:ascii="Arial" w:hAnsi="Arial" w:cs="Arial"/>
          <w:szCs w:val="24"/>
        </w:rPr>
        <w:t xml:space="preserve"> </w:t>
      </w:r>
    </w:p>
    <w:p w:rsidR="006C108C" w:rsidRPr="00C30A36" w:rsidRDefault="006C108C" w:rsidP="006C108C">
      <w:pPr>
        <w:spacing w:after="0" w:line="240" w:lineRule="auto"/>
        <w:rPr>
          <w:rFonts w:ascii="Arial" w:hAnsi="Arial" w:cs="Arial"/>
          <w:szCs w:val="24"/>
        </w:rPr>
      </w:pPr>
    </w:p>
    <w:p w:rsidR="006C108C" w:rsidRPr="00C30A36" w:rsidRDefault="006C108C" w:rsidP="006C108C">
      <w:pPr>
        <w:spacing w:after="0" w:line="240" w:lineRule="auto"/>
        <w:rPr>
          <w:rFonts w:ascii="Arial" w:hAnsi="Arial" w:cs="Arial"/>
          <w:b/>
          <w:szCs w:val="24"/>
        </w:rPr>
      </w:pPr>
      <w:r w:rsidRPr="001C3A50">
        <w:rPr>
          <w:rStyle w:val="Heading1Char"/>
          <w:rFonts w:eastAsia="Calibri"/>
        </w:rPr>
        <w:t xml:space="preserve">How to </w:t>
      </w:r>
      <w:r w:rsidR="007100C7" w:rsidRPr="001C3A50">
        <w:rPr>
          <w:rStyle w:val="Heading1Char"/>
          <w:rFonts w:eastAsia="Calibri"/>
        </w:rPr>
        <w:t>u</w:t>
      </w:r>
      <w:r w:rsidRPr="001C3A50">
        <w:rPr>
          <w:rStyle w:val="Heading1Char"/>
          <w:rFonts w:eastAsia="Calibri"/>
        </w:rPr>
        <w:t xml:space="preserve">se this </w:t>
      </w:r>
      <w:r w:rsidR="007100C7" w:rsidRPr="001C3A50">
        <w:rPr>
          <w:rStyle w:val="Heading1Char"/>
          <w:rFonts w:eastAsia="Calibri"/>
        </w:rPr>
        <w:t>t</w:t>
      </w:r>
      <w:r w:rsidR="00E704EF" w:rsidRPr="001C3A50">
        <w:rPr>
          <w:rStyle w:val="Heading1Char"/>
          <w:rFonts w:eastAsia="Calibri"/>
        </w:rPr>
        <w:t>ool:</w:t>
      </w:r>
      <w:r w:rsidR="00E704EF">
        <w:rPr>
          <w:rFonts w:ascii="Arial" w:hAnsi="Arial" w:cs="Arial"/>
          <w:b/>
          <w:szCs w:val="24"/>
        </w:rPr>
        <w:t xml:space="preserve"> </w:t>
      </w:r>
      <w:r w:rsidRPr="00C30A36">
        <w:rPr>
          <w:rFonts w:ascii="Arial" w:hAnsi="Arial" w:cs="Arial"/>
          <w:szCs w:val="24"/>
        </w:rPr>
        <w:t xml:space="preserve">This tool can be used </w:t>
      </w:r>
      <w:r w:rsidR="0019634F" w:rsidRPr="00C30A36">
        <w:rPr>
          <w:rFonts w:ascii="Arial" w:hAnsi="Arial" w:cs="Arial"/>
          <w:szCs w:val="24"/>
        </w:rPr>
        <w:t xml:space="preserve">at </w:t>
      </w:r>
      <w:r w:rsidR="00532729">
        <w:rPr>
          <w:rFonts w:ascii="Arial" w:hAnsi="Arial" w:cs="Arial"/>
          <w:szCs w:val="24"/>
        </w:rPr>
        <w:t xml:space="preserve">a </w:t>
      </w:r>
      <w:r w:rsidR="0019634F">
        <w:rPr>
          <w:rFonts w:ascii="Arial" w:hAnsi="Arial" w:cs="Arial"/>
          <w:szCs w:val="24"/>
        </w:rPr>
        <w:t>s</w:t>
      </w:r>
      <w:r w:rsidR="0019634F" w:rsidRPr="00C30A36">
        <w:rPr>
          <w:rFonts w:ascii="Arial" w:hAnsi="Arial" w:cs="Arial"/>
          <w:szCs w:val="24"/>
        </w:rPr>
        <w:t>taff</w:t>
      </w:r>
      <w:r w:rsidR="0019634F">
        <w:rPr>
          <w:rFonts w:ascii="Arial" w:hAnsi="Arial" w:cs="Arial"/>
          <w:szCs w:val="24"/>
        </w:rPr>
        <w:t xml:space="preserve"> or f</w:t>
      </w:r>
      <w:r w:rsidR="0019634F" w:rsidRPr="00C30A36">
        <w:rPr>
          <w:rFonts w:ascii="Arial" w:hAnsi="Arial" w:cs="Arial"/>
          <w:szCs w:val="24"/>
        </w:rPr>
        <w:t xml:space="preserve">aculty meeting </w:t>
      </w:r>
      <w:r w:rsidRPr="00C30A36">
        <w:rPr>
          <w:rFonts w:ascii="Arial" w:hAnsi="Arial" w:cs="Arial"/>
          <w:szCs w:val="24"/>
        </w:rPr>
        <w:t xml:space="preserve">to structure </w:t>
      </w:r>
      <w:r w:rsidR="00532729">
        <w:rPr>
          <w:rFonts w:ascii="Arial" w:hAnsi="Arial" w:cs="Arial"/>
          <w:szCs w:val="24"/>
        </w:rPr>
        <w:t xml:space="preserve">one or </w:t>
      </w:r>
      <w:r w:rsidRPr="00C30A36">
        <w:rPr>
          <w:rFonts w:ascii="Arial" w:hAnsi="Arial" w:cs="Arial"/>
          <w:szCs w:val="24"/>
        </w:rPr>
        <w:t>a series of meetings by using specific survey questions that are both diagnostic and related to clinical</w:t>
      </w:r>
      <w:r>
        <w:rPr>
          <w:rFonts w:ascii="Arial" w:hAnsi="Arial" w:cs="Arial"/>
          <w:szCs w:val="24"/>
        </w:rPr>
        <w:t xml:space="preserve"> or </w:t>
      </w:r>
      <w:r w:rsidRPr="00C30A36">
        <w:rPr>
          <w:rFonts w:ascii="Arial" w:hAnsi="Arial" w:cs="Arial"/>
          <w:szCs w:val="24"/>
        </w:rPr>
        <w:t xml:space="preserve">operational </w:t>
      </w:r>
      <w:r w:rsidR="00532729">
        <w:rPr>
          <w:rFonts w:ascii="Arial" w:hAnsi="Arial" w:cs="Arial"/>
          <w:szCs w:val="24"/>
        </w:rPr>
        <w:t xml:space="preserve">goals </w:t>
      </w:r>
      <w:r w:rsidR="00F83D03">
        <w:rPr>
          <w:rFonts w:ascii="Arial" w:hAnsi="Arial" w:cs="Arial"/>
          <w:szCs w:val="24"/>
        </w:rPr>
        <w:t xml:space="preserve">to guide team discussion. </w:t>
      </w:r>
      <w:r w:rsidRPr="00C30A36">
        <w:rPr>
          <w:rFonts w:ascii="Arial" w:hAnsi="Arial" w:cs="Arial"/>
          <w:szCs w:val="24"/>
        </w:rPr>
        <w:t>Do not personalize the dialogue</w:t>
      </w:r>
      <w:r w:rsidR="00532729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</w:rPr>
        <w:t xml:space="preserve"> </w:t>
      </w:r>
      <w:r w:rsidR="0053272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nstead, </w:t>
      </w:r>
      <w:r w:rsidRPr="00C30A36">
        <w:rPr>
          <w:rFonts w:ascii="Arial" w:hAnsi="Arial" w:cs="Arial"/>
          <w:szCs w:val="24"/>
        </w:rPr>
        <w:t xml:space="preserve">consider the data </w:t>
      </w:r>
      <w:r>
        <w:rPr>
          <w:rFonts w:ascii="Arial" w:hAnsi="Arial" w:cs="Arial"/>
          <w:szCs w:val="24"/>
        </w:rPr>
        <w:t xml:space="preserve">as </w:t>
      </w:r>
      <w:r w:rsidR="00F83D03">
        <w:rPr>
          <w:rFonts w:ascii="Arial" w:hAnsi="Arial" w:cs="Arial"/>
          <w:szCs w:val="24"/>
        </w:rPr>
        <w:t xml:space="preserve">a framework for </w:t>
      </w:r>
      <w:r w:rsidR="00532729">
        <w:rPr>
          <w:rFonts w:ascii="Arial" w:hAnsi="Arial" w:cs="Arial"/>
          <w:szCs w:val="24"/>
        </w:rPr>
        <w:t>progress</w:t>
      </w:r>
      <w:r w:rsidR="00F83D0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30A36">
        <w:rPr>
          <w:rFonts w:ascii="Arial" w:hAnsi="Arial" w:cs="Arial"/>
          <w:szCs w:val="24"/>
        </w:rPr>
        <w:t>Remember, attitudes reflect the norms, values, and beliefs in the unit</w:t>
      </w:r>
      <w:r>
        <w:rPr>
          <w:rFonts w:ascii="Arial" w:hAnsi="Arial" w:cs="Arial"/>
          <w:szCs w:val="24"/>
        </w:rPr>
        <w:t xml:space="preserve"> and, in turn, create</w:t>
      </w:r>
      <w:r w:rsidR="00F83D03">
        <w:rPr>
          <w:rFonts w:ascii="Arial" w:hAnsi="Arial" w:cs="Arial"/>
          <w:szCs w:val="24"/>
        </w:rPr>
        <w:t xml:space="preserve"> the culture. </w:t>
      </w:r>
      <w:r w:rsidRPr="00C30A36">
        <w:rPr>
          <w:rFonts w:ascii="Arial" w:hAnsi="Arial" w:cs="Arial"/>
          <w:szCs w:val="24"/>
        </w:rPr>
        <w:t xml:space="preserve">This exercise will help you better understand your culture and consider interventions that </w:t>
      </w:r>
      <w:r w:rsidR="00532729">
        <w:rPr>
          <w:rFonts w:ascii="Arial" w:hAnsi="Arial" w:cs="Arial"/>
          <w:szCs w:val="24"/>
        </w:rPr>
        <w:t>lead to</w:t>
      </w:r>
      <w:r w:rsidR="00532729" w:rsidRPr="00C30A36">
        <w:rPr>
          <w:rFonts w:ascii="Arial" w:hAnsi="Arial" w:cs="Arial"/>
          <w:szCs w:val="24"/>
        </w:rPr>
        <w:t xml:space="preserve"> </w:t>
      </w:r>
      <w:r w:rsidRPr="00C30A36">
        <w:rPr>
          <w:rFonts w:ascii="Arial" w:hAnsi="Arial" w:cs="Arial"/>
          <w:szCs w:val="24"/>
        </w:rPr>
        <w:t>improvement</w:t>
      </w:r>
      <w:r w:rsidR="00532729">
        <w:rPr>
          <w:rFonts w:ascii="Arial" w:hAnsi="Arial" w:cs="Arial"/>
          <w:szCs w:val="24"/>
        </w:rPr>
        <w:t>s in patient safety</w:t>
      </w:r>
      <w:r w:rsidRPr="00C30A36">
        <w:rPr>
          <w:rFonts w:ascii="Arial" w:hAnsi="Arial" w:cs="Arial"/>
          <w:szCs w:val="24"/>
        </w:rPr>
        <w:t xml:space="preserve">. </w:t>
      </w:r>
    </w:p>
    <w:p w:rsidR="006F1DBE" w:rsidRPr="00045CCF" w:rsidRDefault="006F1DBE" w:rsidP="006F1DBE">
      <w:pPr>
        <w:tabs>
          <w:tab w:val="left" w:pos="2040"/>
        </w:tabs>
        <w:spacing w:after="0" w:line="240" w:lineRule="auto"/>
        <w:rPr>
          <w:rFonts w:ascii="Arial" w:eastAsia="SimSun" w:hAnsi="Arial" w:cs="Arial"/>
          <w:b/>
          <w:sz w:val="28"/>
          <w:szCs w:val="28"/>
          <w:lang w:bidi="ar-SA"/>
        </w:rPr>
      </w:pPr>
    </w:p>
    <w:p w:rsidR="00697B41" w:rsidRPr="00697B41" w:rsidRDefault="006F1DBE" w:rsidP="001C3A50">
      <w:pPr>
        <w:pStyle w:val="Heading1"/>
        <w:rPr>
          <w:rFonts w:eastAsia="SimSun"/>
          <w:sz w:val="28"/>
        </w:rPr>
      </w:pPr>
      <w:r w:rsidRPr="00045CCF">
        <w:rPr>
          <w:rFonts w:eastAsia="SimSun"/>
          <w:sz w:val="28"/>
        </w:rPr>
        <w:br w:type="page"/>
      </w:r>
      <w:r w:rsidR="00697B41" w:rsidRPr="00C30A36">
        <w:lastRenderedPageBreak/>
        <w:t>Check</w:t>
      </w:r>
      <w:r w:rsidR="00E704EF">
        <w:t>-u</w:t>
      </w:r>
      <w:r w:rsidR="00697B41" w:rsidRPr="00C30A36">
        <w:t xml:space="preserve">p </w:t>
      </w:r>
      <w:r w:rsidR="00E704EF">
        <w:t>p</w:t>
      </w:r>
      <w:r w:rsidR="00697B41" w:rsidRPr="00C30A36">
        <w:t>rocess</w:t>
      </w:r>
    </w:p>
    <w:p w:rsidR="006C108C" w:rsidRPr="00C30A36" w:rsidRDefault="006C108C" w:rsidP="006C108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0A36">
        <w:rPr>
          <w:rFonts w:ascii="Arial" w:hAnsi="Arial" w:cs="Arial"/>
        </w:rPr>
        <w:t xml:space="preserve">Convene a representative group of frontline </w:t>
      </w:r>
      <w:r>
        <w:rPr>
          <w:rFonts w:ascii="Arial" w:hAnsi="Arial" w:cs="Arial"/>
        </w:rPr>
        <w:t>providers</w:t>
      </w:r>
      <w:r w:rsidRPr="00C30A36">
        <w:rPr>
          <w:rFonts w:ascii="Arial" w:hAnsi="Arial" w:cs="Arial"/>
        </w:rPr>
        <w:t xml:space="preserve"> for a 30</w:t>
      </w:r>
      <w:r w:rsidR="0053272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to </w:t>
      </w:r>
      <w:r w:rsidR="001C3A50">
        <w:rPr>
          <w:rFonts w:ascii="Arial" w:hAnsi="Arial" w:cs="Arial"/>
        </w:rPr>
        <w:t>60</w:t>
      </w:r>
      <w:r w:rsidR="00532729">
        <w:rPr>
          <w:rFonts w:ascii="Arial" w:hAnsi="Arial" w:cs="Arial"/>
        </w:rPr>
        <w:t>-</w:t>
      </w:r>
      <w:r w:rsidR="001C3A50">
        <w:rPr>
          <w:rFonts w:ascii="Arial" w:hAnsi="Arial" w:cs="Arial"/>
        </w:rPr>
        <w:t>minute discussion.</w:t>
      </w:r>
      <w:r w:rsidRPr="00C30A36">
        <w:rPr>
          <w:rFonts w:ascii="Arial" w:hAnsi="Arial" w:cs="Arial"/>
        </w:rPr>
        <w:t xml:space="preserve"> This </w:t>
      </w:r>
      <w:r>
        <w:rPr>
          <w:rFonts w:ascii="Arial" w:hAnsi="Arial" w:cs="Arial"/>
        </w:rPr>
        <w:t xml:space="preserve">discussion </w:t>
      </w:r>
      <w:r w:rsidRPr="00C30A36">
        <w:rPr>
          <w:rFonts w:ascii="Arial" w:hAnsi="Arial" w:cs="Arial"/>
        </w:rPr>
        <w:t>can be informal</w:t>
      </w:r>
      <w:r>
        <w:rPr>
          <w:rFonts w:ascii="Arial" w:hAnsi="Arial" w:cs="Arial"/>
        </w:rPr>
        <w:t xml:space="preserve">, such as </w:t>
      </w:r>
      <w:r w:rsidRPr="00C30A36">
        <w:rPr>
          <w:rFonts w:ascii="Arial" w:hAnsi="Arial" w:cs="Arial"/>
        </w:rPr>
        <w:t xml:space="preserve">over </w:t>
      </w:r>
      <w:r w:rsidR="00532729">
        <w:rPr>
          <w:rFonts w:ascii="Arial" w:hAnsi="Arial" w:cs="Arial"/>
        </w:rPr>
        <w:t xml:space="preserve">a </w:t>
      </w:r>
      <w:r w:rsidRPr="00C30A36">
        <w:rPr>
          <w:rFonts w:ascii="Arial" w:hAnsi="Arial" w:cs="Arial"/>
        </w:rPr>
        <w:t xml:space="preserve">lunch break, or </w:t>
      </w:r>
      <w:r w:rsidR="00532729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can be </w:t>
      </w:r>
      <w:r w:rsidRPr="00C30A36">
        <w:rPr>
          <w:rFonts w:ascii="Arial" w:hAnsi="Arial" w:cs="Arial"/>
        </w:rPr>
        <w:t>a formal agenda item for unit</w:t>
      </w:r>
      <w:r>
        <w:rPr>
          <w:rFonts w:ascii="Arial" w:hAnsi="Arial" w:cs="Arial"/>
        </w:rPr>
        <w:t xml:space="preserve"> or </w:t>
      </w:r>
      <w:r w:rsidRPr="00C30A36">
        <w:rPr>
          <w:rFonts w:ascii="Arial" w:hAnsi="Arial" w:cs="Arial"/>
        </w:rPr>
        <w:t>departmental meetings.</w:t>
      </w:r>
    </w:p>
    <w:p w:rsidR="006C108C" w:rsidRPr="00C30A36" w:rsidRDefault="006C108C" w:rsidP="006C108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0A36">
        <w:rPr>
          <w:rFonts w:ascii="Arial" w:hAnsi="Arial" w:cs="Arial"/>
        </w:rPr>
        <w:t xml:space="preserve">Review the unit </w:t>
      </w:r>
      <w:bookmarkStart w:id="0" w:name="_GoBack"/>
      <w:r w:rsidRPr="00C30A36">
        <w:rPr>
          <w:rFonts w:ascii="Arial" w:hAnsi="Arial" w:cs="Arial"/>
        </w:rPr>
        <w:t>patient safety</w:t>
      </w:r>
      <w:bookmarkEnd w:id="0"/>
      <w:r w:rsidRPr="00C30A36">
        <w:rPr>
          <w:rFonts w:ascii="Arial" w:hAnsi="Arial" w:cs="Arial"/>
        </w:rPr>
        <w:t xml:space="preserve"> culture assessment results and select an item </w:t>
      </w:r>
      <w:r w:rsidR="001D7FC4">
        <w:rPr>
          <w:rFonts w:ascii="Arial" w:hAnsi="Arial" w:cs="Arial"/>
        </w:rPr>
        <w:t xml:space="preserve">for which </w:t>
      </w:r>
      <w:r w:rsidRPr="00C30A36">
        <w:rPr>
          <w:rFonts w:ascii="Arial" w:hAnsi="Arial" w:cs="Arial"/>
        </w:rPr>
        <w:t xml:space="preserve">responses indicate a need for improvement. This can be an </w:t>
      </w:r>
      <w:r>
        <w:rPr>
          <w:rFonts w:ascii="Arial" w:hAnsi="Arial" w:cs="Arial"/>
        </w:rPr>
        <w:t>issue</w:t>
      </w:r>
      <w:r w:rsidRPr="00C30A36">
        <w:rPr>
          <w:rFonts w:ascii="Arial" w:hAnsi="Arial" w:cs="Arial"/>
        </w:rPr>
        <w:t xml:space="preserve"> </w:t>
      </w:r>
      <w:r w:rsidR="001D7FC4">
        <w:rPr>
          <w:rFonts w:ascii="Arial" w:hAnsi="Arial" w:cs="Arial"/>
        </w:rPr>
        <w:t>for which</w:t>
      </w:r>
      <w:r w:rsidR="001D7FC4" w:rsidRPr="00C30A36">
        <w:rPr>
          <w:rFonts w:ascii="Arial" w:hAnsi="Arial" w:cs="Arial"/>
        </w:rPr>
        <w:t xml:space="preserve"> </w:t>
      </w:r>
      <w:r w:rsidRPr="00C30A36">
        <w:rPr>
          <w:rFonts w:ascii="Arial" w:hAnsi="Arial" w:cs="Arial"/>
        </w:rPr>
        <w:t xml:space="preserve">the average response is </w:t>
      </w:r>
      <w:r>
        <w:rPr>
          <w:rFonts w:ascii="Arial" w:hAnsi="Arial" w:cs="Arial"/>
        </w:rPr>
        <w:t>three</w:t>
      </w:r>
      <w:r w:rsidRPr="00C30A36">
        <w:rPr>
          <w:rFonts w:ascii="Arial" w:hAnsi="Arial" w:cs="Arial"/>
        </w:rPr>
        <w:t xml:space="preserve"> or below or a domain score </w:t>
      </w:r>
      <w:r w:rsidR="00AB4561">
        <w:rPr>
          <w:rFonts w:ascii="Arial" w:hAnsi="Arial" w:cs="Arial"/>
        </w:rPr>
        <w:t>that shows</w:t>
      </w:r>
      <w:r w:rsidR="001D7FC4">
        <w:rPr>
          <w:rFonts w:ascii="Arial" w:hAnsi="Arial" w:cs="Arial"/>
        </w:rPr>
        <w:t xml:space="preserve"> </w:t>
      </w:r>
      <w:r w:rsidRPr="00C30A36">
        <w:rPr>
          <w:rFonts w:ascii="Arial" w:hAnsi="Arial" w:cs="Arial"/>
        </w:rPr>
        <w:t>less than 60</w:t>
      </w:r>
      <w:r>
        <w:rPr>
          <w:rFonts w:ascii="Arial" w:hAnsi="Arial" w:cs="Arial"/>
        </w:rPr>
        <w:t xml:space="preserve"> percent</w:t>
      </w:r>
      <w:r w:rsidRPr="00C30A36">
        <w:rPr>
          <w:rFonts w:ascii="Arial" w:hAnsi="Arial" w:cs="Arial"/>
        </w:rPr>
        <w:t xml:space="preserve"> agreement.</w:t>
      </w:r>
    </w:p>
    <w:p w:rsidR="006C108C" w:rsidRPr="00C30A36" w:rsidRDefault="006C108C" w:rsidP="006C108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0A36">
        <w:rPr>
          <w:rFonts w:ascii="Arial" w:hAnsi="Arial" w:cs="Arial"/>
        </w:rPr>
        <w:t xml:space="preserve">Assign someone to complete the Culture Item Discussion Form (next page) to document the issues that surface and </w:t>
      </w:r>
      <w:r>
        <w:rPr>
          <w:rFonts w:ascii="Arial" w:hAnsi="Arial" w:cs="Arial"/>
        </w:rPr>
        <w:t xml:space="preserve">any </w:t>
      </w:r>
      <w:r w:rsidRPr="00C30A36">
        <w:rPr>
          <w:rFonts w:ascii="Arial" w:hAnsi="Arial" w:cs="Arial"/>
        </w:rPr>
        <w:t>suggested improvement</w:t>
      </w:r>
      <w:r w:rsidR="001D7FC4">
        <w:rPr>
          <w:rFonts w:ascii="Arial" w:hAnsi="Arial" w:cs="Arial"/>
        </w:rPr>
        <w:t>s.</w:t>
      </w:r>
    </w:p>
    <w:p w:rsidR="006C108C" w:rsidRPr="00C30A36" w:rsidRDefault="006C108C" w:rsidP="006C108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30A36">
        <w:rPr>
          <w:rFonts w:ascii="Arial" w:hAnsi="Arial" w:cs="Arial"/>
        </w:rPr>
        <w:t xml:space="preserve">Use active listening skills to guide participant feedback. This is not a meeting to rationalize or justify </w:t>
      </w:r>
      <w:r>
        <w:rPr>
          <w:rFonts w:ascii="Arial" w:hAnsi="Arial" w:cs="Arial"/>
        </w:rPr>
        <w:t>concerns</w:t>
      </w:r>
      <w:r w:rsidRPr="00C30A36">
        <w:rPr>
          <w:rFonts w:ascii="Arial" w:hAnsi="Arial" w:cs="Arial"/>
        </w:rPr>
        <w:t>, but rather a time to focus on identifying opportunities to improve local culture.</w:t>
      </w:r>
    </w:p>
    <w:p w:rsidR="006C108C" w:rsidRPr="00C30A36" w:rsidRDefault="006C108C" w:rsidP="006C108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30A36">
        <w:rPr>
          <w:rFonts w:ascii="Arial" w:hAnsi="Arial" w:cs="Arial"/>
        </w:rPr>
        <w:t xml:space="preserve">Conclude the meeting </w:t>
      </w:r>
      <w:r w:rsidR="001D7FC4">
        <w:rPr>
          <w:rFonts w:ascii="Arial" w:hAnsi="Arial" w:cs="Arial"/>
        </w:rPr>
        <w:t>by establishing a tentative plan and timeline for carrying out an agreed-upon change that could improve the issue discussed.</w:t>
      </w:r>
    </w:p>
    <w:p w:rsidR="00045CCF" w:rsidRDefault="00045CCF" w:rsidP="00045CCF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bidi="ar-SA"/>
        </w:rPr>
      </w:pPr>
    </w:p>
    <w:p w:rsidR="00697B41" w:rsidRDefault="00697B41" w:rsidP="001C3A50">
      <w:pPr>
        <w:pStyle w:val="Heading1"/>
        <w:rPr>
          <w:rFonts w:eastAsia="SimSun"/>
        </w:rPr>
      </w:pPr>
      <w:r>
        <w:rPr>
          <w:rFonts w:eastAsia="SimSun"/>
        </w:rPr>
        <w:t xml:space="preserve">Guiding the </w:t>
      </w:r>
      <w:r w:rsidR="00E704EF">
        <w:rPr>
          <w:rFonts w:eastAsia="SimSun"/>
        </w:rPr>
        <w:t>d</w:t>
      </w:r>
      <w:r>
        <w:rPr>
          <w:rFonts w:eastAsia="SimSun"/>
        </w:rPr>
        <w:t>iscussion</w:t>
      </w:r>
    </w:p>
    <w:p w:rsidR="006C108C" w:rsidRDefault="006C108C" w:rsidP="006F1DBE">
      <w:pPr>
        <w:spacing w:after="0" w:line="240" w:lineRule="auto"/>
        <w:rPr>
          <w:rFonts w:ascii="Arial" w:eastAsia="SimSun" w:hAnsi="Arial" w:cs="Arial"/>
          <w:b/>
          <w:szCs w:val="24"/>
          <w:lang w:bidi="ar-SA"/>
        </w:rPr>
      </w:pPr>
    </w:p>
    <w:p w:rsidR="006C108C" w:rsidRPr="00C30A36" w:rsidRDefault="006C108C" w:rsidP="006C108C">
      <w:pPr>
        <w:spacing w:after="0" w:line="240" w:lineRule="auto"/>
        <w:rPr>
          <w:rFonts w:ascii="Arial" w:hAnsi="Arial" w:cs="Arial"/>
        </w:rPr>
      </w:pPr>
      <w:r w:rsidRPr="001C3A50">
        <w:rPr>
          <w:rStyle w:val="Heading1Char"/>
          <w:rFonts w:eastAsia="Calibri"/>
        </w:rPr>
        <w:t>Low scores and significant changes:</w:t>
      </w:r>
      <w:r w:rsidRPr="00C04ABC">
        <w:rPr>
          <w:rFonts w:ascii="Arial" w:hAnsi="Arial" w:cs="Arial"/>
        </w:rPr>
        <w:t xml:space="preserve"> Review</w:t>
      </w:r>
      <w:r w:rsidRPr="00C30A36">
        <w:rPr>
          <w:rFonts w:ascii="Arial" w:hAnsi="Arial" w:cs="Arial"/>
        </w:rPr>
        <w:t xml:space="preserve"> your item-level results and consider discussing any item </w:t>
      </w:r>
      <w:r w:rsidR="001D7FC4">
        <w:rPr>
          <w:rFonts w:ascii="Arial" w:hAnsi="Arial" w:cs="Arial"/>
        </w:rPr>
        <w:t xml:space="preserve">for which </w:t>
      </w:r>
      <w:r w:rsidRPr="00C30A36">
        <w:rPr>
          <w:rFonts w:ascii="Arial" w:hAnsi="Arial" w:cs="Arial"/>
        </w:rPr>
        <w:t xml:space="preserve">scores indicate an opportunity for improvement. If you have trend data across years, you could </w:t>
      </w:r>
      <w:r>
        <w:rPr>
          <w:rFonts w:ascii="Arial" w:hAnsi="Arial" w:cs="Arial"/>
        </w:rPr>
        <w:t>select</w:t>
      </w:r>
      <w:r w:rsidRPr="00C30A36">
        <w:rPr>
          <w:rFonts w:ascii="Arial" w:hAnsi="Arial" w:cs="Arial"/>
        </w:rPr>
        <w:t xml:space="preserve"> an </w:t>
      </w:r>
      <w:r>
        <w:rPr>
          <w:rFonts w:ascii="Arial" w:hAnsi="Arial" w:cs="Arial"/>
        </w:rPr>
        <w:t>issue</w:t>
      </w:r>
      <w:r w:rsidRPr="00C30A36">
        <w:rPr>
          <w:rFonts w:ascii="Arial" w:hAnsi="Arial" w:cs="Arial"/>
        </w:rPr>
        <w:t xml:space="preserve"> that </w:t>
      </w:r>
      <w:r w:rsidR="001D7FC4">
        <w:rPr>
          <w:rFonts w:ascii="Arial" w:hAnsi="Arial" w:cs="Arial"/>
        </w:rPr>
        <w:t xml:space="preserve">has </w:t>
      </w:r>
      <w:r w:rsidRPr="00C30A36">
        <w:rPr>
          <w:rFonts w:ascii="Arial" w:hAnsi="Arial" w:cs="Arial"/>
        </w:rPr>
        <w:t>changed significantly. Choose an item from your results as the primary discussion starter during your culture checkup.</w:t>
      </w:r>
    </w:p>
    <w:p w:rsidR="006C108C" w:rsidRDefault="006C108C" w:rsidP="006F1DBE">
      <w:pPr>
        <w:spacing w:after="0" w:line="240" w:lineRule="auto"/>
        <w:rPr>
          <w:rFonts w:ascii="Arial" w:eastAsia="SimSun" w:hAnsi="Arial" w:cs="Arial"/>
          <w:b/>
          <w:szCs w:val="24"/>
          <w:lang w:bidi="ar-SA"/>
        </w:rPr>
      </w:pPr>
    </w:p>
    <w:p w:rsidR="00F84175" w:rsidRDefault="00F84175">
      <w:pPr>
        <w:spacing w:after="0" w:line="240" w:lineRule="auto"/>
        <w:rPr>
          <w:rFonts w:ascii="Arial" w:eastAsia="SimSun" w:hAnsi="Arial" w:cs="Arial"/>
          <w:b/>
          <w:szCs w:val="24"/>
          <w:lang w:bidi="ar-SA"/>
        </w:rPr>
      </w:pPr>
      <w:r>
        <w:rPr>
          <w:rFonts w:ascii="Arial" w:eastAsia="SimSun" w:hAnsi="Arial" w:cs="Arial"/>
          <w:b/>
          <w:szCs w:val="24"/>
          <w:lang w:bidi="ar-SA"/>
        </w:rPr>
        <w:br w:type="page"/>
      </w:r>
    </w:p>
    <w:p w:rsidR="006F1DBE" w:rsidRDefault="006F1DBE" w:rsidP="007D6CDE">
      <w:pPr>
        <w:pStyle w:val="Heading1"/>
        <w:rPr>
          <w:rFonts w:eastAsia="SimSun"/>
        </w:rPr>
      </w:pPr>
      <w:r w:rsidRPr="00C04ABC">
        <w:rPr>
          <w:rFonts w:eastAsia="SimSun"/>
        </w:rPr>
        <w:lastRenderedPageBreak/>
        <w:t>Culture Item Discussion Form</w:t>
      </w:r>
      <w:r w:rsidRPr="00C30A36">
        <w:rPr>
          <w:rFonts w:eastAsia="SimSun"/>
        </w:rPr>
        <w:t>:</w:t>
      </w:r>
    </w:p>
    <w:p w:rsidR="001C3A50" w:rsidRPr="00C30A36" w:rsidRDefault="001C3A50" w:rsidP="006F1DBE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bidi="ar-SA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0463"/>
      </w:tblGrid>
      <w:tr w:rsidR="001C3A50" w:rsidRPr="00045CCF" w:rsidTr="00C30A36">
        <w:trPr>
          <w:cantSplit/>
          <w:trHeight w:val="1120"/>
        </w:trPr>
        <w:tc>
          <w:tcPr>
            <w:tcW w:w="10463" w:type="dxa"/>
          </w:tcPr>
          <w:p w:rsidR="001C3A50" w:rsidRPr="00C04ABC" w:rsidRDefault="001C3A50" w:rsidP="001C3A50">
            <w:pPr>
              <w:spacing w:after="0" w:line="240" w:lineRule="auto"/>
              <w:rPr>
                <w:rFonts w:ascii="Arial" w:eastAsia="SimSun" w:hAnsi="Arial" w:cs="Arial"/>
                <w:szCs w:val="24"/>
                <w:lang w:bidi="ar-SA"/>
              </w:rPr>
            </w:pPr>
            <w:r w:rsidRPr="00C04ABC">
              <w:rPr>
                <w:rFonts w:ascii="Arial" w:eastAsia="SimSun" w:hAnsi="Arial" w:cs="Arial"/>
                <w:szCs w:val="24"/>
                <w:lang w:bidi="ar-SA"/>
              </w:rPr>
              <w:t>Statement to be discussed:</w:t>
            </w:r>
          </w:p>
          <w:p w:rsidR="001C3A50" w:rsidRPr="00DB0114" w:rsidRDefault="001C3A50">
            <w:pPr>
              <w:rPr>
                <w:rFonts w:ascii="Arial" w:eastAsia="SimSun" w:hAnsi="Arial" w:cs="Arial"/>
                <w:szCs w:val="24"/>
                <w:lang w:bidi="ar-SA"/>
              </w:rPr>
            </w:pPr>
          </w:p>
        </w:tc>
      </w:tr>
      <w:tr w:rsidR="001C3A50" w:rsidRPr="00045CCF" w:rsidTr="00C30A36">
        <w:trPr>
          <w:cantSplit/>
          <w:trHeight w:val="1120"/>
        </w:trPr>
        <w:tc>
          <w:tcPr>
            <w:tcW w:w="10463" w:type="dxa"/>
          </w:tcPr>
          <w:p w:rsidR="001C3A50" w:rsidRDefault="001C3A50">
            <w:r w:rsidRPr="00DB0114">
              <w:rPr>
                <w:rFonts w:ascii="Arial" w:eastAsia="SimSun" w:hAnsi="Arial" w:cs="Arial"/>
                <w:szCs w:val="24"/>
                <w:lang w:bidi="ar-SA"/>
              </w:rPr>
              <w:t>Unit Safety Assessment Score (percent agreement):</w:t>
            </w:r>
          </w:p>
        </w:tc>
      </w:tr>
      <w:tr w:rsidR="006F1DBE" w:rsidRPr="00045CCF" w:rsidTr="00C30A36">
        <w:trPr>
          <w:cantSplit/>
          <w:trHeight w:val="1120"/>
        </w:trPr>
        <w:tc>
          <w:tcPr>
            <w:tcW w:w="10463" w:type="dxa"/>
          </w:tcPr>
          <w:p w:rsidR="006F1DBE" w:rsidRPr="00C04ABC" w:rsidRDefault="006F1DBE" w:rsidP="00045CCF">
            <w:pPr>
              <w:spacing w:after="0" w:line="240" w:lineRule="auto"/>
              <w:rPr>
                <w:rFonts w:ascii="Arial" w:eastAsia="SimSun" w:hAnsi="Arial" w:cs="Arial"/>
                <w:szCs w:val="24"/>
                <w:lang w:bidi="ar-SA"/>
              </w:rPr>
            </w:pPr>
            <w:r w:rsidRPr="00C04ABC">
              <w:rPr>
                <w:rFonts w:ascii="Arial" w:eastAsia="SimSun" w:hAnsi="Arial" w:cs="Arial"/>
                <w:szCs w:val="24"/>
                <w:lang w:bidi="ar-SA"/>
              </w:rPr>
              <w:t>Role</w:t>
            </w:r>
            <w:r w:rsidR="001D7FC4">
              <w:rPr>
                <w:rFonts w:ascii="Arial" w:eastAsia="SimSun" w:hAnsi="Arial" w:cs="Arial"/>
                <w:szCs w:val="24"/>
                <w:lang w:bidi="ar-SA"/>
              </w:rPr>
              <w:t>-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>s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>pecific score variation:</w:t>
            </w:r>
          </w:p>
          <w:p w:rsidR="006F1DBE" w:rsidRPr="00C04ABC" w:rsidRDefault="001E4081" w:rsidP="00045CCF">
            <w:pPr>
              <w:spacing w:after="0" w:line="240" w:lineRule="auto"/>
              <w:rPr>
                <w:rFonts w:ascii="Arial" w:eastAsia="SimSun" w:hAnsi="Arial" w:cs="Arial"/>
                <w:szCs w:val="24"/>
                <w:lang w:bidi="ar-SA"/>
              </w:rPr>
            </w:pPr>
            <w:r>
              <w:rPr>
                <w:rFonts w:ascii="Arial" w:eastAsia="SimSun" w:hAnsi="Arial" w:cs="Arial"/>
                <w:szCs w:val="24"/>
                <w:lang w:bidi="ar-SA"/>
              </w:rPr>
              <w:t>(</w:t>
            </w:r>
            <w:r w:rsidR="006F1DBE" w:rsidRPr="00C04ABC">
              <w:rPr>
                <w:rFonts w:ascii="Arial" w:eastAsia="SimSun" w:hAnsi="Arial" w:cs="Arial"/>
                <w:szCs w:val="24"/>
                <w:lang w:bidi="ar-SA"/>
              </w:rPr>
              <w:t>e.g.</w:t>
            </w:r>
            <w:r w:rsidR="001D4D56">
              <w:rPr>
                <w:rFonts w:ascii="Arial" w:eastAsia="SimSun" w:hAnsi="Arial" w:cs="Arial"/>
                <w:szCs w:val="24"/>
                <w:lang w:bidi="ar-SA"/>
              </w:rPr>
              <w:t>,</w:t>
            </w:r>
            <w:r w:rsidR="006F1DBE"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MD vs</w:t>
            </w:r>
            <w:r w:rsidR="001D4D56">
              <w:rPr>
                <w:rFonts w:ascii="Arial" w:eastAsia="SimSun" w:hAnsi="Arial" w:cs="Arial"/>
                <w:szCs w:val="24"/>
                <w:lang w:bidi="ar-SA"/>
              </w:rPr>
              <w:t>.</w:t>
            </w:r>
            <w:r w:rsidR="006F1DBE"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RN, RN vs</w:t>
            </w:r>
            <w:r w:rsidR="001D4D56">
              <w:rPr>
                <w:rFonts w:ascii="Arial" w:eastAsia="SimSun" w:hAnsi="Arial" w:cs="Arial"/>
                <w:szCs w:val="24"/>
                <w:lang w:bidi="ar-SA"/>
              </w:rPr>
              <w:t>.</w:t>
            </w:r>
            <w:r w:rsidR="006F1DBE"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Techs, Clinical vs. Admin</w:t>
            </w:r>
            <w:r>
              <w:rPr>
                <w:rFonts w:ascii="Arial" w:eastAsia="SimSun" w:hAnsi="Arial" w:cs="Arial"/>
                <w:szCs w:val="24"/>
                <w:lang w:bidi="ar-SA"/>
              </w:rPr>
              <w:t>)</w:t>
            </w:r>
            <w:r w:rsidR="006F1DBE"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</w:t>
            </w:r>
          </w:p>
          <w:p w:rsidR="006F1DBE" w:rsidRPr="00C04ABC" w:rsidRDefault="006F1DBE" w:rsidP="00045CCF">
            <w:pPr>
              <w:spacing w:after="0" w:line="240" w:lineRule="auto"/>
              <w:rPr>
                <w:rFonts w:ascii="Arial" w:eastAsia="SimSun" w:hAnsi="Arial" w:cs="Arial"/>
                <w:szCs w:val="24"/>
                <w:lang w:bidi="ar-SA"/>
              </w:rPr>
            </w:pPr>
          </w:p>
        </w:tc>
      </w:tr>
      <w:tr w:rsidR="006F1DBE" w:rsidRPr="00045CCF" w:rsidTr="00C30A36">
        <w:trPr>
          <w:cantSplit/>
          <w:trHeight w:val="1120"/>
        </w:trPr>
        <w:tc>
          <w:tcPr>
            <w:tcW w:w="10463" w:type="dxa"/>
          </w:tcPr>
          <w:p w:rsidR="006F1DBE" w:rsidRPr="00C04ABC" w:rsidRDefault="006F1DBE" w:rsidP="004F5D30">
            <w:pPr>
              <w:numPr>
                <w:ilvl w:val="0"/>
                <w:numId w:val="4"/>
              </w:numPr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  <w:r w:rsidRPr="00C04ABC">
              <w:rPr>
                <w:rFonts w:ascii="Arial" w:eastAsia="SimSun" w:hAnsi="Arial" w:cs="Arial"/>
                <w:szCs w:val="24"/>
                <w:lang w:bidi="ar-SA"/>
              </w:rPr>
              <w:t>What does this statement mean to you?</w:t>
            </w:r>
          </w:p>
          <w:p w:rsidR="006F1DBE" w:rsidRPr="00C04ABC" w:rsidRDefault="006F1DBE" w:rsidP="004F5D30">
            <w:pPr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</w:p>
        </w:tc>
      </w:tr>
      <w:tr w:rsidR="006F1DBE" w:rsidRPr="00045CCF" w:rsidTr="00C30A36">
        <w:trPr>
          <w:cantSplit/>
          <w:trHeight w:val="1120"/>
        </w:trPr>
        <w:tc>
          <w:tcPr>
            <w:tcW w:w="10463" w:type="dxa"/>
          </w:tcPr>
          <w:p w:rsidR="006F1DBE" w:rsidRPr="00C04ABC" w:rsidRDefault="006F1DBE" w:rsidP="004F5D30">
            <w:pPr>
              <w:numPr>
                <w:ilvl w:val="0"/>
                <w:numId w:val="4"/>
              </w:numPr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  <w:r w:rsidRPr="00C04ABC">
              <w:rPr>
                <w:rFonts w:ascii="Arial" w:eastAsia="SimSun" w:hAnsi="Arial" w:cs="Arial"/>
                <w:szCs w:val="24"/>
                <w:lang w:bidi="ar-SA"/>
              </w:rPr>
              <w:t>How accurately does the unit score reflect your experience on this unit? Share examples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>.</w:t>
            </w:r>
          </w:p>
          <w:p w:rsidR="006F1DBE" w:rsidRPr="00C04ABC" w:rsidRDefault="006F1DBE" w:rsidP="004F5D30">
            <w:pPr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</w:p>
        </w:tc>
      </w:tr>
      <w:tr w:rsidR="00045CCF" w:rsidRPr="00045CCF" w:rsidTr="00C30A36">
        <w:trPr>
          <w:cantSplit/>
          <w:trHeight w:val="1120"/>
        </w:trPr>
        <w:tc>
          <w:tcPr>
            <w:tcW w:w="10463" w:type="dxa"/>
          </w:tcPr>
          <w:p w:rsidR="00045CCF" w:rsidRPr="00C04ABC" w:rsidRDefault="00045CCF" w:rsidP="004F5D30">
            <w:pPr>
              <w:numPr>
                <w:ilvl w:val="0"/>
                <w:numId w:val="4"/>
              </w:numPr>
              <w:tabs>
                <w:tab w:val="clear" w:pos="990"/>
              </w:tabs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  <w:r w:rsidRPr="00C04ABC">
              <w:rPr>
                <w:rFonts w:ascii="Arial" w:eastAsia="SimSun" w:hAnsi="Arial" w:cs="Arial"/>
                <w:szCs w:val="24"/>
                <w:lang w:bidi="ar-SA"/>
              </w:rPr>
              <w:t>How would it look (i.e., what behaviors</w:t>
            </w:r>
            <w:r w:rsidR="001D4D56">
              <w:rPr>
                <w:rFonts w:ascii="Arial" w:eastAsia="SimSun" w:hAnsi="Arial" w:cs="Arial"/>
                <w:szCs w:val="24"/>
                <w:lang w:bidi="ar-SA"/>
              </w:rPr>
              <w:t xml:space="preserve"> or 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>processes would w</w:t>
            </w:r>
            <w:r w:rsidR="00C30A36" w:rsidRPr="00C04ABC">
              <w:rPr>
                <w:rFonts w:ascii="Arial" w:eastAsia="SimSun" w:hAnsi="Arial" w:cs="Arial"/>
                <w:szCs w:val="24"/>
                <w:lang w:bidi="ar-SA"/>
              </w:rPr>
              <w:t xml:space="preserve">e see) 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>i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>n this unit if 100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 xml:space="preserve"> percent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of 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>staff</w:t>
            </w:r>
            <w:r w:rsidR="001E4081"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 xml:space="preserve">responded 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>“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>agree strongly</w:t>
            </w:r>
            <w:r w:rsidR="001E4081">
              <w:rPr>
                <w:rFonts w:ascii="Arial" w:eastAsia="SimSun" w:hAnsi="Arial" w:cs="Arial"/>
                <w:szCs w:val="24"/>
                <w:lang w:bidi="ar-SA"/>
              </w:rPr>
              <w:t>”</w:t>
            </w:r>
            <w:r w:rsidRPr="00C04ABC">
              <w:rPr>
                <w:rFonts w:ascii="Arial" w:eastAsia="SimSun" w:hAnsi="Arial" w:cs="Arial"/>
                <w:szCs w:val="24"/>
                <w:lang w:bidi="ar-SA"/>
              </w:rPr>
              <w:t xml:space="preserve"> with this item</w:t>
            </w:r>
            <w:r w:rsidR="001D7FC4">
              <w:rPr>
                <w:rFonts w:ascii="Arial" w:eastAsia="SimSun" w:hAnsi="Arial" w:cs="Arial"/>
                <w:szCs w:val="24"/>
                <w:lang w:bidi="ar-SA"/>
              </w:rPr>
              <w:t>?</w:t>
            </w:r>
            <w:r w:rsidRPr="00C04ABC">
              <w:rPr>
                <w:rFonts w:ascii="Arial" w:eastAsia="SimSun" w:hAnsi="Arial" w:cs="Arial"/>
                <w:szCs w:val="24"/>
                <w:vertAlign w:val="superscript"/>
                <w:lang w:bidi="ar-SA"/>
              </w:rPr>
              <w:footnoteReference w:id="1"/>
            </w:r>
          </w:p>
        </w:tc>
      </w:tr>
      <w:tr w:rsidR="00045CCF" w:rsidRPr="00045CCF" w:rsidTr="00C30A36">
        <w:trPr>
          <w:cantSplit/>
          <w:trHeight w:val="1120"/>
        </w:trPr>
        <w:tc>
          <w:tcPr>
            <w:tcW w:w="10463" w:type="dxa"/>
          </w:tcPr>
          <w:p w:rsidR="00045CCF" w:rsidRPr="00C04ABC" w:rsidRDefault="00045CCF" w:rsidP="004F5D30">
            <w:pPr>
              <w:numPr>
                <w:ilvl w:val="0"/>
                <w:numId w:val="4"/>
              </w:numPr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  <w:r w:rsidRPr="00C04ABC">
              <w:rPr>
                <w:rFonts w:ascii="Arial" w:eastAsia="SimSun" w:hAnsi="Arial" w:cs="Arial"/>
                <w:szCs w:val="24"/>
                <w:lang w:bidi="ar-SA"/>
              </w:rPr>
              <w:t>Identify at least one actionable idea to improve unit results in this area:</w:t>
            </w:r>
          </w:p>
        </w:tc>
      </w:tr>
      <w:tr w:rsidR="00F84175" w:rsidRPr="00045CCF" w:rsidTr="00C30A36">
        <w:trPr>
          <w:cantSplit/>
          <w:trHeight w:val="1120"/>
        </w:trPr>
        <w:tc>
          <w:tcPr>
            <w:tcW w:w="10463" w:type="dxa"/>
          </w:tcPr>
          <w:p w:rsidR="00F84175" w:rsidRPr="00C04ABC" w:rsidRDefault="001D7FC4" w:rsidP="004F5D30">
            <w:pPr>
              <w:numPr>
                <w:ilvl w:val="0"/>
                <w:numId w:val="4"/>
              </w:numPr>
              <w:spacing w:after="0" w:line="240" w:lineRule="auto"/>
              <w:ind w:left="864" w:hanging="432"/>
              <w:rPr>
                <w:rFonts w:ascii="Arial" w:eastAsia="SimSun" w:hAnsi="Arial" w:cs="Arial"/>
                <w:szCs w:val="24"/>
                <w:lang w:bidi="ar-SA"/>
              </w:rPr>
            </w:pPr>
            <w:r>
              <w:rPr>
                <w:rFonts w:ascii="Arial" w:eastAsia="SimSun" w:hAnsi="Arial" w:cs="Arial"/>
                <w:szCs w:val="24"/>
                <w:lang w:bidi="ar-SA"/>
              </w:rPr>
              <w:t>What are the next steps, and how will we accomplish them?</w:t>
            </w:r>
          </w:p>
        </w:tc>
      </w:tr>
    </w:tbl>
    <w:p w:rsidR="006F1DBE" w:rsidRPr="00045CCF" w:rsidRDefault="006F1DBE" w:rsidP="006F1DBE">
      <w:pPr>
        <w:spacing w:after="0" w:line="240" w:lineRule="auto"/>
        <w:jc w:val="center"/>
        <w:rPr>
          <w:rFonts w:ascii="Arial" w:eastAsia="SimSun" w:hAnsi="Arial" w:cs="Arial"/>
          <w:szCs w:val="24"/>
          <w:lang w:bidi="ar-SA"/>
        </w:rPr>
      </w:pPr>
    </w:p>
    <w:p w:rsidR="00D25A00" w:rsidRPr="00045CCF" w:rsidRDefault="00D25A00" w:rsidP="00F87EFA">
      <w:pPr>
        <w:pStyle w:val="GillSansInstructions"/>
        <w:rPr>
          <w:rFonts w:ascii="Arial" w:hAnsi="Arial" w:cs="Arial"/>
          <w:b w:val="0"/>
        </w:rPr>
      </w:pPr>
    </w:p>
    <w:sectPr w:rsidR="00D25A00" w:rsidRPr="00045CCF" w:rsidSect="00045CCF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2160" w:right="1440" w:bottom="2160" w:left="72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61" w:rsidRDefault="00AB4561" w:rsidP="00F359C3">
      <w:pPr>
        <w:spacing w:after="0" w:line="240" w:lineRule="auto"/>
      </w:pPr>
      <w:r>
        <w:separator/>
      </w:r>
    </w:p>
  </w:endnote>
  <w:endnote w:type="continuationSeparator" w:id="0">
    <w:p w:rsidR="00AB4561" w:rsidRDefault="00AB4561" w:rsidP="00F3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61" w:rsidRDefault="00AB456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15" name="Picture 15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61" w:rsidRDefault="00AB4561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12" name="Picture 12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4561" w:rsidRDefault="00AB4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61" w:rsidRDefault="00AB4561" w:rsidP="00F359C3">
      <w:pPr>
        <w:spacing w:after="0" w:line="240" w:lineRule="auto"/>
      </w:pPr>
      <w:r>
        <w:separator/>
      </w:r>
    </w:p>
  </w:footnote>
  <w:footnote w:type="continuationSeparator" w:id="0">
    <w:p w:rsidR="00AB4561" w:rsidRDefault="00AB4561" w:rsidP="00F359C3">
      <w:pPr>
        <w:spacing w:after="0" w:line="240" w:lineRule="auto"/>
      </w:pPr>
      <w:r>
        <w:continuationSeparator/>
      </w:r>
    </w:p>
  </w:footnote>
  <w:footnote w:id="1">
    <w:p w:rsidR="00AB4561" w:rsidRPr="00C04ABC" w:rsidRDefault="00AB4561" w:rsidP="00045CCF">
      <w:pPr>
        <w:pStyle w:val="FootnoteText"/>
        <w:rPr>
          <w:rFonts w:ascii="Arial" w:hAnsi="Arial" w:cs="Arial"/>
        </w:rPr>
      </w:pPr>
      <w:r w:rsidRPr="00C04ABC">
        <w:rPr>
          <w:rStyle w:val="FootnoteReference"/>
          <w:rFonts w:ascii="Arial" w:hAnsi="Arial" w:cs="Arial"/>
          <w:sz w:val="22"/>
        </w:rPr>
        <w:footnoteRef/>
      </w:r>
      <w:r w:rsidRPr="00C04ABC">
        <w:rPr>
          <w:rFonts w:ascii="Arial" w:hAnsi="Arial" w:cs="Arial"/>
          <w:sz w:val="22"/>
        </w:rPr>
        <w:t xml:space="preserve"> If the item is negatively worded so that the desired response is to disagree, then consider what 100</w:t>
      </w:r>
      <w:r>
        <w:rPr>
          <w:rFonts w:ascii="Arial" w:hAnsi="Arial" w:cs="Arial"/>
          <w:sz w:val="22"/>
        </w:rPr>
        <w:t xml:space="preserve"> percent</w:t>
      </w:r>
      <w:r w:rsidRPr="00C04ABC">
        <w:rPr>
          <w:rFonts w:ascii="Arial" w:hAnsi="Arial" w:cs="Arial"/>
          <w:sz w:val="22"/>
        </w:rPr>
        <w:t xml:space="preserve"> </w:t>
      </w:r>
      <w:r w:rsidR="004F5D30">
        <w:rPr>
          <w:rFonts w:ascii="Arial" w:hAnsi="Arial" w:cs="Arial"/>
          <w:sz w:val="22"/>
        </w:rPr>
        <w:t>“</w:t>
      </w:r>
      <w:r w:rsidRPr="00C04ABC">
        <w:rPr>
          <w:rFonts w:ascii="Arial" w:hAnsi="Arial" w:cs="Arial"/>
          <w:sz w:val="22"/>
        </w:rPr>
        <w:t>strongly disagree</w:t>
      </w:r>
      <w:r w:rsidR="004F5D30">
        <w:rPr>
          <w:rFonts w:ascii="Arial" w:hAnsi="Arial" w:cs="Arial"/>
          <w:sz w:val="22"/>
        </w:rPr>
        <w:t>”</w:t>
      </w:r>
      <w:r w:rsidRPr="00C04ABC">
        <w:rPr>
          <w:rFonts w:ascii="Arial" w:hAnsi="Arial" w:cs="Arial"/>
          <w:sz w:val="22"/>
        </w:rPr>
        <w:t xml:space="preserve"> would look like.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61" w:rsidRDefault="00AB45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145" cy="1280160"/>
          <wp:effectExtent l="19050" t="0" r="0" b="0"/>
          <wp:wrapNone/>
          <wp:docPr id="14" name="Picture 14" descr="facilitator_header_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acilitator_header_ev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14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4561" w:rsidRDefault="00AB45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61" w:rsidRPr="00045CCF" w:rsidRDefault="00AB4561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772400" cy="1270635"/>
          <wp:effectExtent l="19050" t="0" r="0" b="0"/>
          <wp:wrapNone/>
          <wp:docPr id="13" name="Picture 13" descr="facilitator_header_o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acilitator_header_o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4561" w:rsidRDefault="00AB45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948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26B29"/>
    <w:multiLevelType w:val="hybridMultilevel"/>
    <w:tmpl w:val="C7E2C38A"/>
    <w:lvl w:ilvl="0" w:tplc="303CB694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A7396"/>
    <w:multiLevelType w:val="hybridMultilevel"/>
    <w:tmpl w:val="15BADD14"/>
    <w:lvl w:ilvl="0" w:tplc="702E28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B6333"/>
    <w:multiLevelType w:val="hybridMultilevel"/>
    <w:tmpl w:val="5CA6DC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74874"/>
    <w:multiLevelType w:val="hybridMultilevel"/>
    <w:tmpl w:val="AF1655D0"/>
    <w:lvl w:ilvl="0" w:tplc="53D6C2AC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C15D2"/>
    <w:multiLevelType w:val="hybridMultilevel"/>
    <w:tmpl w:val="A0EC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C02A1"/>
    <w:multiLevelType w:val="hybridMultilevel"/>
    <w:tmpl w:val="0B3C743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359C3"/>
    <w:rsid w:val="0000327F"/>
    <w:rsid w:val="000078BA"/>
    <w:rsid w:val="00045CCF"/>
    <w:rsid w:val="00056F35"/>
    <w:rsid w:val="00066722"/>
    <w:rsid w:val="00085598"/>
    <w:rsid w:val="000903F8"/>
    <w:rsid w:val="000A157A"/>
    <w:rsid w:val="000D3132"/>
    <w:rsid w:val="000D3B14"/>
    <w:rsid w:val="00104A6A"/>
    <w:rsid w:val="0012750D"/>
    <w:rsid w:val="0019634F"/>
    <w:rsid w:val="001A15BE"/>
    <w:rsid w:val="001A4E30"/>
    <w:rsid w:val="001B5AF7"/>
    <w:rsid w:val="001C3A50"/>
    <w:rsid w:val="001D4D56"/>
    <w:rsid w:val="001D7FC4"/>
    <w:rsid w:val="001E4081"/>
    <w:rsid w:val="001F1EC3"/>
    <w:rsid w:val="0022397C"/>
    <w:rsid w:val="00252EDC"/>
    <w:rsid w:val="00260BB2"/>
    <w:rsid w:val="00277353"/>
    <w:rsid w:val="00277EBF"/>
    <w:rsid w:val="0029197B"/>
    <w:rsid w:val="002C14C8"/>
    <w:rsid w:val="002C771E"/>
    <w:rsid w:val="002D57BF"/>
    <w:rsid w:val="0032024A"/>
    <w:rsid w:val="0036516C"/>
    <w:rsid w:val="00386B30"/>
    <w:rsid w:val="003A1AE9"/>
    <w:rsid w:val="003C5E7F"/>
    <w:rsid w:val="00410EDE"/>
    <w:rsid w:val="004356CE"/>
    <w:rsid w:val="00436E2D"/>
    <w:rsid w:val="004C6F52"/>
    <w:rsid w:val="004F0480"/>
    <w:rsid w:val="004F5D30"/>
    <w:rsid w:val="00532729"/>
    <w:rsid w:val="0054015D"/>
    <w:rsid w:val="00546843"/>
    <w:rsid w:val="00554388"/>
    <w:rsid w:val="0055482E"/>
    <w:rsid w:val="0059523A"/>
    <w:rsid w:val="005B0CD5"/>
    <w:rsid w:val="005D0889"/>
    <w:rsid w:val="005F4812"/>
    <w:rsid w:val="00600A78"/>
    <w:rsid w:val="00606506"/>
    <w:rsid w:val="00606904"/>
    <w:rsid w:val="00633A0F"/>
    <w:rsid w:val="00655758"/>
    <w:rsid w:val="00687408"/>
    <w:rsid w:val="00697B41"/>
    <w:rsid w:val="00697C5E"/>
    <w:rsid w:val="006C108C"/>
    <w:rsid w:val="006C20C0"/>
    <w:rsid w:val="006D3BF9"/>
    <w:rsid w:val="006D6516"/>
    <w:rsid w:val="006D78E9"/>
    <w:rsid w:val="006E0A9C"/>
    <w:rsid w:val="006E76B9"/>
    <w:rsid w:val="006F1DBE"/>
    <w:rsid w:val="007041FB"/>
    <w:rsid w:val="00707BD9"/>
    <w:rsid w:val="007100C7"/>
    <w:rsid w:val="0073230A"/>
    <w:rsid w:val="00754B71"/>
    <w:rsid w:val="007622A0"/>
    <w:rsid w:val="00783419"/>
    <w:rsid w:val="00795968"/>
    <w:rsid w:val="007A20BD"/>
    <w:rsid w:val="007A4E86"/>
    <w:rsid w:val="007A71DA"/>
    <w:rsid w:val="007C56A7"/>
    <w:rsid w:val="007D0E79"/>
    <w:rsid w:val="007D6CDE"/>
    <w:rsid w:val="007E0025"/>
    <w:rsid w:val="008269B9"/>
    <w:rsid w:val="008500C8"/>
    <w:rsid w:val="008662FE"/>
    <w:rsid w:val="00875A41"/>
    <w:rsid w:val="008906FA"/>
    <w:rsid w:val="008B36B5"/>
    <w:rsid w:val="008B586B"/>
    <w:rsid w:val="008B6CCD"/>
    <w:rsid w:val="008D450E"/>
    <w:rsid w:val="008E45D9"/>
    <w:rsid w:val="00924AA7"/>
    <w:rsid w:val="009518E2"/>
    <w:rsid w:val="009B0728"/>
    <w:rsid w:val="009B7787"/>
    <w:rsid w:val="009C65AA"/>
    <w:rsid w:val="009F30D6"/>
    <w:rsid w:val="00A23D79"/>
    <w:rsid w:val="00A2780C"/>
    <w:rsid w:val="00A33964"/>
    <w:rsid w:val="00AA4D79"/>
    <w:rsid w:val="00AA67F7"/>
    <w:rsid w:val="00AB4561"/>
    <w:rsid w:val="00AD0796"/>
    <w:rsid w:val="00B143E5"/>
    <w:rsid w:val="00B57A47"/>
    <w:rsid w:val="00BA0AB2"/>
    <w:rsid w:val="00BB2261"/>
    <w:rsid w:val="00BD5A2A"/>
    <w:rsid w:val="00BE5BB2"/>
    <w:rsid w:val="00BE7857"/>
    <w:rsid w:val="00C04ABC"/>
    <w:rsid w:val="00C1408A"/>
    <w:rsid w:val="00C169BF"/>
    <w:rsid w:val="00C30A36"/>
    <w:rsid w:val="00C522F0"/>
    <w:rsid w:val="00C537A4"/>
    <w:rsid w:val="00C53CCE"/>
    <w:rsid w:val="00C63E50"/>
    <w:rsid w:val="00C802D6"/>
    <w:rsid w:val="00C94761"/>
    <w:rsid w:val="00CC2D72"/>
    <w:rsid w:val="00CD0E0D"/>
    <w:rsid w:val="00D0761B"/>
    <w:rsid w:val="00D20B55"/>
    <w:rsid w:val="00D25A00"/>
    <w:rsid w:val="00D517EF"/>
    <w:rsid w:val="00D73357"/>
    <w:rsid w:val="00D73A21"/>
    <w:rsid w:val="00D77DE8"/>
    <w:rsid w:val="00D84CEC"/>
    <w:rsid w:val="00DF5987"/>
    <w:rsid w:val="00DF7F2C"/>
    <w:rsid w:val="00E333F4"/>
    <w:rsid w:val="00E624FC"/>
    <w:rsid w:val="00E704EF"/>
    <w:rsid w:val="00E77B62"/>
    <w:rsid w:val="00E80436"/>
    <w:rsid w:val="00EB242A"/>
    <w:rsid w:val="00EB4293"/>
    <w:rsid w:val="00EE3B37"/>
    <w:rsid w:val="00EE44EF"/>
    <w:rsid w:val="00F04AAB"/>
    <w:rsid w:val="00F32C43"/>
    <w:rsid w:val="00F359C3"/>
    <w:rsid w:val="00F36D33"/>
    <w:rsid w:val="00F63F1E"/>
    <w:rsid w:val="00F829E0"/>
    <w:rsid w:val="00F83D03"/>
    <w:rsid w:val="00F84175"/>
    <w:rsid w:val="00F8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50"/>
    <w:pPr>
      <w:spacing w:after="0" w:line="240" w:lineRule="auto"/>
      <w:contextualSpacing/>
      <w:outlineLvl w:val="0"/>
    </w:pPr>
    <w:rPr>
      <w:rFonts w:ascii="Arial" w:eastAsia="Times New Roman" w:hAnsi="Arial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3A50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3A50"/>
    <w:pPr>
      <w:spacing w:after="0" w:line="240" w:lineRule="auto"/>
      <w:contextualSpacing/>
    </w:pPr>
    <w:rPr>
      <w:rFonts w:ascii="Arial" w:eastAsia="Times New Roman" w:hAnsi="Arial"/>
      <w:b/>
      <w:spacing w:val="5"/>
      <w:szCs w:val="52"/>
      <w:lang w:bidi="ar-SA"/>
    </w:rPr>
  </w:style>
  <w:style w:type="character" w:customStyle="1" w:styleId="TitleChar">
    <w:name w:val="Title Char"/>
    <w:link w:val="Title"/>
    <w:uiPriority w:val="10"/>
    <w:rsid w:val="001C3A50"/>
    <w:rPr>
      <w:rFonts w:ascii="Arial" w:eastAsia="Times New Roman" w:hAnsi="Arial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paragraph" w:styleId="FootnoteText">
    <w:name w:val="footnote text"/>
    <w:basedOn w:val="Normal"/>
    <w:link w:val="FootnoteTextChar"/>
    <w:semiHidden/>
    <w:rsid w:val="006F1DBE"/>
    <w:pPr>
      <w:spacing w:after="0" w:line="240" w:lineRule="auto"/>
    </w:pPr>
    <w:rPr>
      <w:rFonts w:eastAsia="SimSun"/>
      <w:sz w:val="20"/>
      <w:szCs w:val="20"/>
      <w:lang w:bidi="ar-SA"/>
    </w:rPr>
  </w:style>
  <w:style w:type="character" w:customStyle="1" w:styleId="FootnoteTextChar">
    <w:name w:val="Footnote Text Char"/>
    <w:link w:val="FootnoteText"/>
    <w:semiHidden/>
    <w:rsid w:val="006F1DBE"/>
    <w:rPr>
      <w:rFonts w:ascii="Times New Roman" w:eastAsia="SimSun" w:hAnsi="Times New Roman"/>
    </w:rPr>
  </w:style>
  <w:style w:type="character" w:styleId="FootnoteReference">
    <w:name w:val="footnote reference"/>
    <w:semiHidden/>
    <w:rsid w:val="006F1D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B55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B55"/>
    <w:rPr>
      <w:rFonts w:ascii="Times New Roman" w:hAnsi="Times New Roman"/>
      <w:b/>
      <w:bCs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50E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45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450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8D450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paragraph" w:styleId="FootnoteText">
    <w:name w:val="footnote text"/>
    <w:basedOn w:val="Normal"/>
    <w:link w:val="FootnoteTextChar"/>
    <w:semiHidden/>
    <w:rsid w:val="006F1DBE"/>
    <w:pPr>
      <w:spacing w:after="0" w:line="240" w:lineRule="auto"/>
    </w:pPr>
    <w:rPr>
      <w:rFonts w:eastAsia="SimSun"/>
      <w:sz w:val="20"/>
      <w:szCs w:val="20"/>
      <w:lang w:bidi="ar-SA"/>
    </w:rPr>
  </w:style>
  <w:style w:type="character" w:customStyle="1" w:styleId="FootnoteTextChar">
    <w:name w:val="Footnote Text Char"/>
    <w:link w:val="FootnoteText"/>
    <w:semiHidden/>
    <w:rsid w:val="006F1DBE"/>
    <w:rPr>
      <w:rFonts w:ascii="Times New Roman" w:eastAsia="SimSun" w:hAnsi="Times New Roman"/>
    </w:rPr>
  </w:style>
  <w:style w:type="character" w:styleId="FootnoteReference">
    <w:name w:val="footnote reference"/>
    <w:semiHidden/>
    <w:rsid w:val="006F1D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B55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B55"/>
    <w:rPr>
      <w:rFonts w:ascii="Times New Roman" w:hAnsi="Times New Roman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772F28-0C76-4705-9C54-DB5E2C6C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Stephens</dc:creator>
  <cp:lastModifiedBy>marci.lewis</cp:lastModifiedBy>
  <cp:revision>12</cp:revision>
  <dcterms:created xsi:type="dcterms:W3CDTF">2012-06-13T14:56:00Z</dcterms:created>
  <dcterms:modified xsi:type="dcterms:W3CDTF">2012-08-07T21:00:00Z</dcterms:modified>
</cp:coreProperties>
</file>