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751" w:rsidRPr="009D186E" w:rsidRDefault="00422751" w:rsidP="00422751">
      <w:pPr>
        <w:pStyle w:val="NoSpacing"/>
        <w:jc w:val="center"/>
        <w:rPr>
          <w:rStyle w:val="Heading1Char"/>
          <w:rFonts w:eastAsia="Calibri" w:cs="Arial"/>
          <w:b w:val="0"/>
          <w:bCs w:val="0"/>
          <w:color w:val="FFFFFF" w:themeColor="background1"/>
          <w:spacing w:val="5"/>
          <w:sz w:val="32"/>
          <w:szCs w:val="24"/>
          <w:lang w:bidi="ar-SA"/>
        </w:rPr>
      </w:pPr>
      <w:bookmarkStart w:id="0" w:name="_GoBack"/>
      <w:bookmarkEnd w:id="0"/>
      <w:r w:rsidRPr="009D186E">
        <w:rPr>
          <w:rFonts w:ascii="Arial" w:hAnsi="Arial" w:cs="Arial"/>
          <w:sz w:val="40"/>
        </w:rPr>
        <w:t xml:space="preserve">Learn From Defects </w:t>
      </w:r>
    </w:p>
    <w:p w:rsidR="00422751" w:rsidRDefault="00422751" w:rsidP="00422751">
      <w:pPr>
        <w:spacing w:after="0" w:line="240" w:lineRule="auto"/>
        <w:rPr>
          <w:rStyle w:val="Heading1Char"/>
          <w:rFonts w:eastAsia="Calibri" w:cs="Arial"/>
          <w:szCs w:val="24"/>
        </w:rPr>
      </w:pPr>
    </w:p>
    <w:p w:rsidR="00422751" w:rsidRPr="00B66A01" w:rsidRDefault="00422751" w:rsidP="00422751">
      <w:pPr>
        <w:pStyle w:val="NoSpacing"/>
        <w:rPr>
          <w:rStyle w:val="Heading1Char"/>
          <w:rFonts w:ascii="Times New Roman" w:eastAsia="Calibri" w:hAnsi="Times New Roman"/>
          <w:szCs w:val="24"/>
        </w:rPr>
      </w:pPr>
      <w:r w:rsidRPr="00B66A01">
        <w:rPr>
          <w:rStyle w:val="Heading1Char"/>
          <w:rFonts w:ascii="Times New Roman" w:eastAsia="Calibri" w:hAnsi="Times New Roman"/>
          <w:szCs w:val="24"/>
        </w:rPr>
        <w:t xml:space="preserve">Purpose: </w:t>
      </w:r>
      <w:r w:rsidRPr="00B66A01">
        <w:rPr>
          <w:szCs w:val="24"/>
        </w:rPr>
        <w:t>To identify the types of systems that contributed to the defect (an event or situation that you do not want to happen again) and to plan the followup steps needed to improve safety</w:t>
      </w:r>
      <w:r w:rsidRPr="00B66A01">
        <w:rPr>
          <w:szCs w:val="24"/>
        </w:rPr>
        <w:br/>
      </w:r>
    </w:p>
    <w:p w:rsidR="00422751" w:rsidRPr="00B66A01" w:rsidRDefault="00422751" w:rsidP="00422751">
      <w:pPr>
        <w:pStyle w:val="NoSpacing"/>
        <w:rPr>
          <w:bCs/>
          <w:szCs w:val="24"/>
        </w:rPr>
      </w:pPr>
      <w:r w:rsidRPr="00B66A01">
        <w:rPr>
          <w:rStyle w:val="Heading1Char"/>
          <w:rFonts w:ascii="Times New Roman" w:eastAsia="Calibri" w:hAnsi="Times New Roman"/>
          <w:szCs w:val="24"/>
        </w:rPr>
        <w:t>Who should use this tool?</w:t>
      </w:r>
      <w:r w:rsidRPr="00B66A01">
        <w:rPr>
          <w:b/>
          <w:szCs w:val="24"/>
        </w:rPr>
        <w:t xml:space="preserve"> </w:t>
      </w:r>
      <w:r w:rsidRPr="00B66A01">
        <w:rPr>
          <w:szCs w:val="24"/>
        </w:rPr>
        <w:t>Senior leaders, facility team leads, team members</w:t>
      </w:r>
    </w:p>
    <w:p w:rsidR="00422751" w:rsidRPr="00B66A01" w:rsidRDefault="00422751" w:rsidP="00422751">
      <w:pPr>
        <w:pStyle w:val="NoSpacing"/>
        <w:rPr>
          <w:b/>
          <w:szCs w:val="24"/>
        </w:rPr>
      </w:pPr>
    </w:p>
    <w:p w:rsidR="00422751" w:rsidRPr="00B66A01" w:rsidRDefault="00422751" w:rsidP="00422751">
      <w:pPr>
        <w:pStyle w:val="NoSpacing"/>
        <w:rPr>
          <w:szCs w:val="24"/>
        </w:rPr>
      </w:pPr>
      <w:r w:rsidRPr="00B66A01">
        <w:rPr>
          <w:b/>
          <w:szCs w:val="24"/>
        </w:rPr>
        <w:t xml:space="preserve">How should you use this tool? </w:t>
      </w:r>
      <w:r w:rsidRPr="00B66A01">
        <w:rPr>
          <w:szCs w:val="24"/>
        </w:rPr>
        <w:t xml:space="preserve">Senior leaders and teams should complete this tool together </w:t>
      </w:r>
    </w:p>
    <w:p w:rsidR="00422751" w:rsidRPr="00B66A01" w:rsidRDefault="00422751" w:rsidP="00422751">
      <w:pPr>
        <w:pStyle w:val="NoSpacing"/>
        <w:rPr>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645"/>
        <w:gridCol w:w="2215"/>
        <w:gridCol w:w="1835"/>
      </w:tblGrid>
      <w:tr w:rsidR="00422751" w:rsidRPr="00B66A01" w:rsidTr="00D7773C">
        <w:trPr>
          <w:trHeight w:val="1157"/>
        </w:trPr>
        <w:tc>
          <w:tcPr>
            <w:tcW w:w="9558" w:type="dxa"/>
            <w:gridSpan w:val="4"/>
            <w:shd w:val="clear" w:color="auto" w:fill="auto"/>
          </w:tcPr>
          <w:p w:rsidR="00422751" w:rsidRPr="00B66A01" w:rsidRDefault="00422751" w:rsidP="00D7773C">
            <w:pPr>
              <w:numPr>
                <w:ilvl w:val="0"/>
                <w:numId w:val="1"/>
              </w:numPr>
              <w:spacing w:after="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 xml:space="preserve">What happened? </w:t>
            </w:r>
            <w:r w:rsidRPr="00B66A01">
              <w:rPr>
                <w:rStyle w:val="Heading1Char"/>
                <w:rFonts w:ascii="Times New Roman" w:eastAsia="Calibri" w:hAnsi="Times New Roman"/>
                <w:b w:val="0"/>
                <w:szCs w:val="24"/>
              </w:rPr>
              <w:t>(brief description)</w:t>
            </w:r>
          </w:p>
        </w:tc>
      </w:tr>
      <w:tr w:rsidR="00422751" w:rsidRPr="00B66A01" w:rsidTr="00D7773C">
        <w:trPr>
          <w:trHeight w:val="313"/>
        </w:trPr>
        <w:tc>
          <w:tcPr>
            <w:tcW w:w="9558" w:type="dxa"/>
            <w:gridSpan w:val="4"/>
            <w:shd w:val="clear" w:color="auto" w:fill="auto"/>
          </w:tcPr>
          <w:p w:rsidR="00422751" w:rsidRPr="00B66A01" w:rsidRDefault="00422751" w:rsidP="00D7773C">
            <w:pPr>
              <w:numPr>
                <w:ilvl w:val="0"/>
                <w:numId w:val="1"/>
              </w:numPr>
              <w:spacing w:after="12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 xml:space="preserve">Why did it happen? </w:t>
            </w:r>
            <w:r w:rsidRPr="00B66A01">
              <w:rPr>
                <w:rStyle w:val="Heading1Char"/>
                <w:rFonts w:ascii="Times New Roman" w:eastAsia="Calibri" w:hAnsi="Times New Roman"/>
                <w:b w:val="0"/>
                <w:szCs w:val="24"/>
              </w:rPr>
              <w:t>(what factors contributed)</w:t>
            </w:r>
          </w:p>
        </w:tc>
      </w:tr>
      <w:tr w:rsidR="00422751" w:rsidRPr="00B66A01" w:rsidTr="00D7773C">
        <w:trPr>
          <w:trHeight w:val="1974"/>
        </w:trPr>
        <w:tc>
          <w:tcPr>
            <w:tcW w:w="4863" w:type="dxa"/>
            <w:shd w:val="clear" w:color="auto" w:fill="auto"/>
          </w:tcPr>
          <w:p w:rsidR="00422751" w:rsidRPr="00B66A01" w:rsidRDefault="00422751" w:rsidP="00D7773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positive factors</w:t>
            </w:r>
          </w:p>
          <w:p w:rsidR="00422751" w:rsidRPr="00B66A01" w:rsidRDefault="00422751" w:rsidP="00D7773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What prevented it from being worse?</w:t>
            </w:r>
          </w:p>
        </w:tc>
        <w:tc>
          <w:tcPr>
            <w:tcW w:w="4695" w:type="dxa"/>
            <w:gridSpan w:val="3"/>
            <w:shd w:val="clear" w:color="auto" w:fill="auto"/>
          </w:tcPr>
          <w:p w:rsidR="00422751" w:rsidRPr="00B66A01" w:rsidRDefault="00422751" w:rsidP="00D7773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negative factors</w:t>
            </w:r>
          </w:p>
          <w:p w:rsidR="00422751" w:rsidRPr="00B66A01" w:rsidRDefault="00422751" w:rsidP="00D7773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What happened to cause the defect?</w:t>
            </w:r>
          </w:p>
        </w:tc>
      </w:tr>
      <w:tr w:rsidR="00422751" w:rsidRPr="00B66A01" w:rsidTr="00D7773C">
        <w:trPr>
          <w:trHeight w:val="1498"/>
        </w:trPr>
        <w:tc>
          <w:tcPr>
            <w:tcW w:w="9558" w:type="dxa"/>
            <w:gridSpan w:val="4"/>
            <w:shd w:val="clear" w:color="auto" w:fill="auto"/>
          </w:tcPr>
          <w:p w:rsidR="00422751" w:rsidRPr="00B66A01" w:rsidRDefault="00422751" w:rsidP="00D7773C">
            <w:pPr>
              <w:numPr>
                <w:ilvl w:val="0"/>
                <w:numId w:val="1"/>
              </w:numPr>
              <w:spacing w:after="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What did we do to manage it?</w:t>
            </w:r>
          </w:p>
        </w:tc>
      </w:tr>
      <w:tr w:rsidR="00422751" w:rsidRPr="00B66A01" w:rsidTr="00D7773C">
        <w:trPr>
          <w:trHeight w:val="295"/>
        </w:trPr>
        <w:tc>
          <w:tcPr>
            <w:tcW w:w="9558" w:type="dxa"/>
            <w:gridSpan w:val="4"/>
            <w:shd w:val="clear" w:color="auto" w:fill="auto"/>
          </w:tcPr>
          <w:p w:rsidR="00422751" w:rsidRPr="00B66A01" w:rsidRDefault="00422751" w:rsidP="00D7773C">
            <w:pPr>
              <w:numPr>
                <w:ilvl w:val="0"/>
                <w:numId w:val="1"/>
              </w:numPr>
              <w:spacing w:after="12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What can we do to reduce the risk of it happening again?</w:t>
            </w:r>
          </w:p>
        </w:tc>
      </w:tr>
      <w:tr w:rsidR="00422751" w:rsidRPr="00B66A01" w:rsidTr="00D7773C">
        <w:trPr>
          <w:trHeight w:val="746"/>
        </w:trPr>
        <w:tc>
          <w:tcPr>
            <w:tcW w:w="5508" w:type="dxa"/>
            <w:gridSpan w:val="2"/>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Action Plan</w:t>
            </w:r>
          </w:p>
        </w:tc>
        <w:tc>
          <w:tcPr>
            <w:tcW w:w="2215" w:type="dxa"/>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Responsible Person</w:t>
            </w:r>
          </w:p>
        </w:tc>
        <w:tc>
          <w:tcPr>
            <w:tcW w:w="1835" w:type="dxa"/>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Targeted Date</w:t>
            </w:r>
          </w:p>
        </w:tc>
      </w:tr>
      <w:tr w:rsidR="00422751" w:rsidRPr="00B66A01" w:rsidTr="00D7773C">
        <w:trPr>
          <w:trHeight w:val="573"/>
        </w:trPr>
        <w:tc>
          <w:tcPr>
            <w:tcW w:w="5508" w:type="dxa"/>
            <w:gridSpan w:val="2"/>
            <w:shd w:val="clear" w:color="auto" w:fill="auto"/>
          </w:tcPr>
          <w:p w:rsidR="00422751" w:rsidRPr="00B66A01" w:rsidRDefault="00422751" w:rsidP="00D7773C">
            <w:pPr>
              <w:rPr>
                <w:rStyle w:val="Heading1Char"/>
                <w:rFonts w:ascii="Times New Roman" w:eastAsia="Calibri" w:hAnsi="Times New Roman"/>
                <w:szCs w:val="24"/>
              </w:rPr>
            </w:pPr>
          </w:p>
        </w:tc>
        <w:tc>
          <w:tcPr>
            <w:tcW w:w="2215" w:type="dxa"/>
            <w:shd w:val="clear" w:color="auto" w:fill="auto"/>
          </w:tcPr>
          <w:p w:rsidR="00422751" w:rsidRPr="00B66A01" w:rsidRDefault="00422751" w:rsidP="00D7773C">
            <w:pPr>
              <w:rPr>
                <w:rStyle w:val="Heading1Char"/>
                <w:rFonts w:ascii="Times New Roman" w:eastAsia="Calibri" w:hAnsi="Times New Roman"/>
                <w:szCs w:val="24"/>
              </w:rPr>
            </w:pPr>
          </w:p>
        </w:tc>
        <w:tc>
          <w:tcPr>
            <w:tcW w:w="1835" w:type="dxa"/>
            <w:shd w:val="clear" w:color="auto" w:fill="auto"/>
          </w:tcPr>
          <w:p w:rsidR="00422751" w:rsidRPr="00B66A01" w:rsidRDefault="00422751" w:rsidP="00D7773C">
            <w:pPr>
              <w:rPr>
                <w:rStyle w:val="Heading1Char"/>
                <w:rFonts w:ascii="Times New Roman" w:eastAsia="Calibri" w:hAnsi="Times New Roman"/>
                <w:szCs w:val="24"/>
              </w:rPr>
            </w:pPr>
          </w:p>
        </w:tc>
      </w:tr>
      <w:tr w:rsidR="00422751" w:rsidRPr="00B66A01" w:rsidTr="00D7773C">
        <w:trPr>
          <w:trHeight w:val="618"/>
        </w:trPr>
        <w:tc>
          <w:tcPr>
            <w:tcW w:w="5508" w:type="dxa"/>
            <w:gridSpan w:val="2"/>
            <w:shd w:val="clear" w:color="auto" w:fill="auto"/>
          </w:tcPr>
          <w:p w:rsidR="00422751" w:rsidRPr="00B66A01" w:rsidRDefault="00422751" w:rsidP="00D7773C">
            <w:pPr>
              <w:rPr>
                <w:rStyle w:val="Heading1Char"/>
                <w:rFonts w:ascii="Times New Roman" w:eastAsia="Calibri" w:hAnsi="Times New Roman"/>
                <w:szCs w:val="24"/>
              </w:rPr>
            </w:pPr>
          </w:p>
        </w:tc>
        <w:tc>
          <w:tcPr>
            <w:tcW w:w="2215" w:type="dxa"/>
            <w:shd w:val="clear" w:color="auto" w:fill="auto"/>
          </w:tcPr>
          <w:p w:rsidR="00422751" w:rsidRPr="00B66A01" w:rsidRDefault="00422751" w:rsidP="00D7773C">
            <w:pPr>
              <w:rPr>
                <w:rStyle w:val="Heading1Char"/>
                <w:rFonts w:ascii="Times New Roman" w:eastAsia="Calibri" w:hAnsi="Times New Roman"/>
                <w:szCs w:val="24"/>
              </w:rPr>
            </w:pPr>
          </w:p>
        </w:tc>
        <w:tc>
          <w:tcPr>
            <w:tcW w:w="1835" w:type="dxa"/>
            <w:shd w:val="clear" w:color="auto" w:fill="auto"/>
          </w:tcPr>
          <w:p w:rsidR="00422751" w:rsidRPr="00B66A01" w:rsidRDefault="00422751" w:rsidP="00D7773C">
            <w:pPr>
              <w:rPr>
                <w:rStyle w:val="Heading1Char"/>
                <w:rFonts w:ascii="Times New Roman" w:eastAsia="Calibri" w:hAnsi="Times New Roman"/>
                <w:szCs w:val="24"/>
              </w:rPr>
            </w:pPr>
          </w:p>
        </w:tc>
      </w:tr>
    </w:tbl>
    <w:p w:rsidR="00422751" w:rsidRPr="00B66A01" w:rsidRDefault="00422751" w:rsidP="00422751">
      <w:pPr>
        <w:rPr>
          <w:szCs w:val="24"/>
        </w:rPr>
      </w:pPr>
    </w:p>
    <w:tbl>
      <w:tblPr>
        <w:tblpPr w:leftFromText="180" w:rightFromText="180" w:vertAnchor="page" w:horzAnchor="margin" w:tblpY="26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411"/>
        <w:gridCol w:w="2393"/>
        <w:gridCol w:w="2470"/>
      </w:tblGrid>
      <w:tr w:rsidR="00422751" w:rsidRPr="00B66A01" w:rsidTr="00D7773C">
        <w:trPr>
          <w:trHeight w:val="1943"/>
        </w:trPr>
        <w:tc>
          <w:tcPr>
            <w:tcW w:w="10926" w:type="dxa"/>
            <w:gridSpan w:val="4"/>
            <w:shd w:val="clear" w:color="auto" w:fill="auto"/>
          </w:tcPr>
          <w:p w:rsidR="00422751" w:rsidRPr="00B66A01" w:rsidRDefault="00422751" w:rsidP="00D7773C">
            <w:pPr>
              <w:numPr>
                <w:ilvl w:val="0"/>
                <w:numId w:val="1"/>
              </w:numPr>
              <w:spacing w:after="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lastRenderedPageBreak/>
              <w:t>How will we know risk is reduced?</w:t>
            </w:r>
          </w:p>
          <w:p w:rsidR="00422751" w:rsidRPr="00B66A01" w:rsidRDefault="00422751" w:rsidP="00D7773C">
            <w:pPr>
              <w:spacing w:line="276" w:lineRule="auto"/>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Were the above action plans effectively carried out? Did the interventions reduce the likelihood of recurrence of the defect? Has it happened again?</w:t>
            </w:r>
          </w:p>
        </w:tc>
      </w:tr>
      <w:tr w:rsidR="00422751" w:rsidRPr="00B66A01" w:rsidTr="00D7773C">
        <w:tc>
          <w:tcPr>
            <w:tcW w:w="10926" w:type="dxa"/>
            <w:gridSpan w:val="4"/>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With whom will we share our learning? (communication plan)</w:t>
            </w:r>
          </w:p>
        </w:tc>
      </w:tr>
      <w:tr w:rsidR="00422751" w:rsidRPr="00B66A01" w:rsidTr="00D7773C">
        <w:tc>
          <w:tcPr>
            <w:tcW w:w="2730" w:type="dxa"/>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Who</w:t>
            </w:r>
          </w:p>
        </w:tc>
        <w:tc>
          <w:tcPr>
            <w:tcW w:w="2732" w:type="dxa"/>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When</w:t>
            </w:r>
          </w:p>
        </w:tc>
        <w:tc>
          <w:tcPr>
            <w:tcW w:w="2731" w:type="dxa"/>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How</w:t>
            </w:r>
          </w:p>
        </w:tc>
        <w:tc>
          <w:tcPr>
            <w:tcW w:w="2733" w:type="dxa"/>
            <w:shd w:val="clear" w:color="auto" w:fill="auto"/>
          </w:tcPr>
          <w:p w:rsidR="00422751" w:rsidRPr="00B66A01" w:rsidRDefault="00422751" w:rsidP="00D7773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Followup</w:t>
            </w:r>
          </w:p>
        </w:tc>
      </w:tr>
      <w:tr w:rsidR="00422751" w:rsidRPr="00B66A01" w:rsidTr="00D7773C">
        <w:trPr>
          <w:trHeight w:val="530"/>
        </w:trPr>
        <w:tc>
          <w:tcPr>
            <w:tcW w:w="2730" w:type="dxa"/>
            <w:shd w:val="clear" w:color="auto" w:fill="auto"/>
          </w:tcPr>
          <w:p w:rsidR="00422751" w:rsidRPr="00B66A01" w:rsidRDefault="00422751" w:rsidP="00D7773C">
            <w:pPr>
              <w:rPr>
                <w:rStyle w:val="Heading1Char"/>
                <w:rFonts w:ascii="Times New Roman" w:eastAsia="Calibri" w:hAnsi="Times New Roman"/>
                <w:szCs w:val="24"/>
              </w:rPr>
            </w:pPr>
          </w:p>
        </w:tc>
        <w:tc>
          <w:tcPr>
            <w:tcW w:w="2732" w:type="dxa"/>
            <w:shd w:val="clear" w:color="auto" w:fill="auto"/>
          </w:tcPr>
          <w:p w:rsidR="00422751" w:rsidRPr="00B66A01" w:rsidRDefault="00422751" w:rsidP="00D7773C">
            <w:pPr>
              <w:rPr>
                <w:rStyle w:val="Heading1Char"/>
                <w:rFonts w:ascii="Times New Roman" w:eastAsia="Calibri" w:hAnsi="Times New Roman"/>
                <w:szCs w:val="24"/>
              </w:rPr>
            </w:pPr>
          </w:p>
        </w:tc>
        <w:tc>
          <w:tcPr>
            <w:tcW w:w="2731" w:type="dxa"/>
            <w:shd w:val="clear" w:color="auto" w:fill="auto"/>
          </w:tcPr>
          <w:p w:rsidR="00422751" w:rsidRPr="00B66A01" w:rsidRDefault="00422751" w:rsidP="00D7773C">
            <w:pPr>
              <w:rPr>
                <w:rStyle w:val="Heading1Char"/>
                <w:rFonts w:ascii="Times New Roman" w:eastAsia="Calibri" w:hAnsi="Times New Roman"/>
                <w:szCs w:val="24"/>
              </w:rPr>
            </w:pPr>
          </w:p>
        </w:tc>
        <w:tc>
          <w:tcPr>
            <w:tcW w:w="2733" w:type="dxa"/>
            <w:shd w:val="clear" w:color="auto" w:fill="auto"/>
          </w:tcPr>
          <w:p w:rsidR="00422751" w:rsidRPr="00B66A01" w:rsidRDefault="00422751" w:rsidP="00D7773C">
            <w:pPr>
              <w:rPr>
                <w:rStyle w:val="Heading1Char"/>
                <w:rFonts w:ascii="Times New Roman" w:eastAsia="Calibri" w:hAnsi="Times New Roman"/>
                <w:szCs w:val="24"/>
              </w:rPr>
            </w:pPr>
          </w:p>
        </w:tc>
      </w:tr>
    </w:tbl>
    <w:p w:rsidR="00422751" w:rsidRPr="00B66A01" w:rsidRDefault="00422751" w:rsidP="00422751">
      <w:pPr>
        <w:rPr>
          <w:szCs w:val="24"/>
        </w:rPr>
      </w:pPr>
    </w:p>
    <w:p w:rsidR="00422751" w:rsidRPr="00B66A01" w:rsidRDefault="00422751" w:rsidP="00422751">
      <w:pPr>
        <w:rPr>
          <w:szCs w:val="24"/>
        </w:rPr>
      </w:pPr>
    </w:p>
    <w:p w:rsidR="00422751" w:rsidRPr="00B66A01" w:rsidRDefault="00422751" w:rsidP="00422751">
      <w:pPr>
        <w:rPr>
          <w:szCs w:val="24"/>
        </w:rPr>
      </w:pPr>
    </w:p>
    <w:p w:rsidR="00422751" w:rsidRPr="00FD1CAC" w:rsidRDefault="00422751" w:rsidP="00422751">
      <w:pPr>
        <w:rPr>
          <w:rFonts w:ascii="Arial" w:hAnsi="Arial" w:cs="Arial"/>
          <w:szCs w:val="24"/>
        </w:rPr>
      </w:pPr>
    </w:p>
    <w:p w:rsidR="00422751" w:rsidRPr="00FD1CAC" w:rsidRDefault="00422751" w:rsidP="00422751">
      <w:pPr>
        <w:rPr>
          <w:rFonts w:ascii="Arial" w:hAnsi="Arial" w:cs="Arial"/>
          <w:szCs w:val="24"/>
        </w:rPr>
      </w:pPr>
    </w:p>
    <w:p w:rsidR="00422751" w:rsidRPr="00FD1CAC" w:rsidRDefault="00422751" w:rsidP="00422751">
      <w:pPr>
        <w:rPr>
          <w:rFonts w:ascii="Arial" w:hAnsi="Arial" w:cs="Arial"/>
          <w:szCs w:val="24"/>
        </w:rPr>
      </w:pPr>
    </w:p>
    <w:p w:rsidR="00422751" w:rsidRDefault="00422751" w:rsidP="00422751"/>
    <w:p w:rsidR="00422751" w:rsidRDefault="00422751" w:rsidP="00422751"/>
    <w:p w:rsidR="00366179" w:rsidRDefault="00366179"/>
    <w:sectPr w:rsidR="00366179" w:rsidSect="00EB06C5">
      <w:headerReference w:type="even" r:id="rId8"/>
      <w:footerReference w:type="default" r:id="rId9"/>
      <w:headerReference w:type="first" r:id="rId10"/>
      <w:footerReference w:type="first" r:id="rId11"/>
      <w:pgSz w:w="12240" w:h="15840" w:code="1"/>
      <w:pgMar w:top="2794" w:right="1350" w:bottom="1440" w:left="1440"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751" w:rsidRDefault="00422751" w:rsidP="00422751">
      <w:pPr>
        <w:spacing w:after="0" w:line="240" w:lineRule="auto"/>
      </w:pPr>
      <w:r>
        <w:separator/>
      </w:r>
    </w:p>
  </w:endnote>
  <w:endnote w:type="continuationSeparator" w:id="0">
    <w:p w:rsidR="00422751" w:rsidRDefault="00422751" w:rsidP="00422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Default="00422751" w:rsidP="008E743A">
    <w:pPr>
      <w:pStyle w:val="Footer"/>
      <w:ind w:left="3960" w:firstLine="2520"/>
      <w:jc w:val="right"/>
      <w:rPr>
        <w:rFonts w:ascii="Arial" w:hAnsi="Arial" w:cs="Arial"/>
        <w:sz w:val="18"/>
        <w:szCs w:val="18"/>
      </w:rPr>
    </w:pPr>
    <w:r w:rsidRPr="00B07149">
      <w:rPr>
        <w:rFonts w:ascii="Arial" w:hAnsi="Arial" w:cs="Arial"/>
        <w:noProof/>
        <w:sz w:val="18"/>
        <w:szCs w:val="18"/>
      </w:rPr>
      <w:drawing>
        <wp:anchor distT="0" distB="0" distL="114300" distR="114300" simplePos="0" relativeHeight="251660288" behindDoc="1" locked="0" layoutInCell="1" allowOverlap="1" wp14:anchorId="33FA878C" wp14:editId="2D2ED390">
          <wp:simplePos x="0" y="0"/>
          <wp:positionH relativeFrom="column">
            <wp:posOffset>-951230</wp:posOffset>
          </wp:positionH>
          <wp:positionV relativeFrom="paragraph">
            <wp:posOffset>239395</wp:posOffset>
          </wp:positionV>
          <wp:extent cx="6995795" cy="4565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sz w:val="18"/>
        <w:szCs w:val="18"/>
      </w:rPr>
      <w:t xml:space="preserve">   AHRQ Pub. No. 16(17)-0019</w:t>
    </w:r>
    <w:r w:rsidRPr="00063F7C">
      <w:rPr>
        <w:rFonts w:ascii="Arial" w:hAnsi="Arial" w:cs="Arial"/>
        <w:sz w:val="18"/>
        <w:szCs w:val="18"/>
      </w:rPr>
      <w:t>-</w:t>
    </w:r>
    <w:r>
      <w:rPr>
        <w:rFonts w:ascii="Arial" w:hAnsi="Arial" w:cs="Arial"/>
        <w:sz w:val="18"/>
        <w:szCs w:val="18"/>
      </w:rPr>
      <w:t>2</w:t>
    </w:r>
    <w:r w:rsidRPr="00063F7C">
      <w:rPr>
        <w:rFonts w:ascii="Arial" w:hAnsi="Arial" w:cs="Arial"/>
        <w:sz w:val="18"/>
        <w:szCs w:val="18"/>
      </w:rPr>
      <w:t>-EF</w:t>
    </w:r>
  </w:p>
  <w:p w:rsidR="00B33DFD" w:rsidRDefault="00422751" w:rsidP="008E743A">
    <w:pPr>
      <w:pStyle w:val="Footer"/>
      <w:jc w:val="right"/>
      <w:rPr>
        <w:rFonts w:ascii="Arial" w:hAnsi="Arial" w:cs="Arial"/>
        <w:sz w:val="18"/>
        <w:szCs w:val="18"/>
      </w:rPr>
    </w:pPr>
    <w:r>
      <w:rPr>
        <w:rFonts w:ascii="Arial" w:hAnsi="Arial" w:cs="Arial"/>
        <w:sz w:val="18"/>
        <w:szCs w:val="18"/>
      </w:rPr>
      <w:tab/>
      <w:t xml:space="preserve">                                                                                                                                                        May 2017</w:t>
    </w:r>
  </w:p>
  <w:p w:rsidR="00B33DFD" w:rsidRDefault="00422751" w:rsidP="00B33DFD">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 xml:space="preserve">HRQ Safety Program for </w:t>
    </w:r>
    <w:r>
      <w:rPr>
        <w:rFonts w:ascii="Arial" w:hAnsi="Arial" w:cs="Arial"/>
        <w:sz w:val="18"/>
        <w:szCs w:val="18"/>
      </w:rPr>
      <w:t>Ambulatory Surgery</w:t>
    </w:r>
    <w:r>
      <w:rPr>
        <w:rFonts w:ascii="Arial" w:hAnsi="Arial" w:cs="Arial"/>
        <w:sz w:val="18"/>
        <w:szCs w:val="18"/>
      </w:rPr>
      <w:tab/>
    </w:r>
    <w:r>
      <w:rPr>
        <w:rFonts w:ascii="Arial" w:hAnsi="Arial" w:cs="Arial"/>
        <w:sz w:val="18"/>
        <w:szCs w:val="18"/>
      </w:rPr>
      <w:tab/>
    </w:r>
  </w:p>
  <w:p w:rsidR="009B4B3F" w:rsidRPr="00B33DFD" w:rsidRDefault="00422751" w:rsidP="00D96D17">
    <w:pPr>
      <w:pStyle w:val="Footer"/>
    </w:pPr>
    <w:r>
      <w:rPr>
        <w:rFonts w:ascii="Arial" w:hAnsi="Arial" w:cs="Arial"/>
        <w:sz w:val="18"/>
        <w:szCs w:val="18"/>
      </w:rPr>
      <w:t>Improving Communication and Teamwork in the Surgical Environment</w:t>
    </w:r>
    <w:r>
      <w:rPr>
        <w:rFonts w:ascii="Arial" w:hAnsi="Arial" w:cs="Arial"/>
        <w:sz w:val="18"/>
        <w:szCs w:val="18"/>
      </w:rPr>
      <w:tab/>
    </w:r>
    <w:r>
      <w:rPr>
        <w:rFonts w:ascii="Arial" w:hAnsi="Arial" w:cs="Arial"/>
        <w:noProof/>
        <w:color w:val="FFFFFF" w:themeColor="background1"/>
        <w:sz w:val="18"/>
        <w:szCs w:val="18"/>
      </w:rPr>
      <w:t>Learn From Defects</w:t>
    </w:r>
    <w:r w:rsidRPr="00ED5F52">
      <w:rPr>
        <w:rFonts w:ascii="Arial" w:hAnsi="Arial" w:cs="Arial"/>
        <w:noProof/>
        <w:color w:val="FFFFFF" w:themeColor="background1"/>
        <w:sz w:val="18"/>
        <w:szCs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9700EE" w:rsidRPr="009700EE">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Pr>
        <w:rFonts w:ascii="Arial" w:hAnsi="Arial" w:cs="Arial"/>
        <w:noProof/>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96" w:rsidRDefault="00422751">
    <w:pPr>
      <w:pStyle w:val="Footer"/>
    </w:pPr>
    <w:r>
      <w:rPr>
        <w:noProof/>
      </w:rPr>
      <w:drawing>
        <wp:anchor distT="0" distB="0" distL="114300" distR="114300" simplePos="0" relativeHeight="251659264" behindDoc="1" locked="0" layoutInCell="1" allowOverlap="1" wp14:anchorId="0519B154" wp14:editId="45B48AEE">
          <wp:simplePos x="0" y="0"/>
          <wp:positionH relativeFrom="column">
            <wp:posOffset>-914400</wp:posOffset>
          </wp:positionH>
          <wp:positionV relativeFrom="page">
            <wp:posOffset>9129233</wp:posOffset>
          </wp:positionV>
          <wp:extent cx="7768590" cy="700405"/>
          <wp:effectExtent l="0" t="0" r="3810" b="4445"/>
          <wp:wrapTight wrapText="bothSides">
            <wp:wrapPolygon edited="0">
              <wp:start x="0" y="0"/>
              <wp:lineTo x="0" y="21150"/>
              <wp:lineTo x="21558" y="21150"/>
              <wp:lineTo x="215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751" w:rsidRDefault="00422751" w:rsidP="00422751">
      <w:pPr>
        <w:spacing w:after="0" w:line="240" w:lineRule="auto"/>
      </w:pPr>
      <w:r>
        <w:separator/>
      </w:r>
    </w:p>
  </w:footnote>
  <w:footnote w:type="continuationSeparator" w:id="0">
    <w:p w:rsidR="00422751" w:rsidRDefault="00422751" w:rsidP="004227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3F" w:rsidRDefault="009700EE">
    <w:pPr>
      <w:pStyle w:val="Header"/>
    </w:pPr>
  </w:p>
  <w:p w:rsidR="009B4B3F" w:rsidRDefault="009700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Pr="00D10DAE" w:rsidRDefault="00422751" w:rsidP="00B33DFD">
    <w:pPr>
      <w:pStyle w:val="Title"/>
      <w:spacing w:after="0" w:line="360" w:lineRule="auto"/>
      <w:rPr>
        <w:rFonts w:cs="Arial"/>
        <w:color w:val="FFFFFF" w:themeColor="background1"/>
        <w:sz w:val="36"/>
        <w:szCs w:val="36"/>
      </w:rPr>
    </w:pPr>
    <w:r w:rsidRPr="00D10DAE">
      <w:rPr>
        <w:rFonts w:cs="Arial"/>
        <w:noProof/>
        <w:color w:val="FFFFFF" w:themeColor="background1"/>
        <w:sz w:val="36"/>
        <w:szCs w:val="36"/>
      </w:rPr>
      <w:drawing>
        <wp:anchor distT="0" distB="0" distL="114300" distR="114300" simplePos="0" relativeHeight="251661312" behindDoc="1" locked="0" layoutInCell="1" allowOverlap="1" wp14:anchorId="7876FCA6" wp14:editId="07C75522">
          <wp:simplePos x="0" y="0"/>
          <wp:positionH relativeFrom="column">
            <wp:posOffset>-903605</wp:posOffset>
          </wp:positionH>
          <wp:positionV relativeFrom="paragraph">
            <wp:posOffset>-437353</wp:posOffset>
          </wp:positionV>
          <wp:extent cx="7839075" cy="213714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0DAE">
      <w:rPr>
        <w:rFonts w:cs="Arial"/>
        <w:color w:val="FFFFFF" w:themeColor="background1"/>
        <w:sz w:val="36"/>
        <w:szCs w:val="36"/>
      </w:rPr>
      <w:t>AHRQ Safety Program for Ambulatory Surgery</w:t>
    </w:r>
  </w:p>
  <w:p w:rsidR="00D10DAE" w:rsidRPr="00D10DAE" w:rsidRDefault="00422751" w:rsidP="00422751">
    <w:pPr>
      <w:spacing w:after="0" w:line="240" w:lineRule="auto"/>
      <w:jc w:val="center"/>
      <w:rPr>
        <w:rFonts w:ascii="Arial" w:hAnsi="Arial" w:cs="Arial"/>
        <w:color w:val="FFFFFF" w:themeColor="background1"/>
        <w:sz w:val="28"/>
        <w:szCs w:val="28"/>
        <w:lang w:bidi="ar-SA"/>
      </w:rPr>
    </w:pPr>
    <w:r w:rsidRPr="00D10DAE">
      <w:rPr>
        <w:rFonts w:ascii="Arial" w:hAnsi="Arial" w:cs="Arial"/>
        <w:color w:val="FFFFFF" w:themeColor="background1"/>
        <w:sz w:val="28"/>
        <w:szCs w:val="28"/>
        <w:lang w:bidi="ar-SA"/>
      </w:rPr>
      <w:t>Improving Communication and Teamwork in the Surgical Environment Module</w:t>
    </w:r>
  </w:p>
  <w:p w:rsidR="00B33DFD" w:rsidRDefault="009700EE" w:rsidP="00B33DFD">
    <w:pPr>
      <w:pStyle w:val="NoSpacing"/>
      <w:spacing w:line="480" w:lineRule="auto"/>
      <w:jc w:val="center"/>
      <w:rPr>
        <w:rFonts w:ascii="Arial" w:eastAsia="Times New Roman" w:hAnsi="Arial" w:cs="Arial"/>
        <w:color w:val="FFFFFF" w:themeColor="background1"/>
        <w:spacing w:val="5"/>
        <w:sz w:val="32"/>
        <w:szCs w:val="24"/>
        <w:lang w:bidi="ar-SA"/>
      </w:rPr>
    </w:pPr>
  </w:p>
  <w:p w:rsidR="00621796" w:rsidRDefault="00970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751"/>
    <w:rsid w:val="00366179"/>
    <w:rsid w:val="00422751"/>
    <w:rsid w:val="00970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751"/>
    <w:pPr>
      <w:spacing w:line="480" w:lineRule="auto"/>
    </w:pPr>
    <w:rPr>
      <w:rFonts w:ascii="Times New Roman" w:eastAsia="Calibri" w:hAnsi="Times New Roman" w:cs="Times New Roman"/>
      <w:sz w:val="24"/>
      <w:lang w:bidi="en-US"/>
    </w:rPr>
  </w:style>
  <w:style w:type="paragraph" w:styleId="Heading1">
    <w:name w:val="heading 1"/>
    <w:basedOn w:val="Normal"/>
    <w:next w:val="Normal"/>
    <w:link w:val="Heading1Char"/>
    <w:qFormat/>
    <w:rsid w:val="00422751"/>
    <w:pPr>
      <w:spacing w:after="0" w:line="240" w:lineRule="auto"/>
      <w:contextualSpacing/>
      <w:outlineLvl w:val="0"/>
    </w:pPr>
    <w:rPr>
      <w:rFonts w:ascii="Arial" w:eastAsia="Times New Roman" w:hAnsi="Arial"/>
      <w:b/>
      <w:bCs/>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2751"/>
    <w:rPr>
      <w:rFonts w:ascii="Arial" w:eastAsia="Times New Roman" w:hAnsi="Arial" w:cs="Times New Roman"/>
      <w:b/>
      <w:bCs/>
      <w:sz w:val="24"/>
      <w:szCs w:val="28"/>
    </w:rPr>
  </w:style>
  <w:style w:type="paragraph" w:styleId="Title">
    <w:name w:val="Title"/>
    <w:basedOn w:val="Normal"/>
    <w:next w:val="Normal"/>
    <w:link w:val="TitleChar"/>
    <w:uiPriority w:val="10"/>
    <w:qFormat/>
    <w:rsid w:val="00422751"/>
    <w:pPr>
      <w:spacing w:line="240" w:lineRule="auto"/>
      <w:contextualSpacing/>
      <w:jc w:val="center"/>
    </w:pPr>
    <w:rPr>
      <w:rFonts w:ascii="Arial" w:eastAsia="Times New Roman" w:hAnsi="Arial"/>
      <w:b/>
      <w:spacing w:val="5"/>
      <w:szCs w:val="52"/>
      <w:lang w:bidi="ar-SA"/>
    </w:rPr>
  </w:style>
  <w:style w:type="character" w:customStyle="1" w:styleId="TitleChar">
    <w:name w:val="Title Char"/>
    <w:basedOn w:val="DefaultParagraphFont"/>
    <w:link w:val="Title"/>
    <w:uiPriority w:val="10"/>
    <w:rsid w:val="00422751"/>
    <w:rPr>
      <w:rFonts w:ascii="Arial" w:eastAsia="Times New Roman" w:hAnsi="Arial" w:cs="Times New Roman"/>
      <w:b/>
      <w:spacing w:val="5"/>
      <w:sz w:val="24"/>
      <w:szCs w:val="52"/>
    </w:rPr>
  </w:style>
  <w:style w:type="paragraph" w:styleId="Header">
    <w:name w:val="header"/>
    <w:basedOn w:val="Normal"/>
    <w:link w:val="HeaderChar"/>
    <w:uiPriority w:val="99"/>
    <w:unhideWhenUsed/>
    <w:rsid w:val="00422751"/>
    <w:pPr>
      <w:tabs>
        <w:tab w:val="center" w:pos="4680"/>
        <w:tab w:val="right" w:pos="9360"/>
      </w:tabs>
      <w:spacing w:after="0" w:line="240" w:lineRule="auto"/>
    </w:pPr>
    <w:rPr>
      <w:szCs w:val="20"/>
      <w:lang w:bidi="ar-SA"/>
    </w:rPr>
  </w:style>
  <w:style w:type="character" w:customStyle="1" w:styleId="HeaderChar">
    <w:name w:val="Header Char"/>
    <w:basedOn w:val="DefaultParagraphFont"/>
    <w:link w:val="Header"/>
    <w:uiPriority w:val="99"/>
    <w:rsid w:val="00422751"/>
    <w:rPr>
      <w:rFonts w:ascii="Times New Roman" w:eastAsia="Calibri" w:hAnsi="Times New Roman" w:cs="Times New Roman"/>
      <w:sz w:val="24"/>
      <w:szCs w:val="20"/>
    </w:rPr>
  </w:style>
  <w:style w:type="paragraph" w:styleId="Footer">
    <w:name w:val="footer"/>
    <w:basedOn w:val="Normal"/>
    <w:link w:val="FooterChar"/>
    <w:unhideWhenUsed/>
    <w:rsid w:val="00422751"/>
    <w:pPr>
      <w:tabs>
        <w:tab w:val="center" w:pos="4680"/>
        <w:tab w:val="right" w:pos="9360"/>
      </w:tabs>
      <w:spacing w:after="0" w:line="240" w:lineRule="auto"/>
    </w:pPr>
    <w:rPr>
      <w:szCs w:val="20"/>
      <w:lang w:bidi="ar-SA"/>
    </w:rPr>
  </w:style>
  <w:style w:type="character" w:customStyle="1" w:styleId="FooterChar">
    <w:name w:val="Footer Char"/>
    <w:basedOn w:val="DefaultParagraphFont"/>
    <w:link w:val="Footer"/>
    <w:rsid w:val="00422751"/>
    <w:rPr>
      <w:rFonts w:ascii="Times New Roman" w:eastAsia="Calibri" w:hAnsi="Times New Roman" w:cs="Times New Roman"/>
      <w:sz w:val="24"/>
      <w:szCs w:val="20"/>
    </w:rPr>
  </w:style>
  <w:style w:type="paragraph" w:styleId="NoSpacing">
    <w:name w:val="No Spacing"/>
    <w:uiPriority w:val="1"/>
    <w:qFormat/>
    <w:rsid w:val="00422751"/>
    <w:pPr>
      <w:spacing w:after="0" w:line="240" w:lineRule="auto"/>
    </w:pPr>
    <w:rPr>
      <w:rFonts w:ascii="Times New Roman" w:eastAsia="Calibri" w:hAnsi="Times New Roman" w:cs="Times New Roman"/>
      <w:sz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751"/>
    <w:pPr>
      <w:spacing w:line="480" w:lineRule="auto"/>
    </w:pPr>
    <w:rPr>
      <w:rFonts w:ascii="Times New Roman" w:eastAsia="Calibri" w:hAnsi="Times New Roman" w:cs="Times New Roman"/>
      <w:sz w:val="24"/>
      <w:lang w:bidi="en-US"/>
    </w:rPr>
  </w:style>
  <w:style w:type="paragraph" w:styleId="Heading1">
    <w:name w:val="heading 1"/>
    <w:basedOn w:val="Normal"/>
    <w:next w:val="Normal"/>
    <w:link w:val="Heading1Char"/>
    <w:qFormat/>
    <w:rsid w:val="00422751"/>
    <w:pPr>
      <w:spacing w:after="0" w:line="240" w:lineRule="auto"/>
      <w:contextualSpacing/>
      <w:outlineLvl w:val="0"/>
    </w:pPr>
    <w:rPr>
      <w:rFonts w:ascii="Arial" w:eastAsia="Times New Roman" w:hAnsi="Arial"/>
      <w:b/>
      <w:bCs/>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2751"/>
    <w:rPr>
      <w:rFonts w:ascii="Arial" w:eastAsia="Times New Roman" w:hAnsi="Arial" w:cs="Times New Roman"/>
      <w:b/>
      <w:bCs/>
      <w:sz w:val="24"/>
      <w:szCs w:val="28"/>
    </w:rPr>
  </w:style>
  <w:style w:type="paragraph" w:styleId="Title">
    <w:name w:val="Title"/>
    <w:basedOn w:val="Normal"/>
    <w:next w:val="Normal"/>
    <w:link w:val="TitleChar"/>
    <w:uiPriority w:val="10"/>
    <w:qFormat/>
    <w:rsid w:val="00422751"/>
    <w:pPr>
      <w:spacing w:line="240" w:lineRule="auto"/>
      <w:contextualSpacing/>
      <w:jc w:val="center"/>
    </w:pPr>
    <w:rPr>
      <w:rFonts w:ascii="Arial" w:eastAsia="Times New Roman" w:hAnsi="Arial"/>
      <w:b/>
      <w:spacing w:val="5"/>
      <w:szCs w:val="52"/>
      <w:lang w:bidi="ar-SA"/>
    </w:rPr>
  </w:style>
  <w:style w:type="character" w:customStyle="1" w:styleId="TitleChar">
    <w:name w:val="Title Char"/>
    <w:basedOn w:val="DefaultParagraphFont"/>
    <w:link w:val="Title"/>
    <w:uiPriority w:val="10"/>
    <w:rsid w:val="00422751"/>
    <w:rPr>
      <w:rFonts w:ascii="Arial" w:eastAsia="Times New Roman" w:hAnsi="Arial" w:cs="Times New Roman"/>
      <w:b/>
      <w:spacing w:val="5"/>
      <w:sz w:val="24"/>
      <w:szCs w:val="52"/>
    </w:rPr>
  </w:style>
  <w:style w:type="paragraph" w:styleId="Header">
    <w:name w:val="header"/>
    <w:basedOn w:val="Normal"/>
    <w:link w:val="HeaderChar"/>
    <w:uiPriority w:val="99"/>
    <w:unhideWhenUsed/>
    <w:rsid w:val="00422751"/>
    <w:pPr>
      <w:tabs>
        <w:tab w:val="center" w:pos="4680"/>
        <w:tab w:val="right" w:pos="9360"/>
      </w:tabs>
      <w:spacing w:after="0" w:line="240" w:lineRule="auto"/>
    </w:pPr>
    <w:rPr>
      <w:szCs w:val="20"/>
      <w:lang w:bidi="ar-SA"/>
    </w:rPr>
  </w:style>
  <w:style w:type="character" w:customStyle="1" w:styleId="HeaderChar">
    <w:name w:val="Header Char"/>
    <w:basedOn w:val="DefaultParagraphFont"/>
    <w:link w:val="Header"/>
    <w:uiPriority w:val="99"/>
    <w:rsid w:val="00422751"/>
    <w:rPr>
      <w:rFonts w:ascii="Times New Roman" w:eastAsia="Calibri" w:hAnsi="Times New Roman" w:cs="Times New Roman"/>
      <w:sz w:val="24"/>
      <w:szCs w:val="20"/>
    </w:rPr>
  </w:style>
  <w:style w:type="paragraph" w:styleId="Footer">
    <w:name w:val="footer"/>
    <w:basedOn w:val="Normal"/>
    <w:link w:val="FooterChar"/>
    <w:unhideWhenUsed/>
    <w:rsid w:val="00422751"/>
    <w:pPr>
      <w:tabs>
        <w:tab w:val="center" w:pos="4680"/>
        <w:tab w:val="right" w:pos="9360"/>
      </w:tabs>
      <w:spacing w:after="0" w:line="240" w:lineRule="auto"/>
    </w:pPr>
    <w:rPr>
      <w:szCs w:val="20"/>
      <w:lang w:bidi="ar-SA"/>
    </w:rPr>
  </w:style>
  <w:style w:type="character" w:customStyle="1" w:styleId="FooterChar">
    <w:name w:val="Footer Char"/>
    <w:basedOn w:val="DefaultParagraphFont"/>
    <w:link w:val="Footer"/>
    <w:rsid w:val="00422751"/>
    <w:rPr>
      <w:rFonts w:ascii="Times New Roman" w:eastAsia="Calibri" w:hAnsi="Times New Roman" w:cs="Times New Roman"/>
      <w:sz w:val="24"/>
      <w:szCs w:val="20"/>
    </w:rPr>
  </w:style>
  <w:style w:type="paragraph" w:styleId="NoSpacing">
    <w:name w:val="No Spacing"/>
    <w:uiPriority w:val="1"/>
    <w:qFormat/>
    <w:rsid w:val="00422751"/>
    <w:pPr>
      <w:spacing w:after="0" w:line="240" w:lineRule="auto"/>
    </w:pPr>
    <w:rPr>
      <w:rFonts w:ascii="Times New Roman" w:eastAsia="Calibri" w:hAnsi="Times New Roman" w:cs="Times New Roman"/>
      <w:sz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148</Words>
  <Characters>846</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Heidenrich OCKT</dc:creator>
  <cp:lastModifiedBy>Windows User</cp:lastModifiedBy>
  <cp:revision>2</cp:revision>
  <dcterms:created xsi:type="dcterms:W3CDTF">2017-04-19T19:05:00Z</dcterms:created>
  <dcterms:modified xsi:type="dcterms:W3CDTF">2017-04-19T19:05:00Z</dcterms:modified>
</cp:coreProperties>
</file>