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0D2C9280" w:rsidR="004577E8" w:rsidRPr="00AD4681" w:rsidRDefault="00594549" w:rsidP="004577E8">
            <w:pPr>
              <w:pStyle w:val="SlideTitle"/>
            </w:pPr>
            <w:r>
              <w:t>Patient and Family Involvement</w:t>
            </w:r>
            <w:r w:rsidR="00AD1C74">
              <w:t xml:space="preserve"> in Care of Mechanically Ventilated Patients</w:t>
            </w:r>
          </w:p>
          <w:p w14:paraId="16107E72" w14:textId="77777777" w:rsidR="004577E8" w:rsidRPr="00AD4681" w:rsidRDefault="004577E8" w:rsidP="00283168">
            <w:pPr>
              <w:pStyle w:val="Instructions"/>
              <w:framePr w:wrap="around"/>
            </w:pPr>
            <w:r w:rsidRPr="00AD4681">
              <w:t>SAY:</w:t>
            </w:r>
          </w:p>
          <w:p w14:paraId="37190FD5" w14:textId="2E470624" w:rsidR="00AC29AF" w:rsidRPr="00AC29AF" w:rsidRDefault="00AC29AF" w:rsidP="00AC29AF">
            <w:r w:rsidRPr="00AC29AF">
              <w:t>T</w:t>
            </w:r>
            <w:r w:rsidR="008D05FD">
              <w:t xml:space="preserve">his </w:t>
            </w:r>
            <w:r w:rsidRPr="00AC29AF">
              <w:t xml:space="preserve">module is </w:t>
            </w:r>
            <w:r w:rsidR="008D05FD">
              <w:t>about</w:t>
            </w:r>
            <w:r w:rsidRPr="00AC29AF">
              <w:t xml:space="preserve"> patient and family involvement in patient care.</w:t>
            </w:r>
          </w:p>
          <w:p w14:paraId="11CF88F9" w14:textId="79766517" w:rsidR="004577E8" w:rsidRPr="004577E8" w:rsidRDefault="004577E8" w:rsidP="004577E8"/>
        </w:tc>
        <w:tc>
          <w:tcPr>
            <w:tcW w:w="4410" w:type="dxa"/>
          </w:tcPr>
          <w:p w14:paraId="61C67CB7" w14:textId="77777777" w:rsidR="004577E8" w:rsidRPr="00AD4681" w:rsidRDefault="004577E8" w:rsidP="004577E8">
            <w:pPr>
              <w:pStyle w:val="TableTitles"/>
            </w:pPr>
            <w:r w:rsidRPr="00AD4681">
              <w:t>Slide 1</w:t>
            </w:r>
          </w:p>
          <w:p w14:paraId="16AB6488" w14:textId="0764DF43" w:rsidR="004577E8" w:rsidRPr="00AD4681" w:rsidRDefault="00AD1C74" w:rsidP="004577E8">
            <w:r>
              <w:rPr>
                <w:noProof/>
              </w:rPr>
              <w:drawing>
                <wp:inline distT="0" distB="0" distL="0" distR="0" wp14:anchorId="43D5BC78" wp14:editId="478D2761">
                  <wp:extent cx="2564920" cy="192369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1.jpg"/>
                          <pic:cNvPicPr/>
                        </pic:nvPicPr>
                        <pic:blipFill>
                          <a:blip r:embed="rId9">
                            <a:extLst>
                              <a:ext uri="{28A0092B-C50C-407E-A947-70E740481C1C}">
                                <a14:useLocalDpi xmlns:a14="http://schemas.microsoft.com/office/drawing/2010/main" val="0"/>
                              </a:ext>
                            </a:extLst>
                          </a:blip>
                          <a:stretch>
                            <a:fillRect/>
                          </a:stretch>
                        </pic:blipFill>
                        <pic:spPr>
                          <a:xfrm>
                            <a:off x="0" y="0"/>
                            <a:ext cx="2567202" cy="1925402"/>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70171788" w14:textId="75C35610" w:rsidR="00AC29AF" w:rsidRPr="00AC29AF" w:rsidRDefault="00AC29AF" w:rsidP="00AC29AF">
            <w:r w:rsidRPr="00AC29AF">
              <w:t>At the end of this module, you will be able to describe the importance of family involvement in the critical care setting. You will understand the benefits of shared decision making and be able to identify key components of patient-centered care. In addition, you will be able to apply the understanding of basic human needs to improve patient</w:t>
            </w:r>
            <w:r w:rsidR="008D05FD">
              <w:t>-</w:t>
            </w:r>
            <w:r w:rsidRPr="00AC29AF">
              <w:t>centered care.</w:t>
            </w:r>
          </w:p>
          <w:p w14:paraId="045FCC69" w14:textId="4E112A9A" w:rsidR="004577E8" w:rsidRPr="00AD4681" w:rsidRDefault="004577E8" w:rsidP="004577E8"/>
        </w:tc>
        <w:tc>
          <w:tcPr>
            <w:tcW w:w="4410" w:type="dxa"/>
          </w:tcPr>
          <w:p w14:paraId="6A317A29" w14:textId="77777777" w:rsidR="004577E8" w:rsidRPr="00AD4681" w:rsidRDefault="004577E8" w:rsidP="004577E8">
            <w:pPr>
              <w:pStyle w:val="TableTitles"/>
            </w:pPr>
            <w:r w:rsidRPr="00AD4681">
              <w:t>Slide 2</w:t>
            </w:r>
          </w:p>
          <w:p w14:paraId="07286292" w14:textId="012C0BC4" w:rsidR="004577E8" w:rsidRPr="00AD4681" w:rsidRDefault="00594549" w:rsidP="004577E8">
            <w:r w:rsidRPr="00594549">
              <w:rPr>
                <w:noProof/>
              </w:rPr>
              <w:drawing>
                <wp:inline distT="0" distB="0" distL="0" distR="0" wp14:anchorId="11CC0432" wp14:editId="68DA6680">
                  <wp:extent cx="2548128" cy="1911096"/>
                  <wp:effectExtent l="19050" t="19050" r="241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21318B77" w:rsidR="00EA6D3D" w:rsidRPr="004577E8" w:rsidRDefault="002823CD"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04C007A3" wp14:editId="73A88DDF">
                <wp:simplePos x="0" y="0"/>
                <wp:positionH relativeFrom="column">
                  <wp:posOffset>4135755</wp:posOffset>
                </wp:positionH>
                <wp:positionV relativeFrom="paragraph">
                  <wp:posOffset>528955</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3366688D" w14:textId="1B3FCB4D" w:rsidR="002823CD" w:rsidRPr="00AD1C74" w:rsidRDefault="00AD1C74" w:rsidP="002823CD">
                            <w:pPr>
                              <w:pStyle w:val="Footer"/>
                              <w:jc w:val="right"/>
                              <w:rPr>
                                <w:rStyle w:val="Emphasis"/>
                                <w:sz w:val="20"/>
                                <w:szCs w:val="20"/>
                              </w:rPr>
                            </w:pPr>
                            <w:r>
                              <w:rPr>
                                <w:rStyle w:val="Emphasis"/>
                                <w:sz w:val="20"/>
                                <w:szCs w:val="20"/>
                              </w:rPr>
                              <w:t>AHRQ Pub.</w:t>
                            </w:r>
                            <w:r w:rsidR="002823CD" w:rsidRPr="00AD1C74">
                              <w:rPr>
                                <w:rStyle w:val="Emphasis"/>
                                <w:sz w:val="20"/>
                                <w:szCs w:val="20"/>
                              </w:rPr>
                              <w:t xml:space="preserve"> No. 16</w:t>
                            </w:r>
                            <w:r>
                              <w:rPr>
                                <w:rStyle w:val="Emphasis"/>
                                <w:sz w:val="20"/>
                                <w:szCs w:val="20"/>
                              </w:rPr>
                              <w:t>(17)</w:t>
                            </w:r>
                            <w:r w:rsidR="002823CD" w:rsidRPr="00AD1C74">
                              <w:rPr>
                                <w:rStyle w:val="Emphasis"/>
                                <w:sz w:val="20"/>
                                <w:szCs w:val="20"/>
                              </w:rPr>
                              <w:t>-0018-37-EF</w:t>
                            </w:r>
                          </w:p>
                          <w:p w14:paraId="7AC5B605" w14:textId="778BF531" w:rsidR="002823CD" w:rsidRPr="00AD1C74" w:rsidRDefault="00AD1C74" w:rsidP="002823CD">
                            <w:pPr>
                              <w:pStyle w:val="Footer"/>
                              <w:jc w:val="right"/>
                              <w:rPr>
                                <w:rStyle w:val="Emphasis"/>
                                <w:sz w:val="20"/>
                                <w:szCs w:val="20"/>
                              </w:rPr>
                            </w:pPr>
                            <w:r>
                              <w:rPr>
                                <w:rStyle w:val="Emphasis"/>
                                <w:sz w:val="20"/>
                                <w:szCs w:val="20"/>
                              </w:rPr>
                              <w:t>January</w:t>
                            </w:r>
                            <w:r w:rsidR="002823CD" w:rsidRPr="00AD1C74">
                              <w:rPr>
                                <w:rStyle w:val="Emphasis"/>
                                <w:sz w:val="20"/>
                                <w:szCs w:val="20"/>
                              </w:rPr>
                              <w:t xml:space="preserve"> 201</w:t>
                            </w:r>
                            <w:r>
                              <w:rPr>
                                <w:rStyle w:val="Emphasi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5.65pt;margin-top:41.6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" filled="f" stroked="f">
                <v:textbox>
                  <w:txbxContent>
                    <w:p w14:paraId="3366688D" w14:textId="1B3FCB4D" w:rsidR="002823CD" w:rsidRPr="00AD1C74" w:rsidRDefault="00AD1C74" w:rsidP="002823CD">
                      <w:pPr>
                        <w:pStyle w:val="Footer"/>
                        <w:jc w:val="right"/>
                        <w:rPr>
                          <w:rStyle w:val="Emphasis"/>
                          <w:sz w:val="20"/>
                          <w:szCs w:val="20"/>
                        </w:rPr>
                      </w:pPr>
                      <w:r>
                        <w:rPr>
                          <w:rStyle w:val="Emphasis"/>
                          <w:sz w:val="20"/>
                          <w:szCs w:val="20"/>
                        </w:rPr>
                        <w:t>AHRQ Pub.</w:t>
                      </w:r>
                      <w:r w:rsidR="002823CD" w:rsidRPr="00AD1C74">
                        <w:rPr>
                          <w:rStyle w:val="Emphasis"/>
                          <w:sz w:val="20"/>
                          <w:szCs w:val="20"/>
                        </w:rPr>
                        <w:t xml:space="preserve"> No. 16</w:t>
                      </w:r>
                      <w:r>
                        <w:rPr>
                          <w:rStyle w:val="Emphasis"/>
                          <w:sz w:val="20"/>
                          <w:szCs w:val="20"/>
                        </w:rPr>
                        <w:t>(17)</w:t>
                      </w:r>
                      <w:r w:rsidR="002823CD" w:rsidRPr="00AD1C74">
                        <w:rPr>
                          <w:rStyle w:val="Emphasis"/>
                          <w:sz w:val="20"/>
                          <w:szCs w:val="20"/>
                        </w:rPr>
                        <w:t>-0018-37-EF</w:t>
                      </w:r>
                    </w:p>
                    <w:p w14:paraId="7AC5B605" w14:textId="778BF531" w:rsidR="002823CD" w:rsidRPr="00AD1C74" w:rsidRDefault="00AD1C74" w:rsidP="002823CD">
                      <w:pPr>
                        <w:pStyle w:val="Footer"/>
                        <w:jc w:val="right"/>
                        <w:rPr>
                          <w:rStyle w:val="Emphasis"/>
                          <w:sz w:val="20"/>
                          <w:szCs w:val="20"/>
                        </w:rPr>
                      </w:pPr>
                      <w:r>
                        <w:rPr>
                          <w:rStyle w:val="Emphasis"/>
                          <w:sz w:val="20"/>
                          <w:szCs w:val="20"/>
                        </w:rPr>
                        <w:t>January</w:t>
                      </w:r>
                      <w:r w:rsidR="002823CD" w:rsidRPr="00AD1C74">
                        <w:rPr>
                          <w:rStyle w:val="Emphasis"/>
                          <w:sz w:val="20"/>
                          <w:szCs w:val="20"/>
                        </w:rPr>
                        <w:t xml:space="preserve"> 201</w:t>
                      </w:r>
                      <w:r>
                        <w:rPr>
                          <w:rStyle w:val="Emphasis"/>
                          <w:sz w:val="20"/>
                          <w:szCs w:val="20"/>
                        </w:rPr>
                        <w:t>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B37E9F">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B37E9F">
        <w:trPr>
          <w:cantSplit/>
        </w:trPr>
        <w:tc>
          <w:tcPr>
            <w:tcW w:w="5670" w:type="dxa"/>
          </w:tcPr>
          <w:p w14:paraId="1E120C73" w14:textId="5A8B9710" w:rsidR="004577E8" w:rsidRPr="00AD4681" w:rsidRDefault="00AA59A9" w:rsidP="00B37E9F">
            <w:pPr>
              <w:pStyle w:val="SlideTitle"/>
            </w:pPr>
            <w:r>
              <w:t>FAMILY INVOLVEMENT</w:t>
            </w:r>
          </w:p>
          <w:p w14:paraId="357454B2" w14:textId="77777777" w:rsidR="004577E8" w:rsidRPr="00AD4681" w:rsidRDefault="004577E8" w:rsidP="00283168">
            <w:pPr>
              <w:pStyle w:val="Instructions"/>
              <w:framePr w:wrap="around"/>
            </w:pPr>
            <w:r w:rsidRPr="00AD4681">
              <w:t>SAY:</w:t>
            </w:r>
          </w:p>
          <w:p w14:paraId="52FCEA1F" w14:textId="77777777" w:rsidR="00AC29AF" w:rsidRPr="00AC29AF" w:rsidRDefault="00AC29AF" w:rsidP="00AC29AF">
            <w:r w:rsidRPr="00AC29AF">
              <w:t xml:space="preserve">We will first focus on the importance of integrating the family of the patient into the patient’s care. </w:t>
            </w:r>
          </w:p>
          <w:p w14:paraId="6E5FF56A" w14:textId="039C2A8B" w:rsidR="004577E8" w:rsidRPr="00AD4681" w:rsidRDefault="004577E8" w:rsidP="00B37E9F"/>
        </w:tc>
        <w:tc>
          <w:tcPr>
            <w:tcW w:w="4590" w:type="dxa"/>
          </w:tcPr>
          <w:p w14:paraId="7256E641" w14:textId="77777777" w:rsidR="004577E8" w:rsidRPr="00AD4681" w:rsidRDefault="004577E8" w:rsidP="00283168">
            <w:pPr>
              <w:pStyle w:val="TableTitles"/>
            </w:pPr>
            <w:r w:rsidRPr="00AD4681">
              <w:t>Slide 3</w:t>
            </w:r>
          </w:p>
          <w:p w14:paraId="0ACC4A78" w14:textId="0D200C2D" w:rsidR="004577E8" w:rsidRPr="00AD4681" w:rsidRDefault="00091EC0" w:rsidP="00B37E9F">
            <w:pPr>
              <w:rPr>
                <w:noProof/>
              </w:rPr>
            </w:pPr>
            <w:r w:rsidRPr="00091EC0">
              <w:rPr>
                <w:noProof/>
              </w:rPr>
              <w:drawing>
                <wp:inline distT="0" distB="0" distL="0" distR="0" wp14:anchorId="217FC429" wp14:editId="5E4E7F5F">
                  <wp:extent cx="2548128" cy="1911096"/>
                  <wp:effectExtent l="19050" t="19050" r="241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BF17579" w14:textId="77777777" w:rsidTr="00B37E9F">
        <w:trPr>
          <w:cantSplit/>
        </w:trPr>
        <w:tc>
          <w:tcPr>
            <w:tcW w:w="5670" w:type="dxa"/>
          </w:tcPr>
          <w:p w14:paraId="0D712C65" w14:textId="045770BD" w:rsidR="001536C5" w:rsidRPr="00AD4681" w:rsidRDefault="00AA59A9" w:rsidP="00B37E9F">
            <w:pPr>
              <w:pStyle w:val="SlideTitle"/>
            </w:pPr>
            <w:r>
              <w:t xml:space="preserve">Why Are </w:t>
            </w:r>
            <w:r w:rsidRPr="000717B2">
              <w:rPr>
                <w:u w:val="single"/>
              </w:rPr>
              <w:t>You</w:t>
            </w:r>
            <w:r>
              <w:t xml:space="preserve"> Doing This?</w:t>
            </w:r>
          </w:p>
          <w:p w14:paraId="49C0DFF4" w14:textId="77777777" w:rsidR="001536C5" w:rsidRPr="00AD4681" w:rsidRDefault="001536C5" w:rsidP="00B37E9F">
            <w:pPr>
              <w:pStyle w:val="Instructions"/>
              <w:framePr w:wrap="around"/>
            </w:pPr>
            <w:r w:rsidRPr="00AD4681">
              <w:t>SAY:</w:t>
            </w:r>
          </w:p>
          <w:p w14:paraId="372F7699" w14:textId="48BDAEE0" w:rsidR="001536C5" w:rsidRPr="00AC29AF" w:rsidRDefault="00AC29AF" w:rsidP="00AD48D3">
            <w:pPr>
              <w:pStyle w:val="SlideTitle"/>
              <w:spacing w:before="20" w:after="120"/>
              <w:rPr>
                <w:b w:val="0"/>
                <w:sz w:val="24"/>
                <w:szCs w:val="24"/>
              </w:rPr>
            </w:pPr>
            <w:r w:rsidRPr="00AC29AF">
              <w:rPr>
                <w:b w:val="0"/>
                <w:sz w:val="24"/>
                <w:szCs w:val="24"/>
              </w:rPr>
              <w:t>Imagine if your mother, father, sister, brother</w:t>
            </w:r>
            <w:r w:rsidR="00AD48D3">
              <w:rPr>
                <w:b w:val="0"/>
                <w:sz w:val="24"/>
                <w:szCs w:val="24"/>
              </w:rPr>
              <w:t>,</w:t>
            </w:r>
            <w:r w:rsidRPr="00AC29AF">
              <w:rPr>
                <w:b w:val="0"/>
                <w:sz w:val="24"/>
                <w:szCs w:val="24"/>
              </w:rPr>
              <w:t xml:space="preserve"> or </w:t>
            </w:r>
            <w:r w:rsidR="00AD48D3">
              <w:rPr>
                <w:b w:val="0"/>
                <w:sz w:val="24"/>
                <w:szCs w:val="24"/>
              </w:rPr>
              <w:t>other</w:t>
            </w:r>
            <w:r w:rsidRPr="00AC29AF">
              <w:rPr>
                <w:b w:val="0"/>
                <w:sz w:val="24"/>
                <w:szCs w:val="24"/>
              </w:rPr>
              <w:t xml:space="preserve"> loved one was in the intensive care </w:t>
            </w:r>
            <w:r w:rsidR="008D05FD">
              <w:rPr>
                <w:b w:val="0"/>
                <w:sz w:val="24"/>
                <w:szCs w:val="24"/>
              </w:rPr>
              <w:t xml:space="preserve">unit </w:t>
            </w:r>
            <w:r w:rsidRPr="00AC29AF">
              <w:rPr>
                <w:b w:val="0"/>
                <w:sz w:val="24"/>
                <w:szCs w:val="24"/>
              </w:rPr>
              <w:t xml:space="preserve">in the hospital. How would you feel and what would you want for them? Would you stand by their bed, yearning to do something that would make </w:t>
            </w:r>
            <w:r w:rsidR="008D05FD">
              <w:rPr>
                <w:b w:val="0"/>
                <w:sz w:val="24"/>
                <w:szCs w:val="24"/>
              </w:rPr>
              <w:t>them</w:t>
            </w:r>
            <w:r w:rsidRPr="00AC29AF">
              <w:rPr>
                <w:b w:val="0"/>
                <w:sz w:val="24"/>
                <w:szCs w:val="24"/>
              </w:rPr>
              <w:t xml:space="preserve"> feel a little more comfortable? Perhaps you might sit in the corner, reading a newspaper or watching TV, feeling helpless but wishing you could contribute in some way to </w:t>
            </w:r>
            <w:r w:rsidR="008D05FD">
              <w:rPr>
                <w:b w:val="0"/>
                <w:sz w:val="24"/>
                <w:szCs w:val="24"/>
              </w:rPr>
              <w:t xml:space="preserve">your family member’s </w:t>
            </w:r>
            <w:r w:rsidRPr="00AC29AF">
              <w:rPr>
                <w:b w:val="0"/>
                <w:sz w:val="24"/>
                <w:szCs w:val="24"/>
              </w:rPr>
              <w:t>care. Or, you might wander around aimlessly feeling like you were intruding on the care being provided by the health</w:t>
            </w:r>
            <w:r w:rsidR="00AD48D3">
              <w:rPr>
                <w:b w:val="0"/>
                <w:sz w:val="24"/>
                <w:szCs w:val="24"/>
              </w:rPr>
              <w:t xml:space="preserve"> </w:t>
            </w:r>
            <w:r w:rsidRPr="00AC29AF">
              <w:rPr>
                <w:b w:val="0"/>
                <w:sz w:val="24"/>
                <w:szCs w:val="24"/>
              </w:rPr>
              <w:t xml:space="preserve">care experts in the room. Although we may recognize that the family members are the eyes and ears of the patient, having the situational awareness of what is occurring in the room and to the patient, we do not always give family members the opportunity to speak up and be a part of the plan of care. Who are the experts in the room? </w:t>
            </w:r>
            <w:r w:rsidR="00CC7AD4">
              <w:rPr>
                <w:b w:val="0"/>
                <w:sz w:val="24"/>
                <w:szCs w:val="24"/>
              </w:rPr>
              <w:t>Typically we think of</w:t>
            </w:r>
            <w:r w:rsidRPr="00AC29AF">
              <w:rPr>
                <w:b w:val="0"/>
                <w:sz w:val="24"/>
                <w:szCs w:val="24"/>
              </w:rPr>
              <w:t xml:space="preserve"> the trained health</w:t>
            </w:r>
            <w:r w:rsidR="00AD48D3">
              <w:rPr>
                <w:b w:val="0"/>
                <w:sz w:val="24"/>
                <w:szCs w:val="24"/>
              </w:rPr>
              <w:t xml:space="preserve"> </w:t>
            </w:r>
            <w:r w:rsidRPr="00AC29AF">
              <w:rPr>
                <w:b w:val="0"/>
                <w:sz w:val="24"/>
                <w:szCs w:val="24"/>
              </w:rPr>
              <w:t xml:space="preserve">care providers. Have you ever thought of the family member as an expert </w:t>
            </w:r>
            <w:r w:rsidR="00AD48D3">
              <w:rPr>
                <w:b w:val="0"/>
                <w:sz w:val="24"/>
                <w:szCs w:val="24"/>
              </w:rPr>
              <w:t>on</w:t>
            </w:r>
            <w:r w:rsidRPr="00AC29AF">
              <w:rPr>
                <w:b w:val="0"/>
                <w:sz w:val="24"/>
                <w:szCs w:val="24"/>
              </w:rPr>
              <w:t xml:space="preserve"> the </w:t>
            </w:r>
            <w:r w:rsidR="00AD48D3">
              <w:rPr>
                <w:b w:val="0"/>
                <w:sz w:val="24"/>
                <w:szCs w:val="24"/>
              </w:rPr>
              <w:t xml:space="preserve">patient’s </w:t>
            </w:r>
            <w:r w:rsidRPr="00AC29AF">
              <w:rPr>
                <w:b w:val="0"/>
                <w:sz w:val="24"/>
                <w:szCs w:val="24"/>
              </w:rPr>
              <w:t xml:space="preserve">care? </w:t>
            </w:r>
            <w:r w:rsidR="00AD48D3">
              <w:rPr>
                <w:b w:val="0"/>
                <w:sz w:val="24"/>
                <w:szCs w:val="24"/>
              </w:rPr>
              <w:t>T</w:t>
            </w:r>
            <w:r w:rsidRPr="00AC29AF">
              <w:rPr>
                <w:b w:val="0"/>
                <w:sz w:val="24"/>
                <w:szCs w:val="24"/>
              </w:rPr>
              <w:t>he health</w:t>
            </w:r>
            <w:r w:rsidR="00AD48D3">
              <w:rPr>
                <w:b w:val="0"/>
                <w:sz w:val="24"/>
                <w:szCs w:val="24"/>
              </w:rPr>
              <w:t xml:space="preserve"> </w:t>
            </w:r>
            <w:r w:rsidRPr="00AC29AF">
              <w:rPr>
                <w:b w:val="0"/>
                <w:sz w:val="24"/>
                <w:szCs w:val="24"/>
              </w:rPr>
              <w:t>care provider has only just met th</w:t>
            </w:r>
            <w:r w:rsidR="00AD48D3">
              <w:rPr>
                <w:b w:val="0"/>
                <w:sz w:val="24"/>
                <w:szCs w:val="24"/>
              </w:rPr>
              <w:t>e</w:t>
            </w:r>
            <w:r w:rsidRPr="00AC29AF">
              <w:rPr>
                <w:b w:val="0"/>
                <w:sz w:val="24"/>
                <w:szCs w:val="24"/>
              </w:rPr>
              <w:t xml:space="preserve"> patient</w:t>
            </w:r>
            <w:r w:rsidR="00AD48D3">
              <w:rPr>
                <w:b w:val="0"/>
                <w:sz w:val="24"/>
                <w:szCs w:val="24"/>
              </w:rPr>
              <w:t xml:space="preserve">, while </w:t>
            </w:r>
            <w:r w:rsidRPr="00AC29AF">
              <w:rPr>
                <w:b w:val="0"/>
                <w:sz w:val="24"/>
                <w:szCs w:val="24"/>
              </w:rPr>
              <w:t xml:space="preserve">the </w:t>
            </w:r>
            <w:r w:rsidR="00AD48D3">
              <w:rPr>
                <w:b w:val="0"/>
                <w:sz w:val="24"/>
                <w:szCs w:val="24"/>
              </w:rPr>
              <w:t>family member</w:t>
            </w:r>
            <w:r w:rsidRPr="00AC29AF">
              <w:rPr>
                <w:b w:val="0"/>
                <w:sz w:val="24"/>
                <w:szCs w:val="24"/>
              </w:rPr>
              <w:t xml:space="preserve"> m</w:t>
            </w:r>
            <w:r w:rsidR="00AD48D3">
              <w:rPr>
                <w:b w:val="0"/>
                <w:sz w:val="24"/>
                <w:szCs w:val="24"/>
              </w:rPr>
              <w:t>ight</w:t>
            </w:r>
            <w:r w:rsidRPr="00AC29AF">
              <w:rPr>
                <w:b w:val="0"/>
                <w:sz w:val="24"/>
                <w:szCs w:val="24"/>
              </w:rPr>
              <w:t xml:space="preserve"> have taken care of the patient for a number of years due to a chronic condition</w:t>
            </w:r>
            <w:r w:rsidR="00AD48D3">
              <w:rPr>
                <w:b w:val="0"/>
                <w:sz w:val="24"/>
                <w:szCs w:val="24"/>
              </w:rPr>
              <w:t>.</w:t>
            </w:r>
          </w:p>
        </w:tc>
        <w:tc>
          <w:tcPr>
            <w:tcW w:w="4590" w:type="dxa"/>
          </w:tcPr>
          <w:p w14:paraId="01146B86" w14:textId="018CC598" w:rsidR="001536C5" w:rsidRPr="00AD4681" w:rsidRDefault="001536C5" w:rsidP="00B37E9F">
            <w:pPr>
              <w:pStyle w:val="TableTitles"/>
            </w:pPr>
            <w:r w:rsidRPr="00AD4681">
              <w:t xml:space="preserve">Slide </w:t>
            </w:r>
            <w:r>
              <w:t>4</w:t>
            </w:r>
          </w:p>
          <w:p w14:paraId="32E590D1" w14:textId="43B7AA7D" w:rsidR="001536C5" w:rsidRPr="00AD4681" w:rsidRDefault="00B56573" w:rsidP="00283168">
            <w:pPr>
              <w:pStyle w:val="TableTitles"/>
            </w:pPr>
            <w:r w:rsidRPr="00B56573">
              <w:rPr>
                <w:noProof/>
                <w:lang w:bidi="ar-SA"/>
              </w:rPr>
              <w:drawing>
                <wp:inline distT="0" distB="0" distL="0" distR="0" wp14:anchorId="781466AE" wp14:editId="480D91FB">
                  <wp:extent cx="2551176" cy="1911096"/>
                  <wp:effectExtent l="19050" t="19050" r="2095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04798565" w14:textId="77777777" w:rsidTr="00B37E9F">
        <w:trPr>
          <w:cantSplit/>
        </w:trPr>
        <w:tc>
          <w:tcPr>
            <w:tcW w:w="5670" w:type="dxa"/>
          </w:tcPr>
          <w:p w14:paraId="076D93C1" w14:textId="14964103" w:rsidR="001536C5" w:rsidRPr="00AD4681" w:rsidRDefault="00AA59A9" w:rsidP="00B37E9F">
            <w:pPr>
              <w:pStyle w:val="SlideTitle"/>
            </w:pPr>
            <w:r>
              <w:lastRenderedPageBreak/>
              <w:t>Family Stress in the Intensive Care Unit</w:t>
            </w:r>
          </w:p>
          <w:p w14:paraId="11C9FCB4" w14:textId="77777777" w:rsidR="001536C5" w:rsidRPr="00AD4681" w:rsidRDefault="001536C5" w:rsidP="00B37E9F">
            <w:pPr>
              <w:pStyle w:val="Instructions"/>
              <w:framePr w:wrap="around"/>
            </w:pPr>
            <w:r w:rsidRPr="00AD4681">
              <w:t>SAY:</w:t>
            </w:r>
          </w:p>
          <w:p w14:paraId="75F7D974" w14:textId="20822FAC" w:rsidR="001536C5" w:rsidRDefault="00AC29AF" w:rsidP="001536C5">
            <w:pPr>
              <w:pStyle w:val="SlideTitle"/>
              <w:spacing w:before="20" w:after="120"/>
              <w:rPr>
                <w:b w:val="0"/>
                <w:sz w:val="24"/>
                <w:szCs w:val="24"/>
              </w:rPr>
            </w:pPr>
            <w:r w:rsidRPr="00AC29AF">
              <w:rPr>
                <w:b w:val="0"/>
                <w:sz w:val="24"/>
                <w:szCs w:val="24"/>
              </w:rPr>
              <w:t xml:space="preserve">Family members of patients in the </w:t>
            </w:r>
            <w:r w:rsidR="00AD48D3">
              <w:rPr>
                <w:b w:val="0"/>
                <w:sz w:val="24"/>
                <w:szCs w:val="24"/>
              </w:rPr>
              <w:t>i</w:t>
            </w:r>
            <w:r w:rsidRPr="00AC29AF">
              <w:rPr>
                <w:b w:val="0"/>
                <w:sz w:val="24"/>
                <w:szCs w:val="24"/>
              </w:rPr>
              <w:t xml:space="preserve">ntensive </w:t>
            </w:r>
            <w:r w:rsidR="00AD48D3">
              <w:rPr>
                <w:b w:val="0"/>
                <w:sz w:val="24"/>
                <w:szCs w:val="24"/>
              </w:rPr>
              <w:t>c</w:t>
            </w:r>
            <w:r w:rsidRPr="00AC29AF">
              <w:rPr>
                <w:b w:val="0"/>
                <w:sz w:val="24"/>
                <w:szCs w:val="24"/>
              </w:rPr>
              <w:t xml:space="preserve">are </w:t>
            </w:r>
            <w:r w:rsidR="00AD48D3">
              <w:rPr>
                <w:b w:val="0"/>
                <w:sz w:val="24"/>
                <w:szCs w:val="24"/>
              </w:rPr>
              <w:t>u</w:t>
            </w:r>
            <w:r w:rsidRPr="00AC29AF">
              <w:rPr>
                <w:b w:val="0"/>
                <w:sz w:val="24"/>
                <w:szCs w:val="24"/>
              </w:rPr>
              <w:t>nit</w:t>
            </w:r>
            <w:r w:rsidR="00AD48D3">
              <w:rPr>
                <w:b w:val="0"/>
                <w:sz w:val="24"/>
                <w:szCs w:val="24"/>
              </w:rPr>
              <w:t>, or ICU,</w:t>
            </w:r>
            <w:r w:rsidRPr="00AC29AF">
              <w:rPr>
                <w:b w:val="0"/>
                <w:sz w:val="24"/>
                <w:szCs w:val="24"/>
              </w:rPr>
              <w:t xml:space="preserve"> may experience fear, anxiety, depression and post</w:t>
            </w:r>
            <w:r w:rsidR="00AD48D3">
              <w:rPr>
                <w:b w:val="0"/>
                <w:sz w:val="24"/>
                <w:szCs w:val="24"/>
              </w:rPr>
              <w:t>-</w:t>
            </w:r>
            <w:r w:rsidRPr="00AC29AF">
              <w:rPr>
                <w:b w:val="0"/>
                <w:sz w:val="24"/>
                <w:szCs w:val="24"/>
              </w:rPr>
              <w:t>traumatic stress. If nurses and physicians could accurately predict the needs of patients’ families, some of this stress could be reduced. Consider the current practices you have in place around patient</w:t>
            </w:r>
            <w:r w:rsidR="00AD48D3">
              <w:rPr>
                <w:b w:val="0"/>
                <w:sz w:val="24"/>
                <w:szCs w:val="24"/>
              </w:rPr>
              <w:t>-</w:t>
            </w:r>
            <w:r w:rsidRPr="00AC29AF">
              <w:rPr>
                <w:b w:val="0"/>
                <w:sz w:val="24"/>
                <w:szCs w:val="24"/>
              </w:rPr>
              <w:t xml:space="preserve"> and family-centered care in your organization. </w:t>
            </w:r>
            <w:r w:rsidR="00AD48D3">
              <w:rPr>
                <w:b w:val="0"/>
                <w:sz w:val="24"/>
                <w:szCs w:val="24"/>
              </w:rPr>
              <w:t>Are</w:t>
            </w:r>
            <w:r w:rsidRPr="00AC29AF">
              <w:rPr>
                <w:b w:val="0"/>
                <w:sz w:val="24"/>
                <w:szCs w:val="24"/>
              </w:rPr>
              <w:t xml:space="preserve"> family members included in rounds? Do you have open visitation? </w:t>
            </w:r>
            <w:r w:rsidR="00335E12">
              <w:rPr>
                <w:b w:val="0"/>
                <w:sz w:val="24"/>
                <w:szCs w:val="24"/>
              </w:rPr>
              <w:t>Are family members encouraged to be present</w:t>
            </w:r>
            <w:r w:rsidR="000717B2">
              <w:rPr>
                <w:b w:val="0"/>
                <w:sz w:val="24"/>
                <w:szCs w:val="24"/>
              </w:rPr>
              <w:t xml:space="preserve"> </w:t>
            </w:r>
            <w:r w:rsidRPr="00AC29AF">
              <w:rPr>
                <w:b w:val="0"/>
                <w:sz w:val="24"/>
                <w:szCs w:val="24"/>
              </w:rPr>
              <w:t xml:space="preserve">in emergency or code situations and if so, is </w:t>
            </w:r>
            <w:r w:rsidR="00AD48D3">
              <w:rPr>
                <w:b w:val="0"/>
                <w:sz w:val="24"/>
                <w:szCs w:val="24"/>
              </w:rPr>
              <w:t>that</w:t>
            </w:r>
            <w:r w:rsidRPr="00AC29AF">
              <w:rPr>
                <w:b w:val="0"/>
                <w:sz w:val="24"/>
                <w:szCs w:val="24"/>
              </w:rPr>
              <w:t xml:space="preserve"> constructive and productive to the team? Individualized instruction, with proactive assessment of family needs in a manner that promotes the inclusion of patients’ family members in bedside care, may help fulfill the needs of patients’ families and optimize family members’ adaptation to critical illness. </w:t>
            </w:r>
          </w:p>
          <w:p w14:paraId="78177565" w14:textId="72B01F3D" w:rsidR="00AC29AF" w:rsidRPr="00AC29AF" w:rsidRDefault="00AC29AF" w:rsidP="00C227C2">
            <w:pPr>
              <w:pStyle w:val="SlideTitle"/>
              <w:spacing w:before="20" w:after="120"/>
              <w:rPr>
                <w:b w:val="0"/>
                <w:sz w:val="24"/>
                <w:szCs w:val="24"/>
              </w:rPr>
            </w:pPr>
            <w:r w:rsidRPr="00AC29AF">
              <w:rPr>
                <w:b w:val="0"/>
                <w:sz w:val="24"/>
                <w:szCs w:val="24"/>
              </w:rPr>
              <w:t xml:space="preserve">Including family members </w:t>
            </w:r>
            <w:r w:rsidR="00C227C2">
              <w:rPr>
                <w:b w:val="0"/>
                <w:sz w:val="24"/>
                <w:szCs w:val="24"/>
              </w:rPr>
              <w:t>in</w:t>
            </w:r>
            <w:r w:rsidRPr="00AC29AF">
              <w:rPr>
                <w:b w:val="0"/>
                <w:sz w:val="24"/>
                <w:szCs w:val="24"/>
              </w:rPr>
              <w:t xml:space="preserve"> the health</w:t>
            </w:r>
            <w:r w:rsidR="00C227C2">
              <w:rPr>
                <w:b w:val="0"/>
                <w:sz w:val="24"/>
                <w:szCs w:val="24"/>
              </w:rPr>
              <w:t xml:space="preserve"> </w:t>
            </w:r>
            <w:r w:rsidRPr="00AC29AF">
              <w:rPr>
                <w:b w:val="0"/>
                <w:sz w:val="24"/>
                <w:szCs w:val="24"/>
              </w:rPr>
              <w:t xml:space="preserve">care team can improve clinical decision making and has the potential to improve many undesirable outcomes such as preventable harms. </w:t>
            </w:r>
            <w:r w:rsidR="009E06B8">
              <w:rPr>
                <w:b w:val="0"/>
                <w:sz w:val="24"/>
                <w:szCs w:val="24"/>
              </w:rPr>
              <w:t>Families’</w:t>
            </w:r>
            <w:r w:rsidRPr="00AC29AF">
              <w:rPr>
                <w:b w:val="0"/>
                <w:sz w:val="24"/>
                <w:szCs w:val="24"/>
              </w:rPr>
              <w:t xml:space="preserve"> stress can be reduced</w:t>
            </w:r>
            <w:r w:rsidR="00C227C2">
              <w:rPr>
                <w:b w:val="0"/>
                <w:sz w:val="24"/>
                <w:szCs w:val="24"/>
              </w:rPr>
              <w:t>,</w:t>
            </w:r>
            <w:r w:rsidRPr="00AC29AF">
              <w:rPr>
                <w:b w:val="0"/>
                <w:sz w:val="24"/>
                <w:szCs w:val="24"/>
              </w:rPr>
              <w:t xml:space="preserve"> and communication is improved.  There is a lot of evidence to show the value in including family members as part of the health</w:t>
            </w:r>
            <w:r w:rsidR="00C227C2">
              <w:rPr>
                <w:b w:val="0"/>
                <w:sz w:val="24"/>
                <w:szCs w:val="24"/>
              </w:rPr>
              <w:t xml:space="preserve"> </w:t>
            </w:r>
            <w:r w:rsidRPr="00AC29AF">
              <w:rPr>
                <w:b w:val="0"/>
                <w:sz w:val="24"/>
                <w:szCs w:val="24"/>
              </w:rPr>
              <w:t xml:space="preserve">care team. Unfortunately, </w:t>
            </w:r>
            <w:r w:rsidR="00C227C2">
              <w:rPr>
                <w:b w:val="0"/>
                <w:sz w:val="24"/>
                <w:szCs w:val="24"/>
              </w:rPr>
              <w:t xml:space="preserve">providers </w:t>
            </w:r>
            <w:r w:rsidRPr="00AC29AF">
              <w:rPr>
                <w:b w:val="0"/>
                <w:sz w:val="24"/>
                <w:szCs w:val="24"/>
              </w:rPr>
              <w:t xml:space="preserve">in hospital settings are so focused on the many tasks </w:t>
            </w:r>
            <w:r w:rsidR="00C227C2">
              <w:rPr>
                <w:b w:val="0"/>
                <w:sz w:val="24"/>
                <w:szCs w:val="24"/>
              </w:rPr>
              <w:t>that</w:t>
            </w:r>
            <w:r w:rsidRPr="00AC29AF">
              <w:rPr>
                <w:b w:val="0"/>
                <w:sz w:val="24"/>
                <w:szCs w:val="24"/>
              </w:rPr>
              <w:t xml:space="preserve"> must be completed</w:t>
            </w:r>
            <w:r w:rsidR="00C227C2">
              <w:rPr>
                <w:b w:val="0"/>
                <w:sz w:val="24"/>
                <w:szCs w:val="24"/>
              </w:rPr>
              <w:t xml:space="preserve"> that</w:t>
            </w:r>
            <w:r w:rsidRPr="00AC29AF">
              <w:rPr>
                <w:b w:val="0"/>
                <w:sz w:val="24"/>
                <w:szCs w:val="24"/>
              </w:rPr>
              <w:t xml:space="preserve"> they neglect to consider the value of including family members in </w:t>
            </w:r>
            <w:r w:rsidR="00C227C2">
              <w:rPr>
                <w:b w:val="0"/>
                <w:sz w:val="24"/>
                <w:szCs w:val="24"/>
              </w:rPr>
              <w:t>parts</w:t>
            </w:r>
            <w:r w:rsidRPr="00AC29AF">
              <w:rPr>
                <w:b w:val="0"/>
                <w:sz w:val="24"/>
                <w:szCs w:val="24"/>
              </w:rPr>
              <w:t xml:space="preserve"> of the patients’ care. They think they do not have time to educate or teach family members how to do some of the simpler tasks of patient care.</w:t>
            </w:r>
          </w:p>
        </w:tc>
        <w:tc>
          <w:tcPr>
            <w:tcW w:w="4590" w:type="dxa"/>
          </w:tcPr>
          <w:p w14:paraId="7764D703" w14:textId="5904F585" w:rsidR="001536C5" w:rsidRPr="00AD4681" w:rsidRDefault="001536C5" w:rsidP="00B37E9F">
            <w:pPr>
              <w:pStyle w:val="TableTitles"/>
            </w:pPr>
            <w:r w:rsidRPr="00AD4681">
              <w:t xml:space="preserve">Slide </w:t>
            </w:r>
            <w:r>
              <w:t>5</w:t>
            </w:r>
          </w:p>
          <w:p w14:paraId="36FF8AB8" w14:textId="03949B22" w:rsidR="001536C5" w:rsidRPr="00AD4681" w:rsidRDefault="00B56573" w:rsidP="00283168">
            <w:pPr>
              <w:pStyle w:val="TableTitles"/>
            </w:pPr>
            <w:r>
              <w:rPr>
                <w:noProof/>
                <w:lang w:bidi="ar-SA"/>
              </w:rPr>
              <w:drawing>
                <wp:inline distT="0" distB="0" distL="0" distR="0" wp14:anchorId="709D92EE" wp14:editId="72B0CC25">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1F17289F" w14:textId="77777777" w:rsidTr="00B37E9F">
        <w:trPr>
          <w:cantSplit/>
        </w:trPr>
        <w:tc>
          <w:tcPr>
            <w:tcW w:w="5670" w:type="dxa"/>
          </w:tcPr>
          <w:p w14:paraId="72997800" w14:textId="7C240515" w:rsidR="001536C5" w:rsidRPr="00AD4681" w:rsidRDefault="00AA59A9" w:rsidP="00B37E9F">
            <w:pPr>
              <w:pStyle w:val="SlideTitle"/>
            </w:pPr>
            <w:r>
              <w:lastRenderedPageBreak/>
              <w:t>What Could Have Improved the Experience?</w:t>
            </w:r>
          </w:p>
          <w:p w14:paraId="20382641" w14:textId="77777777" w:rsidR="00A6417E" w:rsidRDefault="00A6417E" w:rsidP="00BC4A16">
            <w:pPr>
              <w:pStyle w:val="SlideTitle"/>
              <w:spacing w:before="20" w:after="120"/>
              <w:rPr>
                <w:b w:val="0"/>
                <w:sz w:val="24"/>
                <w:szCs w:val="24"/>
              </w:rPr>
            </w:pPr>
            <w:r w:rsidRPr="00A6417E">
              <w:rPr>
                <w:sz w:val="24"/>
                <w:szCs w:val="24"/>
              </w:rPr>
              <w:t>ASK:</w:t>
            </w:r>
            <w:r>
              <w:rPr>
                <w:b w:val="0"/>
                <w:sz w:val="24"/>
                <w:szCs w:val="24"/>
              </w:rPr>
              <w:t xml:space="preserve"> </w:t>
            </w:r>
          </w:p>
          <w:p w14:paraId="5480DB66" w14:textId="39015262" w:rsidR="00A6417E" w:rsidRDefault="00AC29AF" w:rsidP="00BC4A16">
            <w:pPr>
              <w:pStyle w:val="SlideTitle"/>
              <w:spacing w:before="20" w:after="120"/>
              <w:rPr>
                <w:b w:val="0"/>
                <w:sz w:val="24"/>
                <w:szCs w:val="24"/>
              </w:rPr>
            </w:pPr>
            <w:r w:rsidRPr="00AC29AF">
              <w:rPr>
                <w:b w:val="0"/>
                <w:sz w:val="24"/>
                <w:szCs w:val="24"/>
              </w:rPr>
              <w:t xml:space="preserve">When you think about that experience that you </w:t>
            </w:r>
            <w:r w:rsidR="009616CD">
              <w:rPr>
                <w:b w:val="0"/>
                <w:sz w:val="24"/>
                <w:szCs w:val="24"/>
              </w:rPr>
              <w:t>imagined or remembered</w:t>
            </w:r>
            <w:r w:rsidRPr="00AC29AF">
              <w:rPr>
                <w:b w:val="0"/>
                <w:sz w:val="24"/>
                <w:szCs w:val="24"/>
              </w:rPr>
              <w:t xml:space="preserve"> with a family member or loved one in the hospital, what might have helped to make you feel more included? What if the nurse had invited you to help </w:t>
            </w:r>
            <w:r w:rsidR="00C227C2">
              <w:rPr>
                <w:b w:val="0"/>
                <w:sz w:val="24"/>
                <w:szCs w:val="24"/>
              </w:rPr>
              <w:t>provide</w:t>
            </w:r>
            <w:r w:rsidRPr="00AC29AF">
              <w:rPr>
                <w:b w:val="0"/>
                <w:sz w:val="24"/>
                <w:szCs w:val="24"/>
              </w:rPr>
              <w:t xml:space="preserve"> some of the care? What if you were to build a relationship where you became a trusted member of the health</w:t>
            </w:r>
            <w:r w:rsidR="00C227C2">
              <w:rPr>
                <w:b w:val="0"/>
                <w:sz w:val="24"/>
                <w:szCs w:val="24"/>
              </w:rPr>
              <w:t xml:space="preserve"> </w:t>
            </w:r>
            <w:r w:rsidRPr="00AC29AF">
              <w:rPr>
                <w:b w:val="0"/>
                <w:sz w:val="24"/>
                <w:szCs w:val="24"/>
              </w:rPr>
              <w:t xml:space="preserve">care team?  </w:t>
            </w:r>
          </w:p>
          <w:p w14:paraId="0212A45D" w14:textId="77777777" w:rsidR="00A6417E" w:rsidRPr="00AD4681" w:rsidRDefault="00A6417E" w:rsidP="00A6417E">
            <w:pPr>
              <w:pStyle w:val="Instructions"/>
              <w:framePr w:hSpace="0" w:wrap="auto" w:vAnchor="margin" w:xAlign="left" w:yAlign="inline"/>
              <w:suppressOverlap w:val="0"/>
            </w:pPr>
            <w:r w:rsidRPr="00AD4681">
              <w:t>SAY:</w:t>
            </w:r>
          </w:p>
          <w:p w14:paraId="194BE3E1" w14:textId="5E626D4E" w:rsidR="001536C5" w:rsidRPr="00AC29AF" w:rsidRDefault="00AC29AF" w:rsidP="00C227C2">
            <w:pPr>
              <w:pStyle w:val="SlideTitle"/>
              <w:spacing w:before="20" w:after="120"/>
              <w:rPr>
                <w:b w:val="0"/>
                <w:sz w:val="24"/>
                <w:szCs w:val="24"/>
              </w:rPr>
            </w:pPr>
            <w:r w:rsidRPr="00AC29AF">
              <w:rPr>
                <w:b w:val="0"/>
                <w:sz w:val="24"/>
                <w:szCs w:val="24"/>
              </w:rPr>
              <w:t xml:space="preserve">Visits by family members are not always limited to </w:t>
            </w:r>
            <w:r w:rsidR="00C227C2">
              <w:rPr>
                <w:b w:val="0"/>
                <w:sz w:val="24"/>
                <w:szCs w:val="24"/>
              </w:rPr>
              <w:t>1</w:t>
            </w:r>
            <w:r w:rsidRPr="00AC29AF">
              <w:rPr>
                <w:b w:val="0"/>
                <w:sz w:val="24"/>
                <w:szCs w:val="24"/>
              </w:rPr>
              <w:t xml:space="preserve"> day or </w:t>
            </w:r>
            <w:r w:rsidR="00C227C2">
              <w:rPr>
                <w:b w:val="0"/>
                <w:sz w:val="24"/>
                <w:szCs w:val="24"/>
              </w:rPr>
              <w:t>1</w:t>
            </w:r>
            <w:r w:rsidRPr="00AC29AF">
              <w:rPr>
                <w:b w:val="0"/>
                <w:sz w:val="24"/>
                <w:szCs w:val="24"/>
              </w:rPr>
              <w:t xml:space="preserve"> week, but extend to as long as </w:t>
            </w:r>
            <w:r w:rsidR="00C227C2">
              <w:rPr>
                <w:b w:val="0"/>
                <w:sz w:val="24"/>
                <w:szCs w:val="24"/>
              </w:rPr>
              <w:t xml:space="preserve">several </w:t>
            </w:r>
            <w:r w:rsidRPr="00AC29AF">
              <w:rPr>
                <w:b w:val="0"/>
                <w:sz w:val="24"/>
                <w:szCs w:val="24"/>
              </w:rPr>
              <w:t>weeks or even months while the patient remains in the hospital. These times are opportunities for family members to become trusted members of the health</w:t>
            </w:r>
            <w:r w:rsidR="00C227C2">
              <w:rPr>
                <w:b w:val="0"/>
                <w:sz w:val="24"/>
                <w:szCs w:val="24"/>
              </w:rPr>
              <w:t xml:space="preserve"> </w:t>
            </w:r>
            <w:r w:rsidRPr="00AC29AF">
              <w:rPr>
                <w:b w:val="0"/>
                <w:sz w:val="24"/>
                <w:szCs w:val="24"/>
              </w:rPr>
              <w:t>care team because they are allowed and encouraged to take part in care.</w:t>
            </w:r>
          </w:p>
        </w:tc>
        <w:tc>
          <w:tcPr>
            <w:tcW w:w="4590" w:type="dxa"/>
          </w:tcPr>
          <w:p w14:paraId="781F7B8E" w14:textId="6BA4152A" w:rsidR="001536C5" w:rsidRPr="00AD4681" w:rsidRDefault="001536C5" w:rsidP="00B37E9F">
            <w:pPr>
              <w:pStyle w:val="TableTitles"/>
            </w:pPr>
            <w:r>
              <w:t>Slide 6</w:t>
            </w:r>
          </w:p>
          <w:p w14:paraId="0F71E2D1" w14:textId="5E6168C5" w:rsidR="001536C5" w:rsidRPr="00AD4681" w:rsidRDefault="000F3386" w:rsidP="00283168">
            <w:pPr>
              <w:pStyle w:val="TableTitles"/>
            </w:pPr>
            <w:r w:rsidRPr="000F3386">
              <w:rPr>
                <w:noProof/>
                <w:lang w:bidi="ar-SA"/>
              </w:rPr>
              <w:drawing>
                <wp:inline distT="0" distB="0" distL="0" distR="0" wp14:anchorId="6BFB9042" wp14:editId="4DFD3ACB">
                  <wp:extent cx="2551176" cy="1911096"/>
                  <wp:effectExtent l="19050" t="19050" r="2095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68F7D0DA" w14:textId="77777777" w:rsidTr="00B37E9F">
        <w:trPr>
          <w:cantSplit/>
        </w:trPr>
        <w:tc>
          <w:tcPr>
            <w:tcW w:w="5670" w:type="dxa"/>
          </w:tcPr>
          <w:p w14:paraId="6AD3F0A4" w14:textId="1FA6A4F5" w:rsidR="001536C5" w:rsidRPr="00AD4681" w:rsidRDefault="00AA59A9" w:rsidP="00B37E9F">
            <w:pPr>
              <w:pStyle w:val="SlideTitle"/>
            </w:pPr>
            <w:r>
              <w:t>Development of Family Involvement Menu</w:t>
            </w:r>
          </w:p>
          <w:p w14:paraId="5FC3BFBC" w14:textId="77777777" w:rsidR="001536C5" w:rsidRPr="00AD4681" w:rsidRDefault="001536C5" w:rsidP="00B37E9F">
            <w:pPr>
              <w:pStyle w:val="Instructions"/>
              <w:framePr w:wrap="around"/>
            </w:pPr>
            <w:r w:rsidRPr="00AD4681">
              <w:t>SAY:</w:t>
            </w:r>
          </w:p>
          <w:p w14:paraId="4DB8D98D" w14:textId="33719E92" w:rsidR="001536C5" w:rsidRPr="00AC29AF" w:rsidRDefault="00AC29AF" w:rsidP="00791703">
            <w:pPr>
              <w:pStyle w:val="SlideTitle"/>
              <w:spacing w:before="20" w:after="120"/>
              <w:rPr>
                <w:b w:val="0"/>
                <w:sz w:val="24"/>
                <w:szCs w:val="24"/>
              </w:rPr>
            </w:pPr>
            <w:r w:rsidRPr="00AC29AF">
              <w:rPr>
                <w:b w:val="0"/>
                <w:sz w:val="24"/>
                <w:szCs w:val="24"/>
              </w:rPr>
              <w:t xml:space="preserve">The Family Involvement Menu is a tool </w:t>
            </w:r>
            <w:r w:rsidR="00C227C2">
              <w:rPr>
                <w:b w:val="0"/>
                <w:sz w:val="24"/>
                <w:szCs w:val="24"/>
              </w:rPr>
              <w:t>that</w:t>
            </w:r>
            <w:r w:rsidRPr="00AC29AF">
              <w:rPr>
                <w:b w:val="0"/>
                <w:sz w:val="24"/>
                <w:szCs w:val="24"/>
              </w:rPr>
              <w:t xml:space="preserve"> enables family members to be a part of direct patient care. I</w:t>
            </w:r>
            <w:r w:rsidR="0072436D">
              <w:rPr>
                <w:b w:val="0"/>
                <w:sz w:val="24"/>
                <w:szCs w:val="24"/>
              </w:rPr>
              <w:t>n this case, i</w:t>
            </w:r>
            <w:r w:rsidRPr="00AC29AF">
              <w:rPr>
                <w:b w:val="0"/>
                <w:sz w:val="24"/>
                <w:szCs w:val="24"/>
              </w:rPr>
              <w:t xml:space="preserve">t was developed using the results from nurse empathy exercises and family surveys </w:t>
            </w:r>
            <w:r w:rsidR="00C227C2">
              <w:rPr>
                <w:b w:val="0"/>
                <w:sz w:val="24"/>
                <w:szCs w:val="24"/>
              </w:rPr>
              <w:t>that</w:t>
            </w:r>
            <w:r w:rsidRPr="00AC29AF">
              <w:rPr>
                <w:b w:val="0"/>
                <w:sz w:val="24"/>
                <w:szCs w:val="24"/>
              </w:rPr>
              <w:t xml:space="preserve"> determined what things the family members wanted to do for the patient, as well as what the health</w:t>
            </w:r>
            <w:r w:rsidR="00C227C2">
              <w:rPr>
                <w:b w:val="0"/>
                <w:sz w:val="24"/>
                <w:szCs w:val="24"/>
              </w:rPr>
              <w:t xml:space="preserve"> </w:t>
            </w:r>
            <w:r w:rsidRPr="00AC29AF">
              <w:rPr>
                <w:b w:val="0"/>
                <w:sz w:val="24"/>
                <w:szCs w:val="24"/>
              </w:rPr>
              <w:t>care providers might want assistance with. The nursing staff w</w:t>
            </w:r>
            <w:r w:rsidR="00791703">
              <w:rPr>
                <w:b w:val="0"/>
                <w:sz w:val="24"/>
                <w:szCs w:val="24"/>
              </w:rPr>
              <w:t>as</w:t>
            </w:r>
            <w:r w:rsidRPr="00AC29AF">
              <w:rPr>
                <w:b w:val="0"/>
                <w:sz w:val="24"/>
                <w:szCs w:val="24"/>
              </w:rPr>
              <w:t xml:space="preserve"> educated on the availability and intended use of this menu. To encourage its use and the involvement of family in the patient care process, the Family Involvement Menu was displayed on a reusable white board in each patient’s room.</w:t>
            </w:r>
          </w:p>
        </w:tc>
        <w:tc>
          <w:tcPr>
            <w:tcW w:w="4590" w:type="dxa"/>
          </w:tcPr>
          <w:p w14:paraId="457476AE" w14:textId="36A72A15" w:rsidR="001536C5" w:rsidRPr="00AD4681" w:rsidRDefault="001536C5" w:rsidP="00B37E9F">
            <w:pPr>
              <w:pStyle w:val="TableTitles"/>
            </w:pPr>
            <w:r>
              <w:t>Slide 7</w:t>
            </w:r>
          </w:p>
          <w:p w14:paraId="477EDD2D" w14:textId="750A7A9F" w:rsidR="001536C5" w:rsidRPr="00AD4681" w:rsidRDefault="00B56573" w:rsidP="00283168">
            <w:pPr>
              <w:pStyle w:val="TableTitles"/>
            </w:pPr>
            <w:r w:rsidRPr="00B56573">
              <w:rPr>
                <w:noProof/>
                <w:lang w:bidi="ar-SA"/>
              </w:rPr>
              <w:drawing>
                <wp:inline distT="0" distB="0" distL="0" distR="0" wp14:anchorId="2E0F1568" wp14:editId="5AD87D96">
                  <wp:extent cx="2551176" cy="1911096"/>
                  <wp:effectExtent l="19050" t="19050" r="2095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C1B4D7" w14:textId="77777777" w:rsidTr="00B37E9F">
        <w:trPr>
          <w:cantSplit/>
        </w:trPr>
        <w:tc>
          <w:tcPr>
            <w:tcW w:w="5670" w:type="dxa"/>
          </w:tcPr>
          <w:p w14:paraId="1FF9CD73" w14:textId="17B6DEAE" w:rsidR="001536C5" w:rsidRPr="00AD4681" w:rsidRDefault="00AA59A9" w:rsidP="00B37E9F">
            <w:pPr>
              <w:pStyle w:val="SlideTitle"/>
            </w:pPr>
            <w:r>
              <w:lastRenderedPageBreak/>
              <w:t xml:space="preserve">Family Involvement Menu </w:t>
            </w:r>
          </w:p>
          <w:p w14:paraId="4D4B7F41" w14:textId="77777777" w:rsidR="001536C5" w:rsidRPr="00AD4681" w:rsidRDefault="001536C5" w:rsidP="00B37E9F">
            <w:pPr>
              <w:pStyle w:val="Instructions"/>
              <w:framePr w:wrap="around"/>
            </w:pPr>
            <w:r w:rsidRPr="00AD4681">
              <w:t>SAY:</w:t>
            </w:r>
          </w:p>
          <w:p w14:paraId="1685D556" w14:textId="655B6C8B" w:rsidR="001536C5" w:rsidRPr="00AC29AF" w:rsidRDefault="00AC29AF" w:rsidP="00D463E5">
            <w:pPr>
              <w:pStyle w:val="SlideTitle"/>
              <w:spacing w:before="20" w:after="120"/>
              <w:rPr>
                <w:b w:val="0"/>
                <w:sz w:val="24"/>
                <w:szCs w:val="24"/>
              </w:rPr>
            </w:pPr>
            <w:r w:rsidRPr="00AC29AF">
              <w:rPr>
                <w:b w:val="0"/>
                <w:sz w:val="24"/>
                <w:szCs w:val="24"/>
              </w:rPr>
              <w:t>This menu can be tailored to meet the specific needs of your unit or patient. What daily activities might your team put on your family involvement menu to enable family members to be actively involved in the patient’s plan of care? Whether the family member ensures that oral care takes place on a regular basis</w:t>
            </w:r>
            <w:r w:rsidR="00D463E5">
              <w:rPr>
                <w:b w:val="0"/>
                <w:sz w:val="24"/>
                <w:szCs w:val="24"/>
              </w:rPr>
              <w:t>, checks to make sure the head of bed has been elevated,</w:t>
            </w:r>
            <w:r w:rsidRPr="00AC29AF">
              <w:rPr>
                <w:b w:val="0"/>
                <w:sz w:val="24"/>
                <w:szCs w:val="24"/>
              </w:rPr>
              <w:t xml:space="preserve"> or</w:t>
            </w:r>
            <w:r w:rsidR="00D463E5">
              <w:rPr>
                <w:b w:val="0"/>
                <w:sz w:val="24"/>
                <w:szCs w:val="24"/>
              </w:rPr>
              <w:t xml:space="preserve"> assists with feeding and bathing</w:t>
            </w:r>
            <w:r w:rsidRPr="00AC29AF">
              <w:rPr>
                <w:b w:val="0"/>
                <w:sz w:val="24"/>
                <w:szCs w:val="24"/>
              </w:rPr>
              <w:t xml:space="preserve">, partnering with family members in the delivery of care can help to identify and reduce patient risks. </w:t>
            </w:r>
          </w:p>
        </w:tc>
        <w:tc>
          <w:tcPr>
            <w:tcW w:w="4590" w:type="dxa"/>
          </w:tcPr>
          <w:p w14:paraId="7DF16157" w14:textId="0259807F" w:rsidR="001536C5" w:rsidRDefault="001536C5" w:rsidP="00B37E9F">
            <w:pPr>
              <w:pStyle w:val="TableTitles"/>
            </w:pPr>
            <w:r>
              <w:t>Slide 8</w:t>
            </w:r>
          </w:p>
          <w:p w14:paraId="0761D233" w14:textId="5E0D4C93" w:rsidR="00A16368" w:rsidRPr="00AD4681" w:rsidRDefault="00A16368" w:rsidP="00B37E9F">
            <w:pPr>
              <w:pStyle w:val="TableTitles"/>
            </w:pPr>
            <w:r w:rsidRPr="00A16368">
              <w:rPr>
                <w:noProof/>
                <w:lang w:bidi="ar-SA"/>
              </w:rPr>
              <w:drawing>
                <wp:inline distT="0" distB="0" distL="0" distR="0" wp14:anchorId="3F3F8ABB" wp14:editId="1AA2E207">
                  <wp:extent cx="2551176" cy="1911096"/>
                  <wp:effectExtent l="19050" t="19050" r="2095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7561072" w14:textId="7F600D9F" w:rsidR="001536C5" w:rsidRPr="00AD4681" w:rsidRDefault="001536C5" w:rsidP="00283168">
            <w:pPr>
              <w:pStyle w:val="TableTitles"/>
            </w:pPr>
          </w:p>
        </w:tc>
      </w:tr>
      <w:tr w:rsidR="001536C5" w:rsidRPr="00AD4681" w14:paraId="57D56C2F" w14:textId="77777777" w:rsidTr="00B37E9F">
        <w:trPr>
          <w:cantSplit/>
        </w:trPr>
        <w:tc>
          <w:tcPr>
            <w:tcW w:w="5670" w:type="dxa"/>
          </w:tcPr>
          <w:p w14:paraId="30303B1F" w14:textId="7BBC91E0" w:rsidR="001536C5" w:rsidRPr="00AD4681" w:rsidRDefault="00AA59A9" w:rsidP="00B37E9F">
            <w:pPr>
              <w:pStyle w:val="SlideTitle"/>
            </w:pPr>
            <w:r>
              <w:t>Themes of Family Involvement</w:t>
            </w:r>
          </w:p>
          <w:p w14:paraId="4558D91F" w14:textId="77777777" w:rsidR="001536C5" w:rsidRPr="00AD4681" w:rsidRDefault="001536C5" w:rsidP="00B37E9F">
            <w:pPr>
              <w:pStyle w:val="Instructions"/>
              <w:framePr w:wrap="around"/>
            </w:pPr>
            <w:r w:rsidRPr="00AD4681">
              <w:t>SAY:</w:t>
            </w:r>
          </w:p>
          <w:p w14:paraId="728433AF" w14:textId="1D8188C6" w:rsidR="001536C5" w:rsidRPr="00AC29AF" w:rsidRDefault="00AC29AF" w:rsidP="00787EA1">
            <w:pPr>
              <w:pStyle w:val="SlideTitle"/>
              <w:spacing w:before="20" w:after="120"/>
              <w:rPr>
                <w:b w:val="0"/>
                <w:sz w:val="24"/>
                <w:szCs w:val="24"/>
              </w:rPr>
            </w:pPr>
            <w:r w:rsidRPr="00AC29AF">
              <w:rPr>
                <w:b w:val="0"/>
                <w:sz w:val="24"/>
                <w:szCs w:val="24"/>
              </w:rPr>
              <w:t xml:space="preserve">There are three themes of family involvement. The first is enacting care. Participating in providing care structured around the patient and family member allows family to feel more helpful and </w:t>
            </w:r>
            <w:r w:rsidR="00787EA1">
              <w:rPr>
                <w:b w:val="0"/>
                <w:sz w:val="24"/>
                <w:szCs w:val="24"/>
              </w:rPr>
              <w:t>involved, providing</w:t>
            </w:r>
            <w:r w:rsidRPr="00AC29AF">
              <w:rPr>
                <w:b w:val="0"/>
                <w:sz w:val="24"/>
                <w:szCs w:val="24"/>
              </w:rPr>
              <w:t xml:space="preserve"> them with a focus and purpose. The second theme is connecting with the sick relative. Providing care not only gives family members a way to access the patient’s world and contribute to their comfort and well</w:t>
            </w:r>
            <w:r w:rsidR="00787EA1">
              <w:rPr>
                <w:b w:val="0"/>
                <w:sz w:val="24"/>
                <w:szCs w:val="24"/>
              </w:rPr>
              <w:t>-</w:t>
            </w:r>
            <w:r w:rsidRPr="00AC29AF">
              <w:rPr>
                <w:b w:val="0"/>
                <w:sz w:val="24"/>
                <w:szCs w:val="24"/>
              </w:rPr>
              <w:t>being, but it also allows patients to feel connect</w:t>
            </w:r>
            <w:r w:rsidR="00787EA1">
              <w:rPr>
                <w:b w:val="0"/>
                <w:sz w:val="24"/>
                <w:szCs w:val="24"/>
              </w:rPr>
              <w:t>ed to</w:t>
            </w:r>
            <w:r w:rsidRPr="00AC29AF">
              <w:rPr>
                <w:b w:val="0"/>
                <w:sz w:val="24"/>
                <w:szCs w:val="24"/>
              </w:rPr>
              <w:t xml:space="preserve"> their family members. The third theme is partnering with nurses. The initiative of having families provide some care m</w:t>
            </w:r>
            <w:r w:rsidR="00787EA1">
              <w:rPr>
                <w:b w:val="0"/>
                <w:sz w:val="24"/>
                <w:szCs w:val="24"/>
              </w:rPr>
              <w:t>ight</w:t>
            </w:r>
            <w:r w:rsidRPr="00AC29AF">
              <w:rPr>
                <w:b w:val="0"/>
                <w:sz w:val="24"/>
                <w:szCs w:val="24"/>
              </w:rPr>
              <w:t xml:space="preserve"> improv</w:t>
            </w:r>
            <w:r w:rsidR="00787EA1">
              <w:rPr>
                <w:b w:val="0"/>
                <w:sz w:val="24"/>
                <w:szCs w:val="24"/>
              </w:rPr>
              <w:t>e</w:t>
            </w:r>
            <w:r w:rsidRPr="00AC29AF">
              <w:rPr>
                <w:b w:val="0"/>
                <w:sz w:val="24"/>
                <w:szCs w:val="24"/>
              </w:rPr>
              <w:t xml:space="preserve"> communication with the nurses. Communication is an essential element in meeting families’ needs and is therefore of particular importance in a family</w:t>
            </w:r>
            <w:r w:rsidR="00787EA1">
              <w:rPr>
                <w:b w:val="0"/>
                <w:sz w:val="24"/>
                <w:szCs w:val="24"/>
              </w:rPr>
              <w:t>-</w:t>
            </w:r>
            <w:r w:rsidRPr="00AC29AF">
              <w:rPr>
                <w:b w:val="0"/>
                <w:sz w:val="24"/>
                <w:szCs w:val="24"/>
              </w:rPr>
              <w:t>centered care initiative.</w:t>
            </w:r>
          </w:p>
        </w:tc>
        <w:tc>
          <w:tcPr>
            <w:tcW w:w="4590" w:type="dxa"/>
          </w:tcPr>
          <w:p w14:paraId="7AD2DFE6" w14:textId="4325FE07" w:rsidR="001536C5" w:rsidRDefault="001536C5" w:rsidP="00B37E9F">
            <w:pPr>
              <w:pStyle w:val="TableTitles"/>
            </w:pPr>
            <w:r>
              <w:t>Slide 9</w:t>
            </w:r>
          </w:p>
          <w:p w14:paraId="0B45DFAA" w14:textId="7BBDFE24" w:rsidR="0064440E" w:rsidRPr="00AD4681" w:rsidRDefault="0064440E" w:rsidP="00B37E9F">
            <w:pPr>
              <w:pStyle w:val="TableTitles"/>
            </w:pPr>
            <w:r w:rsidRPr="0064440E">
              <w:rPr>
                <w:noProof/>
                <w:lang w:bidi="ar-SA"/>
              </w:rPr>
              <w:drawing>
                <wp:inline distT="0" distB="0" distL="0" distR="0" wp14:anchorId="42CBAF7A" wp14:editId="5E00896B">
                  <wp:extent cx="2551176" cy="1911096"/>
                  <wp:effectExtent l="19050" t="19050" r="2095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54BFA979" w14:textId="55A4C0BC" w:rsidR="001536C5" w:rsidRPr="00AD4681" w:rsidRDefault="001536C5" w:rsidP="00283168">
            <w:pPr>
              <w:pStyle w:val="TableTitles"/>
            </w:pPr>
          </w:p>
        </w:tc>
      </w:tr>
      <w:tr w:rsidR="001536C5" w:rsidRPr="00AD4681" w14:paraId="745C32A5" w14:textId="77777777" w:rsidTr="00B37E9F">
        <w:trPr>
          <w:cantSplit/>
        </w:trPr>
        <w:tc>
          <w:tcPr>
            <w:tcW w:w="5670" w:type="dxa"/>
          </w:tcPr>
          <w:p w14:paraId="06E47969" w14:textId="6EFF8458" w:rsidR="001536C5" w:rsidRPr="00AD4681" w:rsidRDefault="00AA59A9" w:rsidP="00B37E9F">
            <w:pPr>
              <w:pStyle w:val="SlideTitle"/>
            </w:pPr>
            <w:r>
              <w:lastRenderedPageBreak/>
              <w:t>Shared Decision Making</w:t>
            </w:r>
          </w:p>
          <w:p w14:paraId="0612788E" w14:textId="77777777" w:rsidR="001536C5" w:rsidRPr="00AD4681" w:rsidRDefault="001536C5" w:rsidP="00B37E9F">
            <w:pPr>
              <w:pStyle w:val="Instructions"/>
              <w:framePr w:wrap="around"/>
            </w:pPr>
            <w:r w:rsidRPr="00AD4681">
              <w:t>SAY:</w:t>
            </w:r>
          </w:p>
          <w:p w14:paraId="4AF8570B" w14:textId="77777777" w:rsidR="00AC29AF" w:rsidRPr="00AC29AF" w:rsidRDefault="00AC29AF" w:rsidP="00AC29AF">
            <w:pPr>
              <w:pStyle w:val="SlideTitle"/>
              <w:spacing w:before="20" w:after="120"/>
              <w:rPr>
                <w:b w:val="0"/>
                <w:sz w:val="24"/>
                <w:szCs w:val="24"/>
              </w:rPr>
            </w:pPr>
            <w:r w:rsidRPr="00AC29AF">
              <w:rPr>
                <w:b w:val="0"/>
                <w:sz w:val="24"/>
                <w:szCs w:val="24"/>
              </w:rPr>
              <w:t xml:space="preserve">Research has demonstrated that patient-centered care is associated with better clinical outcomes. Engaging families in patient care can profoundly influence clinical decision making and patient outcomes. </w:t>
            </w:r>
          </w:p>
          <w:p w14:paraId="0E6B1E69" w14:textId="461093FD" w:rsidR="001536C5" w:rsidRPr="001536C5" w:rsidRDefault="001536C5" w:rsidP="001536C5">
            <w:pPr>
              <w:pStyle w:val="SlideTitle"/>
              <w:spacing w:before="20" w:after="120"/>
              <w:rPr>
                <w:b w:val="0"/>
              </w:rPr>
            </w:pPr>
          </w:p>
        </w:tc>
        <w:tc>
          <w:tcPr>
            <w:tcW w:w="4590" w:type="dxa"/>
          </w:tcPr>
          <w:p w14:paraId="7159F7A1" w14:textId="006AFC61" w:rsidR="001536C5" w:rsidRPr="00AD4681" w:rsidRDefault="001536C5" w:rsidP="00B37E9F">
            <w:pPr>
              <w:pStyle w:val="TableTitles"/>
            </w:pPr>
            <w:r>
              <w:t>Slide 10</w:t>
            </w:r>
          </w:p>
          <w:p w14:paraId="3E7A4956" w14:textId="4CB6A43C" w:rsidR="001536C5" w:rsidRPr="00AD4681" w:rsidRDefault="00B56573" w:rsidP="00283168">
            <w:pPr>
              <w:pStyle w:val="TableTitles"/>
            </w:pPr>
            <w:r w:rsidRPr="00B56573">
              <w:rPr>
                <w:noProof/>
                <w:lang w:bidi="ar-SA"/>
              </w:rPr>
              <w:drawing>
                <wp:inline distT="0" distB="0" distL="0" distR="0" wp14:anchorId="15C76A11" wp14:editId="27201906">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5448B7CB" w14:textId="77777777" w:rsidTr="00B37E9F">
        <w:trPr>
          <w:cantSplit/>
        </w:trPr>
        <w:tc>
          <w:tcPr>
            <w:tcW w:w="5670" w:type="dxa"/>
          </w:tcPr>
          <w:p w14:paraId="237DC0A5" w14:textId="22F79A01" w:rsidR="001536C5" w:rsidRPr="00AD4681" w:rsidRDefault="00AA59A9" w:rsidP="00B37E9F">
            <w:pPr>
              <w:pStyle w:val="SlideTitle"/>
            </w:pPr>
            <w:r>
              <w:t xml:space="preserve">Remember Your </w:t>
            </w:r>
            <w:r w:rsidR="000717B2">
              <w:t xml:space="preserve">Own </w:t>
            </w:r>
            <w:r>
              <w:t>Experience</w:t>
            </w:r>
          </w:p>
          <w:p w14:paraId="2A5435A9" w14:textId="77777777" w:rsidR="001536C5" w:rsidRPr="00AD4681" w:rsidRDefault="001536C5" w:rsidP="00B37E9F">
            <w:pPr>
              <w:pStyle w:val="Instructions"/>
              <w:framePr w:wrap="around"/>
            </w:pPr>
            <w:r w:rsidRPr="00AD4681">
              <w:t>SAY:</w:t>
            </w:r>
          </w:p>
          <w:p w14:paraId="78A867F1" w14:textId="77777777" w:rsidR="00AC29AF" w:rsidRPr="00AC29AF" w:rsidRDefault="00AC29AF" w:rsidP="00AC29AF">
            <w:pPr>
              <w:pStyle w:val="SlideTitle"/>
              <w:spacing w:before="20" w:after="120"/>
              <w:rPr>
                <w:b w:val="0"/>
                <w:sz w:val="24"/>
                <w:szCs w:val="24"/>
              </w:rPr>
            </w:pPr>
            <w:r w:rsidRPr="00AC29AF">
              <w:rPr>
                <w:b w:val="0"/>
                <w:sz w:val="24"/>
                <w:szCs w:val="24"/>
              </w:rPr>
              <w:t>Put yourself in the shoes of your patient’s family. Consider how you would feel if your loved one was in a critical care setting and what you would want for your loved one and for yourself, as a family member. Be empathetic to their needs and concerns, remembering that the promotion of family involvement in your ICU can hold the key to improving patient-centered care.</w:t>
            </w:r>
          </w:p>
          <w:p w14:paraId="7B81643D" w14:textId="050A188C" w:rsidR="001536C5" w:rsidRPr="001536C5" w:rsidRDefault="001536C5" w:rsidP="001536C5">
            <w:pPr>
              <w:pStyle w:val="SlideTitle"/>
              <w:spacing w:before="20" w:after="120"/>
              <w:rPr>
                <w:b w:val="0"/>
              </w:rPr>
            </w:pPr>
          </w:p>
        </w:tc>
        <w:tc>
          <w:tcPr>
            <w:tcW w:w="4590" w:type="dxa"/>
          </w:tcPr>
          <w:p w14:paraId="138AB4DD" w14:textId="4F02ECD2" w:rsidR="001536C5" w:rsidRDefault="001536C5" w:rsidP="00B37E9F">
            <w:pPr>
              <w:pStyle w:val="TableTitles"/>
            </w:pPr>
            <w:r>
              <w:t>Slide 11</w:t>
            </w:r>
          </w:p>
          <w:p w14:paraId="5ADDE198" w14:textId="50EBAE40" w:rsidR="000717B2" w:rsidRPr="00AD4681" w:rsidRDefault="000717B2" w:rsidP="00B37E9F">
            <w:pPr>
              <w:pStyle w:val="TableTitles"/>
            </w:pPr>
            <w:r w:rsidRPr="000717B2">
              <w:rPr>
                <w:noProof/>
                <w:lang w:bidi="ar-SA"/>
              </w:rPr>
              <w:drawing>
                <wp:inline distT="0" distB="0" distL="0" distR="0" wp14:anchorId="7C889EEB" wp14:editId="7AC562F5">
                  <wp:extent cx="2551176" cy="1911096"/>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2DEF66D5" w14:textId="1AF75CC7" w:rsidR="001536C5" w:rsidRPr="00AD4681" w:rsidRDefault="001536C5" w:rsidP="00283168">
            <w:pPr>
              <w:pStyle w:val="TableTitles"/>
            </w:pPr>
          </w:p>
        </w:tc>
      </w:tr>
      <w:tr w:rsidR="001536C5" w:rsidRPr="00AD4681" w14:paraId="25C0F818" w14:textId="77777777" w:rsidTr="00B37E9F">
        <w:trPr>
          <w:cantSplit/>
        </w:trPr>
        <w:tc>
          <w:tcPr>
            <w:tcW w:w="5670" w:type="dxa"/>
          </w:tcPr>
          <w:p w14:paraId="4B492D12" w14:textId="49BB1D61" w:rsidR="001536C5" w:rsidRPr="00AD4681" w:rsidRDefault="00AA59A9" w:rsidP="00B37E9F">
            <w:pPr>
              <w:pStyle w:val="SlideTitle"/>
            </w:pPr>
            <w:r>
              <w:t>PATIENT CENTERED CARE</w:t>
            </w:r>
          </w:p>
          <w:p w14:paraId="5152DA83" w14:textId="77777777" w:rsidR="001536C5" w:rsidRPr="00AD4681" w:rsidRDefault="001536C5" w:rsidP="00B37E9F">
            <w:pPr>
              <w:pStyle w:val="Instructions"/>
              <w:framePr w:wrap="around"/>
            </w:pPr>
            <w:r w:rsidRPr="00AD4681">
              <w:t>SAY:</w:t>
            </w:r>
          </w:p>
          <w:p w14:paraId="79D923C8" w14:textId="0D68D0C6" w:rsidR="00AC29AF" w:rsidRPr="00AC29AF" w:rsidRDefault="00AC29AF" w:rsidP="00AC29AF">
            <w:pPr>
              <w:pStyle w:val="SlideTitle"/>
              <w:spacing w:before="20" w:after="120"/>
              <w:rPr>
                <w:b w:val="0"/>
                <w:sz w:val="24"/>
              </w:rPr>
            </w:pPr>
            <w:r w:rsidRPr="00AC29AF">
              <w:rPr>
                <w:b w:val="0"/>
                <w:sz w:val="24"/>
              </w:rPr>
              <w:t>We will now give an overview of patient</w:t>
            </w:r>
            <w:r w:rsidR="00FF6CA9">
              <w:rPr>
                <w:b w:val="0"/>
                <w:sz w:val="24"/>
              </w:rPr>
              <w:t>-</w:t>
            </w:r>
            <w:r w:rsidRPr="00AC29AF">
              <w:rPr>
                <w:b w:val="0"/>
                <w:sz w:val="24"/>
              </w:rPr>
              <w:t>centered care.</w:t>
            </w:r>
          </w:p>
          <w:p w14:paraId="60AA717B" w14:textId="6F5C58D8" w:rsidR="001536C5" w:rsidRPr="001536C5" w:rsidRDefault="001536C5" w:rsidP="001536C5">
            <w:pPr>
              <w:pStyle w:val="SlideTitle"/>
              <w:spacing w:before="20" w:after="120"/>
              <w:rPr>
                <w:b w:val="0"/>
              </w:rPr>
            </w:pPr>
          </w:p>
        </w:tc>
        <w:tc>
          <w:tcPr>
            <w:tcW w:w="4590" w:type="dxa"/>
          </w:tcPr>
          <w:p w14:paraId="75C048E3" w14:textId="5618000D" w:rsidR="001536C5" w:rsidRPr="00AD4681" w:rsidRDefault="001536C5" w:rsidP="00B37E9F">
            <w:pPr>
              <w:pStyle w:val="TableTitles"/>
            </w:pPr>
            <w:r w:rsidRPr="00AD4681">
              <w:t xml:space="preserve">Slide </w:t>
            </w:r>
            <w:r>
              <w:t>12</w:t>
            </w:r>
          </w:p>
          <w:p w14:paraId="05D05E5E" w14:textId="35A847BE" w:rsidR="001536C5" w:rsidRPr="00AD4681" w:rsidRDefault="00091EC0" w:rsidP="00283168">
            <w:pPr>
              <w:pStyle w:val="TableTitles"/>
            </w:pPr>
            <w:r w:rsidRPr="00091EC0">
              <w:rPr>
                <w:noProof/>
                <w:lang w:bidi="ar-SA"/>
              </w:rPr>
              <w:drawing>
                <wp:inline distT="0" distB="0" distL="0" distR="0" wp14:anchorId="13D50537" wp14:editId="46DDA2FD">
                  <wp:extent cx="2548128" cy="1911096"/>
                  <wp:effectExtent l="19050" t="19050" r="2413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4D6E005" w14:textId="77777777" w:rsidTr="00B37E9F">
        <w:trPr>
          <w:cantSplit/>
        </w:trPr>
        <w:tc>
          <w:tcPr>
            <w:tcW w:w="5670" w:type="dxa"/>
          </w:tcPr>
          <w:p w14:paraId="6CB91117" w14:textId="2815B38D" w:rsidR="001536C5" w:rsidRPr="00AD4681" w:rsidRDefault="002F6DFE" w:rsidP="00B37E9F">
            <w:pPr>
              <w:pStyle w:val="SlideTitle"/>
            </w:pPr>
            <w:r>
              <w:lastRenderedPageBreak/>
              <w:t>Empathy I</w:t>
            </w:r>
            <w:r w:rsidR="00AA59A9">
              <w:t>s Important</w:t>
            </w:r>
          </w:p>
          <w:p w14:paraId="12D19D76" w14:textId="77777777" w:rsidR="001536C5" w:rsidRPr="00AD4681" w:rsidRDefault="001536C5" w:rsidP="00B37E9F">
            <w:pPr>
              <w:pStyle w:val="Instructions"/>
              <w:framePr w:wrap="around"/>
            </w:pPr>
            <w:r w:rsidRPr="00AD4681">
              <w:t>SAY:</w:t>
            </w:r>
          </w:p>
          <w:p w14:paraId="3FBD98AC" w14:textId="2668ACF6" w:rsidR="00AC29AF" w:rsidRPr="00AC29AF" w:rsidRDefault="00AC29AF" w:rsidP="00AC29AF">
            <w:pPr>
              <w:pStyle w:val="SlideTitle"/>
              <w:spacing w:before="20" w:after="120"/>
              <w:rPr>
                <w:b w:val="0"/>
                <w:sz w:val="24"/>
                <w:szCs w:val="24"/>
              </w:rPr>
            </w:pPr>
            <w:r w:rsidRPr="00AC29AF">
              <w:rPr>
                <w:b w:val="0"/>
                <w:sz w:val="24"/>
                <w:szCs w:val="24"/>
              </w:rPr>
              <w:t>As health</w:t>
            </w:r>
            <w:r w:rsidR="00FF6CA9">
              <w:rPr>
                <w:b w:val="0"/>
                <w:sz w:val="24"/>
                <w:szCs w:val="24"/>
              </w:rPr>
              <w:t xml:space="preserve"> </w:t>
            </w:r>
            <w:r w:rsidRPr="00AC29AF">
              <w:rPr>
                <w:b w:val="0"/>
                <w:sz w:val="24"/>
                <w:szCs w:val="24"/>
              </w:rPr>
              <w:t xml:space="preserve">care providers, the ability to empathize and to show patients that we care is extremely important. As </w:t>
            </w:r>
            <w:r w:rsidR="00F21E91">
              <w:rPr>
                <w:b w:val="0"/>
                <w:sz w:val="24"/>
                <w:szCs w:val="24"/>
              </w:rPr>
              <w:t xml:space="preserve">poet, memoirist, and civil rights activist </w:t>
            </w:r>
            <w:r w:rsidRPr="00AC29AF">
              <w:rPr>
                <w:b w:val="0"/>
                <w:sz w:val="24"/>
                <w:szCs w:val="24"/>
              </w:rPr>
              <w:t>Maya Angelou said, “I have learned that people will forget what you said, people will forget what you did, but people will never forget how you made them feel.”</w:t>
            </w:r>
          </w:p>
          <w:p w14:paraId="43B650A3" w14:textId="44C95A31" w:rsidR="001536C5" w:rsidRPr="001536C5" w:rsidRDefault="001536C5" w:rsidP="001536C5">
            <w:pPr>
              <w:pStyle w:val="SlideTitle"/>
              <w:spacing w:before="20" w:after="120"/>
              <w:rPr>
                <w:b w:val="0"/>
              </w:rPr>
            </w:pPr>
          </w:p>
        </w:tc>
        <w:tc>
          <w:tcPr>
            <w:tcW w:w="4590" w:type="dxa"/>
          </w:tcPr>
          <w:p w14:paraId="2637B216" w14:textId="71C6E822" w:rsidR="001536C5" w:rsidRDefault="001536C5" w:rsidP="00B37E9F">
            <w:pPr>
              <w:pStyle w:val="TableTitles"/>
            </w:pPr>
            <w:r w:rsidRPr="00AD4681">
              <w:t xml:space="preserve">Slide </w:t>
            </w:r>
            <w:r>
              <w:t>1</w:t>
            </w:r>
            <w:r w:rsidRPr="00AD4681">
              <w:t>3</w:t>
            </w:r>
          </w:p>
          <w:p w14:paraId="7A0FE42C" w14:textId="040A3E3F" w:rsidR="000717B2" w:rsidRPr="00AD4681" w:rsidRDefault="000717B2" w:rsidP="00B37E9F">
            <w:pPr>
              <w:pStyle w:val="TableTitles"/>
            </w:pPr>
            <w:r w:rsidRPr="000717B2">
              <w:rPr>
                <w:noProof/>
                <w:lang w:bidi="ar-SA"/>
              </w:rPr>
              <w:drawing>
                <wp:inline distT="0" distB="0" distL="0" distR="0" wp14:anchorId="18029AC8" wp14:editId="1C7DD2E0">
                  <wp:extent cx="2551176" cy="1911096"/>
                  <wp:effectExtent l="19050" t="19050" r="2095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44406105" w14:textId="220F9CA4" w:rsidR="001536C5" w:rsidRPr="00AD4681" w:rsidRDefault="001536C5" w:rsidP="00283168">
            <w:pPr>
              <w:pStyle w:val="TableTitles"/>
            </w:pPr>
          </w:p>
        </w:tc>
      </w:tr>
      <w:tr w:rsidR="001536C5" w:rsidRPr="00AD4681" w14:paraId="279853CF" w14:textId="77777777" w:rsidTr="00B37E9F">
        <w:trPr>
          <w:cantSplit/>
        </w:trPr>
        <w:tc>
          <w:tcPr>
            <w:tcW w:w="5670" w:type="dxa"/>
          </w:tcPr>
          <w:p w14:paraId="41B7B59B" w14:textId="4F5A908F" w:rsidR="001536C5" w:rsidRPr="00AD4681" w:rsidRDefault="00AA59A9" w:rsidP="00B37E9F">
            <w:pPr>
              <w:pStyle w:val="SlideTitle"/>
            </w:pPr>
            <w:r>
              <w:t>Patient</w:t>
            </w:r>
            <w:r w:rsidR="00FF6CA9">
              <w:t>-</w:t>
            </w:r>
            <w:r>
              <w:t>Centered Care (PCC)</w:t>
            </w:r>
          </w:p>
          <w:p w14:paraId="3FBEDD51" w14:textId="77777777" w:rsidR="001536C5" w:rsidRPr="00AD4681" w:rsidRDefault="001536C5" w:rsidP="00B37E9F">
            <w:pPr>
              <w:pStyle w:val="Instructions"/>
              <w:framePr w:wrap="around"/>
            </w:pPr>
            <w:r w:rsidRPr="00AD4681">
              <w:t>SAY:</w:t>
            </w:r>
          </w:p>
          <w:p w14:paraId="5ED0B62C" w14:textId="606896F6" w:rsidR="001536C5" w:rsidRPr="00AC29AF" w:rsidRDefault="00AC29AF" w:rsidP="00BC4A16">
            <w:pPr>
              <w:pStyle w:val="SlideTitle"/>
              <w:spacing w:before="20" w:after="120"/>
              <w:rPr>
                <w:b w:val="0"/>
                <w:sz w:val="24"/>
                <w:szCs w:val="24"/>
              </w:rPr>
            </w:pPr>
            <w:r w:rsidRPr="00AC29AF">
              <w:rPr>
                <w:b w:val="0"/>
                <w:sz w:val="24"/>
                <w:szCs w:val="24"/>
              </w:rPr>
              <w:t>Patient-centered care (PCC) is a multidimensional approach for improving health</w:t>
            </w:r>
            <w:r w:rsidR="00FF6CA9">
              <w:rPr>
                <w:b w:val="0"/>
                <w:sz w:val="24"/>
                <w:szCs w:val="24"/>
              </w:rPr>
              <w:t xml:space="preserve"> </w:t>
            </w:r>
            <w:r w:rsidRPr="00AC29AF">
              <w:rPr>
                <w:b w:val="0"/>
                <w:sz w:val="24"/>
                <w:szCs w:val="24"/>
              </w:rPr>
              <w:t xml:space="preserve">care delivery. Early descriptions of PCC included the following dimensions: Respecting patient needs, values, and preferences; focusing on the whole person; offering emotional support and alleviating physical discomfort; communicating adequately, sharing information, </w:t>
            </w:r>
            <w:r w:rsidR="004F7996">
              <w:rPr>
                <w:b w:val="0"/>
                <w:sz w:val="24"/>
                <w:szCs w:val="24"/>
              </w:rPr>
              <w:t xml:space="preserve">and </w:t>
            </w:r>
            <w:r w:rsidRPr="00AC29AF">
              <w:rPr>
                <w:b w:val="0"/>
                <w:sz w:val="24"/>
                <w:szCs w:val="24"/>
              </w:rPr>
              <w:t>providing education; strengthening the patient-provider relationship, by including family and friends in the coordination of care; and patient engagement and empowerment.</w:t>
            </w:r>
          </w:p>
        </w:tc>
        <w:tc>
          <w:tcPr>
            <w:tcW w:w="4590" w:type="dxa"/>
          </w:tcPr>
          <w:p w14:paraId="7F5C0BCA" w14:textId="6499B1B3" w:rsidR="001536C5" w:rsidRPr="00AD4681" w:rsidRDefault="001536C5" w:rsidP="00B37E9F">
            <w:pPr>
              <w:pStyle w:val="TableTitles"/>
            </w:pPr>
            <w:r w:rsidRPr="00AD4681">
              <w:t xml:space="preserve">Slide </w:t>
            </w:r>
            <w:r>
              <w:t>14</w:t>
            </w:r>
          </w:p>
          <w:p w14:paraId="07E998D2" w14:textId="1ED22A6A" w:rsidR="001536C5" w:rsidRPr="00AD4681" w:rsidRDefault="00B56573" w:rsidP="00283168">
            <w:pPr>
              <w:pStyle w:val="TableTitles"/>
            </w:pPr>
            <w:r w:rsidRPr="00B56573">
              <w:rPr>
                <w:noProof/>
                <w:lang w:bidi="ar-SA"/>
              </w:rPr>
              <w:drawing>
                <wp:inline distT="0" distB="0" distL="0" distR="0" wp14:anchorId="7FB1DE6C" wp14:editId="45F4612B">
                  <wp:extent cx="2551176" cy="1911096"/>
                  <wp:effectExtent l="19050" t="19050" r="2095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44D97642" w14:textId="77777777" w:rsidTr="00B37E9F">
        <w:trPr>
          <w:cantSplit/>
        </w:trPr>
        <w:tc>
          <w:tcPr>
            <w:tcW w:w="5670" w:type="dxa"/>
          </w:tcPr>
          <w:p w14:paraId="093D3B73" w14:textId="2AF8CFC9" w:rsidR="001536C5" w:rsidRPr="00AD4681" w:rsidRDefault="00AA59A9" w:rsidP="00B37E9F">
            <w:pPr>
              <w:pStyle w:val="SlideTitle"/>
            </w:pPr>
            <w:r>
              <w:lastRenderedPageBreak/>
              <w:t>What Do You Have in Place Currently?</w:t>
            </w:r>
          </w:p>
          <w:p w14:paraId="0D1E5005" w14:textId="5EC48339" w:rsidR="001536C5" w:rsidRPr="00AD4681" w:rsidRDefault="00A6417E" w:rsidP="00B37E9F">
            <w:pPr>
              <w:pStyle w:val="Instructions"/>
              <w:framePr w:wrap="around"/>
            </w:pPr>
            <w:r>
              <w:t>ASK</w:t>
            </w:r>
            <w:r w:rsidR="001536C5" w:rsidRPr="00AD4681">
              <w:t>:</w:t>
            </w:r>
          </w:p>
          <w:p w14:paraId="03BFF164" w14:textId="184FFAFE" w:rsidR="00AC29AF" w:rsidRPr="00AC29AF" w:rsidRDefault="00AC29AF" w:rsidP="00AC29AF">
            <w:pPr>
              <w:pStyle w:val="SlideTitle"/>
              <w:spacing w:before="20" w:after="120"/>
              <w:rPr>
                <w:b w:val="0"/>
                <w:sz w:val="24"/>
                <w:szCs w:val="24"/>
              </w:rPr>
            </w:pPr>
            <w:r w:rsidRPr="00AC29AF">
              <w:rPr>
                <w:b w:val="0"/>
                <w:sz w:val="24"/>
                <w:szCs w:val="24"/>
              </w:rPr>
              <w:t xml:space="preserve">What are your current </w:t>
            </w:r>
            <w:r w:rsidR="00791703">
              <w:rPr>
                <w:b w:val="0"/>
                <w:sz w:val="24"/>
                <w:szCs w:val="24"/>
              </w:rPr>
              <w:t>PCC</w:t>
            </w:r>
            <w:r w:rsidRPr="00AC29AF">
              <w:rPr>
                <w:b w:val="0"/>
                <w:sz w:val="24"/>
                <w:szCs w:val="24"/>
              </w:rPr>
              <w:t xml:space="preserve"> practices or behaviors? Have you seen or participated in any </w:t>
            </w:r>
            <w:r w:rsidR="00791703">
              <w:rPr>
                <w:b w:val="0"/>
                <w:sz w:val="24"/>
                <w:szCs w:val="24"/>
              </w:rPr>
              <w:t>PCC</w:t>
            </w:r>
            <w:r w:rsidRPr="00AC29AF">
              <w:rPr>
                <w:b w:val="0"/>
                <w:sz w:val="24"/>
                <w:szCs w:val="24"/>
              </w:rPr>
              <w:t xml:space="preserve"> practices you </w:t>
            </w:r>
            <w:r w:rsidR="00FF6CA9">
              <w:rPr>
                <w:b w:val="0"/>
                <w:sz w:val="24"/>
                <w:szCs w:val="24"/>
              </w:rPr>
              <w:t>want</w:t>
            </w:r>
            <w:r w:rsidRPr="00AC29AF">
              <w:rPr>
                <w:b w:val="0"/>
                <w:sz w:val="24"/>
                <w:szCs w:val="24"/>
              </w:rPr>
              <w:t xml:space="preserve"> to adopt on your unit? Are these practices or behaviors passive or active?</w:t>
            </w:r>
          </w:p>
          <w:p w14:paraId="5625933D" w14:textId="7125DA6B" w:rsidR="001536C5" w:rsidRPr="001536C5" w:rsidRDefault="001536C5" w:rsidP="001536C5">
            <w:pPr>
              <w:pStyle w:val="SlideTitle"/>
              <w:spacing w:before="20" w:after="120"/>
              <w:rPr>
                <w:b w:val="0"/>
              </w:rPr>
            </w:pPr>
          </w:p>
        </w:tc>
        <w:tc>
          <w:tcPr>
            <w:tcW w:w="4590" w:type="dxa"/>
          </w:tcPr>
          <w:p w14:paraId="4D7EF3AF" w14:textId="6127B7EB" w:rsidR="001536C5" w:rsidRDefault="001536C5" w:rsidP="00B37E9F">
            <w:pPr>
              <w:pStyle w:val="TableTitles"/>
            </w:pPr>
            <w:r w:rsidRPr="00AD4681">
              <w:t xml:space="preserve">Slide </w:t>
            </w:r>
            <w:r>
              <w:t>15</w:t>
            </w:r>
          </w:p>
          <w:p w14:paraId="7C9CFB2A" w14:textId="3D416EE6" w:rsidR="000717B2" w:rsidRPr="00AD4681" w:rsidRDefault="000717B2" w:rsidP="00B37E9F">
            <w:pPr>
              <w:pStyle w:val="TableTitles"/>
            </w:pPr>
            <w:r w:rsidRPr="000717B2">
              <w:rPr>
                <w:noProof/>
                <w:lang w:bidi="ar-SA"/>
              </w:rPr>
              <w:drawing>
                <wp:inline distT="0" distB="0" distL="0" distR="0" wp14:anchorId="12485389" wp14:editId="6AFB64CD">
                  <wp:extent cx="2551176" cy="1911096"/>
                  <wp:effectExtent l="19050" t="19050" r="2095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1176" cy="1911096"/>
                          </a:xfrm>
                          <a:prstGeom prst="rect">
                            <a:avLst/>
                          </a:prstGeom>
                          <a:ln>
                            <a:solidFill>
                              <a:schemeClr val="bg1">
                                <a:lumMod val="75000"/>
                              </a:schemeClr>
                            </a:solidFill>
                          </a:ln>
                        </pic:spPr>
                      </pic:pic>
                    </a:graphicData>
                  </a:graphic>
                </wp:inline>
              </w:drawing>
            </w:r>
          </w:p>
          <w:p w14:paraId="7A8E6C30" w14:textId="4956FA3E" w:rsidR="001536C5" w:rsidRPr="00AD4681" w:rsidRDefault="001536C5" w:rsidP="00283168">
            <w:pPr>
              <w:pStyle w:val="TableTitles"/>
            </w:pPr>
          </w:p>
        </w:tc>
      </w:tr>
      <w:tr w:rsidR="001536C5" w:rsidRPr="00AD4681" w14:paraId="7695D3F1" w14:textId="77777777" w:rsidTr="00B37E9F">
        <w:trPr>
          <w:cantSplit/>
        </w:trPr>
        <w:tc>
          <w:tcPr>
            <w:tcW w:w="5670" w:type="dxa"/>
          </w:tcPr>
          <w:p w14:paraId="1A575459" w14:textId="28CAFA69" w:rsidR="001536C5" w:rsidRPr="00AD4681" w:rsidRDefault="00AA59A9" w:rsidP="00B37E9F">
            <w:pPr>
              <w:pStyle w:val="SlideTitle"/>
            </w:pPr>
            <w:r>
              <w:t>Health System</w:t>
            </w:r>
            <w:r w:rsidR="00791703">
              <w:t>–</w:t>
            </w:r>
            <w:r>
              <w:t>Level Applications for PCC</w:t>
            </w:r>
          </w:p>
          <w:p w14:paraId="234B90A8" w14:textId="77777777" w:rsidR="001536C5" w:rsidRPr="00AD4681" w:rsidRDefault="001536C5" w:rsidP="00B37E9F">
            <w:pPr>
              <w:pStyle w:val="Instructions"/>
              <w:framePr w:wrap="around"/>
            </w:pPr>
            <w:r w:rsidRPr="00AD4681">
              <w:t>SAY:</w:t>
            </w:r>
          </w:p>
          <w:p w14:paraId="15888720" w14:textId="34335CC9" w:rsidR="001536C5" w:rsidRPr="00AC29AF" w:rsidRDefault="00AC29AF" w:rsidP="001536C5">
            <w:pPr>
              <w:pStyle w:val="SlideTitle"/>
              <w:spacing w:before="20" w:after="120"/>
              <w:rPr>
                <w:b w:val="0"/>
                <w:sz w:val="24"/>
                <w:szCs w:val="24"/>
              </w:rPr>
            </w:pPr>
            <w:r w:rsidRPr="00AC29AF">
              <w:rPr>
                <w:b w:val="0"/>
                <w:sz w:val="24"/>
                <w:szCs w:val="24"/>
              </w:rPr>
              <w:t>At a health system level, PCC applications include: establishing patient and family engagement or advisory groups; tailoring all health</w:t>
            </w:r>
            <w:r w:rsidR="00FF6CA9">
              <w:rPr>
                <w:b w:val="0"/>
                <w:sz w:val="24"/>
                <w:szCs w:val="24"/>
              </w:rPr>
              <w:t xml:space="preserve"> </w:t>
            </w:r>
            <w:r w:rsidRPr="00AC29AF">
              <w:rPr>
                <w:b w:val="0"/>
                <w:sz w:val="24"/>
                <w:szCs w:val="24"/>
              </w:rPr>
              <w:t>care documents used in a health system with consideration for health literacy, language, and cultural competency; paying attention to patient centered outcomes such as quality of life measures, patient satisfaction and patient experience; establishing satisfactory visiting hours and services quality; and providing information on performance measures (like the Hospital Consumer Assessment of Healthcare Providers and Systems (HCAHPS) and readmissions data) to consumers.</w:t>
            </w:r>
          </w:p>
        </w:tc>
        <w:tc>
          <w:tcPr>
            <w:tcW w:w="4590" w:type="dxa"/>
          </w:tcPr>
          <w:p w14:paraId="0ABD6F40" w14:textId="46628B5A" w:rsidR="001536C5" w:rsidRPr="00AD4681" w:rsidRDefault="001536C5" w:rsidP="00B37E9F">
            <w:pPr>
              <w:pStyle w:val="TableTitles"/>
            </w:pPr>
            <w:r w:rsidRPr="00AD4681">
              <w:t xml:space="preserve">Slide </w:t>
            </w:r>
            <w:r>
              <w:t>16</w:t>
            </w:r>
          </w:p>
          <w:p w14:paraId="31B48D19" w14:textId="51D26971" w:rsidR="001536C5" w:rsidRPr="00AD4681" w:rsidRDefault="00B56573" w:rsidP="00283168">
            <w:pPr>
              <w:pStyle w:val="TableTitles"/>
            </w:pPr>
            <w:r w:rsidRPr="00B56573">
              <w:rPr>
                <w:noProof/>
                <w:lang w:bidi="ar-SA"/>
              </w:rPr>
              <w:drawing>
                <wp:inline distT="0" distB="0" distL="0" distR="0" wp14:anchorId="1023F529" wp14:editId="53D1DCA1">
                  <wp:extent cx="2551176" cy="1911096"/>
                  <wp:effectExtent l="19050" t="19050" r="20955"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5AFC650E" w14:textId="77777777" w:rsidTr="00B37E9F">
        <w:trPr>
          <w:cantSplit/>
        </w:trPr>
        <w:tc>
          <w:tcPr>
            <w:tcW w:w="5670" w:type="dxa"/>
          </w:tcPr>
          <w:p w14:paraId="2061A05A" w14:textId="4AAE4646" w:rsidR="001536C5" w:rsidRPr="00AD4681" w:rsidRDefault="00AA59A9" w:rsidP="00B37E9F">
            <w:pPr>
              <w:pStyle w:val="SlideTitle"/>
            </w:pPr>
            <w:r>
              <w:lastRenderedPageBreak/>
              <w:t>From the Patient’s Perspective…</w:t>
            </w:r>
          </w:p>
          <w:p w14:paraId="5C5155B7" w14:textId="77777777" w:rsidR="001536C5" w:rsidRPr="00AD4681" w:rsidRDefault="001536C5" w:rsidP="00B37E9F">
            <w:pPr>
              <w:pStyle w:val="Instructions"/>
              <w:framePr w:wrap="around"/>
            </w:pPr>
            <w:r w:rsidRPr="00AD4681">
              <w:t>SAY:</w:t>
            </w:r>
          </w:p>
          <w:p w14:paraId="21AE0AA2" w14:textId="649A0BF2" w:rsidR="001536C5" w:rsidRPr="00AC29AF" w:rsidRDefault="00AC29AF" w:rsidP="001536C5">
            <w:pPr>
              <w:pStyle w:val="SlideTitle"/>
              <w:spacing w:before="20" w:after="120"/>
              <w:rPr>
                <w:b w:val="0"/>
                <w:sz w:val="24"/>
                <w:szCs w:val="24"/>
              </w:rPr>
            </w:pPr>
            <w:r w:rsidRPr="00AC29AF">
              <w:rPr>
                <w:b w:val="0"/>
                <w:sz w:val="24"/>
                <w:szCs w:val="24"/>
              </w:rPr>
              <w:t>Being a patient in acute care is a challenging and often traumatic life experience. Patients are acutely ill, vulnerable, anxious</w:t>
            </w:r>
            <w:r w:rsidR="00FF6CA9">
              <w:rPr>
                <w:b w:val="0"/>
                <w:sz w:val="24"/>
                <w:szCs w:val="24"/>
              </w:rPr>
              <w:t>,</w:t>
            </w:r>
            <w:r w:rsidRPr="00AC29AF">
              <w:rPr>
                <w:b w:val="0"/>
                <w:sz w:val="24"/>
                <w:szCs w:val="24"/>
              </w:rPr>
              <w:t xml:space="preserve"> and sometimes in pain. They are in unfamiliar surroundings, being cared for by people they do not know and must learn to trust with their health</w:t>
            </w:r>
            <w:r w:rsidR="00FF6CA9">
              <w:rPr>
                <w:b w:val="0"/>
                <w:sz w:val="24"/>
                <w:szCs w:val="24"/>
              </w:rPr>
              <w:t xml:space="preserve"> </w:t>
            </w:r>
            <w:r w:rsidRPr="00AC29AF">
              <w:rPr>
                <w:b w:val="0"/>
                <w:sz w:val="24"/>
                <w:szCs w:val="24"/>
              </w:rPr>
              <w:t>care needs. There are often multiple medical interventions required with substantial physical discomfort and risk. In addition, it can be overwhelming to receive directions and information from many people. Try to empathize and keep in mind what the patient is going through as you provide care.</w:t>
            </w:r>
          </w:p>
        </w:tc>
        <w:tc>
          <w:tcPr>
            <w:tcW w:w="4590" w:type="dxa"/>
          </w:tcPr>
          <w:p w14:paraId="670B9754" w14:textId="14AB837F" w:rsidR="001536C5" w:rsidRPr="00AD4681" w:rsidRDefault="001536C5" w:rsidP="00B37E9F">
            <w:pPr>
              <w:pStyle w:val="TableTitles"/>
            </w:pPr>
            <w:r w:rsidRPr="00AD4681">
              <w:t xml:space="preserve">Slide </w:t>
            </w:r>
            <w:r>
              <w:t>17</w:t>
            </w:r>
          </w:p>
          <w:p w14:paraId="2CDAA518" w14:textId="7FF9855C" w:rsidR="001536C5" w:rsidRPr="00AD4681" w:rsidRDefault="00B56573" w:rsidP="00283168">
            <w:pPr>
              <w:pStyle w:val="TableTitles"/>
            </w:pPr>
            <w:r w:rsidRPr="00B56573">
              <w:rPr>
                <w:noProof/>
                <w:lang w:bidi="ar-SA"/>
              </w:rPr>
              <w:drawing>
                <wp:inline distT="0" distB="0" distL="0" distR="0" wp14:anchorId="227E0AF7" wp14:editId="474737AF">
                  <wp:extent cx="2551176" cy="1911096"/>
                  <wp:effectExtent l="19050" t="19050" r="20955"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14505E86" w14:textId="77777777" w:rsidTr="00B37E9F">
        <w:trPr>
          <w:cantSplit/>
        </w:trPr>
        <w:tc>
          <w:tcPr>
            <w:tcW w:w="5670" w:type="dxa"/>
          </w:tcPr>
          <w:p w14:paraId="42B95B77" w14:textId="721281CF" w:rsidR="001536C5" w:rsidRPr="00AD4681" w:rsidRDefault="00AA59A9" w:rsidP="00B37E9F">
            <w:pPr>
              <w:pStyle w:val="SlideTitle"/>
            </w:pPr>
            <w:r>
              <w:t>Meeting Basic Needs</w:t>
            </w:r>
          </w:p>
          <w:p w14:paraId="5BF6B7ED" w14:textId="77777777" w:rsidR="001536C5" w:rsidRPr="00AD4681" w:rsidRDefault="001536C5" w:rsidP="00B37E9F">
            <w:pPr>
              <w:pStyle w:val="Instructions"/>
              <w:framePr w:wrap="around"/>
            </w:pPr>
            <w:r w:rsidRPr="00AD4681">
              <w:t>SAY:</w:t>
            </w:r>
          </w:p>
          <w:p w14:paraId="4FB62973" w14:textId="5670C182" w:rsidR="001536C5" w:rsidRPr="00AC29AF" w:rsidRDefault="00AC29AF" w:rsidP="00BC4A16">
            <w:pPr>
              <w:pStyle w:val="SlideTitle"/>
              <w:spacing w:before="20" w:after="120"/>
              <w:rPr>
                <w:b w:val="0"/>
                <w:sz w:val="24"/>
                <w:szCs w:val="24"/>
              </w:rPr>
            </w:pPr>
            <w:r w:rsidRPr="00AC29AF">
              <w:rPr>
                <w:b w:val="0"/>
                <w:sz w:val="24"/>
                <w:szCs w:val="24"/>
              </w:rPr>
              <w:t>Patients are very vulnerable in the acute care setting and need both physical and emotional support. Pain control and adequate sleep are two primary concerns. Sleep deprivation can increase morbidity and influence recovery. In fact, sleep disturbance in the critical care setting has been associated with prolonged length of stay, increased mechanical ventilation duration, emotional distress</w:t>
            </w:r>
            <w:r w:rsidR="00791703">
              <w:rPr>
                <w:b w:val="0"/>
                <w:sz w:val="24"/>
                <w:szCs w:val="24"/>
              </w:rPr>
              <w:t>,</w:t>
            </w:r>
            <w:r w:rsidRPr="00AC29AF">
              <w:rPr>
                <w:b w:val="0"/>
                <w:sz w:val="24"/>
                <w:szCs w:val="24"/>
              </w:rPr>
              <w:t xml:space="preserve"> and delirium. Meeting the patient’s basic needs for pain control, food and sleep will improve patient outcomes. </w:t>
            </w:r>
          </w:p>
        </w:tc>
        <w:tc>
          <w:tcPr>
            <w:tcW w:w="4590" w:type="dxa"/>
          </w:tcPr>
          <w:p w14:paraId="0BC327FA" w14:textId="45B98115" w:rsidR="001536C5" w:rsidRPr="00AD4681" w:rsidRDefault="001536C5" w:rsidP="00B37E9F">
            <w:pPr>
              <w:pStyle w:val="TableTitles"/>
            </w:pPr>
            <w:r w:rsidRPr="00AD4681">
              <w:t xml:space="preserve">Slide </w:t>
            </w:r>
            <w:r>
              <w:t>18</w:t>
            </w:r>
          </w:p>
          <w:p w14:paraId="1A60F2D4" w14:textId="42DBF879" w:rsidR="001536C5" w:rsidRPr="00AD4681" w:rsidRDefault="00091EC0" w:rsidP="00283168">
            <w:pPr>
              <w:pStyle w:val="TableTitles"/>
            </w:pPr>
            <w:r w:rsidRPr="00091EC0">
              <w:rPr>
                <w:noProof/>
                <w:lang w:bidi="ar-SA"/>
              </w:rPr>
              <w:drawing>
                <wp:inline distT="0" distB="0" distL="0" distR="0" wp14:anchorId="0BD81B71" wp14:editId="760B55A0">
                  <wp:extent cx="2548128" cy="1911096"/>
                  <wp:effectExtent l="19050" t="19050" r="241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2693D19D" w14:textId="77777777" w:rsidTr="00B37E9F">
        <w:trPr>
          <w:cantSplit/>
        </w:trPr>
        <w:tc>
          <w:tcPr>
            <w:tcW w:w="5670" w:type="dxa"/>
          </w:tcPr>
          <w:p w14:paraId="58E15153" w14:textId="7C45F375" w:rsidR="001536C5" w:rsidRPr="00AD4681" w:rsidRDefault="00AA59A9" w:rsidP="00B37E9F">
            <w:pPr>
              <w:pStyle w:val="SlideTitle"/>
            </w:pPr>
            <w:r>
              <w:t>Respect and Dignity</w:t>
            </w:r>
          </w:p>
          <w:p w14:paraId="56F9BD22" w14:textId="77777777" w:rsidR="001536C5" w:rsidRPr="00AD4681" w:rsidRDefault="001536C5" w:rsidP="00B37E9F">
            <w:pPr>
              <w:pStyle w:val="Instructions"/>
              <w:framePr w:wrap="around"/>
            </w:pPr>
            <w:r w:rsidRPr="00AD4681">
              <w:t>SAY:</w:t>
            </w:r>
          </w:p>
          <w:p w14:paraId="33EB1DB7" w14:textId="77777777" w:rsidR="00A6417E" w:rsidRDefault="00AC29AF" w:rsidP="001536C5">
            <w:pPr>
              <w:pStyle w:val="SlideTitle"/>
              <w:spacing w:before="120" w:after="20"/>
              <w:rPr>
                <w:b w:val="0"/>
                <w:sz w:val="24"/>
                <w:szCs w:val="24"/>
              </w:rPr>
            </w:pPr>
            <w:r w:rsidRPr="00AC29AF">
              <w:rPr>
                <w:b w:val="0"/>
                <w:sz w:val="24"/>
                <w:szCs w:val="24"/>
              </w:rPr>
              <w:t xml:space="preserve">Respect and dignity is a foundational aspect of healthcare and is central to a positive patient experience. From an ethical standpoint, it is every patient’s right to be treated with respect and dignity. </w:t>
            </w:r>
          </w:p>
          <w:p w14:paraId="6BEB07F0" w14:textId="329C61CC" w:rsidR="00A6417E" w:rsidRPr="00A6417E" w:rsidRDefault="00A6417E" w:rsidP="001536C5">
            <w:pPr>
              <w:pStyle w:val="SlideTitle"/>
              <w:spacing w:before="120" w:after="20"/>
              <w:rPr>
                <w:sz w:val="24"/>
                <w:szCs w:val="24"/>
              </w:rPr>
            </w:pPr>
            <w:r w:rsidRPr="00A6417E">
              <w:rPr>
                <w:sz w:val="24"/>
                <w:szCs w:val="24"/>
              </w:rPr>
              <w:t>ASK:</w:t>
            </w:r>
          </w:p>
          <w:p w14:paraId="6FBEFD50" w14:textId="5DDFC08F" w:rsidR="001536C5" w:rsidRPr="00AC29AF" w:rsidRDefault="00AC29AF" w:rsidP="001536C5">
            <w:pPr>
              <w:pStyle w:val="SlideTitle"/>
              <w:spacing w:before="120" w:after="20"/>
              <w:rPr>
                <w:b w:val="0"/>
                <w:sz w:val="24"/>
                <w:szCs w:val="24"/>
              </w:rPr>
            </w:pPr>
            <w:r w:rsidRPr="00AC29AF">
              <w:rPr>
                <w:b w:val="0"/>
                <w:sz w:val="24"/>
                <w:szCs w:val="24"/>
              </w:rPr>
              <w:t xml:space="preserve">What does respect and dignity truly mean in an acute care setting and what does it mean to you as a health care provider? </w:t>
            </w:r>
          </w:p>
        </w:tc>
        <w:tc>
          <w:tcPr>
            <w:tcW w:w="4590" w:type="dxa"/>
          </w:tcPr>
          <w:p w14:paraId="4C0EAB56" w14:textId="4201F563" w:rsidR="001536C5" w:rsidRPr="00AD4681" w:rsidRDefault="001536C5" w:rsidP="00B37E9F">
            <w:pPr>
              <w:pStyle w:val="TableTitles"/>
            </w:pPr>
            <w:r w:rsidRPr="00AD4681">
              <w:t xml:space="preserve">Slide </w:t>
            </w:r>
            <w:r>
              <w:t>19</w:t>
            </w:r>
          </w:p>
          <w:p w14:paraId="0D08D303" w14:textId="331ED355" w:rsidR="001536C5" w:rsidRPr="00AD4681" w:rsidRDefault="000F3386" w:rsidP="00283168">
            <w:pPr>
              <w:pStyle w:val="TableTitles"/>
            </w:pPr>
            <w:r w:rsidRPr="000F3386">
              <w:rPr>
                <w:noProof/>
                <w:lang w:bidi="ar-SA"/>
              </w:rPr>
              <w:drawing>
                <wp:inline distT="0" distB="0" distL="0" distR="0" wp14:anchorId="409E4224" wp14:editId="666B5CC3">
                  <wp:extent cx="2551176" cy="1911096"/>
                  <wp:effectExtent l="19050" t="19050" r="2095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832E2" w:rsidRPr="00AD4681" w14:paraId="4169AB15" w14:textId="77777777" w:rsidTr="00B37E9F">
        <w:trPr>
          <w:cantSplit/>
        </w:trPr>
        <w:tc>
          <w:tcPr>
            <w:tcW w:w="5670" w:type="dxa"/>
          </w:tcPr>
          <w:p w14:paraId="189987B1" w14:textId="7FBF9B92" w:rsidR="00D832E2" w:rsidRPr="00AD4681" w:rsidRDefault="00AA59A9" w:rsidP="00B37E9F">
            <w:pPr>
              <w:pStyle w:val="SlideTitle"/>
            </w:pPr>
            <w:r>
              <w:lastRenderedPageBreak/>
              <w:t>Types of Treatment</w:t>
            </w:r>
          </w:p>
          <w:p w14:paraId="54F75E53" w14:textId="77777777" w:rsidR="00D832E2" w:rsidRPr="00AD4681" w:rsidRDefault="00D832E2" w:rsidP="00B37E9F">
            <w:pPr>
              <w:pStyle w:val="Instructions"/>
              <w:framePr w:wrap="around"/>
            </w:pPr>
            <w:r w:rsidRPr="00AD4681">
              <w:t>SAY:</w:t>
            </w:r>
          </w:p>
          <w:p w14:paraId="6EFC4FE9" w14:textId="5E049050" w:rsidR="00AC29AF" w:rsidRPr="00AC29AF" w:rsidRDefault="00AC29AF" w:rsidP="00AC29AF">
            <w:pPr>
              <w:pStyle w:val="SlideTitle"/>
              <w:rPr>
                <w:b w:val="0"/>
                <w:sz w:val="24"/>
                <w:szCs w:val="24"/>
              </w:rPr>
            </w:pPr>
            <w:r w:rsidRPr="00AC29AF">
              <w:rPr>
                <w:b w:val="0"/>
                <w:sz w:val="24"/>
                <w:szCs w:val="24"/>
              </w:rPr>
              <w:t xml:space="preserve">There are many components to treating patients as unique, valuable individuals entitled to professional patient care. Treating the patient as your equal, while recognizing their individual preferences and needs, requires sensitivity and a caring, positive attitude. Offering introductions and greetings, orienting the patient and families to the environment, and updating patients on their care plan are just some of the important aspects of patient-centered care. </w:t>
            </w:r>
          </w:p>
          <w:p w14:paraId="66EE4883" w14:textId="70213F8D" w:rsidR="00D832E2" w:rsidRDefault="00AC29AF" w:rsidP="00FF6CA9">
            <w:pPr>
              <w:pStyle w:val="SlideTitle"/>
            </w:pPr>
            <w:r w:rsidRPr="00AC29AF">
              <w:rPr>
                <w:b w:val="0"/>
                <w:sz w:val="24"/>
                <w:szCs w:val="24"/>
              </w:rPr>
              <w:t>Fostering a culture of patient</w:t>
            </w:r>
            <w:r w:rsidR="00FF6CA9">
              <w:rPr>
                <w:b w:val="0"/>
                <w:sz w:val="24"/>
                <w:szCs w:val="24"/>
              </w:rPr>
              <w:t>-</w:t>
            </w:r>
            <w:r w:rsidRPr="00AC29AF">
              <w:rPr>
                <w:b w:val="0"/>
                <w:sz w:val="24"/>
                <w:szCs w:val="24"/>
              </w:rPr>
              <w:t xml:space="preserve"> and family</w:t>
            </w:r>
            <w:r w:rsidR="00FF6CA9">
              <w:rPr>
                <w:b w:val="0"/>
                <w:sz w:val="24"/>
                <w:szCs w:val="24"/>
              </w:rPr>
              <w:t>-</w:t>
            </w:r>
            <w:r w:rsidRPr="00AC29AF">
              <w:rPr>
                <w:b w:val="0"/>
                <w:sz w:val="24"/>
                <w:szCs w:val="24"/>
              </w:rPr>
              <w:t>centered care will contribute to the improvement of patient outcomes</w:t>
            </w:r>
            <w:r>
              <w:rPr>
                <w:b w:val="0"/>
                <w:sz w:val="24"/>
                <w:szCs w:val="24"/>
              </w:rPr>
              <w:t>.</w:t>
            </w:r>
          </w:p>
        </w:tc>
        <w:tc>
          <w:tcPr>
            <w:tcW w:w="4590" w:type="dxa"/>
          </w:tcPr>
          <w:p w14:paraId="310484D6" w14:textId="68A43AF0" w:rsidR="00D832E2" w:rsidRPr="00AD4681" w:rsidRDefault="00D832E2" w:rsidP="00B37E9F">
            <w:pPr>
              <w:pStyle w:val="TableTitles"/>
            </w:pPr>
            <w:r w:rsidRPr="00AD4681">
              <w:t xml:space="preserve">Slide </w:t>
            </w:r>
            <w:r>
              <w:t>20</w:t>
            </w:r>
          </w:p>
          <w:p w14:paraId="5E60C4C5" w14:textId="3F4E863A" w:rsidR="00D832E2" w:rsidRPr="00AD4681" w:rsidRDefault="000F3386" w:rsidP="00B37E9F">
            <w:pPr>
              <w:pStyle w:val="TableTitles"/>
            </w:pPr>
            <w:r w:rsidRPr="000F3386">
              <w:rPr>
                <w:noProof/>
                <w:lang w:bidi="ar-SA"/>
              </w:rPr>
              <w:drawing>
                <wp:inline distT="0" distB="0" distL="0" distR="0" wp14:anchorId="42804546" wp14:editId="313353CE">
                  <wp:extent cx="2551176" cy="1911096"/>
                  <wp:effectExtent l="19050" t="19050" r="2095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D832E2" w:rsidRPr="00AD4681" w14:paraId="6B4462B8" w14:textId="77777777" w:rsidTr="00B37E9F">
        <w:trPr>
          <w:cantSplit/>
        </w:trPr>
        <w:tc>
          <w:tcPr>
            <w:tcW w:w="5670" w:type="dxa"/>
          </w:tcPr>
          <w:p w14:paraId="1568E0A2" w14:textId="0D469DD8" w:rsidR="00D832E2" w:rsidRPr="00AD4681" w:rsidRDefault="00AA59A9" w:rsidP="00B37E9F">
            <w:pPr>
              <w:pStyle w:val="SlideTitle"/>
            </w:pPr>
            <w:r>
              <w:t>Questions?</w:t>
            </w:r>
          </w:p>
          <w:p w14:paraId="737E66FD" w14:textId="54789049" w:rsidR="00D832E2" w:rsidRDefault="00BC4A16" w:rsidP="00B37E9F">
            <w:pPr>
              <w:pStyle w:val="Instructions"/>
              <w:framePr w:wrap="around"/>
            </w:pPr>
            <w:r>
              <w:t>ASK</w:t>
            </w:r>
            <w:r w:rsidR="00D832E2" w:rsidRPr="00AD4681">
              <w:t>:</w:t>
            </w:r>
          </w:p>
          <w:p w14:paraId="304411AB" w14:textId="3E669C19" w:rsidR="00BC4A16" w:rsidRPr="00BC4A16" w:rsidRDefault="00BC4A16" w:rsidP="00B37E9F">
            <w:pPr>
              <w:pStyle w:val="Instructions"/>
              <w:framePr w:wrap="around"/>
              <w:rPr>
                <w:b w:val="0"/>
              </w:rPr>
            </w:pPr>
            <w:r>
              <w:rPr>
                <w:b w:val="0"/>
              </w:rPr>
              <w:t>Are there any questions?</w:t>
            </w:r>
          </w:p>
          <w:p w14:paraId="09515CB6" w14:textId="1A280A0B" w:rsidR="00D832E2" w:rsidRDefault="00D832E2" w:rsidP="00B37E9F">
            <w:pPr>
              <w:pStyle w:val="SlideTitle"/>
            </w:pPr>
          </w:p>
        </w:tc>
        <w:tc>
          <w:tcPr>
            <w:tcW w:w="4590" w:type="dxa"/>
          </w:tcPr>
          <w:p w14:paraId="21E1646D" w14:textId="18F1C5E0" w:rsidR="00D832E2" w:rsidRPr="00AD4681" w:rsidRDefault="00D832E2" w:rsidP="00B37E9F">
            <w:pPr>
              <w:pStyle w:val="TableTitles"/>
            </w:pPr>
            <w:r w:rsidRPr="00AD4681">
              <w:t xml:space="preserve">Slide </w:t>
            </w:r>
            <w:r>
              <w:t>21</w:t>
            </w:r>
          </w:p>
          <w:p w14:paraId="115E5736" w14:textId="3B91A10D" w:rsidR="00D832E2" w:rsidRPr="00AD4681" w:rsidRDefault="00091EC0" w:rsidP="00B37E9F">
            <w:pPr>
              <w:pStyle w:val="TableTitles"/>
            </w:pPr>
            <w:r w:rsidRPr="00091EC0">
              <w:rPr>
                <w:noProof/>
                <w:lang w:bidi="ar-SA"/>
              </w:rPr>
              <w:drawing>
                <wp:inline distT="0" distB="0" distL="0" distR="0" wp14:anchorId="5CDC3149" wp14:editId="7A1D246B">
                  <wp:extent cx="2548128" cy="1911096"/>
                  <wp:effectExtent l="19050" t="19050" r="2413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D832E2" w:rsidRPr="00AD4681" w14:paraId="2C4AA6A3" w14:textId="77777777" w:rsidTr="00B37E9F">
        <w:trPr>
          <w:cantSplit/>
        </w:trPr>
        <w:tc>
          <w:tcPr>
            <w:tcW w:w="5670" w:type="dxa"/>
          </w:tcPr>
          <w:p w14:paraId="5ED67161" w14:textId="5CD24330" w:rsidR="00D832E2" w:rsidRPr="00AD4681" w:rsidRDefault="00AA59A9" w:rsidP="00B37E9F">
            <w:pPr>
              <w:pStyle w:val="SlideTitle"/>
            </w:pPr>
            <w:r>
              <w:t>References</w:t>
            </w:r>
          </w:p>
          <w:p w14:paraId="0FA6C0D1" w14:textId="07274102" w:rsidR="00D832E2" w:rsidRDefault="00D832E2" w:rsidP="00BC4A16">
            <w:pPr>
              <w:pStyle w:val="Instructions"/>
              <w:framePr w:wrap="around"/>
            </w:pPr>
          </w:p>
        </w:tc>
        <w:tc>
          <w:tcPr>
            <w:tcW w:w="4590" w:type="dxa"/>
          </w:tcPr>
          <w:p w14:paraId="4185CBEC" w14:textId="75626494" w:rsidR="00D832E2" w:rsidRPr="00AD4681" w:rsidRDefault="00D832E2" w:rsidP="00B37E9F">
            <w:pPr>
              <w:pStyle w:val="TableTitles"/>
            </w:pPr>
            <w:r w:rsidRPr="00AD4681">
              <w:t xml:space="preserve">Slide </w:t>
            </w:r>
            <w:r>
              <w:t>22</w:t>
            </w:r>
          </w:p>
          <w:p w14:paraId="0B3FDE95" w14:textId="094FC792" w:rsidR="00D832E2" w:rsidRPr="00AD4681" w:rsidRDefault="00091EC0" w:rsidP="00B37E9F">
            <w:pPr>
              <w:pStyle w:val="TableTitles"/>
            </w:pPr>
            <w:r w:rsidRPr="00091EC0">
              <w:rPr>
                <w:noProof/>
                <w:lang w:bidi="ar-SA"/>
              </w:rPr>
              <w:drawing>
                <wp:inline distT="0" distB="0" distL="0" distR="0" wp14:anchorId="54A7DFD0" wp14:editId="5F945AFA">
                  <wp:extent cx="2548128" cy="1911096"/>
                  <wp:effectExtent l="19050" t="19050" r="2413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D832E2" w:rsidRPr="00AD4681" w14:paraId="43303334" w14:textId="77777777" w:rsidTr="00B37E9F">
        <w:trPr>
          <w:cantSplit/>
        </w:trPr>
        <w:tc>
          <w:tcPr>
            <w:tcW w:w="5670" w:type="dxa"/>
          </w:tcPr>
          <w:p w14:paraId="5054E73D" w14:textId="76028575" w:rsidR="00D832E2" w:rsidRPr="00AD4681" w:rsidRDefault="00AA59A9" w:rsidP="00BC4A16">
            <w:pPr>
              <w:pStyle w:val="SlideTitle"/>
            </w:pPr>
            <w:r>
              <w:lastRenderedPageBreak/>
              <w:t>References</w:t>
            </w:r>
          </w:p>
          <w:p w14:paraId="334B94C5" w14:textId="3D7EF5A4" w:rsidR="00D832E2" w:rsidRDefault="00D832E2" w:rsidP="00B37E9F">
            <w:pPr>
              <w:pStyle w:val="SlideTitle"/>
            </w:pPr>
          </w:p>
        </w:tc>
        <w:tc>
          <w:tcPr>
            <w:tcW w:w="4590" w:type="dxa"/>
          </w:tcPr>
          <w:p w14:paraId="5256BB20" w14:textId="7A66DBDE" w:rsidR="00D832E2" w:rsidRPr="00AD4681" w:rsidRDefault="00D832E2" w:rsidP="00B37E9F">
            <w:pPr>
              <w:pStyle w:val="TableTitles"/>
            </w:pPr>
            <w:r w:rsidRPr="00AD4681">
              <w:t xml:space="preserve">Slide </w:t>
            </w:r>
            <w:r>
              <w:t>23</w:t>
            </w:r>
          </w:p>
          <w:p w14:paraId="759729EC" w14:textId="2BEDF2EE" w:rsidR="00D832E2" w:rsidRPr="00AD4681" w:rsidRDefault="00091EC0" w:rsidP="00B37E9F">
            <w:pPr>
              <w:pStyle w:val="TableTitles"/>
            </w:pPr>
            <w:r w:rsidRPr="00091EC0">
              <w:rPr>
                <w:noProof/>
                <w:lang w:bidi="ar-SA"/>
              </w:rPr>
              <w:drawing>
                <wp:inline distT="0" distB="0" distL="0" distR="0" wp14:anchorId="628D4DA1" wp14:editId="4CBA191C">
                  <wp:extent cx="2548128" cy="1911096"/>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D832E2" w:rsidRPr="00AD4681" w14:paraId="14102236" w14:textId="77777777" w:rsidTr="00B37E9F">
        <w:trPr>
          <w:cantSplit/>
        </w:trPr>
        <w:tc>
          <w:tcPr>
            <w:tcW w:w="5670" w:type="dxa"/>
          </w:tcPr>
          <w:p w14:paraId="1DC981DD" w14:textId="77777777" w:rsidR="00AA59A9" w:rsidRPr="00AD4681" w:rsidRDefault="00AA59A9" w:rsidP="00AA59A9">
            <w:pPr>
              <w:pStyle w:val="SlideTitle"/>
            </w:pPr>
            <w:r>
              <w:t>References</w:t>
            </w:r>
          </w:p>
          <w:p w14:paraId="7FE6A998" w14:textId="3D42EEE6" w:rsidR="00D832E2" w:rsidRDefault="00D832E2" w:rsidP="00BC4A16">
            <w:pPr>
              <w:pStyle w:val="Instructions"/>
              <w:framePr w:wrap="around"/>
            </w:pPr>
          </w:p>
        </w:tc>
        <w:tc>
          <w:tcPr>
            <w:tcW w:w="4590" w:type="dxa"/>
          </w:tcPr>
          <w:p w14:paraId="4F505513" w14:textId="050A0062" w:rsidR="00D832E2" w:rsidRPr="00AD4681" w:rsidRDefault="00D832E2" w:rsidP="00B37E9F">
            <w:pPr>
              <w:pStyle w:val="TableTitles"/>
            </w:pPr>
            <w:r w:rsidRPr="00AD4681">
              <w:t xml:space="preserve">Slide </w:t>
            </w:r>
            <w:r>
              <w:t>24</w:t>
            </w:r>
          </w:p>
          <w:p w14:paraId="4F052959" w14:textId="332DBA91" w:rsidR="00D832E2" w:rsidRPr="00AD4681" w:rsidRDefault="00091EC0" w:rsidP="00B37E9F">
            <w:pPr>
              <w:pStyle w:val="TableTitles"/>
            </w:pPr>
            <w:r w:rsidRPr="00091EC0">
              <w:rPr>
                <w:noProof/>
                <w:lang w:bidi="ar-SA"/>
              </w:rPr>
              <w:drawing>
                <wp:inline distT="0" distB="0" distL="0" distR="0" wp14:anchorId="7C5B15CD" wp14:editId="6B39501B">
                  <wp:extent cx="2548128" cy="1911096"/>
                  <wp:effectExtent l="19050" t="19050" r="2413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091EC0" w:rsidRPr="00AD4681" w14:paraId="3FEB1A6C" w14:textId="77777777" w:rsidTr="00B37E9F">
        <w:trPr>
          <w:cantSplit/>
        </w:trPr>
        <w:tc>
          <w:tcPr>
            <w:tcW w:w="5670" w:type="dxa"/>
          </w:tcPr>
          <w:p w14:paraId="5B5D89AD" w14:textId="7F092347" w:rsidR="00091EC0" w:rsidRDefault="00AA59A9" w:rsidP="00BC4A16">
            <w:pPr>
              <w:pStyle w:val="SlideTitle"/>
            </w:pPr>
            <w:r>
              <w:t>References</w:t>
            </w:r>
            <w:r w:rsidR="00BC4A16">
              <w:t xml:space="preserve"> </w:t>
            </w:r>
          </w:p>
        </w:tc>
        <w:tc>
          <w:tcPr>
            <w:tcW w:w="4590" w:type="dxa"/>
          </w:tcPr>
          <w:p w14:paraId="6314223C" w14:textId="3A5F18C2" w:rsidR="00091EC0" w:rsidRPr="00AD4681" w:rsidRDefault="00091EC0" w:rsidP="00B37E9F">
            <w:pPr>
              <w:pStyle w:val="TableTitles"/>
            </w:pPr>
            <w:r w:rsidRPr="00AD4681">
              <w:t xml:space="preserve">Slide </w:t>
            </w:r>
            <w:r>
              <w:t>25</w:t>
            </w:r>
          </w:p>
          <w:p w14:paraId="2E77AB15" w14:textId="7A0BB349" w:rsidR="00091EC0" w:rsidRPr="00AD4681" w:rsidRDefault="00091EC0" w:rsidP="00B37E9F">
            <w:pPr>
              <w:pStyle w:val="TableTitles"/>
            </w:pPr>
            <w:r w:rsidRPr="00091EC0">
              <w:rPr>
                <w:noProof/>
                <w:lang w:bidi="ar-SA"/>
              </w:rPr>
              <w:drawing>
                <wp:inline distT="0" distB="0" distL="0" distR="0" wp14:anchorId="2DE9F0AE" wp14:editId="3E6CD213">
                  <wp:extent cx="2548128" cy="1911096"/>
                  <wp:effectExtent l="19050" t="19050" r="2413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A0B34C" w14:textId="77777777" w:rsidR="00723AF7" w:rsidRDefault="00723AF7" w:rsidP="004577E8">
      <w:r>
        <w:separator/>
      </w:r>
    </w:p>
  </w:endnote>
  <w:endnote w:type="continuationSeparator" w:id="0">
    <w:p w14:paraId="7E711972" w14:textId="77777777" w:rsidR="00723AF7" w:rsidRDefault="00723AF7"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B37E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6B3D297D" w:rsidR="00B26141" w:rsidRDefault="00D04DA8" w:rsidP="004577E8">
    <w:pPr>
      <w:pStyle w:val="Footer"/>
    </w:pPr>
    <w:r>
      <w:rPr>
        <w:noProof/>
      </w:rPr>
      <w:drawing>
        <wp:anchor distT="0" distB="0" distL="114300" distR="114300" simplePos="0" relativeHeight="251665408" behindDoc="1" locked="0" layoutInCell="1" allowOverlap="1" wp14:anchorId="4B269084" wp14:editId="02CD18D5">
          <wp:simplePos x="0" y="0"/>
          <wp:positionH relativeFrom="column">
            <wp:posOffset>-923925</wp:posOffset>
          </wp:positionH>
          <wp:positionV relativeFrom="paragraph">
            <wp:posOffset>-139065</wp:posOffset>
          </wp:positionV>
          <wp:extent cx="7772400" cy="7105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3BABB875" w:rsidR="00B5242A" w:rsidRPr="00B5242A" w:rsidRDefault="00B5242A" w:rsidP="004577E8">
    <w:pPr>
      <w:pStyle w:val="Footer"/>
      <w:rPr>
        <w:rStyle w:val="PageNumber"/>
        <w:color w:val="FFFFFF" w:themeColor="background1"/>
      </w:rPr>
    </w:pPr>
  </w:p>
  <w:p w14:paraId="34A97209" w14:textId="77777777" w:rsidR="00236CB1" w:rsidRPr="00236CB1" w:rsidRDefault="00236CB1" w:rsidP="002823CD">
    <w:pPr>
      <w:pStyle w:val="Footer"/>
      <w:framePr w:wrap="none" w:vAnchor="text" w:hAnchor="page" w:x="11576" w:y="419"/>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472B6B">
      <w:rPr>
        <w:rStyle w:val="PageNumber"/>
        <w:noProof/>
        <w:color w:val="FFFFFF" w:themeColor="background1"/>
        <w:sz w:val="20"/>
      </w:rPr>
      <w:t>11</w:t>
    </w:r>
    <w:r w:rsidRPr="00236CB1">
      <w:rPr>
        <w:rStyle w:val="PageNumber"/>
        <w:color w:val="FFFFFF" w:themeColor="background1"/>
        <w:sz w:val="20"/>
      </w:rPr>
      <w:fldChar w:fldCharType="end"/>
    </w:r>
  </w:p>
  <w:p w14:paraId="0350C081" w14:textId="41471885" w:rsidR="00B26141" w:rsidRDefault="002823CD"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426D5006">
              <wp:simplePos x="0" y="0"/>
              <wp:positionH relativeFrom="column">
                <wp:posOffset>4817205</wp:posOffset>
              </wp:positionH>
              <wp:positionV relativeFrom="paragraph">
                <wp:posOffset>210185</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76A3C287" w:rsidR="00B26141" w:rsidRPr="004577E8" w:rsidRDefault="002823CD" w:rsidP="004577E8">
                          <w:pPr>
                            <w:pStyle w:val="FooterWhite"/>
                          </w:pPr>
                          <w:r>
                            <w:t>Patient/</w:t>
                          </w:r>
                          <w:r w:rsidR="00D832E2">
                            <w:t>Family Involvement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79.3pt;margin-top:16.5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" filled="f" stroked="f">
              <v:textbox>
                <w:txbxContent>
                  <w:p w14:paraId="42198C2A" w14:textId="76A3C287" w:rsidR="00B26141" w:rsidRPr="004577E8" w:rsidRDefault="002823CD" w:rsidP="004577E8">
                    <w:pPr>
                      <w:pStyle w:val="FooterWhite"/>
                    </w:pPr>
                    <w:r>
                      <w:t>Patient/</w:t>
                    </w:r>
                    <w:r w:rsidR="00D832E2">
                      <w:t>Family Involvement</w:t>
                    </w:r>
                  </w:p>
                </w:txbxContent>
              </v:textbox>
            </v:shape>
          </w:pict>
        </mc:Fallback>
      </mc:AlternateContent>
    </w:r>
    <w:r w:rsidR="00D04DA8" w:rsidRPr="00B5242A">
      <w:rPr>
        <w:noProof/>
      </w:rPr>
      <w:drawing>
        <wp:anchor distT="0" distB="0" distL="114300" distR="114300" simplePos="0" relativeHeight="251667456" behindDoc="1" locked="0" layoutInCell="1" allowOverlap="1" wp14:anchorId="066D9EA0" wp14:editId="01EB4935">
          <wp:simplePos x="0" y="0"/>
          <wp:positionH relativeFrom="column">
            <wp:posOffset>-849630</wp:posOffset>
          </wp:positionH>
          <wp:positionV relativeFrom="paragraph">
            <wp:posOffset>6350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10EF5" w14:textId="77777777" w:rsidR="00723AF7" w:rsidRDefault="00723AF7" w:rsidP="004577E8">
      <w:r>
        <w:separator/>
      </w:r>
    </w:p>
  </w:footnote>
  <w:footnote w:type="continuationSeparator" w:id="0">
    <w:p w14:paraId="14C61AA7" w14:textId="77777777" w:rsidR="00723AF7" w:rsidRDefault="00723AF7"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472B6B"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053A6DC0" w:rsidR="00B5242A" w:rsidRDefault="00D832E2" w:rsidP="004577E8">
    <w:pPr>
      <w:pStyle w:val="Title"/>
    </w:pPr>
    <w:r>
      <w:t>Patient and Family Involvement</w:t>
    </w:r>
    <w:r w:rsidR="00AD1C74">
      <w:t xml:space="preserve"> in Care of Mechanically Ventilated Patients</w:t>
    </w:r>
  </w:p>
  <w:p w14:paraId="208E114D" w14:textId="0C3CBBA3" w:rsidR="00AD1C74" w:rsidRPr="00AD1C74" w:rsidRDefault="00AD1C74" w:rsidP="00AD1C74">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3278F"/>
    <w:rsid w:val="00033B3C"/>
    <w:rsid w:val="000436DB"/>
    <w:rsid w:val="000717B2"/>
    <w:rsid w:val="0008349E"/>
    <w:rsid w:val="00087FEE"/>
    <w:rsid w:val="00091EC0"/>
    <w:rsid w:val="000E48E1"/>
    <w:rsid w:val="000F3386"/>
    <w:rsid w:val="001113EF"/>
    <w:rsid w:val="00136E75"/>
    <w:rsid w:val="00147A61"/>
    <w:rsid w:val="001536C5"/>
    <w:rsid w:val="00183A8C"/>
    <w:rsid w:val="001865C9"/>
    <w:rsid w:val="001B2008"/>
    <w:rsid w:val="001B2202"/>
    <w:rsid w:val="001E1B33"/>
    <w:rsid w:val="001F08B9"/>
    <w:rsid w:val="0021313C"/>
    <w:rsid w:val="002171F5"/>
    <w:rsid w:val="002258C2"/>
    <w:rsid w:val="00231776"/>
    <w:rsid w:val="00236CB1"/>
    <w:rsid w:val="00250185"/>
    <w:rsid w:val="00272E5C"/>
    <w:rsid w:val="002823CD"/>
    <w:rsid w:val="00283168"/>
    <w:rsid w:val="002A6B25"/>
    <w:rsid w:val="002F6DFE"/>
    <w:rsid w:val="00315286"/>
    <w:rsid w:val="00332E74"/>
    <w:rsid w:val="00335E12"/>
    <w:rsid w:val="00387F03"/>
    <w:rsid w:val="003B53F1"/>
    <w:rsid w:val="003C068E"/>
    <w:rsid w:val="003D4F71"/>
    <w:rsid w:val="003D69F2"/>
    <w:rsid w:val="003E1E2D"/>
    <w:rsid w:val="004546DD"/>
    <w:rsid w:val="004577E8"/>
    <w:rsid w:val="00472B6B"/>
    <w:rsid w:val="004A4EAC"/>
    <w:rsid w:val="004F7996"/>
    <w:rsid w:val="005172DA"/>
    <w:rsid w:val="00517336"/>
    <w:rsid w:val="005254DA"/>
    <w:rsid w:val="005450A5"/>
    <w:rsid w:val="00573E00"/>
    <w:rsid w:val="00594549"/>
    <w:rsid w:val="005A4325"/>
    <w:rsid w:val="005E7846"/>
    <w:rsid w:val="005F29CB"/>
    <w:rsid w:val="00631A39"/>
    <w:rsid w:val="0064440E"/>
    <w:rsid w:val="006631DA"/>
    <w:rsid w:val="00674423"/>
    <w:rsid w:val="00687CB4"/>
    <w:rsid w:val="006A3F64"/>
    <w:rsid w:val="006B2F3C"/>
    <w:rsid w:val="006F7F4B"/>
    <w:rsid w:val="00723AF7"/>
    <w:rsid w:val="0072436D"/>
    <w:rsid w:val="0077092C"/>
    <w:rsid w:val="00781562"/>
    <w:rsid w:val="00787EA1"/>
    <w:rsid w:val="00791703"/>
    <w:rsid w:val="007A0A1D"/>
    <w:rsid w:val="007D13A4"/>
    <w:rsid w:val="007F28C0"/>
    <w:rsid w:val="00813D7D"/>
    <w:rsid w:val="00827BD2"/>
    <w:rsid w:val="0083687A"/>
    <w:rsid w:val="0085663E"/>
    <w:rsid w:val="00865DC6"/>
    <w:rsid w:val="00871FCD"/>
    <w:rsid w:val="00882746"/>
    <w:rsid w:val="0089581C"/>
    <w:rsid w:val="008B61FC"/>
    <w:rsid w:val="008D05FD"/>
    <w:rsid w:val="008F0FF9"/>
    <w:rsid w:val="00932235"/>
    <w:rsid w:val="009364DE"/>
    <w:rsid w:val="00961451"/>
    <w:rsid w:val="009616CD"/>
    <w:rsid w:val="009653D9"/>
    <w:rsid w:val="00992B32"/>
    <w:rsid w:val="009A242D"/>
    <w:rsid w:val="009C4476"/>
    <w:rsid w:val="009D0579"/>
    <w:rsid w:val="009D4795"/>
    <w:rsid w:val="009E06B8"/>
    <w:rsid w:val="009E18A1"/>
    <w:rsid w:val="00A008EA"/>
    <w:rsid w:val="00A06668"/>
    <w:rsid w:val="00A16368"/>
    <w:rsid w:val="00A175E9"/>
    <w:rsid w:val="00A17F90"/>
    <w:rsid w:val="00A27654"/>
    <w:rsid w:val="00A5732F"/>
    <w:rsid w:val="00A6417E"/>
    <w:rsid w:val="00A718BC"/>
    <w:rsid w:val="00A71E47"/>
    <w:rsid w:val="00AA59A9"/>
    <w:rsid w:val="00AB0D39"/>
    <w:rsid w:val="00AC29AF"/>
    <w:rsid w:val="00AD1C74"/>
    <w:rsid w:val="00AD48D3"/>
    <w:rsid w:val="00B03315"/>
    <w:rsid w:val="00B17BEA"/>
    <w:rsid w:val="00B26141"/>
    <w:rsid w:val="00B31850"/>
    <w:rsid w:val="00B37E9F"/>
    <w:rsid w:val="00B50B69"/>
    <w:rsid w:val="00B5242A"/>
    <w:rsid w:val="00B56573"/>
    <w:rsid w:val="00B81506"/>
    <w:rsid w:val="00B9714B"/>
    <w:rsid w:val="00BA2D55"/>
    <w:rsid w:val="00BB0988"/>
    <w:rsid w:val="00BB4247"/>
    <w:rsid w:val="00BB5C2F"/>
    <w:rsid w:val="00BB6F8A"/>
    <w:rsid w:val="00BB7A4F"/>
    <w:rsid w:val="00BC4A16"/>
    <w:rsid w:val="00BD38C0"/>
    <w:rsid w:val="00C076A2"/>
    <w:rsid w:val="00C111DD"/>
    <w:rsid w:val="00C15209"/>
    <w:rsid w:val="00C227C2"/>
    <w:rsid w:val="00C361A0"/>
    <w:rsid w:val="00C37E57"/>
    <w:rsid w:val="00C40F39"/>
    <w:rsid w:val="00C41B91"/>
    <w:rsid w:val="00C55356"/>
    <w:rsid w:val="00CC7AD4"/>
    <w:rsid w:val="00CE2FC2"/>
    <w:rsid w:val="00D04DA8"/>
    <w:rsid w:val="00D10ECE"/>
    <w:rsid w:val="00D40678"/>
    <w:rsid w:val="00D463E5"/>
    <w:rsid w:val="00D51FFA"/>
    <w:rsid w:val="00D73319"/>
    <w:rsid w:val="00D7515B"/>
    <w:rsid w:val="00D832E2"/>
    <w:rsid w:val="00D83CAA"/>
    <w:rsid w:val="00DA0A84"/>
    <w:rsid w:val="00DD08CE"/>
    <w:rsid w:val="00DD1BEF"/>
    <w:rsid w:val="00DF3926"/>
    <w:rsid w:val="00E1195E"/>
    <w:rsid w:val="00E54BB2"/>
    <w:rsid w:val="00E608F9"/>
    <w:rsid w:val="00E61184"/>
    <w:rsid w:val="00E71678"/>
    <w:rsid w:val="00EA6D3D"/>
    <w:rsid w:val="00EB1DA9"/>
    <w:rsid w:val="00EB3549"/>
    <w:rsid w:val="00ED1CFB"/>
    <w:rsid w:val="00ED6328"/>
    <w:rsid w:val="00F21E91"/>
    <w:rsid w:val="00F23F3F"/>
    <w:rsid w:val="00F26B8D"/>
    <w:rsid w:val="00F31C2D"/>
    <w:rsid w:val="00F63D15"/>
    <w:rsid w:val="00FA1317"/>
    <w:rsid w:val="00FB1325"/>
    <w:rsid w:val="00FD10B1"/>
    <w:rsid w:val="00FF6AE9"/>
    <w:rsid w:val="00FF6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790394105">
          <w:marLeft w:val="547"/>
          <w:marRight w:val="0"/>
          <w:marTop w:val="0"/>
          <w:marBottom w:val="240"/>
          <w:divBdr>
            <w:top w:val="none" w:sz="0" w:space="0" w:color="auto"/>
            <w:left w:val="none" w:sz="0" w:space="0" w:color="auto"/>
            <w:bottom w:val="none" w:sz="0" w:space="0" w:color="auto"/>
            <w:right w:val="none" w:sz="0" w:space="0" w:color="auto"/>
          </w:divBdr>
        </w:div>
        <w:div w:id="1944485284">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44378279">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32509763">
          <w:marLeft w:val="547"/>
          <w:marRight w:val="0"/>
          <w:marTop w:val="0"/>
          <w:marBottom w:val="240"/>
          <w:divBdr>
            <w:top w:val="none" w:sz="0" w:space="0" w:color="auto"/>
            <w:left w:val="none" w:sz="0" w:space="0" w:color="auto"/>
            <w:bottom w:val="none" w:sz="0" w:space="0" w:color="auto"/>
            <w:right w:val="none" w:sz="0" w:space="0" w:color="auto"/>
          </w:divBdr>
        </w:div>
        <w:div w:id="186406843">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759764357">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260189486">
          <w:marLeft w:val="1166"/>
          <w:marRight w:val="0"/>
          <w:marTop w:val="0"/>
          <w:marBottom w:val="240"/>
          <w:divBdr>
            <w:top w:val="none" w:sz="0" w:space="0" w:color="auto"/>
            <w:left w:val="none" w:sz="0" w:space="0" w:color="auto"/>
            <w:bottom w:val="none" w:sz="0" w:space="0" w:color="auto"/>
            <w:right w:val="none" w:sz="0" w:space="0" w:color="auto"/>
          </w:divBdr>
        </w:div>
        <w:div w:id="424886762">
          <w:marLeft w:val="547"/>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101651442">
          <w:marLeft w:val="547"/>
          <w:marRight w:val="0"/>
          <w:marTop w:val="134"/>
          <w:marBottom w:val="120"/>
          <w:divBdr>
            <w:top w:val="none" w:sz="0" w:space="0" w:color="auto"/>
            <w:left w:val="none" w:sz="0" w:space="0" w:color="auto"/>
            <w:bottom w:val="none" w:sz="0" w:space="0" w:color="auto"/>
            <w:right w:val="none" w:sz="0" w:space="0" w:color="auto"/>
          </w:divBdr>
        </w:div>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282734736">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1797404050">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920015774">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 w:id="1546330873">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377513421">
          <w:marLeft w:val="547"/>
          <w:marRight w:val="0"/>
          <w:marTop w:val="0"/>
          <w:marBottom w:val="120"/>
          <w:divBdr>
            <w:top w:val="none" w:sz="0" w:space="0" w:color="auto"/>
            <w:left w:val="none" w:sz="0" w:space="0" w:color="auto"/>
            <w:bottom w:val="none" w:sz="0" w:space="0" w:color="auto"/>
            <w:right w:val="none" w:sz="0" w:space="0" w:color="auto"/>
          </w:divBdr>
        </w:div>
        <w:div w:id="634213362">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733965483">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 w:id="2102949462">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43608243">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2091654341">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214438441">
          <w:marLeft w:val="1166"/>
          <w:marRight w:val="0"/>
          <w:marTop w:val="0"/>
          <w:marBottom w:val="240"/>
          <w:divBdr>
            <w:top w:val="none" w:sz="0" w:space="0" w:color="auto"/>
            <w:left w:val="none" w:sz="0" w:space="0" w:color="auto"/>
            <w:bottom w:val="none" w:sz="0" w:space="0" w:color="auto"/>
            <w:right w:val="none" w:sz="0" w:space="0" w:color="auto"/>
          </w:divBdr>
        </w:div>
        <w:div w:id="415328153">
          <w:marLeft w:val="547"/>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212891946">
          <w:marLeft w:val="0"/>
          <w:marRight w:val="0"/>
          <w:marTop w:val="0"/>
          <w:marBottom w:val="240"/>
          <w:divBdr>
            <w:top w:val="none" w:sz="0" w:space="0" w:color="auto"/>
            <w:left w:val="none" w:sz="0" w:space="0" w:color="auto"/>
            <w:bottom w:val="none" w:sz="0" w:space="0" w:color="auto"/>
            <w:right w:val="none" w:sz="0" w:space="0" w:color="auto"/>
          </w:divBdr>
        </w:div>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162865650">
          <w:marLeft w:val="1166"/>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955989944">
          <w:marLeft w:val="547"/>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 w:id="1410694302">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23873394">
          <w:marLeft w:val="547"/>
          <w:marRight w:val="0"/>
          <w:marTop w:val="0"/>
          <w:marBottom w:val="12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511380324">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967587769">
          <w:marLeft w:val="547"/>
          <w:marRight w:val="0"/>
          <w:marTop w:val="120"/>
          <w:marBottom w:val="240"/>
          <w:divBdr>
            <w:top w:val="none" w:sz="0" w:space="0" w:color="auto"/>
            <w:left w:val="none" w:sz="0" w:space="0" w:color="auto"/>
            <w:bottom w:val="none" w:sz="0" w:space="0" w:color="auto"/>
            <w:right w:val="none" w:sz="0" w:space="0" w:color="auto"/>
          </w:divBdr>
        </w:div>
        <w:div w:id="1386953734">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48980162">
          <w:marLeft w:val="734"/>
          <w:marRight w:val="0"/>
          <w:marTop w:val="0"/>
          <w:marBottom w:val="240"/>
          <w:divBdr>
            <w:top w:val="none" w:sz="0" w:space="0" w:color="auto"/>
            <w:left w:val="none" w:sz="0" w:space="0" w:color="auto"/>
            <w:bottom w:val="none" w:sz="0" w:space="0" w:color="auto"/>
            <w:right w:val="none" w:sz="0" w:space="0" w:color="auto"/>
          </w:divBdr>
        </w:div>
        <w:div w:id="1194535911">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685013006">
          <w:marLeft w:val="547"/>
          <w:marRight w:val="0"/>
          <w:marTop w:val="0"/>
          <w:marBottom w:val="240"/>
          <w:divBdr>
            <w:top w:val="none" w:sz="0" w:space="0" w:color="auto"/>
            <w:left w:val="none" w:sz="0" w:space="0" w:color="auto"/>
            <w:bottom w:val="none" w:sz="0" w:space="0" w:color="auto"/>
            <w:right w:val="none" w:sz="0" w:space="0" w:color="auto"/>
          </w:divBdr>
        </w:div>
        <w:div w:id="967398520">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2805911">
          <w:marLeft w:val="1166"/>
          <w:marRight w:val="0"/>
          <w:marTop w:val="0"/>
          <w:marBottom w:val="120"/>
          <w:divBdr>
            <w:top w:val="none" w:sz="0" w:space="0" w:color="auto"/>
            <w:left w:val="none" w:sz="0" w:space="0" w:color="auto"/>
            <w:bottom w:val="none" w:sz="0" w:space="0" w:color="auto"/>
            <w:right w:val="none" w:sz="0" w:space="0" w:color="auto"/>
          </w:divBdr>
        </w:div>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1044599493">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2030638991">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212231215">
          <w:marLeft w:val="1166"/>
          <w:marRight w:val="0"/>
          <w:marTop w:val="0"/>
          <w:marBottom w:val="240"/>
          <w:divBdr>
            <w:top w:val="none" w:sz="0" w:space="0" w:color="auto"/>
            <w:left w:val="none" w:sz="0" w:space="0" w:color="auto"/>
            <w:bottom w:val="none" w:sz="0" w:space="0" w:color="auto"/>
            <w:right w:val="none" w:sz="0" w:space="0" w:color="auto"/>
          </w:divBdr>
        </w:div>
        <w:div w:id="1346981129">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52CC1"/>
    <w:rsid w:val="001A3CA2"/>
    <w:rsid w:val="002947DB"/>
    <w:rsid w:val="003411F0"/>
    <w:rsid w:val="00407569"/>
    <w:rsid w:val="004331E0"/>
    <w:rsid w:val="004B4C8E"/>
    <w:rsid w:val="00550CA2"/>
    <w:rsid w:val="005A6FF2"/>
    <w:rsid w:val="007A7831"/>
    <w:rsid w:val="007B16A3"/>
    <w:rsid w:val="009423E4"/>
    <w:rsid w:val="00B51EF2"/>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B2BD8-AA8A-49A9-9CB5-FCBA587C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11244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8</cp:revision>
  <cp:lastPrinted>2014-07-11T13:37:00Z</cp:lastPrinted>
  <dcterms:created xsi:type="dcterms:W3CDTF">2016-09-21T16:39:00Z</dcterms:created>
  <dcterms:modified xsi:type="dcterms:W3CDTF">2017-01-16T21:03:00Z</dcterms:modified>
  <cp:category>patient safety, CUSP, VAE, VAP, healthcare acquired infections, critical care nursing, mechanical ventilation, ventilator associated events, early mobility, low tidal volume ventilation, daily care</cp:category>
</cp:coreProperties>
</file>