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C5C87" w14:textId="77777777" w:rsidR="002A7711" w:rsidRPr="00FA7BE2" w:rsidRDefault="002A7711" w:rsidP="002A7711">
      <w:pPr>
        <w:tabs>
          <w:tab w:val="left" w:pos="3240"/>
          <w:tab w:val="left" w:pos="5850"/>
        </w:tabs>
        <w:contextualSpacing/>
        <w:rPr>
          <w:rFonts w:asciiTheme="majorHAnsi" w:hAnsiTheme="majorHAnsi"/>
          <w:szCs w:val="24"/>
        </w:rPr>
      </w:pPr>
    </w:p>
    <w:p w14:paraId="290DB265" w14:textId="5E39ED48" w:rsidR="002A7711" w:rsidRPr="002A7711" w:rsidRDefault="00D3191B" w:rsidP="002A7711">
      <w:r w:rsidRPr="002A7711">
        <w:t>Date ___________</w:t>
      </w:r>
      <w:r w:rsidR="00F220D1">
        <w:t>__</w:t>
      </w:r>
      <w:r>
        <w:tab/>
        <w:t>Hospital ___________</w:t>
      </w:r>
      <w:r w:rsidR="00F220D1">
        <w:t>_____________</w:t>
      </w:r>
      <w:r>
        <w:t>Unit</w:t>
      </w:r>
      <w:r w:rsidR="002A7711" w:rsidRPr="002A7711">
        <w:t>___________</w:t>
      </w:r>
      <w:r w:rsidR="00F220D1">
        <w:t>_____________</w:t>
      </w:r>
      <w:r w:rsidR="002A7711" w:rsidRPr="002A7711">
        <w:tab/>
      </w:r>
    </w:p>
    <w:p w14:paraId="0D8183C4" w14:textId="77777777" w:rsidR="002A7711" w:rsidRPr="00FA7BE2" w:rsidRDefault="002A7711" w:rsidP="002A7711">
      <w:pPr>
        <w:rPr>
          <w:sz w:val="20"/>
          <w:szCs w:val="20"/>
        </w:rPr>
      </w:pPr>
    </w:p>
    <w:p w14:paraId="3CA8BD16" w14:textId="008E276D" w:rsidR="002A7711" w:rsidRPr="002A7711" w:rsidRDefault="002A7711" w:rsidP="002A7711">
      <w:r>
        <w:t xml:space="preserve">This assessment is typically performed every </w:t>
      </w:r>
      <w:r w:rsidR="00536B81">
        <w:t>6</w:t>
      </w:r>
      <w:r>
        <w:t xml:space="preserve"> months. </w:t>
      </w:r>
      <w:r w:rsidRPr="002A7711">
        <w:t>Please answer the follow</w:t>
      </w:r>
      <w:r>
        <w:t>ing questions regarding your intensive care unit (ICU)</w:t>
      </w:r>
      <w:r w:rsidRPr="002A7711">
        <w:t>.</w:t>
      </w:r>
    </w:p>
    <w:p w14:paraId="306AC863" w14:textId="11090018" w:rsidR="002A7711" w:rsidRPr="002A7711" w:rsidRDefault="002A7711" w:rsidP="00D3191B">
      <w:pPr>
        <w:pStyle w:val="ListParagraph"/>
        <w:numPr>
          <w:ilvl w:val="0"/>
          <w:numId w:val="31"/>
        </w:numPr>
        <w:spacing w:before="120" w:after="0"/>
      </w:pPr>
      <w:r w:rsidRPr="002A7711">
        <w:t>For patients</w:t>
      </w:r>
      <w:r w:rsidR="00AC6888">
        <w:t xml:space="preserve"> who are intubated/have a tracheostomy</w:t>
      </w:r>
      <w:r w:rsidRPr="002A7711">
        <w:t>, how often do you change the ventilator circuit?</w:t>
      </w:r>
    </w:p>
    <w:p w14:paraId="0B965E2D" w14:textId="77777777" w:rsidR="002A7711" w:rsidRPr="002A7711" w:rsidRDefault="002A7711" w:rsidP="00D3191B">
      <w:pPr>
        <w:pStyle w:val="ListParagraph"/>
        <w:numPr>
          <w:ilvl w:val="0"/>
          <w:numId w:val="36"/>
        </w:numPr>
      </w:pPr>
      <w:r w:rsidRPr="002A7711">
        <w:t>Not routinely changed unless soiled or malfunctioning</w:t>
      </w:r>
    </w:p>
    <w:p w14:paraId="07F8D07D" w14:textId="7894C789" w:rsidR="002A7711" w:rsidRPr="002A7711" w:rsidRDefault="002A7711" w:rsidP="00D3191B">
      <w:pPr>
        <w:pStyle w:val="ListParagraph"/>
        <w:numPr>
          <w:ilvl w:val="0"/>
          <w:numId w:val="36"/>
        </w:numPr>
      </w:pPr>
      <w:r w:rsidRPr="002A7711">
        <w:t>Routinely changed at regular interval; please specify in days ___________</w:t>
      </w:r>
    </w:p>
    <w:p w14:paraId="23D683DC" w14:textId="77777777" w:rsidR="002A7711" w:rsidRPr="002A7711" w:rsidRDefault="002A7711" w:rsidP="00D3191B">
      <w:pPr>
        <w:pStyle w:val="ListParagraph"/>
        <w:numPr>
          <w:ilvl w:val="0"/>
          <w:numId w:val="31"/>
        </w:numPr>
        <w:spacing w:before="120" w:after="0"/>
      </w:pPr>
      <w:r w:rsidRPr="002A7711">
        <w:t>When used, how often do you change the closed endotracheal suction system?</w:t>
      </w:r>
    </w:p>
    <w:p w14:paraId="778D623D" w14:textId="50E8DEA6" w:rsidR="002A7711" w:rsidRPr="002A7711" w:rsidRDefault="00536B81" w:rsidP="00D3191B">
      <w:pPr>
        <w:pStyle w:val="ListParagraph"/>
        <w:numPr>
          <w:ilvl w:val="0"/>
          <w:numId w:val="37"/>
        </w:numPr>
      </w:pPr>
      <w:r>
        <w:t>N</w:t>
      </w:r>
      <w:r w:rsidR="002A7711" w:rsidRPr="002A7711">
        <w:t>ot used in this ICU</w:t>
      </w:r>
    </w:p>
    <w:p w14:paraId="05FEBDC4" w14:textId="77777777" w:rsidR="002A7711" w:rsidRPr="002A7711" w:rsidRDefault="002A7711" w:rsidP="00D3191B">
      <w:pPr>
        <w:pStyle w:val="ListParagraph"/>
        <w:numPr>
          <w:ilvl w:val="0"/>
          <w:numId w:val="37"/>
        </w:numPr>
      </w:pPr>
      <w:r w:rsidRPr="002A7711">
        <w:t>Not routinely changed unless soiled or malfunctioning</w:t>
      </w:r>
    </w:p>
    <w:p w14:paraId="233AAC81" w14:textId="18DACF6A" w:rsidR="002A7711" w:rsidRDefault="002A7711" w:rsidP="00D3191B">
      <w:pPr>
        <w:pStyle w:val="ListParagraph"/>
        <w:numPr>
          <w:ilvl w:val="0"/>
          <w:numId w:val="37"/>
        </w:numPr>
      </w:pPr>
      <w:r w:rsidRPr="002A7711">
        <w:t>Routinely changed at regular interval; please specify in days ___________</w:t>
      </w:r>
    </w:p>
    <w:p w14:paraId="5C36ED0E" w14:textId="77777777" w:rsidR="00C56FFE" w:rsidRDefault="00C56FFE" w:rsidP="00C56FFE"/>
    <w:tbl>
      <w:tblPr>
        <w:tblStyle w:val="TableGrid"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1"/>
        <w:gridCol w:w="1097"/>
        <w:gridCol w:w="1098"/>
        <w:gridCol w:w="833"/>
      </w:tblGrid>
      <w:tr w:rsidR="003034A4" w:rsidRPr="00D3191B" w14:paraId="11568FB3" w14:textId="77777777" w:rsidTr="00956E83">
        <w:tc>
          <w:tcPr>
            <w:tcW w:w="5000" w:type="pct"/>
            <w:gridSpan w:val="4"/>
          </w:tcPr>
          <w:p w14:paraId="4BA84471" w14:textId="54C4C770" w:rsidR="003034A4" w:rsidRPr="00D3191B" w:rsidRDefault="003034A4" w:rsidP="003034A4">
            <w:pPr>
              <w:pStyle w:val="ListParagraph"/>
              <w:numPr>
                <w:ilvl w:val="0"/>
                <w:numId w:val="30"/>
              </w:numPr>
              <w:ind w:right="-287"/>
            </w:pPr>
            <w:r w:rsidRPr="0008579B">
              <w:t>Does your ICU actively promote</w:t>
            </w:r>
            <w:r>
              <w:t>—</w:t>
            </w:r>
          </w:p>
        </w:tc>
      </w:tr>
      <w:tr w:rsidR="003034A4" w:rsidRPr="00877245" w14:paraId="02632A76" w14:textId="77777777" w:rsidTr="00956E83">
        <w:trPr>
          <w:gridAfter w:val="1"/>
          <w:wAfter w:w="833" w:type="dxa"/>
        </w:trPr>
        <w:tc>
          <w:tcPr>
            <w:tcW w:w="3401" w:type="pct"/>
            <w:tcBorders>
              <w:bottom w:val="dotted" w:sz="2" w:space="0" w:color="auto"/>
              <w:right w:val="dotted" w:sz="2" w:space="0" w:color="auto"/>
            </w:tcBorders>
          </w:tcPr>
          <w:p w14:paraId="40D3880A" w14:textId="77777777" w:rsidR="003034A4" w:rsidRPr="0008579B" w:rsidRDefault="003034A4" w:rsidP="00956E83">
            <w:pPr>
              <w:rPr>
                <w:snapToGrid w:val="0"/>
              </w:rPr>
            </w:pPr>
          </w:p>
        </w:tc>
        <w:tc>
          <w:tcPr>
            <w:tcW w:w="579" w:type="pct"/>
            <w:tcBorders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E16C273" w14:textId="77777777" w:rsidR="003034A4" w:rsidRPr="00877245" w:rsidRDefault="003034A4" w:rsidP="00956E83">
            <w:pPr>
              <w:jc w:val="center"/>
              <w:rPr>
                <w:b/>
                <w:snapToGrid w:val="0"/>
              </w:rPr>
            </w:pPr>
            <w:r w:rsidRPr="00877245">
              <w:rPr>
                <w:b/>
                <w:snapToGrid w:val="0"/>
              </w:rPr>
              <w:t>YES</w:t>
            </w:r>
          </w:p>
        </w:tc>
        <w:tc>
          <w:tcPr>
            <w:tcW w:w="580" w:type="pct"/>
            <w:tcBorders>
              <w:left w:val="dotted" w:sz="2" w:space="0" w:color="auto"/>
              <w:bottom w:val="dotted" w:sz="2" w:space="0" w:color="auto"/>
            </w:tcBorders>
            <w:vAlign w:val="center"/>
          </w:tcPr>
          <w:p w14:paraId="1A2E6EF3" w14:textId="77777777" w:rsidR="003034A4" w:rsidRPr="00877245" w:rsidRDefault="003034A4" w:rsidP="00956E83">
            <w:pPr>
              <w:jc w:val="center"/>
              <w:rPr>
                <w:b/>
                <w:snapToGrid w:val="0"/>
              </w:rPr>
            </w:pPr>
            <w:r w:rsidRPr="00877245">
              <w:rPr>
                <w:b/>
                <w:snapToGrid w:val="0"/>
              </w:rPr>
              <w:t>NO</w:t>
            </w:r>
          </w:p>
        </w:tc>
      </w:tr>
      <w:tr w:rsidR="003034A4" w:rsidRPr="00B44E75" w14:paraId="3C9B775E" w14:textId="77777777" w:rsidTr="00956E83">
        <w:trPr>
          <w:gridAfter w:val="1"/>
          <w:wAfter w:w="833" w:type="dxa"/>
          <w:trHeight w:val="1019"/>
        </w:trPr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1609D9A" w14:textId="27A0FABE" w:rsidR="003034A4" w:rsidRPr="00D3191B" w:rsidRDefault="003034A4" w:rsidP="003034A4">
            <w:pPr>
              <w:pStyle w:val="ListParagraph"/>
              <w:numPr>
                <w:ilvl w:val="0"/>
                <w:numId w:val="40"/>
              </w:numPr>
              <w:ind w:left="810" w:hanging="450"/>
              <w:rPr>
                <w:snapToGrid w:val="0"/>
              </w:rPr>
            </w:pPr>
            <w:r w:rsidRPr="0008579B">
              <w:rPr>
                <w:snapToGrid w:val="0"/>
              </w:rPr>
              <w:t>Use</w:t>
            </w:r>
            <w:r>
              <w:rPr>
                <w:snapToGrid w:val="0"/>
              </w:rPr>
              <w:t xml:space="preserve"> of non</w:t>
            </w:r>
            <w:r w:rsidRPr="0008579B">
              <w:rPr>
                <w:snapToGrid w:val="0"/>
              </w:rPr>
              <w:t>invasive ventilation protocol?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28AE148" w14:textId="77777777" w:rsidR="003034A4" w:rsidRPr="00B44E75" w:rsidRDefault="003034A4" w:rsidP="00956E83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04F16AD1" w14:textId="77777777" w:rsidR="003034A4" w:rsidRPr="00B44E75" w:rsidRDefault="003034A4" w:rsidP="00956E83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3034A4" w:rsidRPr="00B44E75" w14:paraId="6CB441D2" w14:textId="77777777" w:rsidTr="00956E83">
        <w:trPr>
          <w:gridAfter w:val="1"/>
          <w:wAfter w:w="833" w:type="dxa"/>
          <w:trHeight w:val="1019"/>
        </w:trPr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33F27C4" w14:textId="1475C388" w:rsidR="003034A4" w:rsidRPr="00D3191B" w:rsidRDefault="003034A4" w:rsidP="003034A4">
            <w:pPr>
              <w:pStyle w:val="ListParagraph"/>
              <w:numPr>
                <w:ilvl w:val="0"/>
                <w:numId w:val="40"/>
              </w:numPr>
              <w:ind w:left="810" w:hanging="450"/>
              <w:rPr>
                <w:snapToGrid w:val="0"/>
              </w:rPr>
            </w:pPr>
            <w:r w:rsidRPr="0008579B">
              <w:rPr>
                <w:snapToGrid w:val="0"/>
              </w:rPr>
              <w:t>Early mobility protocol for patients receiving mechanical ventilation?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18E56325" w14:textId="77777777" w:rsidR="003034A4" w:rsidRPr="00B44E75" w:rsidRDefault="003034A4" w:rsidP="00956E83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33194D39" w14:textId="77777777" w:rsidR="003034A4" w:rsidRPr="00B44E75" w:rsidRDefault="003034A4" w:rsidP="00956E83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</w:tbl>
    <w:p w14:paraId="67E7C90C" w14:textId="77777777" w:rsidR="003034A4" w:rsidRDefault="003034A4" w:rsidP="00C56FFE"/>
    <w:p w14:paraId="2AAD8DAE" w14:textId="77777777" w:rsidR="00C56FFE" w:rsidRDefault="00C56FFE" w:rsidP="00C56FFE"/>
    <w:p w14:paraId="66B2067D" w14:textId="77777777" w:rsidR="00D3191B" w:rsidRPr="00FA7BE2" w:rsidRDefault="00D3191B" w:rsidP="00D3191B">
      <w:pPr>
        <w:ind w:left="450"/>
        <w:rPr>
          <w:sz w:val="20"/>
          <w:szCs w:val="20"/>
        </w:rPr>
      </w:pPr>
    </w:p>
    <w:p w14:paraId="381259E8" w14:textId="77777777" w:rsidR="002A7711" w:rsidRPr="002A7711" w:rsidRDefault="002A7711" w:rsidP="002A7711">
      <w:pPr>
        <w:sectPr w:rsidR="002A7711" w:rsidRPr="002A7711" w:rsidSect="007D13A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2520" w:right="1440" w:bottom="1296" w:left="1440" w:header="360" w:footer="1008" w:gutter="0"/>
          <w:cols w:space="720"/>
          <w:docGrid w:linePitch="360"/>
        </w:sectPr>
      </w:pPr>
    </w:p>
    <w:p w14:paraId="10821476" w14:textId="6F6DCB59" w:rsidR="00E73DB8" w:rsidRDefault="00E73DB8" w:rsidP="004577E8"/>
    <w:tbl>
      <w:tblPr>
        <w:tblStyle w:val="TableGrid"/>
        <w:tblW w:w="44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048"/>
        <w:gridCol w:w="958"/>
        <w:gridCol w:w="958"/>
        <w:gridCol w:w="951"/>
        <w:gridCol w:w="958"/>
      </w:tblGrid>
      <w:tr w:rsidR="00D2295D" w:rsidRPr="002A7711" w14:paraId="66408014" w14:textId="77777777" w:rsidTr="00410491">
        <w:trPr>
          <w:trHeight w:val="1179"/>
          <w:tblHeader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5AC39813" w14:textId="77777777" w:rsidR="00D2295D" w:rsidRPr="002A7711" w:rsidRDefault="00D2295D" w:rsidP="004E43E1">
            <w:pPr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dotted" w:sz="2" w:space="0" w:color="auto"/>
              <w:right w:val="dotted" w:sz="2" w:space="0" w:color="auto"/>
            </w:tcBorders>
          </w:tcPr>
          <w:p w14:paraId="1CADEB6B" w14:textId="77777777" w:rsidR="00D2295D" w:rsidRPr="002A7711" w:rsidRDefault="00D2295D" w:rsidP="004E43E1">
            <w:pPr>
              <w:rPr>
                <w:snapToGrid w:val="0"/>
                <w:spacing w:val="-20"/>
                <w:szCs w:val="24"/>
              </w:rPr>
            </w:pPr>
          </w:p>
        </w:tc>
        <w:tc>
          <w:tcPr>
            <w:tcW w:w="556" w:type="pct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572D2B88" w14:textId="1841B356" w:rsidR="00D2295D" w:rsidRPr="002A7711" w:rsidRDefault="001D3476" w:rsidP="004E43E1">
            <w:pPr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Almost A</w:t>
            </w:r>
            <w:r w:rsidR="00D2295D">
              <w:rPr>
                <w:snapToGrid w:val="0"/>
                <w:szCs w:val="24"/>
              </w:rPr>
              <w:t xml:space="preserve">ll the </w:t>
            </w:r>
            <w:r w:rsidR="002E3A5D">
              <w:rPr>
                <w:snapToGrid w:val="0"/>
                <w:szCs w:val="24"/>
              </w:rPr>
              <w:t>T</w:t>
            </w:r>
            <w:r w:rsidR="00D2295D">
              <w:rPr>
                <w:snapToGrid w:val="0"/>
                <w:szCs w:val="24"/>
              </w:rPr>
              <w:t>ime</w:t>
            </w:r>
          </w:p>
        </w:tc>
        <w:tc>
          <w:tcPr>
            <w:tcW w:w="556" w:type="pct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08BEBBE4" w14:textId="5EF42EEE" w:rsidR="00D2295D" w:rsidRDefault="00D2295D" w:rsidP="004E43E1">
            <w:pPr>
              <w:jc w:val="center"/>
              <w:rPr>
                <w:snapToGrid w:val="0"/>
                <w:szCs w:val="24"/>
              </w:rPr>
            </w:pPr>
          </w:p>
          <w:p w14:paraId="7AEBDB11" w14:textId="79E95F89" w:rsidR="00D2295D" w:rsidRPr="002A7711" w:rsidRDefault="001D3476" w:rsidP="004E43E1">
            <w:pPr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More T</w:t>
            </w:r>
            <w:r w:rsidR="00D2295D">
              <w:rPr>
                <w:snapToGrid w:val="0"/>
                <w:szCs w:val="24"/>
              </w:rPr>
              <w:t xml:space="preserve">han 50% of the </w:t>
            </w:r>
            <w:r w:rsidR="002E3A5D">
              <w:rPr>
                <w:snapToGrid w:val="0"/>
                <w:szCs w:val="24"/>
              </w:rPr>
              <w:t>T</w:t>
            </w:r>
            <w:r w:rsidR="00D2295D">
              <w:rPr>
                <w:snapToGrid w:val="0"/>
                <w:szCs w:val="24"/>
              </w:rPr>
              <w:t>ime</w:t>
            </w:r>
          </w:p>
        </w:tc>
        <w:tc>
          <w:tcPr>
            <w:tcW w:w="552" w:type="pct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bottom"/>
          </w:tcPr>
          <w:p w14:paraId="462AF836" w14:textId="4B5B0C41" w:rsidR="00D2295D" w:rsidRPr="002A7711" w:rsidRDefault="001D3476" w:rsidP="004E43E1">
            <w:pPr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Less T</w:t>
            </w:r>
            <w:r w:rsidR="00D2295D">
              <w:rPr>
                <w:snapToGrid w:val="0"/>
                <w:szCs w:val="24"/>
              </w:rPr>
              <w:t>han 50% of the Time</w:t>
            </w:r>
          </w:p>
        </w:tc>
        <w:tc>
          <w:tcPr>
            <w:tcW w:w="556" w:type="pct"/>
            <w:tcBorders>
              <w:top w:val="nil"/>
              <w:left w:val="dotted" w:sz="2" w:space="0" w:color="auto"/>
              <w:bottom w:val="dotted" w:sz="2" w:space="0" w:color="auto"/>
            </w:tcBorders>
            <w:vAlign w:val="bottom"/>
          </w:tcPr>
          <w:p w14:paraId="798108EE" w14:textId="77777777" w:rsidR="00D2295D" w:rsidRPr="002A7711" w:rsidRDefault="00D2295D" w:rsidP="004E43E1">
            <w:pPr>
              <w:jc w:val="center"/>
              <w:rPr>
                <w:snapToGrid w:val="0"/>
                <w:szCs w:val="24"/>
              </w:rPr>
            </w:pPr>
            <w:r w:rsidRPr="002A7711">
              <w:rPr>
                <w:snapToGrid w:val="0"/>
                <w:szCs w:val="24"/>
              </w:rPr>
              <w:t>Almost Never</w:t>
            </w:r>
          </w:p>
        </w:tc>
      </w:tr>
      <w:tr w:rsidR="00D2295D" w:rsidRPr="002A7711" w14:paraId="0FF7773B" w14:textId="77777777" w:rsidTr="00D2295D">
        <w:trPr>
          <w:trHeight w:val="720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6046B078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12ECE02F" w14:textId="042D4FAA" w:rsidR="00D2295D" w:rsidRPr="002A7711" w:rsidRDefault="00D2295D" w:rsidP="00D3191B">
            <w:pPr>
              <w:ind w:left="-18" w:firstLine="18"/>
              <w:rPr>
                <w:szCs w:val="24"/>
              </w:rPr>
            </w:pPr>
            <w:r w:rsidRPr="00D3191B">
              <w:rPr>
                <w:szCs w:val="24"/>
              </w:rPr>
              <w:t>In the absence of a difficult airway, how often is an orotracheal route used for elective intubation in your ICU?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46136D4" w14:textId="5955CF86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0812EFE" w14:textId="4C072C4F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2BD7E0C" w14:textId="6E039F8D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1A998E5E" w14:textId="1C0CE866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352C63FA" w14:textId="77777777" w:rsidTr="00D2295D">
        <w:trPr>
          <w:trHeight w:val="720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788934CE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42BBB9BF" w14:textId="363C546B" w:rsidR="00D2295D" w:rsidRPr="002A7711" w:rsidRDefault="00D2295D" w:rsidP="00D3191B">
            <w:pPr>
              <w:ind w:left="-18" w:firstLine="18"/>
              <w:rPr>
                <w:szCs w:val="24"/>
              </w:rPr>
            </w:pPr>
            <w:r w:rsidRPr="002A7711">
              <w:rPr>
                <w:szCs w:val="24"/>
              </w:rPr>
              <w:t>For patients receiving mechanical ventilation via an endotracheal tube, how often is a closed endotracheal suction system used in your ICU?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6D1B86B" w14:textId="437F4BA9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69CA728" w14:textId="0586747B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ABB8E4F" w14:textId="394D53F5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184F4C3C" w14:textId="669AAF13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02F74F0A" w14:textId="77777777" w:rsidTr="00D2295D">
        <w:trPr>
          <w:trHeight w:val="720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28B5787F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54DC78B3" w14:textId="1C23E61C" w:rsidR="00D2295D" w:rsidRPr="002A7711" w:rsidRDefault="00D2295D">
            <w:pPr>
              <w:ind w:left="-18" w:firstLine="18"/>
              <w:rPr>
                <w:szCs w:val="24"/>
              </w:rPr>
            </w:pPr>
            <w:r w:rsidRPr="002A7711">
              <w:rPr>
                <w:szCs w:val="24"/>
              </w:rPr>
              <w:t xml:space="preserve">In your ICU, how often are patients placed </w:t>
            </w:r>
            <w:r>
              <w:rPr>
                <w:szCs w:val="24"/>
              </w:rPr>
              <w:t xml:space="preserve">with the head of bed elevated at least 30 degrees </w:t>
            </w:r>
            <w:r w:rsidRPr="002A7711">
              <w:rPr>
                <w:szCs w:val="24"/>
              </w:rPr>
              <w:t>when there is no contraindication?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90F5FB1" w14:textId="4537C76B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DD6DC05" w14:textId="07EA2C71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8F92C86" w14:textId="468EC6A2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6A2E080A" w14:textId="6E66FCB5" w:rsidR="00D2295D" w:rsidRPr="00B44E75" w:rsidRDefault="00D2295D" w:rsidP="004E43E1">
            <w:pPr>
              <w:jc w:val="center"/>
              <w:rPr>
                <w:snapToGrid w:val="0"/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66BADFBB" w14:textId="77777777" w:rsidTr="00D2295D">
        <w:trPr>
          <w:trHeight w:val="720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19358A75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360D5B0F" w14:textId="77777777" w:rsidR="00D2295D" w:rsidRPr="002A7711" w:rsidRDefault="00D2295D" w:rsidP="00D3191B">
            <w:pPr>
              <w:ind w:left="-18" w:firstLine="18"/>
              <w:rPr>
                <w:snapToGrid w:val="0"/>
                <w:szCs w:val="24"/>
              </w:rPr>
            </w:pPr>
            <w:r w:rsidRPr="002A7711">
              <w:rPr>
                <w:szCs w:val="24"/>
              </w:rPr>
              <w:t>In your ICU, how often are standard precautions used while suctioning the respiratory tract?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96B1CE6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D408436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46D3639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4CC61906" w14:textId="77777777" w:rsidR="00D2295D" w:rsidRPr="002A7711" w:rsidRDefault="00D2295D" w:rsidP="004E43E1">
            <w:pPr>
              <w:jc w:val="center"/>
              <w:rPr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73975C94" w14:textId="77777777" w:rsidTr="00D2295D">
        <w:trPr>
          <w:trHeight w:val="864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661F870A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628C7DF2" w14:textId="032AF942" w:rsidR="00D2295D" w:rsidRPr="002A7711" w:rsidRDefault="00D2295D" w:rsidP="004E43E1">
            <w:pPr>
              <w:rPr>
                <w:snapToGrid w:val="0"/>
                <w:szCs w:val="24"/>
              </w:rPr>
            </w:pPr>
            <w:r>
              <w:rPr>
                <w:szCs w:val="24"/>
              </w:rPr>
              <w:t xml:space="preserve">In your ICU, how often do you take steps to </w:t>
            </w:r>
            <w:r w:rsidRPr="00C11FAD">
              <w:rPr>
                <w:szCs w:val="24"/>
              </w:rPr>
              <w:t>ens</w:t>
            </w:r>
            <w:r>
              <w:rPr>
                <w:szCs w:val="24"/>
              </w:rPr>
              <w:t>ure avoidance of gastric overdistention?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2C89BA9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50867B5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29D0DF2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5E2CB136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5F4ABE47" w14:textId="77777777" w:rsidTr="00D2295D">
        <w:trPr>
          <w:trHeight w:val="864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10C78331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5100B828" w14:textId="77777777" w:rsidR="00D2295D" w:rsidRPr="002A7711" w:rsidRDefault="00D2295D" w:rsidP="004E43E1">
            <w:pPr>
              <w:rPr>
                <w:snapToGrid w:val="0"/>
                <w:szCs w:val="24"/>
              </w:rPr>
            </w:pPr>
            <w:r w:rsidRPr="002A7711">
              <w:rPr>
                <w:szCs w:val="24"/>
              </w:rPr>
              <w:t>In your ICU, how often is condensate drained away from the patient while the circuit remains closed?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3A5A9B4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56C29B2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6F90369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3A04A56B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703CDC1F" w14:textId="77777777" w:rsidTr="00D2295D">
        <w:trPr>
          <w:trHeight w:val="864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5172A3C7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</w:tcPr>
          <w:p w14:paraId="3601D80B" w14:textId="55395F39" w:rsidR="00D2295D" w:rsidRPr="002A7711" w:rsidRDefault="00D2295D" w:rsidP="004E43E1">
            <w:pPr>
              <w:rPr>
                <w:snapToGrid w:val="0"/>
                <w:szCs w:val="24"/>
              </w:rPr>
            </w:pPr>
            <w:r w:rsidRPr="002A7711">
              <w:rPr>
                <w:szCs w:val="24"/>
              </w:rPr>
              <w:t>In your ICU, how often do health</w:t>
            </w:r>
            <w:r>
              <w:rPr>
                <w:szCs w:val="24"/>
              </w:rPr>
              <w:t xml:space="preserve"> </w:t>
            </w:r>
            <w:r w:rsidRPr="002A7711">
              <w:rPr>
                <w:szCs w:val="24"/>
              </w:rPr>
              <w:t>care providers perform hand hygiene before contact with respiratory equipment?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7FC9F429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1A8C4C1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A87C8B7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562BFAAE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  <w:tr w:rsidR="00D2295D" w:rsidRPr="002A7711" w14:paraId="6BE1C979" w14:textId="77777777" w:rsidTr="00D2295D">
        <w:trPr>
          <w:trHeight w:val="864"/>
        </w:trPr>
        <w:tc>
          <w:tcPr>
            <w:tcW w:w="429" w:type="pct"/>
            <w:tcBorders>
              <w:top w:val="nil"/>
              <w:bottom w:val="nil"/>
              <w:right w:val="nil"/>
            </w:tcBorders>
          </w:tcPr>
          <w:p w14:paraId="60C79854" w14:textId="77777777" w:rsidR="00D2295D" w:rsidRPr="002A7711" w:rsidRDefault="00D2295D" w:rsidP="002A7711">
            <w:pPr>
              <w:pStyle w:val="ListParagraph"/>
              <w:numPr>
                <w:ilvl w:val="0"/>
                <w:numId w:val="30"/>
              </w:numPr>
              <w:spacing w:before="0" w:after="0"/>
              <w:contextualSpacing/>
              <w:rPr>
                <w:snapToGrid w:val="0"/>
                <w:szCs w:val="24"/>
              </w:rPr>
            </w:pPr>
          </w:p>
        </w:tc>
        <w:tc>
          <w:tcPr>
            <w:tcW w:w="2351" w:type="pct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</w:tcPr>
          <w:p w14:paraId="642BB025" w14:textId="77777777" w:rsidR="00D2295D" w:rsidRPr="002A7711" w:rsidRDefault="00D2295D" w:rsidP="004E43E1">
            <w:pPr>
              <w:rPr>
                <w:snapToGrid w:val="0"/>
                <w:szCs w:val="24"/>
              </w:rPr>
            </w:pPr>
            <w:r w:rsidRPr="002A7711">
              <w:rPr>
                <w:szCs w:val="24"/>
              </w:rPr>
              <w:t>In your ICU, how often is an early mobility protocol used for patients receiving mechanical ventilation?</w:t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14:paraId="7B116F47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14:paraId="66E6EFF3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2" w:type="pct"/>
            <w:tcBorders>
              <w:top w:val="dotted" w:sz="2" w:space="0" w:color="auto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14:paraId="6AEFBC3C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  <w:tc>
          <w:tcPr>
            <w:tcW w:w="556" w:type="pct"/>
            <w:tcBorders>
              <w:top w:val="dotted" w:sz="2" w:space="0" w:color="auto"/>
              <w:left w:val="dotted" w:sz="2" w:space="0" w:color="auto"/>
              <w:bottom w:val="nil"/>
            </w:tcBorders>
            <w:vAlign w:val="center"/>
          </w:tcPr>
          <w:p w14:paraId="0A153D6A" w14:textId="77777777" w:rsidR="00D2295D" w:rsidRPr="00B44E75" w:rsidRDefault="00D2295D" w:rsidP="004E43E1">
            <w:pPr>
              <w:jc w:val="center"/>
              <w:rPr>
                <w:sz w:val="32"/>
                <w:szCs w:val="24"/>
              </w:rPr>
            </w:pPr>
            <w:r w:rsidRPr="00B44E75">
              <w:rPr>
                <w:snapToGrid w:val="0"/>
                <w:sz w:val="32"/>
                <w:szCs w:val="24"/>
              </w:rPr>
              <w:sym w:font="Wingdings" w:char="F072"/>
            </w:r>
          </w:p>
        </w:tc>
      </w:tr>
    </w:tbl>
    <w:p w14:paraId="3573EDA9" w14:textId="77777777" w:rsidR="00B44E75" w:rsidRDefault="00B44E75">
      <w:pPr>
        <w:spacing w:before="0" w:after="200" w:line="276" w:lineRule="auto"/>
      </w:pPr>
      <w:r>
        <w:br w:type="page"/>
      </w:r>
    </w:p>
    <w:p w14:paraId="4A06C2DF" w14:textId="77777777" w:rsidR="002A7711" w:rsidRDefault="002A7711" w:rsidP="004577E8"/>
    <w:tbl>
      <w:tblPr>
        <w:tblStyle w:val="TableGrid"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6441"/>
        <w:gridCol w:w="1097"/>
        <w:gridCol w:w="1098"/>
      </w:tblGrid>
      <w:tr w:rsidR="00B44E75" w:rsidRPr="0008579B" w14:paraId="7F34F53F" w14:textId="77777777" w:rsidTr="00B44E75">
        <w:tc>
          <w:tcPr>
            <w:tcW w:w="5000" w:type="pct"/>
            <w:gridSpan w:val="4"/>
          </w:tcPr>
          <w:p w14:paraId="40AB1AEE" w14:textId="4F046A87" w:rsidR="00D3191B" w:rsidRPr="00D3191B" w:rsidRDefault="00B44E75" w:rsidP="00AC6888">
            <w:pPr>
              <w:pStyle w:val="ListParagraph"/>
              <w:numPr>
                <w:ilvl w:val="0"/>
                <w:numId w:val="30"/>
              </w:numPr>
              <w:ind w:left="720" w:right="-287" w:hanging="720"/>
            </w:pPr>
            <w:r>
              <w:t>Regarding your</w:t>
            </w:r>
            <w:r w:rsidR="00D3191B" w:rsidRPr="00D3191B">
              <w:t xml:space="preserve"> written ICU, nursing</w:t>
            </w:r>
            <w:r w:rsidR="002752D4">
              <w:t>,</w:t>
            </w:r>
            <w:r w:rsidR="00D3191B" w:rsidRPr="00D3191B">
              <w:t xml:space="preserve"> and/or respiratory therapy policies and procedures concerning patients receiving mechanical ventilation, is there guidance to</w:t>
            </w:r>
            <w:r w:rsidR="00AC6888">
              <w:t>—</w:t>
            </w:r>
          </w:p>
        </w:tc>
      </w:tr>
      <w:tr w:rsidR="00B44E75" w:rsidRPr="0008579B" w14:paraId="0602DD9A" w14:textId="77777777" w:rsidTr="00B44E75">
        <w:tc>
          <w:tcPr>
            <w:tcW w:w="440" w:type="pct"/>
          </w:tcPr>
          <w:p w14:paraId="2DB17B75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bottom w:val="dotted" w:sz="2" w:space="0" w:color="auto"/>
              <w:right w:val="dotted" w:sz="2" w:space="0" w:color="auto"/>
            </w:tcBorders>
          </w:tcPr>
          <w:p w14:paraId="0CD9FDDD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579" w:type="pct"/>
            <w:tcBorders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1ECD044" w14:textId="4C4908CD" w:rsidR="00D3191B" w:rsidRPr="00877245" w:rsidRDefault="00877245" w:rsidP="00877245">
            <w:pPr>
              <w:jc w:val="center"/>
              <w:rPr>
                <w:b/>
                <w:snapToGrid w:val="0"/>
              </w:rPr>
            </w:pPr>
            <w:r w:rsidRPr="00877245">
              <w:rPr>
                <w:b/>
                <w:snapToGrid w:val="0"/>
              </w:rPr>
              <w:t>YES</w:t>
            </w:r>
          </w:p>
        </w:tc>
        <w:tc>
          <w:tcPr>
            <w:tcW w:w="580" w:type="pct"/>
            <w:tcBorders>
              <w:left w:val="dotted" w:sz="2" w:space="0" w:color="auto"/>
              <w:bottom w:val="dotted" w:sz="2" w:space="0" w:color="auto"/>
            </w:tcBorders>
            <w:vAlign w:val="center"/>
          </w:tcPr>
          <w:p w14:paraId="14FE9766" w14:textId="3AA4378E" w:rsidR="00D3191B" w:rsidRPr="00877245" w:rsidRDefault="00877245" w:rsidP="00877245">
            <w:pPr>
              <w:jc w:val="center"/>
              <w:rPr>
                <w:b/>
                <w:snapToGrid w:val="0"/>
              </w:rPr>
            </w:pPr>
            <w:r w:rsidRPr="00877245">
              <w:rPr>
                <w:b/>
                <w:snapToGrid w:val="0"/>
              </w:rPr>
              <w:t>NO</w:t>
            </w:r>
          </w:p>
        </w:tc>
      </w:tr>
      <w:tr w:rsidR="00B44E75" w:rsidRPr="0008579B" w14:paraId="7310A055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36FC239B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1EEAFCE" w14:textId="54B450A2" w:rsidR="00D3191B" w:rsidRPr="002752D4" w:rsidRDefault="00D3191B" w:rsidP="002E3BC0">
            <w:pPr>
              <w:pStyle w:val="ListParagraph"/>
              <w:numPr>
                <w:ilvl w:val="0"/>
                <w:numId w:val="42"/>
              </w:numPr>
              <w:ind w:left="337"/>
              <w:rPr>
                <w:snapToGrid w:val="0"/>
              </w:rPr>
            </w:pPr>
            <w:r w:rsidRPr="002752D4">
              <w:rPr>
                <w:snapToGrid w:val="0"/>
              </w:rPr>
              <w:t>Avoid supine (flat) patient positioning unless clinically indicated (i.e.</w:t>
            </w:r>
            <w:r w:rsidR="00AC6888" w:rsidRPr="002752D4">
              <w:rPr>
                <w:snapToGrid w:val="0"/>
              </w:rPr>
              <w:t>,</w:t>
            </w:r>
            <w:r w:rsidRPr="002752D4">
              <w:rPr>
                <w:snapToGrid w:val="0"/>
              </w:rPr>
              <w:t xml:space="preserve"> hemodynamic instability, orthopedic injury, etc.)?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CDB11AE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3B42219F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74517F98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5FE3D955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31586D8" w14:textId="77777777" w:rsidR="00D3191B" w:rsidRPr="00D3191B" w:rsidRDefault="00D3191B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 w:rsidRPr="00D3191B">
              <w:rPr>
                <w:snapToGrid w:val="0"/>
              </w:rPr>
              <w:t>Use standard precautions while suctioning the respiratory tract secretions?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BE2D4B4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3806B4C3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514E870D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7598D37D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2F66A8F" w14:textId="77777777" w:rsidR="00D3191B" w:rsidRPr="00D3191B" w:rsidRDefault="00D3191B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 w:rsidRPr="00D3191B">
              <w:rPr>
                <w:snapToGrid w:val="0"/>
              </w:rPr>
              <w:t>Avoid nonessential tracheal suctioning?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262A513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5D639B6D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2DF150EF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4C9FF17D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2F00143D" w14:textId="30C9783C" w:rsidR="00D3191B" w:rsidRPr="00D3191B" w:rsidRDefault="00D3191B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 w:rsidRPr="00D3191B">
              <w:rPr>
                <w:snapToGrid w:val="0"/>
              </w:rPr>
              <w:t>Avoid gastric overdistention?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1153B1B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16895793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766A727A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1DBAB2F3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1E6FCAC1" w14:textId="77777777" w:rsidR="00D3191B" w:rsidRPr="00D3191B" w:rsidRDefault="00D3191B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 w:rsidRPr="00D3191B">
              <w:rPr>
                <w:snapToGrid w:val="0"/>
              </w:rPr>
              <w:t>Periodically remove condensate from circuits?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1C2039D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4B116C09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7411DECF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6CB6B106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37B21304" w14:textId="23A37D3D" w:rsidR="00D3191B" w:rsidRPr="00D3191B" w:rsidRDefault="00C56FFE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>
              <w:rPr>
                <w:snapToGrid w:val="0"/>
              </w:rPr>
              <w:t>En</w:t>
            </w:r>
            <w:r w:rsidR="00D3191B" w:rsidRPr="00D3191B">
              <w:rPr>
                <w:snapToGrid w:val="0"/>
              </w:rPr>
              <w:t>sure that circuits are closed during removal of condensate to assure that condensate doesn’t drain toward the patient?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45904038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49FC6DEC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  <w:tr w:rsidR="00B44E75" w:rsidRPr="0008579B" w14:paraId="281EF315" w14:textId="77777777" w:rsidTr="00B44E75">
        <w:trPr>
          <w:trHeight w:val="1019"/>
        </w:trPr>
        <w:tc>
          <w:tcPr>
            <w:tcW w:w="440" w:type="pct"/>
            <w:vAlign w:val="center"/>
          </w:tcPr>
          <w:p w14:paraId="6C9D9080" w14:textId="77777777" w:rsidR="00D3191B" w:rsidRPr="0008579B" w:rsidRDefault="00D3191B" w:rsidP="00D3191B">
            <w:pPr>
              <w:rPr>
                <w:snapToGrid w:val="0"/>
              </w:rPr>
            </w:pPr>
          </w:p>
        </w:tc>
        <w:tc>
          <w:tcPr>
            <w:tcW w:w="3401" w:type="pct"/>
            <w:tcBorders>
              <w:top w:val="dotted" w:sz="2" w:space="0" w:color="auto"/>
              <w:right w:val="dotted" w:sz="2" w:space="0" w:color="auto"/>
            </w:tcBorders>
            <w:vAlign w:val="center"/>
          </w:tcPr>
          <w:p w14:paraId="73BD6E84" w14:textId="77777777" w:rsidR="00D3191B" w:rsidRPr="00D3191B" w:rsidRDefault="00D3191B" w:rsidP="002E3BC0">
            <w:pPr>
              <w:pStyle w:val="ListParagraph"/>
              <w:numPr>
                <w:ilvl w:val="0"/>
                <w:numId w:val="42"/>
              </w:numPr>
              <w:ind w:left="342"/>
              <w:rPr>
                <w:snapToGrid w:val="0"/>
              </w:rPr>
            </w:pPr>
            <w:r w:rsidRPr="00D3191B">
              <w:rPr>
                <w:snapToGrid w:val="0"/>
              </w:rPr>
              <w:t>Perform hand hygiene before contact with respiratory equipment?</w:t>
            </w:r>
          </w:p>
        </w:tc>
        <w:tc>
          <w:tcPr>
            <w:tcW w:w="579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vAlign w:val="center"/>
          </w:tcPr>
          <w:p w14:paraId="4545AD12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  <w:tc>
          <w:tcPr>
            <w:tcW w:w="580" w:type="pct"/>
            <w:tcBorders>
              <w:top w:val="dotted" w:sz="2" w:space="0" w:color="auto"/>
              <w:left w:val="dotted" w:sz="2" w:space="0" w:color="auto"/>
            </w:tcBorders>
            <w:vAlign w:val="center"/>
          </w:tcPr>
          <w:p w14:paraId="1D0D73C4" w14:textId="77777777" w:rsidR="00D3191B" w:rsidRPr="00B44E75" w:rsidRDefault="00D3191B" w:rsidP="00B44E75">
            <w:pPr>
              <w:jc w:val="center"/>
              <w:rPr>
                <w:sz w:val="32"/>
              </w:rPr>
            </w:pPr>
            <w:r w:rsidRPr="00B44E75">
              <w:rPr>
                <w:snapToGrid w:val="0"/>
                <w:sz w:val="32"/>
              </w:rPr>
              <w:sym w:font="Wingdings" w:char="F072"/>
            </w:r>
          </w:p>
        </w:tc>
      </w:tr>
    </w:tbl>
    <w:p w14:paraId="72D3256C" w14:textId="77777777" w:rsidR="00D3191B" w:rsidRPr="0008579B" w:rsidRDefault="00D3191B" w:rsidP="00D3191B"/>
    <w:p w14:paraId="42D493FA" w14:textId="1861CE8E" w:rsidR="00B90494" w:rsidRDefault="003175FD" w:rsidP="00C56FFE">
      <w:pPr>
        <w:spacing w:before="120" w:after="0"/>
      </w:pPr>
      <w:r>
        <w:t>Consult</w:t>
      </w:r>
      <w:r w:rsidR="00C56FFE">
        <w:t xml:space="preserve"> the </w:t>
      </w:r>
      <w:hyperlink r:id="rId13" w:history="1">
        <w:r w:rsidR="00C56FFE" w:rsidRPr="008D2357">
          <w:rPr>
            <w:rStyle w:val="Hyperlink"/>
          </w:rPr>
          <w:t xml:space="preserve">Daily Care Processes Guide </w:t>
        </w:r>
        <w:r w:rsidRPr="008D2357">
          <w:rPr>
            <w:rStyle w:val="Hyperlink"/>
          </w:rPr>
          <w:t>for Reducing Ventilator-Associated Events in Mechanically Ventilated Patients</w:t>
        </w:r>
      </w:hyperlink>
      <w:r>
        <w:t xml:space="preserve"> </w:t>
      </w:r>
      <w:r w:rsidR="00C56FFE" w:rsidRPr="00DC243F">
        <w:t xml:space="preserve">and the </w:t>
      </w:r>
      <w:hyperlink r:id="rId14" w:history="1">
        <w:r w:rsidR="00C56FFE" w:rsidRPr="008D2357">
          <w:rPr>
            <w:rStyle w:val="Hyperlink"/>
          </w:rPr>
          <w:t xml:space="preserve">Early Mobility Guide </w:t>
        </w:r>
        <w:r w:rsidRPr="008D2357">
          <w:rPr>
            <w:rStyle w:val="Hyperlink"/>
          </w:rPr>
          <w:t>for Reducing Ventilator-Associated Events in Mechanically Ventilated Patients</w:t>
        </w:r>
      </w:hyperlink>
      <w:bookmarkStart w:id="0" w:name="_GoBack"/>
      <w:bookmarkEnd w:id="0"/>
      <w:r>
        <w:t xml:space="preserve"> </w:t>
      </w:r>
      <w:r w:rsidR="00C56FFE">
        <w:t>for more information and references on the evidence-based technical interventions for the AHRQ Safety Program for Mechanically Ventilated Patients.</w:t>
      </w:r>
    </w:p>
    <w:p w14:paraId="703DC405" w14:textId="491F07A6" w:rsidR="00B90494" w:rsidRPr="00315286" w:rsidRDefault="00B90494" w:rsidP="00D319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A4670" wp14:editId="7EB98C3C">
                <wp:simplePos x="0" y="0"/>
                <wp:positionH relativeFrom="column">
                  <wp:posOffset>3740150</wp:posOffset>
                </wp:positionH>
                <wp:positionV relativeFrom="paragraph">
                  <wp:posOffset>1033145</wp:posOffset>
                </wp:positionV>
                <wp:extent cx="2286000" cy="4597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103977" w14:textId="465D1EA6" w:rsidR="00B90494" w:rsidRPr="00FA7BE2" w:rsidRDefault="003175FD" w:rsidP="00FA7BE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AHRQ Pub.</w:t>
                            </w:r>
                            <w:r w:rsidR="00B90494"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 xml:space="preserve"> No. 1</w:t>
                            </w:r>
                            <w:r w:rsidR="00B90494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6</w:t>
                            </w:r>
                            <w:r w:rsidR="00230C37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(17)</w:t>
                            </w:r>
                            <w:r w:rsidR="00B90494"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-00</w:t>
                            </w:r>
                            <w:r w:rsidR="00B90494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18</w:t>
                            </w:r>
                            <w:r w:rsid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-13</w:t>
                            </w:r>
                            <w:r w:rsidR="00B90494" w:rsidRPr="00FA7BE2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-EF</w:t>
                            </w:r>
                          </w:p>
                          <w:p w14:paraId="17796678" w14:textId="6D62043F" w:rsidR="00B90494" w:rsidRPr="00FA7BE2" w:rsidRDefault="00230C37" w:rsidP="00FA7BE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January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4.5pt;margin-top:81.35pt;width:180pt;height:3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dCKQIAAFYEAAAOAAAAZHJzL2Uyb0RvYy54bWysVF1v2jAUfZ+0/2D5fQQQ/YoIFWvFNAm1&#10;lWDqs3EciJT4erYhYb9+x06gtNvTtBdzv3J97znHTO/bumIHZV1JOuOjwZAzpSXlpd5m/Md68eWW&#10;M+eFzkVFWmX8qBy/n33+NG1Mqsa0oypXlqGJdmljMr7z3qRJ4uRO1cINyCiNZEG2Fh6u3Sa5FQ26&#10;11UyHg6vk4ZsbixJ5Ryij12Sz2L/olDSPxeFU55VGcdsPp42nptwJrOpSLdWmF0p+zHEP0xRi1Lj&#10;0nOrR+EF29vyj1Z1KS05KvxAUp1QUZRSxR2wzWj4YZvVThgVdwE4zpxhcv+vrXw6vFhW5hkHUVrU&#10;oGitWs++UstuAzqNcSmKVgZlvkUYLJ/iDsGwdFvYOvxiHYY8cD6esQ3NJILj8e31cIiURG5ydXcz&#10;ieAnb18b6/w3RTULRsYtuIuQisPSeUyC0lNJuEzToqyqyF+l3wVQ2EVUFED/dVikGzhYvt20/XYb&#10;yo9YzlInDmfkosQES+H8i7BQA4aGwv0zjqKiJuPUW5ztyP76WzzUgyRkOWugroy7n3thFWfVdw36&#10;7kYT7M98dCZXN2M49jKzuczoff1AEPAIb8nIaIZ6X53MwlL9iocwD7ciJbTE3Rn3J/PBd5rHQ5Jq&#10;Po9FEKARfqlXRobWAcKA77p9Fdb0JHjQ90QnHYr0AxddbQf+fO+pKCNRAeAOVbAWHIg38tc/tPA6&#10;Lv1Y9fZ3MPsNAAD//wMAUEsDBBQABgAIAAAAIQDBpqBL3wAAAAsBAAAPAAAAZHJzL2Rvd25yZXYu&#10;eG1sTI/BTsMwEETvSPyDtUjcqN3QlCbEqRCIK6iFVuLmxtskIl5HsduEv2d7guPOjGbfFOvJdeKM&#10;Q2g9aZjPFAikytuWag2fH693KxAhGrKm84QafjDAury+Kkxu/UgbPG9jLbiEQm40NDH2uZShatCZ&#10;MPM9EntHPzgT+RxqaQczcrnrZKLUUjrTEn9oTI/PDVbf25PTsHs7fu0X6r1+cWk/+klJcpnU+vZm&#10;enoEEXGKf2G44DM6lMx08CeyQXQa0lXGWyIby+QBBCeyxUU5aEju0znIspD/N5S/AAAA//8DAFBL&#10;AQItABQABgAIAAAAIQC2gziS/gAAAOEBAAATAAAAAAAAAAAAAAAAAAAAAABbQ29udGVudF9UeXBl&#10;c10ueG1sUEsBAi0AFAAGAAgAAAAhADj9If/WAAAAlAEAAAsAAAAAAAAAAAAAAAAALwEAAF9yZWxz&#10;Ly5yZWxzUEsBAi0AFAAGAAgAAAAhAJ63F0IpAgAAVgQAAA4AAAAAAAAAAAAAAAAALgIAAGRycy9l&#10;Mm9Eb2MueG1sUEsBAi0AFAAGAAgAAAAhAMGmoEvfAAAACwEAAA8AAAAAAAAAAAAAAAAAgwQAAGRy&#10;cy9kb3ducmV2LnhtbFBLBQYAAAAABAAEAPMAAACPBQAAAAA=&#10;" filled="f" stroked="f">
                <v:textbox>
                  <w:txbxContent>
                    <w:p w14:paraId="66103977" w14:textId="465D1EA6" w:rsidR="00B90494" w:rsidRPr="00FA7BE2" w:rsidRDefault="003175FD" w:rsidP="00FA7BE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>
                        <w:rPr>
                          <w:rStyle w:val="Emphasis"/>
                          <w:sz w:val="20"/>
                          <w:szCs w:val="20"/>
                        </w:rPr>
                        <w:t>AHRQ Pub.</w:t>
                      </w:r>
                      <w:r w:rsidR="00B90494" w:rsidRPr="00FA7BE2">
                        <w:rPr>
                          <w:rStyle w:val="Emphasis"/>
                          <w:sz w:val="20"/>
                          <w:szCs w:val="20"/>
                        </w:rPr>
                        <w:t xml:space="preserve"> No. 1</w:t>
                      </w:r>
                      <w:r w:rsidR="00B90494">
                        <w:rPr>
                          <w:rStyle w:val="Emphasis"/>
                          <w:sz w:val="20"/>
                          <w:szCs w:val="20"/>
                        </w:rPr>
                        <w:t>6</w:t>
                      </w:r>
                      <w:r w:rsidR="00230C37">
                        <w:rPr>
                          <w:rStyle w:val="Emphasis"/>
                          <w:sz w:val="20"/>
                          <w:szCs w:val="20"/>
                        </w:rPr>
                        <w:t>(17)</w:t>
                      </w:r>
                      <w:r w:rsidR="00B90494" w:rsidRPr="00FA7BE2">
                        <w:rPr>
                          <w:rStyle w:val="Emphasis"/>
                          <w:sz w:val="20"/>
                          <w:szCs w:val="20"/>
                        </w:rPr>
                        <w:t>-00</w:t>
                      </w:r>
                      <w:r w:rsidR="00B90494">
                        <w:rPr>
                          <w:rStyle w:val="Emphasis"/>
                          <w:sz w:val="20"/>
                          <w:szCs w:val="20"/>
                        </w:rPr>
                        <w:t>18</w:t>
                      </w:r>
                      <w:r w:rsidR="00FA7BE2">
                        <w:rPr>
                          <w:rStyle w:val="Emphasis"/>
                          <w:sz w:val="20"/>
                          <w:szCs w:val="20"/>
                        </w:rPr>
                        <w:t>-13</w:t>
                      </w:r>
                      <w:r w:rsidR="00B90494" w:rsidRPr="00FA7BE2">
                        <w:rPr>
                          <w:rStyle w:val="Emphasis"/>
                          <w:sz w:val="20"/>
                          <w:szCs w:val="20"/>
                        </w:rPr>
                        <w:t>-EF</w:t>
                      </w:r>
                    </w:p>
                    <w:p w14:paraId="17796678" w14:textId="6D62043F" w:rsidR="00B90494" w:rsidRPr="00FA7BE2" w:rsidRDefault="00230C37" w:rsidP="00FA7BE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>
                        <w:rPr>
                          <w:rStyle w:val="Emphasis"/>
                          <w:sz w:val="20"/>
                          <w:szCs w:val="20"/>
                        </w:rPr>
                        <w:t>January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0494" w:rsidRPr="00315286" w:rsidSect="00C5535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753A7" w14:textId="77777777" w:rsidR="00266275" w:rsidRDefault="00266275" w:rsidP="004577E8">
      <w:r>
        <w:separator/>
      </w:r>
    </w:p>
  </w:endnote>
  <w:endnote w:type="continuationSeparator" w:id="0">
    <w:p w14:paraId="24193003" w14:textId="77777777" w:rsidR="00266275" w:rsidRDefault="00266275" w:rsidP="0045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64ED" w14:textId="77777777" w:rsidR="00236CB1" w:rsidRDefault="00236CB1" w:rsidP="007B69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F9107" w14:textId="77777777" w:rsidR="00236CB1" w:rsidRDefault="00236CB1" w:rsidP="00236CB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0DEC" w14:textId="48679D97" w:rsidR="00B26141" w:rsidRDefault="00B90494" w:rsidP="004577E8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269084" wp14:editId="17BB1ACA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97209" w14:textId="77777777" w:rsidR="00236CB1" w:rsidRPr="00236CB1" w:rsidRDefault="00236CB1" w:rsidP="00FA7BE2">
    <w:pPr>
      <w:pStyle w:val="Footer"/>
      <w:framePr w:wrap="none" w:vAnchor="text" w:hAnchor="page" w:x="11716" w:y="465"/>
      <w:rPr>
        <w:rStyle w:val="PageNumber"/>
        <w:color w:val="FFFFFF" w:themeColor="background1"/>
        <w:sz w:val="20"/>
      </w:rPr>
    </w:pPr>
    <w:r w:rsidRPr="00236CB1">
      <w:rPr>
        <w:rStyle w:val="PageNumber"/>
        <w:color w:val="FFFFFF" w:themeColor="background1"/>
        <w:sz w:val="20"/>
      </w:rPr>
      <w:fldChar w:fldCharType="begin"/>
    </w:r>
    <w:r w:rsidRPr="00236CB1">
      <w:rPr>
        <w:rStyle w:val="PageNumber"/>
        <w:color w:val="FFFFFF" w:themeColor="background1"/>
        <w:sz w:val="20"/>
      </w:rPr>
      <w:instrText xml:space="preserve">PAGE  </w:instrText>
    </w:r>
    <w:r w:rsidRPr="00236CB1">
      <w:rPr>
        <w:rStyle w:val="PageNumber"/>
        <w:color w:val="FFFFFF" w:themeColor="background1"/>
        <w:sz w:val="20"/>
      </w:rPr>
      <w:fldChar w:fldCharType="separate"/>
    </w:r>
    <w:r w:rsidR="00822D96">
      <w:rPr>
        <w:rStyle w:val="PageNumber"/>
        <w:noProof/>
        <w:color w:val="FFFFFF" w:themeColor="background1"/>
        <w:sz w:val="20"/>
      </w:rPr>
      <w:t>2</w:t>
    </w:r>
    <w:r w:rsidRPr="00236CB1">
      <w:rPr>
        <w:rStyle w:val="PageNumber"/>
        <w:color w:val="FFFFFF" w:themeColor="background1"/>
        <w:sz w:val="20"/>
      </w:rPr>
      <w:fldChar w:fldCharType="end"/>
    </w:r>
  </w:p>
  <w:p w14:paraId="0350C081" w14:textId="09BB93EF" w:rsidR="00B26141" w:rsidRDefault="002752D4" w:rsidP="004577E8">
    <w:pPr>
      <w:pStyle w:val="Footer"/>
    </w:pPr>
    <w:r w:rsidRPr="00B5242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B3B94A" wp14:editId="1A7BAAD1">
              <wp:simplePos x="0" y="0"/>
              <wp:positionH relativeFrom="column">
                <wp:posOffset>5381625</wp:posOffset>
              </wp:positionH>
              <wp:positionV relativeFrom="paragraph">
                <wp:posOffset>98921</wp:posOffset>
              </wp:positionV>
              <wp:extent cx="1047750" cy="4095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98C2A" w14:textId="3690BBE7" w:rsidR="00B26141" w:rsidRPr="004577E8" w:rsidRDefault="00877245" w:rsidP="004577E8">
                          <w:pPr>
                            <w:pStyle w:val="FooterWhite"/>
                          </w:pPr>
                          <w:r>
                            <w:t xml:space="preserve">Structural </w:t>
                          </w:r>
                          <w:r w:rsidR="00334872">
                            <w:t xml:space="preserve">Assessment </w:t>
                          </w:r>
                          <w:r>
                            <w:t>Tool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0B3B94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3.75pt;margin-top:7.8pt;width:82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vGqAIAAKMFAAAOAAAAZHJzL2Uyb0RvYy54bWysVE1v2zAMvQ/YfxB0T+0ETtMYdQo3RYYB&#10;RVesHXpWZKkxJouapCTOhv33UbKdZt0uHXaxJfKRIh8/Lq/aRpGdsK4GXdDxWUqJ0ByqWj8X9Mvj&#10;anRBifNMV0yBFgU9CEevFu/fXe5NLiawAVUJS9CJdvneFHTjvcmTxPGNaJg7AyM0KiXYhnm82uek&#10;smyP3huVTNL0PNmDrYwFLpxD6U2npIvoX0rB/ScpnfBEFRRj8/Fr43cdvsnikuXPlplNzfsw2D9E&#10;0bBa46NHVzfMM7K19R+umppbcCD9GYcmASlrLmIOmM04fZXNw4YZEXNBcpw50uT+n1t+t7u3pK4K&#10;mlGiWYMlehStJ9fQkiywszcuR9CDQZhvUYxVHuQOhSHpVtom/DEdgnrk+XDkNjjjwSjNZrMpqjjq&#10;snQ+nU2Dm+TF2ljnPwhoSDgU1GLtIqVsd+t8Bx0g4TENq1qpWD+lfxOgz04iYgN01izHSPAYkCGm&#10;WJwfy+lsUs6m89F5OR2PsnF6MSrLdDK6WZVpmWar5Ty7/tnHOdgngZIu9XjyByWCV6U/C4lURgaC&#10;IDaxWCpLdgzbj3EutI/kxQgRHVASs3iLYY+PecT83mLcMTK8DNofjZtag418vwq7+jqELDs8Fu0k&#10;73D07brtW2UN1QE7xUI3ac7wVY3lvGXO3zOLo4UdgOvCf8KPVLAvKPQnSjZgv/9NHvDY8ailZI+j&#10;WlD3bcusoER91DgL83GWhdmOlwwrihd7qlmfavS2WQKWY4yLyfB4DHivhqO00DzhVinDq6himuPb&#10;BfXDcem7BYJbiYuyjCCcZsP8rX4wPLgO1QnN+tg+MWv6jvbYQXcwDDXLXzV2hw2WGsqtB1nHrg8E&#10;d6z2xOMmiHPTb62wak7vEfWyWxe/AAAA//8DAFBLAwQUAAYACAAAACEA7tok7t0AAAAKAQAADwAA&#10;AGRycy9kb3ducmV2LnhtbEyPwW7CMAyG75N4h8iTdhtJEWWsa4rQpl03wTYkbqExbbXGqZpAu7ef&#10;OcHR/n79/pyvRteKM/ah8aQhmSoQSKW3DVUavr/eH5cgQjRkTesJNfxhgFUxuctNZv1AGzxvYyW4&#10;hEJmNNQxdpmUoazRmTD1HRKzo++diTz2lbS9GbjctXKm1EI60xBfqE2HrzWWv9uT0/Dzcdzv5uqz&#10;enNpN/hRSXLPUuuH+3H9AiLiGK9huOizOhTsdPAnskG0Gpbzp5SjDNIFiEtAJTPeHBipBGSRy9sX&#10;in8AAAD//wMAUEsBAi0AFAAGAAgAAAAhALaDOJL+AAAA4QEAABMAAAAAAAAAAAAAAAAAAAAAAFtD&#10;b250ZW50X1R5cGVzXS54bWxQSwECLQAUAAYACAAAACEAOP0h/9YAAACUAQAACwAAAAAAAAAAAAAA&#10;AAAvAQAAX3JlbHMvLnJlbHNQSwECLQAUAAYACAAAACEA+FSbxqgCAACjBQAADgAAAAAAAAAAAAAA&#10;AAAuAgAAZHJzL2Uyb0RvYy54bWxQSwECLQAUAAYACAAAACEA7tok7t0AAAAKAQAADwAAAAAAAAAA&#10;AAAAAAACBQAAZHJzL2Rvd25yZXYueG1sUEsFBgAAAAAEAAQA8wAAAAwGAAAAAA==&#10;" filled="f" stroked="f">
              <v:textbox>
                <w:txbxContent>
                  <w:p w14:paraId="42198C2A" w14:textId="3690BBE7" w:rsidR="00B26141" w:rsidRPr="004577E8" w:rsidRDefault="00877245" w:rsidP="004577E8">
                    <w:pPr>
                      <w:pStyle w:val="FooterWhite"/>
                    </w:pPr>
                    <w:r>
                      <w:t xml:space="preserve">Structural </w:t>
                    </w:r>
                    <w:r w:rsidR="00334872">
                      <w:t xml:space="preserve">Assessment </w:t>
                    </w:r>
                    <w:r>
                      <w:t>Tool</w:t>
                    </w:r>
                  </w:p>
                </w:txbxContent>
              </v:textbox>
            </v:shape>
          </w:pict>
        </mc:Fallback>
      </mc:AlternateContent>
    </w:r>
    <w:r w:rsidRPr="00B5242A">
      <w:rPr>
        <w:noProof/>
      </w:rPr>
      <w:drawing>
        <wp:anchor distT="0" distB="0" distL="114300" distR="114300" simplePos="0" relativeHeight="251667456" behindDoc="1" locked="0" layoutInCell="1" allowOverlap="1" wp14:anchorId="066D9EA0" wp14:editId="302355B0">
          <wp:simplePos x="0" y="0"/>
          <wp:positionH relativeFrom="column">
            <wp:posOffset>-856615</wp:posOffset>
          </wp:positionH>
          <wp:positionV relativeFrom="paragraph">
            <wp:posOffset>-2540</wp:posOffset>
          </wp:positionV>
          <wp:extent cx="7707630" cy="483235"/>
          <wp:effectExtent l="0" t="0" r="762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494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8C1C8C" wp14:editId="2AFE4948">
              <wp:simplePos x="0" y="0"/>
              <wp:positionH relativeFrom="column">
                <wp:posOffset>-123825</wp:posOffset>
              </wp:positionH>
              <wp:positionV relativeFrom="paragraph">
                <wp:posOffset>171450</wp:posOffset>
              </wp:positionV>
              <wp:extent cx="3867150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E09BF" w14:textId="49235BA2" w:rsidR="00B90494" w:rsidRPr="00FA7BE2" w:rsidRDefault="00B90494">
                          <w:pPr>
                            <w:rPr>
                              <w:sz w:val="22"/>
                            </w:rPr>
                          </w:pPr>
                          <w:r w:rsidRPr="00FA7BE2">
                            <w:rPr>
                              <w:sz w:val="22"/>
                            </w:rPr>
                            <w:t>AHRQ Safety Program for Mechanically Ventilated Patients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8C1C8C" id="Text Box 2" o:spid="_x0000_s1028" type="#_x0000_t202" style="position:absolute;margin-left:-9.75pt;margin-top:13.5pt;width:304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THIwIAACQEAAAOAAAAZHJzL2Uyb0RvYy54bWysU9tuGyEQfa/Uf0C817u+xc7K6yh16qpS&#10;epGSfgDLsl5UYChg77pfn4F1HCt5i8oDYpjhcObMzOqm14ochPMSTEnHo5wSYTjU0uxK+vtx+2lJ&#10;iQ/M1EyBESU9Ck9v1h8/rDpbiAm0oGrhCIIYX3S2pG0Itsgyz1uhmR+BFQadDTjNAppul9WOdYiu&#10;VTbJ86usA1dbB1x4j7d3g5OuE37TCB5+No0XgaiSIreQdpf2Ku7ZesWKnWO2lfxEg72DhWbS4Kdn&#10;qDsWGNk7+QZKS+7AQxNGHHQGTSO5SDlgNuP8VTYPLbMi5YLieHuWyf8/WP7j8MsRWZd0mi8oMUxj&#10;kR5FH8hn6Mkk6tNZX2DYg8XA0OM11jnl6u098D+eGNi0zOzErXPQtYLVyG8cX2YXTwccH0Gq7jvU&#10;+A3bB0hAfeN0FA/lIIiOdTqeaxOpcLycLq8W4zm6OPqm+WyZp+JlrHh+bZ0PXwVoEg8ldVj7hM4O&#10;9z5ENqx4DomfeVCy3kqlkuF21UY5cmDYJ9u0UgKvwpQhXUmv55N5QjYQ36cW0jJgHyupS4rMcA2d&#10;FdX4YuoUEphUwxmZKHOSJyoyaBP6qk+VSNpF6Sqoj6iXg6Ftcczw0IL7R0mHLVtS/3fPnKBEfTOo&#10;+fV4Nos9nozZfDFBw116qksPMxyhShooGY6bkOYiymHgFmvTyCTbC5MTZWzFpOZpbGKvX9op6mW4&#10;108AAAD//wMAUEsDBBQABgAIAAAAIQCp1BWG3QAAAAkBAAAPAAAAZHJzL2Rvd25yZXYueG1sTI/B&#10;boJAEIbvTfoOmzHppdFFU0Qpg2mbtOlV6wMMMAKR3SXsKvj2HU/tcWa+/PP92W4ynbry4FtnEZaL&#10;CBTb0lWtrRGOP5/zDSgfyFbUOcsIN/awyx8fMkorN9o9Xw+hVhJifUoITQh9qrUvGzbkF65nK7eT&#10;GwwFGYdaVwONEm46vYqitTbUWvnQUM8fDZfnw8UgnL7H53g7Fl/hmOxf1u/UJoW7IT7NprdXUIGn&#10;8AfDXV/UIRenwl1s5VWHMF9uY0ERVol0EiDe3BcFQhJHoPNM/2+Q/wIAAP//AwBQSwECLQAUAAYA&#10;CAAAACEAtoM4kv4AAADhAQAAEwAAAAAAAAAAAAAAAAAAAAAAW0NvbnRlbnRfVHlwZXNdLnhtbFBL&#10;AQItABQABgAIAAAAIQA4/SH/1gAAAJQBAAALAAAAAAAAAAAAAAAAAC8BAABfcmVscy8ucmVsc1BL&#10;AQItABQABgAIAAAAIQBLjWTHIwIAACQEAAAOAAAAAAAAAAAAAAAAAC4CAABkcnMvZTJvRG9jLnht&#10;bFBLAQItABQABgAIAAAAIQCp1BWG3QAAAAkBAAAPAAAAAAAAAAAAAAAAAH0EAABkcnMvZG93bnJl&#10;di54bWxQSwUGAAAAAAQABADzAAAAhwUAAAAA&#10;" stroked="f">
              <v:textbox>
                <w:txbxContent>
                  <w:p w14:paraId="6F4E09BF" w14:textId="49235BA2" w:rsidR="00B90494" w:rsidRPr="00FA7BE2" w:rsidRDefault="00B90494">
                    <w:pPr>
                      <w:rPr>
                        <w:sz w:val="22"/>
                      </w:rPr>
                    </w:pPr>
                    <w:r w:rsidRPr="00FA7BE2">
                      <w:rPr>
                        <w:sz w:val="22"/>
                      </w:rPr>
                      <w:t>AHRQ Safety Program for Mechanically Ventilated Patients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3CDC6" w14:textId="77777777" w:rsidR="00266275" w:rsidRDefault="00266275" w:rsidP="004577E8">
      <w:r>
        <w:separator/>
      </w:r>
    </w:p>
  </w:footnote>
  <w:footnote w:type="continuationSeparator" w:id="0">
    <w:p w14:paraId="63B4C3D1" w14:textId="77777777" w:rsidR="00266275" w:rsidRDefault="00266275" w:rsidP="00457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C9DC3" w14:textId="77777777" w:rsidR="00B26141" w:rsidRDefault="00B26141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2979E3" w14:textId="63313935" w:rsidR="00B26141" w:rsidRDefault="00B26141" w:rsidP="004577E8">
    <w:pPr>
      <w:pStyle w:val="Header"/>
      <w:rPr>
        <w:rStyle w:val="PageNumber"/>
      </w:rPr>
    </w:pPr>
  </w:p>
  <w:p w14:paraId="6C9D9A55" w14:textId="77777777" w:rsidR="00B26141" w:rsidRDefault="00822D96" w:rsidP="004577E8">
    <w:pPr>
      <w:pStyle w:val="Header"/>
    </w:pPr>
    <w:sdt>
      <w:sdtPr>
        <w:id w:val="1445202115"/>
        <w:placeholder>
          <w:docPart w:val="206AD539B482874AA0F94E5F962842FF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center" w:leader="none"/>
    </w:r>
    <w:sdt>
      <w:sdtPr>
        <w:id w:val="1921366525"/>
        <w:placeholder>
          <w:docPart w:val="198E9F7423A39F4F900DECAE813632DE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right" w:leader="none"/>
    </w:r>
    <w:sdt>
      <w:sdtPr>
        <w:id w:val="-1910768991"/>
        <w:placeholder>
          <w:docPart w:val="2B276C7E4F5401448D6B37D9068E0128"/>
        </w:placeholder>
        <w:temporary/>
        <w:showingPlcHdr/>
      </w:sdtPr>
      <w:sdtEndPr/>
      <w:sdtContent>
        <w:r w:rsidR="00B26141">
          <w:t>[Type text]</w:t>
        </w:r>
      </w:sdtContent>
    </w:sdt>
  </w:p>
  <w:p w14:paraId="0DA6C584" w14:textId="77777777" w:rsidR="00B26141" w:rsidRDefault="00B26141" w:rsidP="00457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E0D4" w14:textId="45330E8D" w:rsidR="00C37E57" w:rsidRPr="00B5242A" w:rsidRDefault="00B26141" w:rsidP="004577E8">
    <w:pPr>
      <w:pStyle w:val="Subtitle"/>
    </w:pPr>
    <w:r w:rsidRPr="00B5242A">
      <w:drawing>
        <wp:anchor distT="0" distB="0" distL="114300" distR="114300" simplePos="0" relativeHeight="251663360" behindDoc="1" locked="0" layoutInCell="1" allowOverlap="1" wp14:anchorId="7033B3BC" wp14:editId="0A831E4C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42E164" w14:textId="0D6A8B15" w:rsidR="00B26141" w:rsidRDefault="00C37E57" w:rsidP="004577E8">
    <w:pPr>
      <w:pStyle w:val="Subtitle"/>
    </w:pPr>
    <w:r w:rsidRPr="00B5242A">
      <w:t>Mechanically Ventilated Patients</w:t>
    </w:r>
  </w:p>
  <w:p w14:paraId="10628CBE" w14:textId="77777777" w:rsidR="00080BB5" w:rsidRDefault="00080BB5" w:rsidP="004577E8">
    <w:pPr>
      <w:pStyle w:val="Title"/>
    </w:pPr>
  </w:p>
  <w:p w14:paraId="16244AFB" w14:textId="41C93FA6" w:rsidR="00B5242A" w:rsidRPr="00B5242A" w:rsidRDefault="00D445DF" w:rsidP="00FA7BE2">
    <w:pPr>
      <w:pStyle w:val="Title"/>
      <w:jc w:val="center"/>
    </w:pPr>
    <w:r>
      <w:t>Structural 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28AA" w14:textId="386AC26F" w:rsidR="00B26141" w:rsidRPr="00EA6D3D" w:rsidRDefault="00B26141" w:rsidP="004577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0AB7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1771"/>
    <w:multiLevelType w:val="hybridMultilevel"/>
    <w:tmpl w:val="E20A2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73422A"/>
    <w:multiLevelType w:val="hybridMultilevel"/>
    <w:tmpl w:val="00C01C14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36139E"/>
    <w:multiLevelType w:val="hybridMultilevel"/>
    <w:tmpl w:val="EC46DF2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0225F"/>
    <w:multiLevelType w:val="hybridMultilevel"/>
    <w:tmpl w:val="E1BC8F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D7C3E"/>
    <w:multiLevelType w:val="hybridMultilevel"/>
    <w:tmpl w:val="4704E220"/>
    <w:lvl w:ilvl="0" w:tplc="7A1AC5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4C6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77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A0E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2BA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4136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4C3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2D3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6E9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1DE2806"/>
    <w:multiLevelType w:val="hybridMultilevel"/>
    <w:tmpl w:val="58646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7053F4"/>
    <w:multiLevelType w:val="hybridMultilevel"/>
    <w:tmpl w:val="E1BC8F4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A5C7119"/>
    <w:multiLevelType w:val="hybridMultilevel"/>
    <w:tmpl w:val="FA68E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B05842"/>
    <w:multiLevelType w:val="hybridMultilevel"/>
    <w:tmpl w:val="379CC36C"/>
    <w:lvl w:ilvl="0" w:tplc="F2486FB0">
      <w:start w:val="1"/>
      <w:numFmt w:val="bullet"/>
      <w:lvlText w:val=""/>
      <w:lvlJc w:val="left"/>
      <w:pPr>
        <w:ind w:left="81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D4923E9"/>
    <w:multiLevelType w:val="hybridMultilevel"/>
    <w:tmpl w:val="CE2E5822"/>
    <w:lvl w:ilvl="0" w:tplc="F2486FB0">
      <w:start w:val="1"/>
      <w:numFmt w:val="bullet"/>
      <w:lvlText w:val=""/>
      <w:lvlJc w:val="left"/>
      <w:pPr>
        <w:ind w:left="180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E6E1917"/>
    <w:multiLevelType w:val="hybridMultilevel"/>
    <w:tmpl w:val="F4BA2340"/>
    <w:lvl w:ilvl="0" w:tplc="A7D2AE0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54E7B"/>
    <w:multiLevelType w:val="hybridMultilevel"/>
    <w:tmpl w:val="DF36BB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771F9"/>
    <w:multiLevelType w:val="hybridMultilevel"/>
    <w:tmpl w:val="F9086EAA"/>
    <w:lvl w:ilvl="0" w:tplc="F2486FB0">
      <w:start w:val="1"/>
      <w:numFmt w:val="bullet"/>
      <w:lvlText w:val=""/>
      <w:lvlJc w:val="left"/>
      <w:pPr>
        <w:ind w:left="153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A6D56"/>
    <w:multiLevelType w:val="hybridMultilevel"/>
    <w:tmpl w:val="BC825348"/>
    <w:lvl w:ilvl="0" w:tplc="3D80DD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F2B2C"/>
    <w:multiLevelType w:val="hybridMultilevel"/>
    <w:tmpl w:val="DCC06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38517F"/>
    <w:multiLevelType w:val="hybridMultilevel"/>
    <w:tmpl w:val="721C1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093311"/>
    <w:multiLevelType w:val="hybridMultilevel"/>
    <w:tmpl w:val="94A4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DF33EC"/>
    <w:multiLevelType w:val="hybridMultilevel"/>
    <w:tmpl w:val="29D40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2474E7"/>
    <w:multiLevelType w:val="hybridMultilevel"/>
    <w:tmpl w:val="31C84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16887"/>
    <w:multiLevelType w:val="hybridMultilevel"/>
    <w:tmpl w:val="0E36A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356CC0"/>
    <w:multiLevelType w:val="hybridMultilevel"/>
    <w:tmpl w:val="DBB42F7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7E401B"/>
    <w:multiLevelType w:val="hybridMultilevel"/>
    <w:tmpl w:val="27507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923443"/>
    <w:multiLevelType w:val="hybridMultilevel"/>
    <w:tmpl w:val="46C2D6CE"/>
    <w:lvl w:ilvl="0" w:tplc="F2486FB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C2523"/>
    <w:multiLevelType w:val="hybridMultilevel"/>
    <w:tmpl w:val="E6DAE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8716126"/>
    <w:multiLevelType w:val="hybridMultilevel"/>
    <w:tmpl w:val="5F00F722"/>
    <w:lvl w:ilvl="0" w:tplc="D176124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FFA6C98"/>
    <w:multiLevelType w:val="hybridMultilevel"/>
    <w:tmpl w:val="49E8CE80"/>
    <w:lvl w:ilvl="0" w:tplc="4BA0B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57232"/>
    <w:multiLevelType w:val="hybridMultilevel"/>
    <w:tmpl w:val="7CD0CAAA"/>
    <w:lvl w:ilvl="0" w:tplc="C32C0CC2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8B7D14"/>
    <w:multiLevelType w:val="hybridMultilevel"/>
    <w:tmpl w:val="74E61604"/>
    <w:lvl w:ilvl="0" w:tplc="F320D378">
      <w:start w:val="1"/>
      <w:numFmt w:val="bullet"/>
      <w:pStyle w:val="ListParagraph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6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0F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EA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29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66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C4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E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4C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19867DC"/>
    <w:multiLevelType w:val="hybridMultilevel"/>
    <w:tmpl w:val="5AF6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06B8F"/>
    <w:multiLevelType w:val="hybridMultilevel"/>
    <w:tmpl w:val="1A64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A50EED"/>
    <w:multiLevelType w:val="hybridMultilevel"/>
    <w:tmpl w:val="2AA209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17107CE"/>
    <w:multiLevelType w:val="hybridMultilevel"/>
    <w:tmpl w:val="4544C584"/>
    <w:lvl w:ilvl="0" w:tplc="0E6ED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C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F6C9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7AA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85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EC7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8D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D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0E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93720B"/>
    <w:multiLevelType w:val="hybridMultilevel"/>
    <w:tmpl w:val="D528D79E"/>
    <w:lvl w:ilvl="0" w:tplc="8AE88E2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250E3C"/>
    <w:multiLevelType w:val="hybridMultilevel"/>
    <w:tmpl w:val="7466D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E27C6D"/>
    <w:multiLevelType w:val="hybridMultilevel"/>
    <w:tmpl w:val="8DF45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9524BC7"/>
    <w:multiLevelType w:val="hybridMultilevel"/>
    <w:tmpl w:val="8C2CDC3A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FC6F51"/>
    <w:multiLevelType w:val="hybridMultilevel"/>
    <w:tmpl w:val="519C1C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23F62"/>
    <w:multiLevelType w:val="hybridMultilevel"/>
    <w:tmpl w:val="B640247A"/>
    <w:lvl w:ilvl="0" w:tplc="F2486FB0">
      <w:start w:val="1"/>
      <w:numFmt w:val="bullet"/>
      <w:lvlText w:val=""/>
      <w:lvlJc w:val="left"/>
      <w:pPr>
        <w:ind w:left="81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>
    <w:nsid w:val="78290C35"/>
    <w:multiLevelType w:val="hybridMultilevel"/>
    <w:tmpl w:val="F13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5"/>
  </w:num>
  <w:num w:numId="3">
    <w:abstractNumId w:val="9"/>
  </w:num>
  <w:num w:numId="4">
    <w:abstractNumId w:val="21"/>
  </w:num>
  <w:num w:numId="5">
    <w:abstractNumId w:val="19"/>
  </w:num>
  <w:num w:numId="6">
    <w:abstractNumId w:val="40"/>
  </w:num>
  <w:num w:numId="7">
    <w:abstractNumId w:val="31"/>
  </w:num>
  <w:num w:numId="8">
    <w:abstractNumId w:val="16"/>
  </w:num>
  <w:num w:numId="9">
    <w:abstractNumId w:val="37"/>
  </w:num>
  <w:num w:numId="10">
    <w:abstractNumId w:val="36"/>
  </w:num>
  <w:num w:numId="11">
    <w:abstractNumId w:val="3"/>
  </w:num>
  <w:num w:numId="12">
    <w:abstractNumId w:val="18"/>
  </w:num>
  <w:num w:numId="13">
    <w:abstractNumId w:val="30"/>
  </w:num>
  <w:num w:numId="14">
    <w:abstractNumId w:val="7"/>
  </w:num>
  <w:num w:numId="15">
    <w:abstractNumId w:val="15"/>
  </w:num>
  <w:num w:numId="16">
    <w:abstractNumId w:val="25"/>
  </w:num>
  <w:num w:numId="17">
    <w:abstractNumId w:val="28"/>
  </w:num>
  <w:num w:numId="18">
    <w:abstractNumId w:val="23"/>
  </w:num>
  <w:num w:numId="19">
    <w:abstractNumId w:val="6"/>
  </w:num>
  <w:num w:numId="20">
    <w:abstractNumId w:val="33"/>
  </w:num>
  <w:num w:numId="21">
    <w:abstractNumId w:val="0"/>
  </w:num>
  <w:num w:numId="22">
    <w:abstractNumId w:val="29"/>
  </w:num>
  <w:num w:numId="23">
    <w:abstractNumId w:val="2"/>
  </w:num>
  <w:num w:numId="24">
    <w:abstractNumId w:val="17"/>
  </w:num>
  <w:num w:numId="25">
    <w:abstractNumId w:val="22"/>
  </w:num>
  <w:num w:numId="26">
    <w:abstractNumId w:val="4"/>
  </w:num>
  <w:num w:numId="27">
    <w:abstractNumId w:val="20"/>
  </w:num>
  <w:num w:numId="28">
    <w:abstractNumId w:val="14"/>
  </w:num>
  <w:num w:numId="29">
    <w:abstractNumId w:val="26"/>
  </w:num>
  <w:num w:numId="30">
    <w:abstractNumId w:val="27"/>
  </w:num>
  <w:num w:numId="31">
    <w:abstractNumId w:val="32"/>
  </w:num>
  <w:num w:numId="32">
    <w:abstractNumId w:val="11"/>
  </w:num>
  <w:num w:numId="33">
    <w:abstractNumId w:val="24"/>
  </w:num>
  <w:num w:numId="34">
    <w:abstractNumId w:val="29"/>
  </w:num>
  <w:num w:numId="35">
    <w:abstractNumId w:val="34"/>
  </w:num>
  <w:num w:numId="36">
    <w:abstractNumId w:val="10"/>
  </w:num>
  <w:num w:numId="37">
    <w:abstractNumId w:val="39"/>
  </w:num>
  <w:num w:numId="38">
    <w:abstractNumId w:val="5"/>
  </w:num>
  <w:num w:numId="39">
    <w:abstractNumId w:val="8"/>
  </w:num>
  <w:num w:numId="40">
    <w:abstractNumId w:val="38"/>
  </w:num>
  <w:num w:numId="41">
    <w:abstractNumId w:val="12"/>
  </w:num>
  <w:num w:numId="42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073B6"/>
    <w:rsid w:val="0003278F"/>
    <w:rsid w:val="00033B3C"/>
    <w:rsid w:val="00036391"/>
    <w:rsid w:val="000436DB"/>
    <w:rsid w:val="0005133D"/>
    <w:rsid w:val="00080BB5"/>
    <w:rsid w:val="00087FEE"/>
    <w:rsid w:val="000E48E1"/>
    <w:rsid w:val="001113EF"/>
    <w:rsid w:val="00136E75"/>
    <w:rsid w:val="00147A61"/>
    <w:rsid w:val="00154F5D"/>
    <w:rsid w:val="00162AEE"/>
    <w:rsid w:val="00183A8C"/>
    <w:rsid w:val="001865C9"/>
    <w:rsid w:val="001B2008"/>
    <w:rsid w:val="001B2202"/>
    <w:rsid w:val="001D3476"/>
    <w:rsid w:val="001E1B33"/>
    <w:rsid w:val="001F08B9"/>
    <w:rsid w:val="001F41C5"/>
    <w:rsid w:val="0021313C"/>
    <w:rsid w:val="002171F5"/>
    <w:rsid w:val="00230C37"/>
    <w:rsid w:val="00231776"/>
    <w:rsid w:val="00236CB1"/>
    <w:rsid w:val="00250185"/>
    <w:rsid w:val="00266275"/>
    <w:rsid w:val="00272E5C"/>
    <w:rsid w:val="002752D4"/>
    <w:rsid w:val="00283168"/>
    <w:rsid w:val="002A6B25"/>
    <w:rsid w:val="002A7711"/>
    <w:rsid w:val="002D3123"/>
    <w:rsid w:val="002E3874"/>
    <w:rsid w:val="002E3A5D"/>
    <w:rsid w:val="002E3BC0"/>
    <w:rsid w:val="003034A4"/>
    <w:rsid w:val="00315286"/>
    <w:rsid w:val="003175FD"/>
    <w:rsid w:val="00332E74"/>
    <w:rsid w:val="00334872"/>
    <w:rsid w:val="003549F0"/>
    <w:rsid w:val="003B4DFE"/>
    <w:rsid w:val="003B53F1"/>
    <w:rsid w:val="003D69F2"/>
    <w:rsid w:val="003E1E2D"/>
    <w:rsid w:val="00410491"/>
    <w:rsid w:val="00447E6E"/>
    <w:rsid w:val="004546DD"/>
    <w:rsid w:val="004577E8"/>
    <w:rsid w:val="00496198"/>
    <w:rsid w:val="00496AA1"/>
    <w:rsid w:val="004A4EAC"/>
    <w:rsid w:val="005172DA"/>
    <w:rsid w:val="00517336"/>
    <w:rsid w:val="005254DA"/>
    <w:rsid w:val="00536B81"/>
    <w:rsid w:val="005450A5"/>
    <w:rsid w:val="00573E00"/>
    <w:rsid w:val="00581D34"/>
    <w:rsid w:val="005E7846"/>
    <w:rsid w:val="00626477"/>
    <w:rsid w:val="00631A39"/>
    <w:rsid w:val="00674423"/>
    <w:rsid w:val="0069762F"/>
    <w:rsid w:val="0070477B"/>
    <w:rsid w:val="0071091C"/>
    <w:rsid w:val="0077092C"/>
    <w:rsid w:val="00781562"/>
    <w:rsid w:val="007A0A1D"/>
    <w:rsid w:val="007D13A4"/>
    <w:rsid w:val="007F28C0"/>
    <w:rsid w:val="00813D7D"/>
    <w:rsid w:val="00822D96"/>
    <w:rsid w:val="00827BD2"/>
    <w:rsid w:val="0083687A"/>
    <w:rsid w:val="0086097B"/>
    <w:rsid w:val="008639BE"/>
    <w:rsid w:val="00865DC6"/>
    <w:rsid w:val="00871FCD"/>
    <w:rsid w:val="00877245"/>
    <w:rsid w:val="00882746"/>
    <w:rsid w:val="008D2357"/>
    <w:rsid w:val="00932235"/>
    <w:rsid w:val="009364DE"/>
    <w:rsid w:val="00961451"/>
    <w:rsid w:val="00992B32"/>
    <w:rsid w:val="00993F56"/>
    <w:rsid w:val="009A242D"/>
    <w:rsid w:val="009D0579"/>
    <w:rsid w:val="00A008EA"/>
    <w:rsid w:val="00A06668"/>
    <w:rsid w:val="00A12724"/>
    <w:rsid w:val="00A17F90"/>
    <w:rsid w:val="00A27654"/>
    <w:rsid w:val="00A5732F"/>
    <w:rsid w:val="00A6015F"/>
    <w:rsid w:val="00A718BC"/>
    <w:rsid w:val="00AC6888"/>
    <w:rsid w:val="00B03315"/>
    <w:rsid w:val="00B17BEA"/>
    <w:rsid w:val="00B26141"/>
    <w:rsid w:val="00B31850"/>
    <w:rsid w:val="00B44E75"/>
    <w:rsid w:val="00B50B69"/>
    <w:rsid w:val="00B5242A"/>
    <w:rsid w:val="00B81506"/>
    <w:rsid w:val="00B90494"/>
    <w:rsid w:val="00B9714B"/>
    <w:rsid w:val="00BB0988"/>
    <w:rsid w:val="00BB6F8A"/>
    <w:rsid w:val="00BB7A4F"/>
    <w:rsid w:val="00BD38C0"/>
    <w:rsid w:val="00C076A2"/>
    <w:rsid w:val="00C111DD"/>
    <w:rsid w:val="00C11FAD"/>
    <w:rsid w:val="00C15209"/>
    <w:rsid w:val="00C361A0"/>
    <w:rsid w:val="00C37E57"/>
    <w:rsid w:val="00C40F39"/>
    <w:rsid w:val="00C41B91"/>
    <w:rsid w:val="00C55356"/>
    <w:rsid w:val="00C56FFE"/>
    <w:rsid w:val="00CE2FC2"/>
    <w:rsid w:val="00D10ECE"/>
    <w:rsid w:val="00D2295D"/>
    <w:rsid w:val="00D3191B"/>
    <w:rsid w:val="00D40678"/>
    <w:rsid w:val="00D445DF"/>
    <w:rsid w:val="00D51FFA"/>
    <w:rsid w:val="00D63201"/>
    <w:rsid w:val="00D73319"/>
    <w:rsid w:val="00D7515B"/>
    <w:rsid w:val="00D83CAA"/>
    <w:rsid w:val="00DA0A84"/>
    <w:rsid w:val="00DC243F"/>
    <w:rsid w:val="00DD08CE"/>
    <w:rsid w:val="00DD1BEF"/>
    <w:rsid w:val="00DE1C4E"/>
    <w:rsid w:val="00DF3926"/>
    <w:rsid w:val="00E1195E"/>
    <w:rsid w:val="00E54BB2"/>
    <w:rsid w:val="00E608F9"/>
    <w:rsid w:val="00E61184"/>
    <w:rsid w:val="00E71678"/>
    <w:rsid w:val="00E73DB8"/>
    <w:rsid w:val="00EA6D3D"/>
    <w:rsid w:val="00EB1DA9"/>
    <w:rsid w:val="00EB3549"/>
    <w:rsid w:val="00ED6328"/>
    <w:rsid w:val="00F220D1"/>
    <w:rsid w:val="00F23F3F"/>
    <w:rsid w:val="00F26B8D"/>
    <w:rsid w:val="00F31C2D"/>
    <w:rsid w:val="00F63D15"/>
    <w:rsid w:val="00FA7BE2"/>
    <w:rsid w:val="00FB07CB"/>
    <w:rsid w:val="00FD10B1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hrq.gov/sites/default/files/wysiwyg/professionals/quality-patient-safety/hais/tools/mvp/modules/technical/daily-care-processes-guide.docx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ahrq.gov/sites/default/files/wysiwyg/professionals/quality-patient-safety/hais/tools/mvp/modules/technical/early-mobility-mvpguide.doc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116F41"/>
    <w:rsid w:val="00184AFA"/>
    <w:rsid w:val="001A3CA2"/>
    <w:rsid w:val="001A6FAE"/>
    <w:rsid w:val="001A7FF2"/>
    <w:rsid w:val="0023336F"/>
    <w:rsid w:val="003411F0"/>
    <w:rsid w:val="00407569"/>
    <w:rsid w:val="004331E0"/>
    <w:rsid w:val="004A0AB7"/>
    <w:rsid w:val="005D1E0D"/>
    <w:rsid w:val="005F4FF3"/>
    <w:rsid w:val="007B16A3"/>
    <w:rsid w:val="009D2467"/>
    <w:rsid w:val="00E80BCE"/>
    <w:rsid w:val="00EC5523"/>
    <w:rsid w:val="00ED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3FCD3-B610-414D-B8F3-0D872048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Tool: Structural Assessment</vt:lpstr>
    </vt:vector>
  </TitlesOfParts>
  <Manager>Johns Hopkins Medicine | Armstrong Institute for Patient Safety and Quality</Manager>
  <Company>AHRQ | Agency for Healthcare Research and Quality</Company>
  <LinksUpToDate>false</LinksUpToDate>
  <CharactersWithSpaces>3316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Tool: Structural Assessment</dc:title>
  <dc:subject>AHRQ Safety Program for Mechanically Ventilated Patients</dc:subject>
  <dc:creator>CUSP4MVP-VAP/L&amp;D</dc:creator>
  <cp:keywords>ventilator associated pneumonia, early mobility, ICU, ambulation, sedation management, delirium, SAT, SBT, spontaneous awakening trial, spontaneous breathing trial, low tidal volume ventilation, Berenholtz, Klompas, Needham, Rawat, Winters</cp:keywords>
  <cp:lastModifiedBy>Chris Heidenrich OCKT</cp:lastModifiedBy>
  <cp:revision>2</cp:revision>
  <cp:lastPrinted>2014-07-11T13:37:00Z</cp:lastPrinted>
  <dcterms:created xsi:type="dcterms:W3CDTF">2017-01-10T23:51:00Z</dcterms:created>
  <dcterms:modified xsi:type="dcterms:W3CDTF">2017-01-10T23:51:00Z</dcterms:modified>
  <cp:category>patient safety, CUSP, VAE, VAP, healthcare acquired infections, critical care nursing, mechanical ventilation, ventilator associated events, early mobility, low tidal volume ventilation, daily care</cp:category>
</cp:coreProperties>
</file>