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Ind w:w="-545" w:type="dxa"/>
        <w:tblLook w:val="04A0" w:firstRow="1" w:lastRow="0" w:firstColumn="1" w:lastColumn="0" w:noHBand="0" w:noVBand="1"/>
      </w:tblPr>
      <w:tblGrid>
        <w:gridCol w:w="5868"/>
        <w:gridCol w:w="4410"/>
      </w:tblGrid>
      <w:tr w:rsidR="004577E8" w:rsidRPr="00AD4681" w14:paraId="6AC0951A" w14:textId="77777777" w:rsidTr="005C4D91">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bookmarkStart w:id="0" w:name="_GoBack"/>
            <w:bookmarkEnd w:id="0"/>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4577E8" w:rsidRPr="00AD4681" w14:paraId="483C6609" w14:textId="77777777" w:rsidTr="005C4D91">
        <w:tc>
          <w:tcPr>
            <w:tcW w:w="5868" w:type="dxa"/>
          </w:tcPr>
          <w:p w14:paraId="7924E7B3" w14:textId="77777777" w:rsidR="004577E8" w:rsidRPr="00AD4681" w:rsidRDefault="004577E8" w:rsidP="004577E8">
            <w:pPr>
              <w:pStyle w:val="SlideTitle"/>
            </w:pPr>
            <w:r w:rsidRPr="00AD4681">
              <w:t>Title Slide</w:t>
            </w:r>
          </w:p>
          <w:p w14:paraId="17D9B564" w14:textId="0F350738" w:rsidR="004577E8" w:rsidRPr="00AD4681" w:rsidRDefault="008528D5" w:rsidP="004577E8">
            <w:pPr>
              <w:pStyle w:val="SlideTitle"/>
            </w:pPr>
            <w:r>
              <w:t>Communication Strategies for Sustainability</w:t>
            </w:r>
          </w:p>
          <w:p w14:paraId="16107E72" w14:textId="77777777" w:rsidR="004577E8" w:rsidRPr="00AD4681" w:rsidRDefault="004577E8" w:rsidP="00283168">
            <w:pPr>
              <w:pStyle w:val="Instructions"/>
              <w:framePr w:wrap="around"/>
            </w:pPr>
            <w:r w:rsidRPr="00AD4681">
              <w:t>SAY:</w:t>
            </w:r>
          </w:p>
          <w:p w14:paraId="11CF88F9" w14:textId="2928DBF8" w:rsidR="004577E8" w:rsidRPr="004577E8" w:rsidRDefault="004577E8" w:rsidP="00365876">
            <w:r w:rsidRPr="004577E8">
              <w:t xml:space="preserve">In this </w:t>
            </w:r>
            <w:r w:rsidR="00365876">
              <w:t>slide set</w:t>
            </w:r>
            <w:r w:rsidRPr="004577E8">
              <w:t xml:space="preserve">, you’ll learn about </w:t>
            </w:r>
            <w:r w:rsidR="008528D5">
              <w:t>communication strategies to sustain your safety program work</w:t>
            </w:r>
            <w:r w:rsidRPr="004577E8">
              <w:t xml:space="preserve">. </w:t>
            </w:r>
          </w:p>
        </w:tc>
        <w:tc>
          <w:tcPr>
            <w:tcW w:w="4410" w:type="dxa"/>
          </w:tcPr>
          <w:p w14:paraId="61C67CB7" w14:textId="77777777" w:rsidR="004577E8" w:rsidRPr="00AD4681" w:rsidRDefault="004577E8" w:rsidP="004577E8">
            <w:pPr>
              <w:pStyle w:val="TableTitles"/>
            </w:pPr>
            <w:r w:rsidRPr="00AD4681">
              <w:t>Slide 1</w:t>
            </w:r>
          </w:p>
          <w:p w14:paraId="16AB6488" w14:textId="59758AF6" w:rsidR="004577E8" w:rsidRPr="00AD4681" w:rsidRDefault="009F7B09" w:rsidP="004577E8">
            <w:r>
              <w:rPr>
                <w:noProof/>
              </w:rPr>
              <w:drawing>
                <wp:inline distT="0" distB="0" distL="0" distR="0" wp14:anchorId="0D60ED4A" wp14:editId="01D26126">
                  <wp:extent cx="2540000" cy="190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 1.jpg"/>
                          <pic:cNvPicPr/>
                        </pic:nvPicPr>
                        <pic:blipFill>
                          <a:blip r:embed="rId9">
                            <a:extLst>
                              <a:ext uri="{28A0092B-C50C-407E-A947-70E740481C1C}">
                                <a14:useLocalDpi xmlns:a14="http://schemas.microsoft.com/office/drawing/2010/main" val="0"/>
                              </a:ext>
                            </a:extLst>
                          </a:blip>
                          <a:stretch>
                            <a:fillRect/>
                          </a:stretch>
                        </pic:blipFill>
                        <pic:spPr>
                          <a:xfrm>
                            <a:off x="0" y="0"/>
                            <a:ext cx="2540000" cy="1905000"/>
                          </a:xfrm>
                          <a:prstGeom prst="rect">
                            <a:avLst/>
                          </a:prstGeom>
                        </pic:spPr>
                      </pic:pic>
                    </a:graphicData>
                  </a:graphic>
                </wp:inline>
              </w:drawing>
            </w:r>
          </w:p>
        </w:tc>
      </w:tr>
      <w:tr w:rsidR="004577E8" w:rsidRPr="00AD4681" w14:paraId="335A2F31" w14:textId="77777777" w:rsidTr="005C4D91">
        <w:tc>
          <w:tcPr>
            <w:tcW w:w="5868" w:type="dxa"/>
          </w:tcPr>
          <w:p w14:paraId="50233CB0" w14:textId="77777777" w:rsidR="004577E8" w:rsidRPr="00AD4681" w:rsidRDefault="004577E8" w:rsidP="004577E8">
            <w:pPr>
              <w:pStyle w:val="SlideTitle"/>
            </w:pPr>
            <w:r w:rsidRPr="00AD4681">
              <w:t>Learning Objectives</w:t>
            </w:r>
          </w:p>
          <w:p w14:paraId="72DC0879" w14:textId="77777777" w:rsidR="004577E8" w:rsidRPr="00AD4681" w:rsidRDefault="004577E8" w:rsidP="00283168">
            <w:pPr>
              <w:pStyle w:val="Instructions"/>
              <w:framePr w:wrap="around"/>
            </w:pPr>
            <w:r w:rsidRPr="00283168">
              <w:t>SAY</w:t>
            </w:r>
            <w:r w:rsidRPr="00AD4681">
              <w:t>:</w:t>
            </w:r>
          </w:p>
          <w:p w14:paraId="7E3DF04E" w14:textId="77777777" w:rsidR="004577E8" w:rsidRPr="00AD4681" w:rsidRDefault="004577E8" w:rsidP="004577E8">
            <w:r w:rsidRPr="00AD4681">
              <w:t>After reviewing this module, you will be able to</w:t>
            </w:r>
            <w:r>
              <w:t>—</w:t>
            </w:r>
          </w:p>
          <w:p w14:paraId="0AFAECC2" w14:textId="77777777" w:rsidR="00CA6A2A" w:rsidRPr="00577996" w:rsidRDefault="000C0869" w:rsidP="00577996">
            <w:pPr>
              <w:pStyle w:val="ListParagraph"/>
            </w:pPr>
            <w:r w:rsidRPr="00577996">
              <w:t>Identify your target audience</w:t>
            </w:r>
          </w:p>
          <w:p w14:paraId="57597A4F" w14:textId="77777777" w:rsidR="00CA6A2A" w:rsidRPr="00577996" w:rsidRDefault="000C0869" w:rsidP="00577996">
            <w:pPr>
              <w:pStyle w:val="ListParagraph"/>
            </w:pPr>
            <w:r w:rsidRPr="00577996">
              <w:t>Overcome the curse of knowledge</w:t>
            </w:r>
          </w:p>
          <w:p w14:paraId="1EB60C82" w14:textId="77777777" w:rsidR="00CA6A2A" w:rsidRPr="00577996" w:rsidRDefault="000C0869" w:rsidP="00577996">
            <w:pPr>
              <w:pStyle w:val="ListParagraph"/>
            </w:pPr>
            <w:r w:rsidRPr="00577996">
              <w:t>Articulate the goal of your message</w:t>
            </w:r>
          </w:p>
          <w:p w14:paraId="4C924999" w14:textId="77777777" w:rsidR="00577996" w:rsidRDefault="000C0869" w:rsidP="00577996">
            <w:pPr>
              <w:pStyle w:val="ListParagraph"/>
            </w:pPr>
            <w:r w:rsidRPr="00577996">
              <w:t>Apply practical strategies to improve the effectiveness of team communications</w:t>
            </w:r>
          </w:p>
          <w:p w14:paraId="045FCC69" w14:textId="231E600E" w:rsidR="004577E8" w:rsidRPr="00AD4681" w:rsidRDefault="004577E8" w:rsidP="00577996">
            <w:r w:rsidRPr="00AD4681">
              <w:t>Share what you have learned with your teams.</w:t>
            </w:r>
          </w:p>
        </w:tc>
        <w:tc>
          <w:tcPr>
            <w:tcW w:w="4410" w:type="dxa"/>
          </w:tcPr>
          <w:p w14:paraId="6A317A29" w14:textId="77777777" w:rsidR="004577E8" w:rsidRPr="00AD4681" w:rsidRDefault="004577E8" w:rsidP="004577E8">
            <w:pPr>
              <w:pStyle w:val="TableTitles"/>
            </w:pPr>
            <w:r w:rsidRPr="00AD4681">
              <w:t>Slide 2</w:t>
            </w:r>
          </w:p>
          <w:p w14:paraId="07286292" w14:textId="57A19A64" w:rsidR="004577E8" w:rsidRPr="00AD4681" w:rsidRDefault="00BD417C" w:rsidP="004577E8">
            <w:r>
              <w:rPr>
                <w:noProof/>
              </w:rPr>
              <w:drawing>
                <wp:inline distT="0" distB="0" distL="0" distR="0" wp14:anchorId="08C2E260" wp14:editId="629781B6">
                  <wp:extent cx="2514600" cy="1883664"/>
                  <wp:effectExtent l="25400" t="25400" r="25400" b="21590"/>
                  <wp:docPr id="15" name="Picture 15" descr="/Users/Armstrong/Desktop/Screen Shot 2016-04-07 at 8.55.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rmstrong/Desktop/Screen Shot 2016-04-07 at 8.55.53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883664"/>
                          </a:xfrm>
                          <a:prstGeom prst="rect">
                            <a:avLst/>
                          </a:prstGeom>
                          <a:noFill/>
                          <a:ln>
                            <a:solidFill>
                              <a:schemeClr val="bg1">
                                <a:lumMod val="75000"/>
                              </a:schemeClr>
                            </a:solidFill>
                          </a:ln>
                        </pic:spPr>
                      </pic:pic>
                    </a:graphicData>
                  </a:graphic>
                </wp:inline>
              </w:drawing>
            </w:r>
          </w:p>
        </w:tc>
      </w:tr>
      <w:tr w:rsidR="008528D5" w:rsidRPr="00AD4681" w14:paraId="3449C703" w14:textId="77777777" w:rsidTr="005C4D91">
        <w:tc>
          <w:tcPr>
            <w:tcW w:w="5868" w:type="dxa"/>
          </w:tcPr>
          <w:p w14:paraId="0DF37FD7" w14:textId="44DF0BF0" w:rsidR="008528D5" w:rsidRPr="00AD4681" w:rsidRDefault="008528D5" w:rsidP="00956E83">
            <w:pPr>
              <w:pStyle w:val="SlideTitle"/>
            </w:pPr>
            <w:r>
              <w:t>AHRQ Safety Program for Mechanically Ventilated Patients</w:t>
            </w:r>
          </w:p>
          <w:p w14:paraId="517C1CF7" w14:textId="77777777" w:rsidR="008528D5" w:rsidRPr="00AD4681" w:rsidRDefault="008528D5" w:rsidP="00956E83">
            <w:pPr>
              <w:pStyle w:val="Instructions"/>
              <w:framePr w:wrap="around"/>
            </w:pPr>
            <w:r w:rsidRPr="00283168">
              <w:t>SAY</w:t>
            </w:r>
            <w:r w:rsidRPr="00AD4681">
              <w:t>:</w:t>
            </w:r>
          </w:p>
          <w:p w14:paraId="4946EADA" w14:textId="7338E742" w:rsidR="008528D5" w:rsidRPr="00AD4681" w:rsidRDefault="008528D5" w:rsidP="008528D5">
            <w:r>
              <w:t>Today we will discuss strategies to improve communication</w:t>
            </w:r>
            <w:r w:rsidR="00577996">
              <w:t xml:space="preserve"> to sustain your safety program efforts</w:t>
            </w:r>
            <w:r>
              <w:t>. Improve communication is the fifth step of the Comprehensive Unit-based Safety Program, also called CUSP.</w:t>
            </w:r>
          </w:p>
        </w:tc>
        <w:tc>
          <w:tcPr>
            <w:tcW w:w="4410" w:type="dxa"/>
          </w:tcPr>
          <w:p w14:paraId="1E3BB031" w14:textId="5FE118DD" w:rsidR="008528D5" w:rsidRPr="00AD4681" w:rsidRDefault="008528D5" w:rsidP="00956E83">
            <w:pPr>
              <w:pStyle w:val="TableTitles"/>
            </w:pPr>
            <w:r>
              <w:t>Slide 3</w:t>
            </w:r>
          </w:p>
          <w:p w14:paraId="40AC7D25" w14:textId="005766A4" w:rsidR="008528D5" w:rsidRPr="00AD4681" w:rsidRDefault="005C4D91" w:rsidP="004577E8">
            <w:pPr>
              <w:pStyle w:val="TableTitles"/>
            </w:pPr>
            <w:r w:rsidRPr="005C4D91">
              <w:rPr>
                <w:noProof/>
                <w:lang w:bidi="ar-SA"/>
              </w:rPr>
              <w:drawing>
                <wp:inline distT="0" distB="0" distL="0" distR="0" wp14:anchorId="34095A4D" wp14:editId="505EAA3C">
                  <wp:extent cx="2514600" cy="188366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4600" cy="1883664"/>
                          </a:xfrm>
                          <a:prstGeom prst="rect">
                            <a:avLst/>
                          </a:prstGeom>
                        </pic:spPr>
                      </pic:pic>
                    </a:graphicData>
                  </a:graphic>
                </wp:inline>
              </w:drawing>
            </w:r>
          </w:p>
        </w:tc>
      </w:tr>
    </w:tbl>
    <w:p w14:paraId="29DA861E" w14:textId="77777777" w:rsidR="00EA6D3D" w:rsidRPr="004577E8" w:rsidRDefault="00EA6D3D" w:rsidP="004577E8">
      <w:pPr>
        <w:sectPr w:rsidR="00EA6D3D" w:rsidRPr="004577E8" w:rsidSect="007D13A4">
          <w:headerReference w:type="even" r:id="rId12"/>
          <w:headerReference w:type="default" r:id="rId13"/>
          <w:footerReference w:type="even" r:id="rId14"/>
          <w:footerReference w:type="default" r:id="rId15"/>
          <w:pgSz w:w="12240" w:h="15840"/>
          <w:pgMar w:top="2520" w:right="1440" w:bottom="1296" w:left="1440" w:header="360" w:footer="1008" w:gutter="0"/>
          <w:cols w:space="720"/>
          <w:docGrid w:linePitch="360"/>
        </w:sectPr>
      </w:pP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604786">
        <w:trPr>
          <w:tblHeader/>
        </w:trPr>
        <w:tc>
          <w:tcPr>
            <w:tcW w:w="5670" w:type="dxa"/>
            <w:shd w:val="clear" w:color="auto" w:fill="DAEEF3" w:themeFill="accent5" w:themeFillTint="33"/>
            <w:vAlign w:val="bottom"/>
          </w:tcPr>
          <w:p w14:paraId="5F0CF2A9" w14:textId="77777777" w:rsidR="004577E8" w:rsidRPr="00AD4681" w:rsidRDefault="004577E8" w:rsidP="0028316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0EC62ACB" w14:textId="77777777" w:rsidR="004577E8" w:rsidRPr="00AD4681" w:rsidRDefault="004577E8" w:rsidP="00283168">
            <w:pPr>
              <w:pStyle w:val="TableTitles"/>
            </w:pPr>
            <w:r w:rsidRPr="00AD4681">
              <w:t>Slide Number and Slide</w:t>
            </w:r>
          </w:p>
        </w:tc>
      </w:tr>
      <w:tr w:rsidR="00C12E11" w:rsidRPr="00AD4681" w14:paraId="41B693C7" w14:textId="77777777" w:rsidTr="004E43E1">
        <w:trPr>
          <w:cantSplit/>
        </w:trPr>
        <w:tc>
          <w:tcPr>
            <w:tcW w:w="5670" w:type="dxa"/>
          </w:tcPr>
          <w:p w14:paraId="14501C20" w14:textId="77777777" w:rsidR="00C12E11" w:rsidRPr="00AD4681" w:rsidRDefault="00C12E11" w:rsidP="00C12E11">
            <w:pPr>
              <w:pStyle w:val="SlideTitle"/>
            </w:pPr>
            <w:r>
              <w:t>Using Communication Strategies</w:t>
            </w:r>
          </w:p>
          <w:p w14:paraId="6053C181" w14:textId="77777777" w:rsidR="00C12E11" w:rsidRPr="00AD4681" w:rsidRDefault="00C12E11" w:rsidP="00C12E11">
            <w:pPr>
              <w:pStyle w:val="Instructions"/>
              <w:framePr w:wrap="around"/>
            </w:pPr>
            <w:r w:rsidRPr="00283168">
              <w:t>SAY</w:t>
            </w:r>
            <w:r w:rsidRPr="00AD4681">
              <w:t>:</w:t>
            </w:r>
          </w:p>
          <w:p w14:paraId="22D21246" w14:textId="13B84A33" w:rsidR="00C12E11" w:rsidRDefault="00C12E11" w:rsidP="00C12E11">
            <w:r>
              <w:t xml:space="preserve">Barriers to long-term sustainability stem from competing priorities, </w:t>
            </w:r>
            <w:r w:rsidR="00B42373">
              <w:t xml:space="preserve">lack of </w:t>
            </w:r>
            <w:r>
              <w:t xml:space="preserve">staff buy-in of </w:t>
            </w:r>
            <w:r w:rsidR="00B42373">
              <w:t xml:space="preserve">the </w:t>
            </w:r>
            <w:r>
              <w:t>intervention, staff engagement, and the consistency of initial implementation efforts. The key to addressing complex barriers to sustaining your quality improvement efforts often lies in communication.</w:t>
            </w:r>
          </w:p>
        </w:tc>
        <w:tc>
          <w:tcPr>
            <w:tcW w:w="4590" w:type="dxa"/>
          </w:tcPr>
          <w:p w14:paraId="0C960042" w14:textId="77777777" w:rsidR="00C12E11" w:rsidRPr="00AD4681" w:rsidRDefault="00C12E11" w:rsidP="00C12E11">
            <w:pPr>
              <w:pStyle w:val="TableTitles"/>
            </w:pPr>
            <w:r>
              <w:t>Slide 4</w:t>
            </w:r>
          </w:p>
          <w:p w14:paraId="7013C697" w14:textId="27768CF6" w:rsidR="00C12E11" w:rsidRDefault="00C12E11" w:rsidP="00283168">
            <w:pPr>
              <w:pStyle w:val="TableTitles"/>
            </w:pPr>
            <w:r>
              <w:rPr>
                <w:noProof/>
                <w:lang w:bidi="ar-SA"/>
              </w:rPr>
              <w:drawing>
                <wp:inline distT="0" distB="0" distL="0" distR="0" wp14:anchorId="2F10651A" wp14:editId="0D64BC5C">
                  <wp:extent cx="2514600" cy="1885950"/>
                  <wp:effectExtent l="25400" t="25400" r="25400" b="19050"/>
                  <wp:docPr id="17" name="Picture 17" descr="/Users/Armstrong/Desktop/Screen Shot 2016-04-07 at 8.57.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rmstrong/Desktop/Screen Shot 2016-04-07 at 8.57.54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solidFill>
                              <a:schemeClr val="bg1">
                                <a:lumMod val="75000"/>
                              </a:schemeClr>
                            </a:solidFill>
                          </a:ln>
                        </pic:spPr>
                      </pic:pic>
                    </a:graphicData>
                  </a:graphic>
                </wp:inline>
              </w:drawing>
            </w:r>
          </w:p>
        </w:tc>
      </w:tr>
      <w:tr w:rsidR="004577E8" w:rsidRPr="00AD4681" w14:paraId="5A51A500" w14:textId="77777777" w:rsidTr="004E43E1">
        <w:trPr>
          <w:cantSplit/>
        </w:trPr>
        <w:tc>
          <w:tcPr>
            <w:tcW w:w="5670" w:type="dxa"/>
          </w:tcPr>
          <w:p w14:paraId="1E120C73" w14:textId="53EB0186" w:rsidR="004577E8" w:rsidRPr="00AD4681" w:rsidRDefault="00731DC6" w:rsidP="004E43E1">
            <w:pPr>
              <w:pStyle w:val="SlideTitle"/>
            </w:pPr>
            <w:r>
              <w:t>Sustain</w:t>
            </w:r>
            <w:r w:rsidR="00577996">
              <w:t>ing</w:t>
            </w:r>
            <w:r>
              <w:t xml:space="preserve"> Your Efforts</w:t>
            </w:r>
          </w:p>
          <w:p w14:paraId="357454B2" w14:textId="77777777" w:rsidR="004577E8" w:rsidRPr="00AD4681" w:rsidRDefault="004577E8" w:rsidP="00283168">
            <w:pPr>
              <w:pStyle w:val="Instructions"/>
              <w:framePr w:wrap="around"/>
            </w:pPr>
            <w:r w:rsidRPr="00AD4681">
              <w:t>SAY:</w:t>
            </w:r>
          </w:p>
          <w:p w14:paraId="788CFDA1" w14:textId="77777777" w:rsidR="00577996" w:rsidRDefault="00577996" w:rsidP="00577996">
            <w:r>
              <w:t xml:space="preserve">CUSP fosters communication by opening up forums for multidisciplinary team members to voice concerns and explore how their workflow relates to other groups. The CUSP process is a direct avenue to increase frontline engagement in quality improvement work. </w:t>
            </w:r>
          </w:p>
          <w:p w14:paraId="6E5FF56A" w14:textId="68D87F0F" w:rsidR="004577E8" w:rsidRPr="00AD4681" w:rsidRDefault="00577996" w:rsidP="00577996">
            <w:r>
              <w:t>Remember that effective communication is a two-way street. Staff must have a voice</w:t>
            </w:r>
            <w:r w:rsidR="00E97691">
              <w:t>,</w:t>
            </w:r>
            <w:r>
              <w:t xml:space="preserve"> and that voice must be heard by the organization. </w:t>
            </w:r>
            <w:r w:rsidR="00BD417C">
              <w:t>CUSP provides tools and a mechanism to sustain our implementation efforts over time.</w:t>
            </w:r>
            <w:r>
              <w:t xml:space="preserve"> </w:t>
            </w:r>
          </w:p>
        </w:tc>
        <w:tc>
          <w:tcPr>
            <w:tcW w:w="4590" w:type="dxa"/>
          </w:tcPr>
          <w:p w14:paraId="7256E641" w14:textId="5F6E76EB" w:rsidR="004577E8" w:rsidRPr="00AD4681" w:rsidRDefault="00731DC6" w:rsidP="00283168">
            <w:pPr>
              <w:pStyle w:val="TableTitles"/>
            </w:pPr>
            <w:r>
              <w:t>Slide 5</w:t>
            </w:r>
          </w:p>
          <w:p w14:paraId="0ACC4A78" w14:textId="01DB536E" w:rsidR="004577E8" w:rsidRPr="00AD4681" w:rsidRDefault="00C12E11" w:rsidP="004E43E1">
            <w:pPr>
              <w:rPr>
                <w:noProof/>
              </w:rPr>
            </w:pPr>
            <w:r>
              <w:rPr>
                <w:noProof/>
              </w:rPr>
              <w:drawing>
                <wp:inline distT="0" distB="0" distL="0" distR="0" wp14:anchorId="4E48FD44" wp14:editId="7C13A961">
                  <wp:extent cx="2514600" cy="1885950"/>
                  <wp:effectExtent l="25400" t="25400" r="25400" b="19050"/>
                  <wp:docPr id="18" name="Picture 18" descr="/Users/Armstrong/Desktop/Screen Shot 2016-04-07 at 8.59.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rmstrong/Desktop/Screen Shot 2016-04-07 at 8.59.46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solidFill>
                              <a:schemeClr val="bg1">
                                <a:lumMod val="75000"/>
                              </a:schemeClr>
                            </a:solidFill>
                          </a:ln>
                        </pic:spPr>
                      </pic:pic>
                    </a:graphicData>
                  </a:graphic>
                </wp:inline>
              </w:drawing>
            </w:r>
          </w:p>
        </w:tc>
      </w:tr>
      <w:tr w:rsidR="004577E8" w:rsidRPr="00AD4681" w14:paraId="686F83F2" w14:textId="77777777" w:rsidTr="004E43E1">
        <w:trPr>
          <w:cantSplit/>
        </w:trPr>
        <w:tc>
          <w:tcPr>
            <w:tcW w:w="5670" w:type="dxa"/>
          </w:tcPr>
          <w:p w14:paraId="57FEB450" w14:textId="2BD8B38B" w:rsidR="004577E8" w:rsidRPr="00AD4681" w:rsidRDefault="00731DC6" w:rsidP="004E43E1">
            <w:pPr>
              <w:pStyle w:val="SlideTitle"/>
            </w:pPr>
            <w:r>
              <w:lastRenderedPageBreak/>
              <w:t>Your Target Audience</w:t>
            </w:r>
          </w:p>
          <w:p w14:paraId="61584E15" w14:textId="77777777" w:rsidR="004577E8" w:rsidRPr="00AD4681" w:rsidRDefault="004577E8" w:rsidP="00283168">
            <w:pPr>
              <w:pStyle w:val="Instructions"/>
              <w:framePr w:wrap="around"/>
            </w:pPr>
            <w:r w:rsidRPr="00AD4681">
              <w:t>SAY:</w:t>
            </w:r>
          </w:p>
          <w:p w14:paraId="4795B1B1" w14:textId="77777777" w:rsidR="004E4011" w:rsidRDefault="00C12E11" w:rsidP="00C12E11">
            <w:r w:rsidRPr="00C12E11">
              <w:t xml:space="preserve">The first step and the most important part of EVERY communication effort is to identify your audience. </w:t>
            </w:r>
          </w:p>
          <w:p w14:paraId="1808CD6D" w14:textId="77777777" w:rsidR="004E4011" w:rsidRDefault="004E4011" w:rsidP="004E4011">
            <w:pPr>
              <w:pStyle w:val="Instructions"/>
              <w:framePr w:wrap="around"/>
            </w:pPr>
            <w:r>
              <w:t>ASK:</w:t>
            </w:r>
          </w:p>
          <w:p w14:paraId="158460F5" w14:textId="26AE707C" w:rsidR="004E4011" w:rsidRDefault="00C12E11" w:rsidP="00C12E11">
            <w:r w:rsidRPr="00C12E11">
              <w:t xml:space="preserve">Who are you talking to? </w:t>
            </w:r>
            <w:r w:rsidR="004E4011">
              <w:t>New or existing staff? Internal or external audience?</w:t>
            </w:r>
            <w:r w:rsidR="00604786">
              <w:t xml:space="preserve"> Nonclinical management?</w:t>
            </w:r>
          </w:p>
          <w:p w14:paraId="118163A7" w14:textId="77777777" w:rsidR="004E4011" w:rsidRDefault="004E4011" w:rsidP="004E4011">
            <w:pPr>
              <w:pStyle w:val="Instructions"/>
              <w:framePr w:wrap="around"/>
            </w:pPr>
            <w:r>
              <w:t>SAY:</w:t>
            </w:r>
          </w:p>
          <w:p w14:paraId="5D9108E8" w14:textId="548F4760" w:rsidR="004577E8" w:rsidRPr="00AD4681" w:rsidRDefault="00C12E11" w:rsidP="00C12E11">
            <w:r w:rsidRPr="00C12E11">
              <w:t xml:space="preserve">Whether </w:t>
            </w:r>
            <w:r w:rsidR="00E97691">
              <w:t xml:space="preserve">you are </w:t>
            </w:r>
            <w:r w:rsidRPr="00C12E11">
              <w:t>writing an email or updating your department, your audience should drive every decision you make regarding what you deliver and how you deliver it. Every communication is a conversation. Anticipate your reader’s questions and give them the informati</w:t>
            </w:r>
            <w:r>
              <w:t>on they need when they need it.</w:t>
            </w:r>
          </w:p>
        </w:tc>
        <w:tc>
          <w:tcPr>
            <w:tcW w:w="4590" w:type="dxa"/>
          </w:tcPr>
          <w:p w14:paraId="200FA059" w14:textId="23095ADE" w:rsidR="004577E8" w:rsidRPr="00AD4681" w:rsidRDefault="004577E8" w:rsidP="00283168">
            <w:pPr>
              <w:pStyle w:val="TableTitles"/>
            </w:pPr>
            <w:r w:rsidRPr="00AD4681">
              <w:t>S</w:t>
            </w:r>
            <w:r w:rsidR="00731DC6">
              <w:t>lide 6</w:t>
            </w:r>
          </w:p>
          <w:p w14:paraId="128737AC" w14:textId="5253D1A4" w:rsidR="004577E8" w:rsidRPr="00AD4681" w:rsidRDefault="004E4011" w:rsidP="004E43E1">
            <w:pPr>
              <w:rPr>
                <w:noProof/>
              </w:rPr>
            </w:pPr>
            <w:r>
              <w:rPr>
                <w:noProof/>
              </w:rPr>
              <w:drawing>
                <wp:inline distT="0" distB="0" distL="0" distR="0" wp14:anchorId="3EAD649B" wp14:editId="406D2AA2">
                  <wp:extent cx="2514600" cy="1874886"/>
                  <wp:effectExtent l="25400" t="25400" r="25400" b="30480"/>
                  <wp:docPr id="19" name="Picture 19" descr="/Users/Armstrong/Desktop/Screen Shot 2016-04-07 at 9.12.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Armstrong/Desktop/Screen Shot 2016-04-07 at 9.12.52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874886"/>
                          </a:xfrm>
                          <a:prstGeom prst="rect">
                            <a:avLst/>
                          </a:prstGeom>
                          <a:noFill/>
                          <a:ln>
                            <a:solidFill>
                              <a:schemeClr val="bg1">
                                <a:lumMod val="75000"/>
                              </a:schemeClr>
                            </a:solidFill>
                          </a:ln>
                        </pic:spPr>
                      </pic:pic>
                    </a:graphicData>
                  </a:graphic>
                </wp:inline>
              </w:drawing>
            </w:r>
          </w:p>
        </w:tc>
      </w:tr>
      <w:tr w:rsidR="00C12E11" w:rsidRPr="00AD4681" w14:paraId="15AE49F3" w14:textId="77777777" w:rsidTr="004E43E1">
        <w:trPr>
          <w:cantSplit/>
        </w:trPr>
        <w:tc>
          <w:tcPr>
            <w:tcW w:w="5670" w:type="dxa"/>
          </w:tcPr>
          <w:p w14:paraId="1309CED5" w14:textId="6B1B210C" w:rsidR="00C12E11" w:rsidRPr="00AD4681" w:rsidRDefault="00C12E11" w:rsidP="004D112D">
            <w:pPr>
              <w:pStyle w:val="SlideTitle"/>
            </w:pPr>
            <w:r>
              <w:lastRenderedPageBreak/>
              <w:t>Your Target Audience</w:t>
            </w:r>
          </w:p>
          <w:p w14:paraId="7A5088DB" w14:textId="77777777" w:rsidR="00C12E11" w:rsidRPr="00AD4681" w:rsidRDefault="00C12E11" w:rsidP="004D112D">
            <w:pPr>
              <w:pStyle w:val="Instructions"/>
              <w:framePr w:wrap="around"/>
            </w:pPr>
            <w:r w:rsidRPr="00AD4681">
              <w:t>SAY:</w:t>
            </w:r>
          </w:p>
          <w:p w14:paraId="205AB85B" w14:textId="2544D220" w:rsidR="00C12E11" w:rsidRDefault="00C12E11" w:rsidP="00C12E11">
            <w:r w:rsidRPr="00C12E11">
              <w:t>Once you know who you are talking with, c</w:t>
            </w:r>
            <w:r>
              <w:t>larify what your audience needs.</w:t>
            </w:r>
          </w:p>
          <w:p w14:paraId="5C3DD53D" w14:textId="34C4A694" w:rsidR="00C12E11" w:rsidRPr="00C12E11" w:rsidRDefault="00C12E11" w:rsidP="00C12E11">
            <w:pPr>
              <w:pStyle w:val="Instructions"/>
              <w:framePr w:wrap="around"/>
            </w:pPr>
            <w:r>
              <w:t>ASK:</w:t>
            </w:r>
          </w:p>
          <w:p w14:paraId="535F459D" w14:textId="77777777" w:rsidR="00C12E11" w:rsidRPr="00C12E11" w:rsidRDefault="00C12E11" w:rsidP="00C12E11">
            <w:r w:rsidRPr="00C12E11">
              <w:t>What do they want to know?</w:t>
            </w:r>
          </w:p>
          <w:p w14:paraId="08FE679D" w14:textId="77777777" w:rsidR="00C12E11" w:rsidRPr="00C12E11" w:rsidRDefault="00C12E11" w:rsidP="00C12E11">
            <w:r w:rsidRPr="00C12E11">
              <w:t>What do they need to know?</w:t>
            </w:r>
          </w:p>
          <w:p w14:paraId="22D9A1C4" w14:textId="77777777" w:rsidR="00C12E11" w:rsidRPr="00C12E11" w:rsidRDefault="00C12E11" w:rsidP="00C12E11">
            <w:r w:rsidRPr="00C12E11">
              <w:t>What do they need to do?</w:t>
            </w:r>
          </w:p>
          <w:p w14:paraId="27F12DFC" w14:textId="77777777" w:rsidR="004E4011" w:rsidRPr="00AD4681" w:rsidRDefault="004E4011" w:rsidP="004E4011">
            <w:pPr>
              <w:pStyle w:val="Instructions"/>
              <w:framePr w:hSpace="0" w:wrap="auto" w:vAnchor="margin" w:xAlign="left" w:yAlign="inline"/>
              <w:suppressOverlap w:val="0"/>
            </w:pPr>
            <w:r w:rsidRPr="00AD4681">
              <w:t>SAY:</w:t>
            </w:r>
          </w:p>
          <w:p w14:paraId="5F55C515" w14:textId="77777777" w:rsidR="004E4011" w:rsidRDefault="004E4011" w:rsidP="004E4011">
            <w:r>
              <w:t xml:space="preserve">Next, </w:t>
            </w:r>
            <w:r w:rsidR="00C12E11" w:rsidRPr="00C12E11">
              <w:t>determ</w:t>
            </w:r>
            <w:r>
              <w:t>ine what you want to accomplish.</w:t>
            </w:r>
            <w:r w:rsidR="00C12E11" w:rsidRPr="00C12E11">
              <w:t xml:space="preserve"> </w:t>
            </w:r>
          </w:p>
          <w:p w14:paraId="7749407F" w14:textId="77777777" w:rsidR="004E4011" w:rsidRDefault="004E4011" w:rsidP="004E4011">
            <w:pPr>
              <w:pStyle w:val="Instructions"/>
              <w:framePr w:wrap="around"/>
            </w:pPr>
            <w:r>
              <w:t>ASK:</w:t>
            </w:r>
          </w:p>
          <w:p w14:paraId="00D4CA35" w14:textId="77777777" w:rsidR="004E4011" w:rsidRDefault="00C12E11" w:rsidP="004E4011">
            <w:r w:rsidRPr="00C12E11">
              <w:t xml:space="preserve">Why are you sharing this </w:t>
            </w:r>
            <w:r w:rsidR="004E4011">
              <w:t>information?</w:t>
            </w:r>
          </w:p>
          <w:p w14:paraId="25E55C85" w14:textId="77777777" w:rsidR="004E4011" w:rsidRDefault="004E4011" w:rsidP="004E4011">
            <w:pPr>
              <w:pStyle w:val="Instructions"/>
              <w:framePr w:wrap="around"/>
            </w:pPr>
            <w:r>
              <w:t>SAY:</w:t>
            </w:r>
          </w:p>
          <w:p w14:paraId="0FF86F56" w14:textId="0F8BB2FE" w:rsidR="004F763E" w:rsidRPr="004F763E" w:rsidRDefault="00A02A18" w:rsidP="004E4011">
            <w:pPr>
              <w:pStyle w:val="Instructions"/>
              <w:framePr w:wrap="around"/>
              <w:rPr>
                <w:b w:val="0"/>
              </w:rPr>
            </w:pPr>
            <w:r w:rsidRPr="004F763E">
              <w:rPr>
                <w:b w:val="0"/>
              </w:rPr>
              <w:t>You may find it surprising that</w:t>
            </w:r>
            <w:r w:rsidR="00C815DA" w:rsidRPr="004F763E">
              <w:rPr>
                <w:b w:val="0"/>
              </w:rPr>
              <w:t xml:space="preserve"> people who present information often aren’t even sure why the audience needs the information, or have unrealistic expectations for the audience’s understanding of the topic. </w:t>
            </w:r>
            <w:r w:rsidRPr="004F763E">
              <w:rPr>
                <w:b w:val="0"/>
              </w:rPr>
              <w:t xml:space="preserve"> </w:t>
            </w:r>
          </w:p>
          <w:p w14:paraId="593DFEBD" w14:textId="48D3F8B4" w:rsidR="004E4011" w:rsidRDefault="004E4011" w:rsidP="004E4011">
            <w:pPr>
              <w:pStyle w:val="Instructions"/>
              <w:framePr w:wrap="around"/>
            </w:pPr>
            <w:r>
              <w:t>ASK:</w:t>
            </w:r>
          </w:p>
          <w:p w14:paraId="6F64B7EF" w14:textId="77777777" w:rsidR="004E4011" w:rsidRDefault="00C12E11" w:rsidP="004E4011">
            <w:r w:rsidRPr="00C12E11">
              <w:t xml:space="preserve">Are you asking for protected time or new equipment? Do you need your staff to complete specific tasks? </w:t>
            </w:r>
          </w:p>
          <w:p w14:paraId="1415A4D8" w14:textId="77777777" w:rsidR="004E4011" w:rsidRDefault="00C12E11" w:rsidP="004E4011">
            <w:r w:rsidRPr="00C12E11">
              <w:t xml:space="preserve">Are you providing education and hoping your staff will agree with a new process? </w:t>
            </w:r>
          </w:p>
          <w:p w14:paraId="4675A318" w14:textId="77777777" w:rsidR="004E4011" w:rsidRDefault="00C12E11" w:rsidP="004E4011">
            <w:r w:rsidRPr="00C12E11">
              <w:t xml:space="preserve">Are you updating your department leadership? </w:t>
            </w:r>
          </w:p>
          <w:p w14:paraId="2A3CFECE" w14:textId="77777777" w:rsidR="004E4011" w:rsidRDefault="004E4011" w:rsidP="004E4011">
            <w:pPr>
              <w:pStyle w:val="Instructions"/>
              <w:framePr w:wrap="around"/>
            </w:pPr>
            <w:r>
              <w:t>SAY:</w:t>
            </w:r>
          </w:p>
          <w:p w14:paraId="1B8A65CD" w14:textId="423199A5" w:rsidR="00C12E11" w:rsidRDefault="00C12E11" w:rsidP="004E4011">
            <w:r w:rsidRPr="00C12E11">
              <w:t>Identifying what you are trying to accomplish is the first step toward achieving it.</w:t>
            </w:r>
          </w:p>
        </w:tc>
        <w:tc>
          <w:tcPr>
            <w:tcW w:w="4590" w:type="dxa"/>
          </w:tcPr>
          <w:p w14:paraId="3F1B6CB5" w14:textId="2BBD79DE" w:rsidR="00C12E11" w:rsidRPr="00AD4681" w:rsidRDefault="00C12E11" w:rsidP="004D112D">
            <w:pPr>
              <w:pStyle w:val="TableTitles"/>
            </w:pPr>
            <w:r w:rsidRPr="00AD4681">
              <w:t>S</w:t>
            </w:r>
            <w:r>
              <w:t>lide 7</w:t>
            </w:r>
          </w:p>
          <w:p w14:paraId="27702E55" w14:textId="28F890A6" w:rsidR="00C12E11" w:rsidRPr="00AD4681" w:rsidRDefault="004E4011" w:rsidP="00283168">
            <w:pPr>
              <w:pStyle w:val="TableTitles"/>
            </w:pPr>
            <w:r>
              <w:rPr>
                <w:noProof/>
                <w:lang w:bidi="ar-SA"/>
              </w:rPr>
              <w:drawing>
                <wp:inline distT="0" distB="0" distL="0" distR="0" wp14:anchorId="3932AEF5" wp14:editId="6D290AAF">
                  <wp:extent cx="2514600" cy="1879612"/>
                  <wp:effectExtent l="25400" t="25400" r="25400" b="25400"/>
                  <wp:docPr id="22" name="Picture 22" descr="/Users/Armstrong/Desktop/Screen Shot 2016-04-07 at 9.15.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Armstrong/Desktop/Screen Shot 2016-04-07 at 9.15.39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1879612"/>
                          </a:xfrm>
                          <a:prstGeom prst="rect">
                            <a:avLst/>
                          </a:prstGeom>
                          <a:noFill/>
                          <a:ln>
                            <a:solidFill>
                              <a:schemeClr val="bg1">
                                <a:lumMod val="75000"/>
                              </a:schemeClr>
                            </a:solidFill>
                          </a:ln>
                        </pic:spPr>
                      </pic:pic>
                    </a:graphicData>
                  </a:graphic>
                </wp:inline>
              </w:drawing>
            </w:r>
          </w:p>
        </w:tc>
      </w:tr>
      <w:tr w:rsidR="004E4011" w:rsidRPr="00AD4681" w14:paraId="54357C0E" w14:textId="77777777" w:rsidTr="004E43E1">
        <w:trPr>
          <w:cantSplit/>
        </w:trPr>
        <w:tc>
          <w:tcPr>
            <w:tcW w:w="5670" w:type="dxa"/>
          </w:tcPr>
          <w:p w14:paraId="23771B31" w14:textId="0595F8B7" w:rsidR="004E4011" w:rsidRPr="00AD4681" w:rsidRDefault="004E4011" w:rsidP="004E4011">
            <w:pPr>
              <w:pStyle w:val="SlideTitle"/>
            </w:pPr>
            <w:r>
              <w:lastRenderedPageBreak/>
              <w:t>What Does Your Audience Know?</w:t>
            </w:r>
          </w:p>
          <w:p w14:paraId="2B5AE1EC" w14:textId="2C2BF5B1" w:rsidR="004E4011" w:rsidRPr="00AD4681" w:rsidRDefault="004E4011" w:rsidP="004E4011">
            <w:pPr>
              <w:pStyle w:val="Instructions"/>
              <w:framePr w:wrap="around"/>
            </w:pPr>
            <w:r w:rsidRPr="00AD4681">
              <w:t>A</w:t>
            </w:r>
            <w:r>
              <w:t>SK</w:t>
            </w:r>
            <w:r w:rsidRPr="00AD4681">
              <w:t>:</w:t>
            </w:r>
          </w:p>
          <w:p w14:paraId="30C37182" w14:textId="77777777" w:rsidR="004E4011" w:rsidRDefault="004E4011" w:rsidP="004E4011">
            <w:r w:rsidRPr="004E4011">
              <w:t xml:space="preserve">What does your audience know? </w:t>
            </w:r>
          </w:p>
          <w:p w14:paraId="22111D18" w14:textId="77777777" w:rsidR="004E4011" w:rsidRDefault="004E4011" w:rsidP="004E4011">
            <w:pPr>
              <w:pStyle w:val="Instructions"/>
              <w:framePr w:wrap="around"/>
            </w:pPr>
            <w:r>
              <w:t>SAY:</w:t>
            </w:r>
          </w:p>
          <w:p w14:paraId="73A68ED4" w14:textId="54E64C7C" w:rsidR="004E4011" w:rsidRDefault="004E4011" w:rsidP="004E4011">
            <w:r w:rsidRPr="004E4011">
              <w:t>Underestimate what you think your audience knows. Research consistently shows that we routinely believe people know more than they do.</w:t>
            </w:r>
          </w:p>
        </w:tc>
        <w:tc>
          <w:tcPr>
            <w:tcW w:w="4590" w:type="dxa"/>
          </w:tcPr>
          <w:p w14:paraId="4D0C09FF" w14:textId="2C4BCDA8" w:rsidR="004E4011" w:rsidRPr="00AD4681" w:rsidRDefault="004E4011" w:rsidP="004E4011">
            <w:pPr>
              <w:pStyle w:val="TableTitles"/>
            </w:pPr>
            <w:r w:rsidRPr="00AD4681">
              <w:t>S</w:t>
            </w:r>
            <w:r>
              <w:t>lide 8</w:t>
            </w:r>
          </w:p>
          <w:p w14:paraId="57C24DF4" w14:textId="0C74108E" w:rsidR="004E4011" w:rsidRPr="00AD4681" w:rsidRDefault="004E4011" w:rsidP="004D112D">
            <w:pPr>
              <w:pStyle w:val="TableTitles"/>
            </w:pPr>
            <w:r>
              <w:rPr>
                <w:noProof/>
                <w:lang w:bidi="ar-SA"/>
              </w:rPr>
              <w:drawing>
                <wp:inline distT="0" distB="0" distL="0" distR="0" wp14:anchorId="4B413C65" wp14:editId="3727BE61">
                  <wp:extent cx="2514600" cy="1936081"/>
                  <wp:effectExtent l="25400" t="25400" r="25400" b="20320"/>
                  <wp:docPr id="24" name="Picture 24" descr="/Users/Armstrong/Desktop/Screen Shot 2016-04-07 at 9.19.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rmstrong/Desktop/Screen Shot 2016-04-07 at 9.19.01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1936081"/>
                          </a:xfrm>
                          <a:prstGeom prst="rect">
                            <a:avLst/>
                          </a:prstGeom>
                          <a:noFill/>
                          <a:ln>
                            <a:solidFill>
                              <a:schemeClr val="bg1">
                                <a:lumMod val="75000"/>
                              </a:schemeClr>
                            </a:solidFill>
                          </a:ln>
                        </pic:spPr>
                      </pic:pic>
                    </a:graphicData>
                  </a:graphic>
                </wp:inline>
              </w:drawing>
            </w:r>
          </w:p>
        </w:tc>
      </w:tr>
      <w:tr w:rsidR="00415E3D" w:rsidRPr="00AD4681" w14:paraId="785F2C65" w14:textId="77777777" w:rsidTr="004E43E1">
        <w:trPr>
          <w:cantSplit/>
        </w:trPr>
        <w:tc>
          <w:tcPr>
            <w:tcW w:w="5670" w:type="dxa"/>
          </w:tcPr>
          <w:p w14:paraId="189E262C" w14:textId="306304E7" w:rsidR="00742454" w:rsidRPr="00AD4681" w:rsidRDefault="00742454" w:rsidP="00742454">
            <w:pPr>
              <w:pStyle w:val="SlideTitle"/>
            </w:pPr>
            <w:r>
              <w:lastRenderedPageBreak/>
              <w:t>Curse of Knowledge</w:t>
            </w:r>
          </w:p>
          <w:p w14:paraId="062B2155" w14:textId="088934FE" w:rsidR="00742454" w:rsidRPr="00AD4681" w:rsidRDefault="00742454" w:rsidP="00742454">
            <w:pPr>
              <w:pStyle w:val="Instructions"/>
              <w:framePr w:wrap="around"/>
            </w:pPr>
            <w:r>
              <w:t>SAY</w:t>
            </w:r>
            <w:r w:rsidRPr="00AD4681">
              <w:t>:</w:t>
            </w:r>
          </w:p>
          <w:p w14:paraId="4AA441CF" w14:textId="03E0360C" w:rsidR="00742454" w:rsidRDefault="00742454" w:rsidP="00742454">
            <w:r w:rsidRPr="00742454">
              <w:t>It’s hard to imagine what it’s like to not know something. If someone tells you the final score before you watch the game, you can’t en</w:t>
            </w:r>
            <w:r>
              <w:t>joy the game the same way. W</w:t>
            </w:r>
            <w:r w:rsidRPr="00742454">
              <w:t xml:space="preserve">e often overestimate what other people know, assuming they know what we know. </w:t>
            </w:r>
          </w:p>
          <w:p w14:paraId="5AD89FA2" w14:textId="77777777" w:rsidR="00742454" w:rsidRDefault="00742454" w:rsidP="00742454">
            <w:pPr>
              <w:pStyle w:val="Instructions"/>
              <w:framePr w:wrap="around"/>
            </w:pPr>
            <w:r>
              <w:t>ASK:</w:t>
            </w:r>
          </w:p>
          <w:p w14:paraId="2F8934BE" w14:textId="77777777" w:rsidR="00742454" w:rsidRDefault="00742454" w:rsidP="00742454">
            <w:r w:rsidRPr="00742454">
              <w:t xml:space="preserve">Everyone has seen Star Wars, right? </w:t>
            </w:r>
          </w:p>
          <w:p w14:paraId="4C3A6DF2" w14:textId="3DB93A9C" w:rsidR="00742454" w:rsidRDefault="00742454" w:rsidP="00742454">
            <w:r w:rsidRPr="00742454">
              <w:t xml:space="preserve">Everyone knows why </w:t>
            </w:r>
            <w:r>
              <w:t>spontaneous awakening trials are important, right?</w:t>
            </w:r>
            <w:r w:rsidRPr="00742454">
              <w:t xml:space="preserve"> </w:t>
            </w:r>
          </w:p>
          <w:p w14:paraId="1768479D" w14:textId="77777777" w:rsidR="00742454" w:rsidRDefault="00742454" w:rsidP="00742454">
            <w:pPr>
              <w:pStyle w:val="Instructions"/>
              <w:framePr w:wrap="around"/>
            </w:pPr>
            <w:r>
              <w:t>SAY:</w:t>
            </w:r>
          </w:p>
          <w:p w14:paraId="09D5244F" w14:textId="4B861B70" w:rsidR="00742454" w:rsidRPr="00742454" w:rsidRDefault="00742454" w:rsidP="00742454">
            <w:r w:rsidRPr="00742454">
              <w:t xml:space="preserve">Not necessarily. And the </w:t>
            </w:r>
            <w:r>
              <w:t>more your audience</w:t>
            </w:r>
            <w:r w:rsidRPr="00742454">
              <w:t xml:space="preserve"> think</w:t>
            </w:r>
            <w:r>
              <w:t>s</w:t>
            </w:r>
            <w:r w:rsidRPr="00742454">
              <w:t xml:space="preserve"> they should know, the less likely they are to ask. </w:t>
            </w:r>
          </w:p>
          <w:p w14:paraId="7685036E" w14:textId="77777777" w:rsidR="006351BD" w:rsidRDefault="006351BD" w:rsidP="006351BD">
            <w:pPr>
              <w:pStyle w:val="Instructions"/>
              <w:framePr w:wrap="around"/>
            </w:pPr>
            <w:r>
              <w:t>ASK:</w:t>
            </w:r>
          </w:p>
          <w:p w14:paraId="217157CA" w14:textId="77777777" w:rsidR="006351BD" w:rsidRDefault="00742454" w:rsidP="00742454">
            <w:r w:rsidRPr="00742454">
              <w:t>Remember the tale of two weavers who promise an emperor a</w:t>
            </w:r>
            <w:r w:rsidR="006351BD">
              <w:t xml:space="preserve"> new suit of clothes?</w:t>
            </w:r>
          </w:p>
          <w:p w14:paraId="3613CB17" w14:textId="77777777" w:rsidR="006351BD" w:rsidRDefault="006351BD" w:rsidP="006351BD">
            <w:pPr>
              <w:pStyle w:val="Instructions"/>
              <w:framePr w:wrap="around"/>
            </w:pPr>
            <w:r>
              <w:t>SAY:</w:t>
            </w:r>
          </w:p>
          <w:p w14:paraId="50DE95C8" w14:textId="4560C902" w:rsidR="00742454" w:rsidRPr="00742454" w:rsidRDefault="00641254" w:rsidP="00742454">
            <w:r>
              <w:t>They said i</w:t>
            </w:r>
            <w:r w:rsidR="00742454" w:rsidRPr="00742454">
              <w:t xml:space="preserve">t was “invisible” to those who </w:t>
            </w:r>
            <w:r>
              <w:t>we</w:t>
            </w:r>
            <w:r w:rsidR="00742454" w:rsidRPr="00742454">
              <w:t>re unfit, stupid, or incompetent</w:t>
            </w:r>
            <w:r>
              <w:t>.</w:t>
            </w:r>
            <w:r w:rsidR="00742454" w:rsidRPr="00742454">
              <w:t xml:space="preserve"> When the emperor proudly parades around in his new clothes, no one dares to say that he doesn't see any suit of clothes. Neither the emperor nor the people wanted to appear inferior, until a child shout</w:t>
            </w:r>
            <w:r w:rsidR="00E97691">
              <w:t>ed,</w:t>
            </w:r>
            <w:r w:rsidR="00742454" w:rsidRPr="00742454">
              <w:t xml:space="preserve"> "But he isn't wearing anything at all!”</w:t>
            </w:r>
          </w:p>
          <w:p w14:paraId="50F84001" w14:textId="75A7CBBD" w:rsidR="00415E3D" w:rsidRDefault="00742454" w:rsidP="00742454">
            <w:r w:rsidRPr="00742454">
              <w:t>Your audience may not ask the questions to understand your message</w:t>
            </w:r>
            <w:r w:rsidR="00641254">
              <w:t xml:space="preserve"> if they think they are already expected to know the information</w:t>
            </w:r>
            <w:r w:rsidRPr="00742454">
              <w:t>. Anticipate this hesitancy and be as direct, simple</w:t>
            </w:r>
            <w:r w:rsidR="00E97691">
              <w:t>,</w:t>
            </w:r>
            <w:r w:rsidRPr="00742454">
              <w:t xml:space="preserve"> and clear as possible.</w:t>
            </w:r>
            <w:r w:rsidR="006351BD">
              <w:t xml:space="preserve"> You want them thinking about your content, not deciphering what you mean.</w:t>
            </w:r>
          </w:p>
        </w:tc>
        <w:tc>
          <w:tcPr>
            <w:tcW w:w="4590" w:type="dxa"/>
          </w:tcPr>
          <w:p w14:paraId="306C13AB" w14:textId="3003B9CA" w:rsidR="00742454" w:rsidRPr="00AD4681" w:rsidRDefault="00742454" w:rsidP="00742454">
            <w:pPr>
              <w:pStyle w:val="TableTitles"/>
            </w:pPr>
            <w:r w:rsidRPr="00AD4681">
              <w:t>S</w:t>
            </w:r>
            <w:r>
              <w:t>lide 9</w:t>
            </w:r>
          </w:p>
          <w:p w14:paraId="5EBC4991" w14:textId="133541D2" w:rsidR="00415E3D" w:rsidRPr="00AD4681" w:rsidRDefault="00B50EF3" w:rsidP="004E4011">
            <w:pPr>
              <w:pStyle w:val="TableTitles"/>
            </w:pPr>
            <w:r>
              <w:rPr>
                <w:noProof/>
                <w:lang w:bidi="ar-SA"/>
              </w:rPr>
              <w:drawing>
                <wp:inline distT="0" distB="0" distL="0" distR="0" wp14:anchorId="79195AB6" wp14:editId="086F6813">
                  <wp:extent cx="2514600" cy="1881208"/>
                  <wp:effectExtent l="25400" t="25400" r="25400" b="24130"/>
                  <wp:docPr id="25" name="Picture 25" descr="/Users/Armstrong/Desktop/Screen Shot 2016-04-07 at 10.04.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rmstrong/Desktop/Screen Shot 2016-04-07 at 10.04.23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1881208"/>
                          </a:xfrm>
                          <a:prstGeom prst="rect">
                            <a:avLst/>
                          </a:prstGeom>
                          <a:noFill/>
                          <a:ln>
                            <a:solidFill>
                              <a:schemeClr val="bg1">
                                <a:lumMod val="75000"/>
                              </a:schemeClr>
                            </a:solidFill>
                          </a:ln>
                        </pic:spPr>
                      </pic:pic>
                    </a:graphicData>
                  </a:graphic>
                </wp:inline>
              </w:drawing>
            </w:r>
          </w:p>
        </w:tc>
      </w:tr>
      <w:tr w:rsidR="00742454" w:rsidRPr="00AD4681" w14:paraId="102C7D42" w14:textId="77777777" w:rsidTr="004E43E1">
        <w:trPr>
          <w:cantSplit/>
        </w:trPr>
        <w:tc>
          <w:tcPr>
            <w:tcW w:w="5670" w:type="dxa"/>
          </w:tcPr>
          <w:p w14:paraId="21E51469" w14:textId="12DC8FC9" w:rsidR="00B50EF3" w:rsidRPr="00AD4681" w:rsidRDefault="00B50EF3" w:rsidP="00B50EF3">
            <w:pPr>
              <w:pStyle w:val="SlideTitle"/>
            </w:pPr>
            <w:r>
              <w:lastRenderedPageBreak/>
              <w:t>Curse of Knowledge</w:t>
            </w:r>
          </w:p>
          <w:p w14:paraId="6C4CBA83" w14:textId="218E1AFA" w:rsidR="00B50EF3" w:rsidRPr="00AD4681" w:rsidRDefault="00B50EF3" w:rsidP="00B50EF3">
            <w:pPr>
              <w:pStyle w:val="Instructions"/>
              <w:framePr w:wrap="around"/>
            </w:pPr>
            <w:r>
              <w:t>ASK</w:t>
            </w:r>
            <w:r w:rsidRPr="00AD4681">
              <w:t>:</w:t>
            </w:r>
          </w:p>
          <w:p w14:paraId="7E2EC7E7" w14:textId="5BF82529" w:rsidR="00B50EF3" w:rsidRDefault="00B50EF3" w:rsidP="00B50EF3">
            <w:r>
              <w:t>Have you heard speakers reference people you don’t know?</w:t>
            </w:r>
          </w:p>
          <w:p w14:paraId="59B67953" w14:textId="0B25DA6B" w:rsidR="00B50EF3" w:rsidRDefault="00B50EF3" w:rsidP="00B50EF3">
            <w:r>
              <w:t>What about when they feel the answer is obvious, but you aren’t sure what they are referencing?</w:t>
            </w:r>
          </w:p>
          <w:p w14:paraId="4638EA13" w14:textId="44D0E3CA" w:rsidR="00B50EF3" w:rsidRDefault="00B50EF3" w:rsidP="00B50EF3">
            <w:r>
              <w:t xml:space="preserve">How often do you hear or read acronyms without any context to explain what </w:t>
            </w:r>
            <w:r w:rsidR="00E97691">
              <w:t>they</w:t>
            </w:r>
            <w:r>
              <w:t xml:space="preserve"> mean?</w:t>
            </w:r>
          </w:p>
          <w:p w14:paraId="0438D1FD" w14:textId="3284C054" w:rsidR="00B50EF3" w:rsidRDefault="00B50EF3" w:rsidP="00B50EF3">
            <w:pPr>
              <w:pStyle w:val="Instructions"/>
              <w:framePr w:wrap="around"/>
            </w:pPr>
            <w:r>
              <w:t>SAY:</w:t>
            </w:r>
          </w:p>
          <w:p w14:paraId="13DE415C" w14:textId="77777777" w:rsidR="00B50EF3" w:rsidRPr="00B50EF3" w:rsidRDefault="00B50EF3" w:rsidP="00B50EF3">
            <w:r w:rsidRPr="00B50EF3">
              <w:t>You may have heard similar references.</w:t>
            </w:r>
          </w:p>
          <w:p w14:paraId="507E230A" w14:textId="7D5E6B59" w:rsidR="00B50EF3" w:rsidRPr="00B50EF3" w:rsidRDefault="00C815DA" w:rsidP="00B50EF3">
            <w:r>
              <w:t xml:space="preserve">For instance, the website </w:t>
            </w:r>
            <w:r w:rsidR="00B50EF3" w:rsidRPr="00B50EF3">
              <w:t>Acronymfinder</w:t>
            </w:r>
            <w:r w:rsidR="00B50EF3">
              <w:t>.com</w:t>
            </w:r>
            <w:r>
              <w:t>, a useful tool for looking up the meaning of an acronym</w:t>
            </w:r>
            <w:r w:rsidR="004B6008">
              <w:t>,</w:t>
            </w:r>
            <w:r w:rsidR="00B50EF3">
              <w:t xml:space="preserve"> lists </w:t>
            </w:r>
            <w:r>
              <w:t xml:space="preserve">21 different scientific and medical </w:t>
            </w:r>
            <w:r w:rsidR="00B50EF3">
              <w:t xml:space="preserve">meanings for </w:t>
            </w:r>
            <w:r>
              <w:t>the acronym “</w:t>
            </w:r>
            <w:r w:rsidR="00B50EF3">
              <w:t>AMA</w:t>
            </w:r>
            <w:r>
              <w:t>.”</w:t>
            </w:r>
          </w:p>
          <w:p w14:paraId="3491A925" w14:textId="09BF7B1B" w:rsidR="00742454" w:rsidRDefault="00B50EF3" w:rsidP="00B50EF3">
            <w:r w:rsidRPr="00B50EF3">
              <w:t>To ensure your audience knows wh</w:t>
            </w:r>
            <w:r w:rsidR="00641254">
              <w:t>at</w:t>
            </w:r>
            <w:r w:rsidRPr="00B50EF3">
              <w:t xml:space="preserve"> you mean, tell them. The people </w:t>
            </w:r>
            <w:r w:rsidR="009C4073">
              <w:t>who</w:t>
            </w:r>
            <w:r w:rsidRPr="00B50EF3">
              <w:t xml:space="preserve"> do know won’t notice, and the people </w:t>
            </w:r>
            <w:r w:rsidR="009C4073">
              <w:t>who</w:t>
            </w:r>
            <w:r w:rsidRPr="00B50EF3">
              <w:t xml:space="preserve"> don’t know will learn and be able to focus on your message, not be distracted trying to figure out what they missed.</w:t>
            </w:r>
          </w:p>
        </w:tc>
        <w:tc>
          <w:tcPr>
            <w:tcW w:w="4590" w:type="dxa"/>
          </w:tcPr>
          <w:p w14:paraId="15CE03FA" w14:textId="56B324B8" w:rsidR="00742454" w:rsidRPr="00AD4681" w:rsidRDefault="00742454" w:rsidP="00742454">
            <w:pPr>
              <w:pStyle w:val="TableTitles"/>
            </w:pPr>
            <w:r w:rsidRPr="00AD4681">
              <w:t>S</w:t>
            </w:r>
            <w:r>
              <w:t>lide 10</w:t>
            </w:r>
          </w:p>
          <w:p w14:paraId="5312B812" w14:textId="3F91B0D1" w:rsidR="00742454" w:rsidRPr="00AD4681" w:rsidRDefault="00B50EF3" w:rsidP="00742454">
            <w:pPr>
              <w:pStyle w:val="TableTitles"/>
            </w:pPr>
            <w:r>
              <w:rPr>
                <w:noProof/>
                <w:lang w:bidi="ar-SA"/>
              </w:rPr>
              <w:drawing>
                <wp:inline distT="0" distB="0" distL="0" distR="0" wp14:anchorId="583597EB" wp14:editId="3E3BD0BD">
                  <wp:extent cx="2514600" cy="1874886"/>
                  <wp:effectExtent l="25400" t="25400" r="25400" b="30480"/>
                  <wp:docPr id="26" name="Picture 26" descr="/Users/Armstrong/Desktop/Screen Shot 2016-04-07 at 10.09.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rmstrong/Desktop/Screen Shot 2016-04-07 at 10.09.25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1874886"/>
                          </a:xfrm>
                          <a:prstGeom prst="rect">
                            <a:avLst/>
                          </a:prstGeom>
                          <a:noFill/>
                          <a:ln>
                            <a:solidFill>
                              <a:schemeClr val="bg1">
                                <a:lumMod val="75000"/>
                              </a:schemeClr>
                            </a:solidFill>
                          </a:ln>
                        </pic:spPr>
                      </pic:pic>
                    </a:graphicData>
                  </a:graphic>
                </wp:inline>
              </w:drawing>
            </w:r>
          </w:p>
        </w:tc>
      </w:tr>
      <w:tr w:rsidR="00742454" w:rsidRPr="00AD4681" w14:paraId="6305D8FF" w14:textId="77777777" w:rsidTr="004E43E1">
        <w:trPr>
          <w:cantSplit/>
        </w:trPr>
        <w:tc>
          <w:tcPr>
            <w:tcW w:w="5670" w:type="dxa"/>
          </w:tcPr>
          <w:p w14:paraId="3D214536" w14:textId="2160AD3C" w:rsidR="00E07916" w:rsidRPr="00AD4681" w:rsidRDefault="00E07916" w:rsidP="00E07916">
            <w:pPr>
              <w:pStyle w:val="SlideTitle"/>
            </w:pPr>
            <w:r>
              <w:t>Overcoming the Curse of Knowledge</w:t>
            </w:r>
          </w:p>
          <w:p w14:paraId="4068F678" w14:textId="19867B5D" w:rsidR="00E07916" w:rsidRPr="00AD4681" w:rsidRDefault="00E07916" w:rsidP="00E07916">
            <w:pPr>
              <w:pStyle w:val="Instructions"/>
              <w:framePr w:wrap="around"/>
            </w:pPr>
            <w:r>
              <w:t>SAY</w:t>
            </w:r>
            <w:r w:rsidRPr="00AD4681">
              <w:t>:</w:t>
            </w:r>
          </w:p>
          <w:p w14:paraId="5D1BBF56" w14:textId="77777777" w:rsidR="00E07916" w:rsidRPr="00E07916" w:rsidRDefault="00E07916" w:rsidP="00E07916">
            <w:r w:rsidRPr="00E07916">
              <w:t>Check all assumptions.</w:t>
            </w:r>
          </w:p>
          <w:p w14:paraId="0C881EE3" w14:textId="5A97AEAD" w:rsidR="00E07916" w:rsidRPr="00E07916" w:rsidRDefault="00E07916" w:rsidP="00E07916">
            <w:r w:rsidRPr="00E07916">
              <w:t>You have like</w:t>
            </w:r>
            <w:r>
              <w:t>ly been involved in this safety program</w:t>
            </w:r>
            <w:r w:rsidRPr="00E07916">
              <w:t xml:space="preserve"> for some time. By the sustainability phase, you know the evidence. Talking about the interventions is comfortable and possibly easy for you. But </w:t>
            </w:r>
            <w:r>
              <w:t>your comfort with the material is not necessarily</w:t>
            </w:r>
            <w:r w:rsidRPr="00E07916">
              <w:t xml:space="preserve"> true for every person on your unit. Different people will have varying levels of comfort or familiarity with every quality improvement initiative. Find out what they know and what they need to know. Get feedback from staff or share a draft. Ask for feedback</w:t>
            </w:r>
            <w:r>
              <w:t>, then incorporate that feedback into your communications</w:t>
            </w:r>
            <w:r w:rsidRPr="00E07916">
              <w:t>.</w:t>
            </w:r>
          </w:p>
          <w:p w14:paraId="1E2C9766" w14:textId="081513EB" w:rsidR="00742454" w:rsidRDefault="00E07916" w:rsidP="00E07916">
            <w:r w:rsidRPr="00E07916">
              <w:t>These steps will ensure that you deliver what your audience needs.</w:t>
            </w:r>
            <w:r>
              <w:t xml:space="preserve"> Make it easy for your audience to understand your message.</w:t>
            </w:r>
          </w:p>
        </w:tc>
        <w:tc>
          <w:tcPr>
            <w:tcW w:w="4590" w:type="dxa"/>
          </w:tcPr>
          <w:p w14:paraId="72629AD5" w14:textId="2A195FBD" w:rsidR="00742454" w:rsidRPr="00AD4681" w:rsidRDefault="00742454" w:rsidP="00742454">
            <w:pPr>
              <w:pStyle w:val="TableTitles"/>
            </w:pPr>
            <w:r w:rsidRPr="00AD4681">
              <w:t>S</w:t>
            </w:r>
            <w:r>
              <w:t>lide 11</w:t>
            </w:r>
          </w:p>
          <w:p w14:paraId="2FB8E3BF" w14:textId="67A66B5E" w:rsidR="00742454" w:rsidRPr="00AD4681" w:rsidRDefault="00E07916" w:rsidP="00742454">
            <w:pPr>
              <w:pStyle w:val="TableTitles"/>
            </w:pPr>
            <w:r>
              <w:rPr>
                <w:noProof/>
                <w:lang w:bidi="ar-SA"/>
              </w:rPr>
              <w:drawing>
                <wp:inline distT="0" distB="0" distL="0" distR="0" wp14:anchorId="15BF6551" wp14:editId="2C79751D">
                  <wp:extent cx="2514600" cy="1881208"/>
                  <wp:effectExtent l="25400" t="25400" r="25400" b="24130"/>
                  <wp:docPr id="27" name="Picture 27" descr="/Users/Armstrong/Desktop/Screen Shot 2016-04-07 at 10.19.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rmstrong/Desktop/Screen Shot 2016-04-07 at 10.19.05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1881208"/>
                          </a:xfrm>
                          <a:prstGeom prst="rect">
                            <a:avLst/>
                          </a:prstGeom>
                          <a:noFill/>
                          <a:ln>
                            <a:solidFill>
                              <a:schemeClr val="bg1">
                                <a:lumMod val="75000"/>
                              </a:schemeClr>
                            </a:solidFill>
                          </a:ln>
                        </pic:spPr>
                      </pic:pic>
                    </a:graphicData>
                  </a:graphic>
                </wp:inline>
              </w:drawing>
            </w:r>
          </w:p>
        </w:tc>
      </w:tr>
      <w:tr w:rsidR="00742454" w:rsidRPr="00AD4681" w14:paraId="28E43E3C" w14:textId="77777777" w:rsidTr="004E43E1">
        <w:trPr>
          <w:cantSplit/>
        </w:trPr>
        <w:tc>
          <w:tcPr>
            <w:tcW w:w="5670" w:type="dxa"/>
          </w:tcPr>
          <w:p w14:paraId="7705C222" w14:textId="37D8B83F" w:rsidR="00E07916" w:rsidRPr="00AD4681" w:rsidRDefault="00E07916" w:rsidP="00E07916">
            <w:pPr>
              <w:pStyle w:val="SlideTitle"/>
            </w:pPr>
            <w:r>
              <w:lastRenderedPageBreak/>
              <w:t>Overcoming the Curse of Knowledge</w:t>
            </w:r>
          </w:p>
          <w:p w14:paraId="32F57855" w14:textId="77777777" w:rsidR="00E07916" w:rsidRPr="00AD4681" w:rsidRDefault="00E07916" w:rsidP="00E07916">
            <w:pPr>
              <w:pStyle w:val="Instructions"/>
              <w:framePr w:wrap="around"/>
            </w:pPr>
            <w:r>
              <w:t>SAY</w:t>
            </w:r>
            <w:r w:rsidRPr="00AD4681">
              <w:t>:</w:t>
            </w:r>
          </w:p>
          <w:p w14:paraId="05FF645D" w14:textId="3C793CA4" w:rsidR="00E07916" w:rsidRDefault="00365876" w:rsidP="00E07916">
            <w:r>
              <w:t>M</w:t>
            </w:r>
            <w:r w:rsidR="00E07916">
              <w:t>any strategies can help break down the curse of knowledge and make your message resonate with your audience.</w:t>
            </w:r>
          </w:p>
          <w:p w14:paraId="47883695" w14:textId="33079FCF" w:rsidR="00B17590" w:rsidRDefault="00B17590" w:rsidP="00E07916">
            <w:r>
              <w:t>First, c</w:t>
            </w:r>
            <w:r w:rsidR="00E07916">
              <w:t xml:space="preserve">oncrete language is easier to process and far more actionable than abstract concepts. For instance, focus on specific tasks </w:t>
            </w:r>
            <w:r>
              <w:t>of</w:t>
            </w:r>
            <w:r w:rsidR="00E07916">
              <w:t xml:space="preserve"> performing spontaneous breathing trials rather than general statements about </w:t>
            </w:r>
            <w:r>
              <w:t>the importance of weaning ventilator use.</w:t>
            </w:r>
          </w:p>
          <w:p w14:paraId="5CCCCCC6" w14:textId="77777777" w:rsidR="00E07916" w:rsidRDefault="00E07916" w:rsidP="00E07916">
            <w:r>
              <w:t xml:space="preserve">Tell a story. </w:t>
            </w:r>
            <w:r w:rsidR="00B17590">
              <w:t>When possible, tell a patient-centered story. Spell out your logic. Avoid leaps that may leave staff questioning the merits of your request. When you share the reasoning or evidence supporting your message, you begin to break down resistance and encourage a dialogue.</w:t>
            </w:r>
          </w:p>
          <w:p w14:paraId="6952D787" w14:textId="63D918BF" w:rsidR="00B17590" w:rsidRDefault="00B17590" w:rsidP="00E07916">
            <w:r>
              <w:t>Explain acronyms and jargon. No one wants to feel uninformed. Use language that makes sense to your specific audience and explain any terms that may not be familiar. Supply any necessary details and background information to support your context.</w:t>
            </w:r>
          </w:p>
        </w:tc>
        <w:tc>
          <w:tcPr>
            <w:tcW w:w="4590" w:type="dxa"/>
          </w:tcPr>
          <w:p w14:paraId="5734395F" w14:textId="3C615911" w:rsidR="00742454" w:rsidRPr="00AD4681" w:rsidRDefault="00742454" w:rsidP="00742454">
            <w:pPr>
              <w:pStyle w:val="TableTitles"/>
            </w:pPr>
            <w:r w:rsidRPr="00AD4681">
              <w:t>S</w:t>
            </w:r>
            <w:r>
              <w:t>lide 12</w:t>
            </w:r>
          </w:p>
          <w:p w14:paraId="2A235798" w14:textId="6EF3863E" w:rsidR="00742454" w:rsidRPr="00AD4681" w:rsidRDefault="00B17590" w:rsidP="00742454">
            <w:pPr>
              <w:pStyle w:val="TableTitles"/>
            </w:pPr>
            <w:r>
              <w:rPr>
                <w:noProof/>
                <w:lang w:bidi="ar-SA"/>
              </w:rPr>
              <w:drawing>
                <wp:inline distT="0" distB="0" distL="0" distR="0" wp14:anchorId="38E3063B" wp14:editId="3EA32A08">
                  <wp:extent cx="2514600" cy="1873273"/>
                  <wp:effectExtent l="25400" t="25400" r="25400" b="31750"/>
                  <wp:docPr id="28" name="Picture 28" descr="/Users/Armstrong/Desktop/Screen Shot 2016-04-07 at 10.29.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Armstrong/Desktop/Screen Shot 2016-04-07 at 10.29.19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1873273"/>
                          </a:xfrm>
                          <a:prstGeom prst="rect">
                            <a:avLst/>
                          </a:prstGeom>
                          <a:noFill/>
                          <a:ln>
                            <a:solidFill>
                              <a:schemeClr val="bg1">
                                <a:lumMod val="75000"/>
                              </a:schemeClr>
                            </a:solidFill>
                          </a:ln>
                        </pic:spPr>
                      </pic:pic>
                    </a:graphicData>
                  </a:graphic>
                </wp:inline>
              </w:drawing>
            </w:r>
          </w:p>
        </w:tc>
      </w:tr>
      <w:tr w:rsidR="00742454" w:rsidRPr="00AD4681" w14:paraId="340DDA31" w14:textId="77777777" w:rsidTr="00486FD6">
        <w:trPr>
          <w:cantSplit/>
          <w:trHeight w:val="3725"/>
        </w:trPr>
        <w:tc>
          <w:tcPr>
            <w:tcW w:w="5670" w:type="dxa"/>
          </w:tcPr>
          <w:p w14:paraId="2DFA3E98" w14:textId="7A75CBBF" w:rsidR="00B17590" w:rsidRPr="00AD4681" w:rsidRDefault="00B17590" w:rsidP="00B17590">
            <w:pPr>
              <w:pStyle w:val="SlideTitle"/>
            </w:pPr>
            <w:r>
              <w:t>Communicating With Your Team</w:t>
            </w:r>
          </w:p>
          <w:p w14:paraId="74400723" w14:textId="77777777" w:rsidR="00B17590" w:rsidRPr="00AD4681" w:rsidRDefault="00B17590" w:rsidP="00B17590">
            <w:pPr>
              <w:pStyle w:val="Instructions"/>
              <w:framePr w:wrap="around"/>
            </w:pPr>
            <w:r>
              <w:t>SAY</w:t>
            </w:r>
            <w:r w:rsidRPr="00AD4681">
              <w:t>:</w:t>
            </w:r>
          </w:p>
          <w:p w14:paraId="086BC5A6" w14:textId="3AFDABFA" w:rsidR="00742454" w:rsidRDefault="00B17590" w:rsidP="00B17590">
            <w:r>
              <w:t>It’s not about what you know. You must focus on what your audience needs to know.</w:t>
            </w:r>
          </w:p>
        </w:tc>
        <w:tc>
          <w:tcPr>
            <w:tcW w:w="4590" w:type="dxa"/>
          </w:tcPr>
          <w:p w14:paraId="12785269" w14:textId="63D6DDB0" w:rsidR="00742454" w:rsidRPr="00AD4681" w:rsidRDefault="00742454" w:rsidP="00742454">
            <w:pPr>
              <w:pStyle w:val="TableTitles"/>
            </w:pPr>
            <w:r w:rsidRPr="00AD4681">
              <w:t>S</w:t>
            </w:r>
            <w:r>
              <w:t>lide 13</w:t>
            </w:r>
          </w:p>
          <w:p w14:paraId="298A272E" w14:textId="14B36C97" w:rsidR="00742454" w:rsidRPr="00AD4681" w:rsidRDefault="00486FD6" w:rsidP="00742454">
            <w:pPr>
              <w:pStyle w:val="TableTitles"/>
            </w:pPr>
            <w:r>
              <w:rPr>
                <w:noProof/>
                <w:lang w:bidi="ar-SA"/>
              </w:rPr>
              <w:drawing>
                <wp:inline distT="0" distB="0" distL="0" distR="0" wp14:anchorId="4259955A" wp14:editId="571C064F">
                  <wp:extent cx="2486025" cy="186480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 13.jpg"/>
                          <pic:cNvPicPr/>
                        </pic:nvPicPr>
                        <pic:blipFill>
                          <a:blip r:embed="rId25">
                            <a:extLst>
                              <a:ext uri="{28A0092B-C50C-407E-A947-70E740481C1C}">
                                <a14:useLocalDpi xmlns:a14="http://schemas.microsoft.com/office/drawing/2010/main" val="0"/>
                              </a:ext>
                            </a:extLst>
                          </a:blip>
                          <a:stretch>
                            <a:fillRect/>
                          </a:stretch>
                        </pic:blipFill>
                        <pic:spPr>
                          <a:xfrm>
                            <a:off x="0" y="0"/>
                            <a:ext cx="2482998" cy="1862532"/>
                          </a:xfrm>
                          <a:prstGeom prst="rect">
                            <a:avLst/>
                          </a:prstGeom>
                        </pic:spPr>
                      </pic:pic>
                    </a:graphicData>
                  </a:graphic>
                </wp:inline>
              </w:drawing>
            </w:r>
          </w:p>
        </w:tc>
      </w:tr>
      <w:tr w:rsidR="00742454" w:rsidRPr="00AD4681" w14:paraId="5114F887" w14:textId="77777777" w:rsidTr="004E43E1">
        <w:trPr>
          <w:cantSplit/>
        </w:trPr>
        <w:tc>
          <w:tcPr>
            <w:tcW w:w="5670" w:type="dxa"/>
          </w:tcPr>
          <w:p w14:paraId="65145200" w14:textId="71104509" w:rsidR="00B17590" w:rsidRPr="00AD4681" w:rsidRDefault="00B17590" w:rsidP="00B17590">
            <w:pPr>
              <w:pStyle w:val="SlideTitle"/>
            </w:pPr>
            <w:r>
              <w:lastRenderedPageBreak/>
              <w:t>What Do You Want To Accomplish?</w:t>
            </w:r>
          </w:p>
          <w:p w14:paraId="579AC8C7" w14:textId="17F63E2F" w:rsidR="00B17590" w:rsidRPr="00AD4681" w:rsidRDefault="00B17590" w:rsidP="00B17590">
            <w:pPr>
              <w:pStyle w:val="Instructions"/>
              <w:framePr w:wrap="around"/>
            </w:pPr>
            <w:r>
              <w:t>ASK</w:t>
            </w:r>
            <w:r w:rsidRPr="00AD4681">
              <w:t>:</w:t>
            </w:r>
          </w:p>
          <w:p w14:paraId="4424EE36" w14:textId="6C7ED2B9" w:rsidR="00B17590" w:rsidRPr="00B17590" w:rsidRDefault="00B17590" w:rsidP="00B17590">
            <w:r w:rsidRPr="00B17590">
              <w:t>So how do you do this?</w:t>
            </w:r>
          </w:p>
          <w:p w14:paraId="5866E164" w14:textId="77777777" w:rsidR="00B17590" w:rsidRDefault="00B17590" w:rsidP="00B17590">
            <w:pPr>
              <w:pStyle w:val="Instructions"/>
              <w:framePr w:wrap="around"/>
            </w:pPr>
            <w:r>
              <w:t>SAY:</w:t>
            </w:r>
          </w:p>
          <w:p w14:paraId="32A2710B" w14:textId="3390766A" w:rsidR="005269B0" w:rsidRDefault="004F763E" w:rsidP="00B17590">
            <w:r>
              <w:t>Statistics can motivate people to change</w:t>
            </w:r>
            <w:r w:rsidR="00365876">
              <w:t>,</w:t>
            </w:r>
            <w:r>
              <w:t xml:space="preserve"> but the emotions are often the force that propels people to act on their motivations. </w:t>
            </w:r>
            <w:r w:rsidR="00B17590" w:rsidRPr="00B17590">
              <w:t>Share stories that make your message real or concrete. The journey to achieve a goal is hard. It is often more motivating to focus on the destination</w:t>
            </w:r>
            <w:r w:rsidR="00467F88">
              <w:t>--</w:t>
            </w:r>
            <w:r w:rsidR="00B17590" w:rsidRPr="00B17590">
              <w:t xml:space="preserve">that goal. </w:t>
            </w:r>
            <w:r w:rsidR="005269B0">
              <w:t>Help your team envision what that success looks like.</w:t>
            </w:r>
          </w:p>
          <w:p w14:paraId="4660F888" w14:textId="77777777" w:rsidR="005269B0" w:rsidRDefault="005269B0" w:rsidP="005269B0">
            <w:pPr>
              <w:pStyle w:val="Instructions"/>
              <w:framePr w:wrap="around"/>
            </w:pPr>
            <w:r>
              <w:t>ASK:</w:t>
            </w:r>
          </w:p>
          <w:p w14:paraId="47E015A4" w14:textId="2DD9DA4F" w:rsidR="005269B0" w:rsidRDefault="005269B0" w:rsidP="00B17590">
            <w:r>
              <w:t>Since we know spontaneous awakening and breathing trials are proven to reduce time on mechanical ventilation, what if every patient every day received those treatments?</w:t>
            </w:r>
          </w:p>
          <w:p w14:paraId="6C1F066E" w14:textId="1623F6AC" w:rsidR="005269B0" w:rsidRDefault="005269B0" w:rsidP="005269B0">
            <w:pPr>
              <w:pStyle w:val="Instructions"/>
              <w:framePr w:wrap="around"/>
            </w:pPr>
            <w:r>
              <w:t>SAY:</w:t>
            </w:r>
          </w:p>
          <w:p w14:paraId="57D35745" w14:textId="6AE61BD0" w:rsidR="00B17590" w:rsidRPr="00B17590" w:rsidRDefault="00B17590" w:rsidP="00B17590">
            <w:r w:rsidRPr="00B17590">
              <w:t>Quality improvement work is like a marathon that never ends. But find those finish lines along the way</w:t>
            </w:r>
            <w:r w:rsidR="009C4073">
              <w:t>—</w:t>
            </w:r>
            <w:r w:rsidRPr="00B17590">
              <w:t xml:space="preserve">compliance with process measures, a </w:t>
            </w:r>
            <w:r w:rsidR="009C4073">
              <w:t xml:space="preserve">previously </w:t>
            </w:r>
            <w:r w:rsidRPr="00B17590">
              <w:t>ventilated patient walking</w:t>
            </w:r>
            <w:r w:rsidR="009C4073">
              <w:t>—</w:t>
            </w:r>
            <w:r w:rsidRPr="00B17590">
              <w:t>that can motivate your staff and get them working towards the same goal.</w:t>
            </w:r>
          </w:p>
          <w:p w14:paraId="6423DB2D" w14:textId="18C5E62A" w:rsidR="005269B0" w:rsidRDefault="00B17590" w:rsidP="00B17590">
            <w:r w:rsidRPr="00B17590">
              <w:t xml:space="preserve">Cultivate a sense of identity around change. </w:t>
            </w:r>
            <w:r w:rsidR="005269B0">
              <w:t>Many years ago, Texas</w:t>
            </w:r>
            <w:r w:rsidRPr="00B17590">
              <w:t xml:space="preserve"> had a huge problem with litter. </w:t>
            </w:r>
            <w:r w:rsidR="009C4073">
              <w:t>Government officials</w:t>
            </w:r>
            <w:r w:rsidRPr="00B17590">
              <w:t xml:space="preserve"> put up signs that said “No Littering” or “$200 Fine for Littering</w:t>
            </w:r>
            <w:r w:rsidR="005269B0">
              <w:t xml:space="preserve">.” But </w:t>
            </w:r>
            <w:r w:rsidRPr="00B17590">
              <w:t xml:space="preserve">the trash problem grew. </w:t>
            </w:r>
          </w:p>
          <w:p w14:paraId="4C13D05A" w14:textId="7D9949FA" w:rsidR="00B17590" w:rsidRDefault="00B17590" w:rsidP="00B17590">
            <w:r w:rsidRPr="00B17590">
              <w:t>After studying the roadsides, they determi</w:t>
            </w:r>
            <w:r w:rsidR="005269B0">
              <w:t xml:space="preserve">ned that the biggest culprits were the </w:t>
            </w:r>
            <w:r w:rsidR="00467F88">
              <w:t>“</w:t>
            </w:r>
            <w:r w:rsidRPr="00B17590">
              <w:t>rough around the edges</w:t>
            </w:r>
            <w:r w:rsidR="00467F88">
              <w:t>”</w:t>
            </w:r>
            <w:r w:rsidRPr="00B17590">
              <w:t xml:space="preserve"> </w:t>
            </w:r>
            <w:r w:rsidR="00467F88">
              <w:t>“</w:t>
            </w:r>
            <w:r w:rsidRPr="00B17590">
              <w:t>backwoods</w:t>
            </w:r>
            <w:r w:rsidR="00467F88">
              <w:t>”</w:t>
            </w:r>
            <w:r w:rsidRPr="00B17590">
              <w:t xml:space="preserve"> guys driving pickup trucks</w:t>
            </w:r>
            <w:r w:rsidR="005269B0">
              <w:t>; they</w:t>
            </w:r>
            <w:r w:rsidRPr="00B17590">
              <w:t xml:space="preserve"> </w:t>
            </w:r>
            <w:r w:rsidR="009C4073">
              <w:t>didn’t</w:t>
            </w:r>
            <w:r w:rsidRPr="00B17590">
              <w:t xml:space="preserve"> care about “No Littering” signs or authorit</w:t>
            </w:r>
            <w:r w:rsidR="005269B0">
              <w:t>y. Texas</w:t>
            </w:r>
            <w:r w:rsidR="00467F88">
              <w:t xml:space="preserve"> then</w:t>
            </w:r>
            <w:r w:rsidR="005269B0">
              <w:t xml:space="preserve"> developed the successful “Don’t Mess With Texas” campaign. It targeted</w:t>
            </w:r>
            <w:r w:rsidRPr="00B17590">
              <w:t xml:space="preserve"> people </w:t>
            </w:r>
            <w:r w:rsidR="009C4073">
              <w:t>who</w:t>
            </w:r>
            <w:r w:rsidRPr="00B17590">
              <w:t xml:space="preserve"> cared about Texas</w:t>
            </w:r>
            <w:r w:rsidR="005269B0">
              <w:t xml:space="preserve"> to help keep</w:t>
            </w:r>
            <w:r w:rsidRPr="00B17590">
              <w:t xml:space="preserve"> it clean. They </w:t>
            </w:r>
            <w:r w:rsidR="005269B0">
              <w:t>fostered a group identity that united residents</w:t>
            </w:r>
            <w:r w:rsidR="00B52F2B">
              <w:t xml:space="preserve"> and changed behavior. </w:t>
            </w:r>
          </w:p>
          <w:p w14:paraId="711F02D2" w14:textId="77777777" w:rsidR="00B52F2B" w:rsidRDefault="00B52F2B" w:rsidP="00B52F2B">
            <w:pPr>
              <w:pStyle w:val="Instructions"/>
              <w:framePr w:wrap="around"/>
            </w:pPr>
            <w:r>
              <w:t>SAY:</w:t>
            </w:r>
          </w:p>
          <w:p w14:paraId="45DBD51D" w14:textId="183567C7" w:rsidR="00B52F2B" w:rsidRDefault="00B52F2B" w:rsidP="00B17590">
            <w:r>
              <w:t>For quality improvement work, this last step is critical. Share your data. Local data that clinicians find valid should drive all safety program efforts.</w:t>
            </w:r>
          </w:p>
          <w:p w14:paraId="0C9952F5" w14:textId="77777777" w:rsidR="00B52F2B" w:rsidRPr="00B17590" w:rsidRDefault="00B52F2B" w:rsidP="00B17590"/>
          <w:p w14:paraId="3D6CA861" w14:textId="68156104" w:rsidR="00742454" w:rsidRDefault="00742454" w:rsidP="00B17590"/>
        </w:tc>
        <w:tc>
          <w:tcPr>
            <w:tcW w:w="4590" w:type="dxa"/>
          </w:tcPr>
          <w:p w14:paraId="2C8F41CA" w14:textId="5B26B1A8" w:rsidR="00742454" w:rsidRPr="00AD4681" w:rsidRDefault="00742454" w:rsidP="00742454">
            <w:pPr>
              <w:pStyle w:val="TableTitles"/>
            </w:pPr>
            <w:r w:rsidRPr="00AD4681">
              <w:t>S</w:t>
            </w:r>
            <w:r>
              <w:t>lide 14</w:t>
            </w:r>
          </w:p>
          <w:p w14:paraId="0C8478A5" w14:textId="50984A9F" w:rsidR="00742454" w:rsidRPr="00AD4681" w:rsidRDefault="00365876" w:rsidP="00742454">
            <w:pPr>
              <w:pStyle w:val="TableTitles"/>
            </w:pPr>
            <w:r>
              <w:rPr>
                <w:noProof/>
                <w:lang w:bidi="ar-SA"/>
              </w:rPr>
              <w:drawing>
                <wp:inline distT="0" distB="0" distL="0" distR="0" wp14:anchorId="7D73A10E" wp14:editId="5566CFBA">
                  <wp:extent cx="2495550" cy="18719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 14.jpg"/>
                          <pic:cNvPicPr/>
                        </pic:nvPicPr>
                        <pic:blipFill>
                          <a:blip r:embed="rId26">
                            <a:extLst>
                              <a:ext uri="{28A0092B-C50C-407E-A947-70E740481C1C}">
                                <a14:useLocalDpi xmlns:a14="http://schemas.microsoft.com/office/drawing/2010/main" val="0"/>
                              </a:ext>
                            </a:extLst>
                          </a:blip>
                          <a:stretch>
                            <a:fillRect/>
                          </a:stretch>
                        </pic:blipFill>
                        <pic:spPr>
                          <a:xfrm>
                            <a:off x="0" y="0"/>
                            <a:ext cx="2495220" cy="1871699"/>
                          </a:xfrm>
                          <a:prstGeom prst="rect">
                            <a:avLst/>
                          </a:prstGeom>
                        </pic:spPr>
                      </pic:pic>
                    </a:graphicData>
                  </a:graphic>
                </wp:inline>
              </w:drawing>
            </w:r>
          </w:p>
        </w:tc>
      </w:tr>
      <w:tr w:rsidR="00742454" w:rsidRPr="00AD4681" w14:paraId="0DED6522" w14:textId="77777777" w:rsidTr="004E43E1">
        <w:trPr>
          <w:cantSplit/>
        </w:trPr>
        <w:tc>
          <w:tcPr>
            <w:tcW w:w="5670" w:type="dxa"/>
          </w:tcPr>
          <w:p w14:paraId="3BED9E16" w14:textId="02F38289" w:rsidR="00B52F2B" w:rsidRPr="00AD4681" w:rsidRDefault="00B52F2B" w:rsidP="00B52F2B">
            <w:pPr>
              <w:pStyle w:val="SlideTitle"/>
            </w:pPr>
            <w:r>
              <w:lastRenderedPageBreak/>
              <w:t>What Do You Want To Accomplish?</w:t>
            </w:r>
          </w:p>
          <w:p w14:paraId="25D684B7" w14:textId="46547DC2" w:rsidR="00B52F2B" w:rsidRDefault="00B52F2B" w:rsidP="00B52F2B">
            <w:pPr>
              <w:pStyle w:val="Instructions"/>
              <w:framePr w:wrap="around"/>
            </w:pPr>
            <w:r>
              <w:t>SAY</w:t>
            </w:r>
            <w:r w:rsidRPr="00AD4681">
              <w:t>:</w:t>
            </w:r>
          </w:p>
          <w:p w14:paraId="32695671" w14:textId="7CB800F7" w:rsidR="00B52F2B" w:rsidRDefault="00B52F2B" w:rsidP="00B52F2B">
            <w:r>
              <w:t>For change interventions to work, you must garner buy</w:t>
            </w:r>
            <w:r w:rsidR="009C4073">
              <w:t>-</w:t>
            </w:r>
            <w:r>
              <w:t xml:space="preserve">in from the entire team responsible for implementing the changes. Leadership can make demands, but they don’t monitor every action every day. Your staff has to own the change. </w:t>
            </w:r>
          </w:p>
          <w:p w14:paraId="6E606EDC" w14:textId="44BABDD6" w:rsidR="00D95726" w:rsidRDefault="00B52F2B" w:rsidP="00B52F2B">
            <w:r>
              <w:t>Prepare a multipronged approach for approval. Target individual stakeholders that your staff respect</w:t>
            </w:r>
            <w:r w:rsidR="00F67767">
              <w:t>s</w:t>
            </w:r>
            <w:r>
              <w:t xml:space="preserve"> and ask early for feedback. Address the wisdom of the staff members </w:t>
            </w:r>
            <w:r w:rsidR="00937889">
              <w:t>who</w:t>
            </w:r>
            <w:r>
              <w:t xml:space="preserve"> resist the proposed change. These negative views are gifts, rather than inconveniences.  </w:t>
            </w:r>
            <w:r w:rsidR="00D95726">
              <w:t>Naysayers</w:t>
            </w:r>
            <w:r>
              <w:t xml:space="preserve"> often have valid concerns that should be taken seriously. </w:t>
            </w:r>
          </w:p>
          <w:p w14:paraId="2E18B54F" w14:textId="77777777" w:rsidR="00D95726" w:rsidRDefault="00D95726" w:rsidP="001C7A9F">
            <w:pPr>
              <w:pStyle w:val="Instructions"/>
              <w:framePr w:wrap="around"/>
            </w:pPr>
            <w:r>
              <w:t>ASK:</w:t>
            </w:r>
          </w:p>
          <w:p w14:paraId="1053339F" w14:textId="77777777" w:rsidR="00D95726" w:rsidRDefault="00D95726" w:rsidP="00B52F2B">
            <w:r>
              <w:t>Would you rather address flaws during planning stages or after a failed implementation?</w:t>
            </w:r>
          </w:p>
          <w:p w14:paraId="31C8E485" w14:textId="77777777" w:rsidR="00D95726" w:rsidRDefault="00D95726" w:rsidP="001C7A9F">
            <w:pPr>
              <w:pStyle w:val="Instructions"/>
              <w:framePr w:wrap="around"/>
            </w:pPr>
            <w:r>
              <w:t>SAY:</w:t>
            </w:r>
          </w:p>
          <w:p w14:paraId="77B32B5C" w14:textId="6F9355DF" w:rsidR="00B52F2B" w:rsidRPr="00AD4681" w:rsidRDefault="00D95726" w:rsidP="00B52F2B">
            <w:r>
              <w:t>Take the opportunity to address concerns. This strategy also provides an excellent way to involve more stakeholders in your work.</w:t>
            </w:r>
            <w:r w:rsidR="00A23C7B">
              <w:t xml:space="preserve"> This safety program is based on a grassroots approach from the ground up rather than top down lightning bolt approach. Tap the wisdom of your frontline staff.</w:t>
            </w:r>
          </w:p>
          <w:p w14:paraId="3E7B1496" w14:textId="0252477F" w:rsidR="00742454" w:rsidRDefault="00B52F2B" w:rsidP="00A23C7B">
            <w:r w:rsidRPr="00B52F2B">
              <w:t>By this point in the project, you have data to share about your processes and your outcomes. Use it.</w:t>
            </w:r>
          </w:p>
        </w:tc>
        <w:tc>
          <w:tcPr>
            <w:tcW w:w="4590" w:type="dxa"/>
          </w:tcPr>
          <w:p w14:paraId="674D7568" w14:textId="508E258D" w:rsidR="00742454" w:rsidRPr="00AD4681" w:rsidRDefault="00742454" w:rsidP="00742454">
            <w:pPr>
              <w:pStyle w:val="TableTitles"/>
            </w:pPr>
            <w:r w:rsidRPr="00AD4681">
              <w:t>S</w:t>
            </w:r>
            <w:r>
              <w:t>lide 15</w:t>
            </w:r>
          </w:p>
          <w:p w14:paraId="12D19929" w14:textId="31CE34CF" w:rsidR="00742454" w:rsidRPr="00AD4681" w:rsidRDefault="00A23C7B" w:rsidP="00742454">
            <w:pPr>
              <w:pStyle w:val="TableTitles"/>
            </w:pPr>
            <w:r>
              <w:rPr>
                <w:noProof/>
                <w:lang w:bidi="ar-SA"/>
              </w:rPr>
              <w:drawing>
                <wp:inline distT="0" distB="0" distL="0" distR="0" wp14:anchorId="5E8E3A66" wp14:editId="16F3A390">
                  <wp:extent cx="2514600" cy="1873273"/>
                  <wp:effectExtent l="25400" t="25400" r="25400" b="31750"/>
                  <wp:docPr id="31" name="Picture 31" descr="/Users/Armstrong/Desktop/Screen Shot 2016-04-07 at 11.23.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rmstrong/Desktop/Screen Shot 2016-04-07 at 11.23.09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1873273"/>
                          </a:xfrm>
                          <a:prstGeom prst="rect">
                            <a:avLst/>
                          </a:prstGeom>
                          <a:noFill/>
                          <a:ln>
                            <a:solidFill>
                              <a:schemeClr val="bg1">
                                <a:lumMod val="75000"/>
                              </a:schemeClr>
                            </a:solidFill>
                          </a:ln>
                        </pic:spPr>
                      </pic:pic>
                    </a:graphicData>
                  </a:graphic>
                </wp:inline>
              </w:drawing>
            </w:r>
          </w:p>
        </w:tc>
      </w:tr>
      <w:tr w:rsidR="00742454" w:rsidRPr="00AD4681" w14:paraId="14505589" w14:textId="77777777" w:rsidTr="004E43E1">
        <w:trPr>
          <w:cantSplit/>
        </w:trPr>
        <w:tc>
          <w:tcPr>
            <w:tcW w:w="5670" w:type="dxa"/>
          </w:tcPr>
          <w:p w14:paraId="2844C3C5" w14:textId="71171B81" w:rsidR="00742454" w:rsidRDefault="00A23C7B" w:rsidP="004E4011">
            <w:pPr>
              <w:pStyle w:val="SlideTitle"/>
            </w:pPr>
            <w:r>
              <w:lastRenderedPageBreak/>
              <w:t>What Do You Want To Accomplish?</w:t>
            </w:r>
          </w:p>
          <w:p w14:paraId="3F128DDB" w14:textId="77777777" w:rsidR="00A23C7B" w:rsidRDefault="00A23C7B" w:rsidP="00A23C7B">
            <w:pPr>
              <w:pStyle w:val="Instructions"/>
              <w:framePr w:wrap="around"/>
            </w:pPr>
            <w:r>
              <w:t>SAY:</w:t>
            </w:r>
          </w:p>
          <w:p w14:paraId="6A36DE9B" w14:textId="2BFE0851" w:rsidR="00A23C7B" w:rsidRPr="00A23C7B" w:rsidRDefault="00A23C7B" w:rsidP="00A23C7B">
            <w:r>
              <w:t>Earlier we discussed how</w:t>
            </w:r>
            <w:r w:rsidRPr="00A23C7B">
              <w:t xml:space="preserve"> easy </w:t>
            </w:r>
            <w:r>
              <w:t xml:space="preserve">it is </w:t>
            </w:r>
            <w:r w:rsidRPr="00A23C7B">
              <w:t xml:space="preserve">to overestimate what </w:t>
            </w:r>
            <w:r>
              <w:t>staff</w:t>
            </w:r>
            <w:r w:rsidRPr="00A23C7B">
              <w:t xml:space="preserve"> know about your project. Be sure to provide some context to orient your audience to what you are sharing. Strong presentations (or emails) will have a beginning, a middle and an end. Your beginning can be a sentence or two reminding the group where you started or what your goal is, but that brief orienting information helps them understand and share your purpose. </w:t>
            </w:r>
          </w:p>
          <w:p w14:paraId="473DD1C9" w14:textId="5715C2C0" w:rsidR="00A23C7B" w:rsidRDefault="00A23C7B" w:rsidP="00A23C7B">
            <w:r w:rsidRPr="00A23C7B">
              <w:t xml:space="preserve">Status updates can be boring. Hopefully, they are more boring for the speaker than for the listener. Try to include upcoming activities or a little mystery where appropriate. For example, “By next month, we will have implemented the new policy and expect to see some interesting results.” or “This morning Mrs. Smith moved out of bed and to the chair. If all goes well, tomorrow our team will help her </w:t>
            </w:r>
            <w:r>
              <w:t>ambulate 20 feet</w:t>
            </w:r>
            <w:r w:rsidRPr="00A23C7B">
              <w:t xml:space="preserve">. </w:t>
            </w:r>
            <w:r>
              <w:t xml:space="preserve">She may be the first ventilated patient in our unit to walk. </w:t>
            </w:r>
            <w:r w:rsidRPr="00A23C7B">
              <w:t>I can update you on that progress next week.”</w:t>
            </w:r>
          </w:p>
          <w:p w14:paraId="7174F337" w14:textId="77777777" w:rsidR="00A23C7B" w:rsidRDefault="00A23C7B" w:rsidP="00C62134">
            <w:r>
              <w:t xml:space="preserve">When appropriate, link your safety program work to organizational goals. When updating </w:t>
            </w:r>
            <w:r w:rsidR="00C62134">
              <w:t xml:space="preserve">department management or senior </w:t>
            </w:r>
            <w:r>
              <w:t>leadership</w:t>
            </w:r>
            <w:r w:rsidR="00C62134">
              <w:t>, be sure to reference how this effort ties to current strategic priorities.</w:t>
            </w:r>
          </w:p>
          <w:p w14:paraId="706F47AA" w14:textId="2EA36890" w:rsidR="00C62134" w:rsidRDefault="00C62134" w:rsidP="00C62134">
            <w:r>
              <w:t>Finally, share your data. This step cannot be overstated.</w:t>
            </w:r>
          </w:p>
        </w:tc>
        <w:tc>
          <w:tcPr>
            <w:tcW w:w="4590" w:type="dxa"/>
          </w:tcPr>
          <w:p w14:paraId="68EE29BB" w14:textId="4D5BF612" w:rsidR="00742454" w:rsidRPr="00AD4681" w:rsidRDefault="00742454" w:rsidP="00742454">
            <w:pPr>
              <w:pStyle w:val="TableTitles"/>
            </w:pPr>
            <w:r w:rsidRPr="00AD4681">
              <w:t>S</w:t>
            </w:r>
            <w:r>
              <w:t>lide 16</w:t>
            </w:r>
          </w:p>
          <w:p w14:paraId="781D3A3E" w14:textId="58AE0D65" w:rsidR="00742454" w:rsidRPr="00AD4681" w:rsidRDefault="00A23C7B" w:rsidP="00742454">
            <w:pPr>
              <w:pStyle w:val="TableTitles"/>
            </w:pPr>
            <w:r>
              <w:rPr>
                <w:noProof/>
                <w:lang w:bidi="ar-SA"/>
              </w:rPr>
              <w:drawing>
                <wp:inline distT="0" distB="0" distL="0" distR="0" wp14:anchorId="11AD9BD2" wp14:editId="18120A0F">
                  <wp:extent cx="2514600" cy="1881208"/>
                  <wp:effectExtent l="25400" t="25400" r="25400" b="24130"/>
                  <wp:docPr id="32" name="Picture 32" descr="/Users/Armstrong/Desktop/Screen Shot 2016-04-07 at 11.23.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rmstrong/Desktop/Screen Shot 2016-04-07 at 11.23.52 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0" cy="1881208"/>
                          </a:xfrm>
                          <a:prstGeom prst="rect">
                            <a:avLst/>
                          </a:prstGeom>
                          <a:noFill/>
                          <a:ln>
                            <a:solidFill>
                              <a:schemeClr val="bg1">
                                <a:lumMod val="75000"/>
                              </a:schemeClr>
                            </a:solidFill>
                          </a:ln>
                        </pic:spPr>
                      </pic:pic>
                    </a:graphicData>
                  </a:graphic>
                </wp:inline>
              </w:drawing>
            </w:r>
          </w:p>
        </w:tc>
      </w:tr>
      <w:tr w:rsidR="00C62134" w:rsidRPr="00AD4681" w14:paraId="27E86491" w14:textId="77777777" w:rsidTr="004E43E1">
        <w:trPr>
          <w:cantSplit/>
        </w:trPr>
        <w:tc>
          <w:tcPr>
            <w:tcW w:w="5670" w:type="dxa"/>
          </w:tcPr>
          <w:p w14:paraId="2E1D32BE" w14:textId="77777777" w:rsidR="00C62134" w:rsidRDefault="00C62134" w:rsidP="004E4011">
            <w:pPr>
              <w:pStyle w:val="SlideTitle"/>
            </w:pPr>
            <w:r>
              <w:lastRenderedPageBreak/>
              <w:t>What Do You Want To Accomplish?</w:t>
            </w:r>
          </w:p>
          <w:p w14:paraId="572C5CB2" w14:textId="5BED04DC" w:rsidR="00C62134" w:rsidRDefault="00C62134" w:rsidP="00C62134">
            <w:pPr>
              <w:pStyle w:val="Instructions"/>
              <w:framePr w:wrap="around"/>
            </w:pPr>
            <w:r>
              <w:t>SAY:</w:t>
            </w:r>
          </w:p>
          <w:p w14:paraId="449F25FF" w14:textId="3A2FF3CB" w:rsidR="00C62134" w:rsidRPr="00C62134" w:rsidRDefault="00BB2903" w:rsidP="00C62134">
            <w:r>
              <w:t>When asking for resources, b</w:t>
            </w:r>
            <w:r w:rsidR="00C62134" w:rsidRPr="00C62134">
              <w:t>e specific with what you want your audience to do. Share your data and</w:t>
            </w:r>
            <w:r w:rsidR="001C2474">
              <w:t xml:space="preserve"> the</w:t>
            </w:r>
            <w:r w:rsidR="00C62134" w:rsidRPr="00C62134">
              <w:t xml:space="preserve"> evidence to support your request. </w:t>
            </w:r>
          </w:p>
          <w:p w14:paraId="39B22581" w14:textId="772315F4" w:rsidR="00C62134" w:rsidRDefault="00C62134" w:rsidP="001C46F3">
            <w:r>
              <w:t>Provide alternatives where appropriate. S</w:t>
            </w:r>
            <w:r w:rsidRPr="00C62134">
              <w:t xml:space="preserve">pell out anticipated benefits of action and costs of not taking action. You may want 8 hours </w:t>
            </w:r>
            <w:r w:rsidR="003513A2">
              <w:t xml:space="preserve">of </w:t>
            </w:r>
            <w:r w:rsidRPr="00C62134">
              <w:t>protected time each week</w:t>
            </w:r>
            <w:r>
              <w:t xml:space="preserve"> for data collection efforts</w:t>
            </w:r>
            <w:r w:rsidRPr="00C62134">
              <w:t>. Rather than frame your request as all o</w:t>
            </w:r>
            <w:r w:rsidR="003513A2">
              <w:t>r</w:t>
            </w:r>
            <w:r w:rsidRPr="00C62134">
              <w:t xml:space="preserve"> nothing, provide intermediate options and what each option w</w:t>
            </w:r>
            <w:r w:rsidR="003513A2">
              <w:t>ould</w:t>
            </w:r>
            <w:r w:rsidRPr="00C62134">
              <w:t xml:space="preserve"> offer.</w:t>
            </w:r>
            <w:r>
              <w:t xml:space="preserve"> Be sure to offer a reasonable timeframe to </w:t>
            </w:r>
            <w:r w:rsidR="00BB2903">
              <w:t>address concerns.</w:t>
            </w:r>
          </w:p>
        </w:tc>
        <w:tc>
          <w:tcPr>
            <w:tcW w:w="4590" w:type="dxa"/>
          </w:tcPr>
          <w:p w14:paraId="51E3A0BA" w14:textId="77777777" w:rsidR="00BB2903" w:rsidRDefault="00C62134" w:rsidP="00742454">
            <w:pPr>
              <w:pStyle w:val="TableTitles"/>
            </w:pPr>
            <w:r>
              <w:t>Slide 17</w:t>
            </w:r>
          </w:p>
          <w:p w14:paraId="025592AB" w14:textId="55833C2A" w:rsidR="00C62134" w:rsidRPr="00AD4681" w:rsidRDefault="005C4D91" w:rsidP="00742454">
            <w:pPr>
              <w:pStyle w:val="TableTitles"/>
            </w:pPr>
            <w:r w:rsidRPr="005C4D91">
              <w:rPr>
                <w:noProof/>
                <w:lang w:bidi="ar-SA"/>
              </w:rPr>
              <w:drawing>
                <wp:inline distT="0" distB="0" distL="0" distR="0" wp14:anchorId="26A7F778" wp14:editId="660C43C1">
                  <wp:extent cx="2514600" cy="1883664"/>
                  <wp:effectExtent l="19050" t="19050" r="19050"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14600" cy="1883664"/>
                          </a:xfrm>
                          <a:prstGeom prst="rect">
                            <a:avLst/>
                          </a:prstGeom>
                          <a:ln>
                            <a:solidFill>
                              <a:schemeClr val="bg1">
                                <a:lumMod val="75000"/>
                              </a:schemeClr>
                            </a:solidFill>
                          </a:ln>
                        </pic:spPr>
                      </pic:pic>
                    </a:graphicData>
                  </a:graphic>
                </wp:inline>
              </w:drawing>
            </w:r>
          </w:p>
        </w:tc>
      </w:tr>
      <w:tr w:rsidR="00BB2903" w:rsidRPr="00AD4681" w14:paraId="4A83C4A1" w14:textId="77777777" w:rsidTr="004E43E1">
        <w:trPr>
          <w:cantSplit/>
        </w:trPr>
        <w:tc>
          <w:tcPr>
            <w:tcW w:w="5670" w:type="dxa"/>
          </w:tcPr>
          <w:p w14:paraId="194C97D9" w14:textId="1A525332" w:rsidR="00BB2903" w:rsidRDefault="00BB2903" w:rsidP="00BB2903">
            <w:pPr>
              <w:pStyle w:val="SlideTitle"/>
            </w:pPr>
            <w:r>
              <w:t>Shorter Letter</w:t>
            </w:r>
          </w:p>
          <w:p w14:paraId="2A6A20A6" w14:textId="1345A971" w:rsidR="00BB2903" w:rsidRDefault="00BB2903" w:rsidP="00BB2903">
            <w:pPr>
              <w:pStyle w:val="Instructions"/>
              <w:framePr w:wrap="around"/>
            </w:pPr>
            <w:r>
              <w:t>SAY:</w:t>
            </w:r>
          </w:p>
          <w:p w14:paraId="7282183C" w14:textId="03E89AE1" w:rsidR="00BB2903" w:rsidRDefault="00BB2903" w:rsidP="00BB2903">
            <w:r>
              <w:t>If I had more time, I would have written a shorter letter.</w:t>
            </w:r>
          </w:p>
          <w:p w14:paraId="7B431E56" w14:textId="0D8A5E91" w:rsidR="00BB2903" w:rsidRPr="00BB2903" w:rsidRDefault="00BB2903" w:rsidP="00BB2903">
            <w:r w:rsidRPr="00BB2903">
              <w:t xml:space="preserve">Woodrow Wilson was </w:t>
            </w:r>
            <w:r>
              <w:t xml:space="preserve">once </w:t>
            </w:r>
            <w:r w:rsidRPr="00BB2903">
              <w:t>asked about the amount of time he spent preparing speeches.</w:t>
            </w:r>
          </w:p>
          <w:p w14:paraId="58EFB896" w14:textId="72534BF5" w:rsidR="00BB2903" w:rsidRPr="00BB2903" w:rsidRDefault="00BB2903" w:rsidP="00BB2903">
            <w:pPr>
              <w:ind w:left="720"/>
            </w:pPr>
            <w:r w:rsidRPr="00BB2903">
              <w:rPr>
                <w:iCs/>
              </w:rPr>
              <w:t xml:space="preserve">“That depends on the length of the speech,” answered the President. “If it is a </w:t>
            </w:r>
            <w:r w:rsidR="001C46F3">
              <w:rPr>
                <w:iCs/>
              </w:rPr>
              <w:t>10</w:t>
            </w:r>
            <w:r w:rsidRPr="00BB2903">
              <w:rPr>
                <w:iCs/>
              </w:rPr>
              <w:t xml:space="preserve">-minute speech it takes me all of </w:t>
            </w:r>
            <w:r w:rsidR="001C46F3">
              <w:rPr>
                <w:iCs/>
              </w:rPr>
              <w:t>2</w:t>
            </w:r>
            <w:r w:rsidRPr="00BB2903">
              <w:rPr>
                <w:iCs/>
              </w:rPr>
              <w:t xml:space="preserve"> weeks to prepare it; if it is a half-hour speech it takes me a week; if I can talk as long as I want to, it requires no preparation at all. I am ready now.”</w:t>
            </w:r>
          </w:p>
          <w:p w14:paraId="7E45CA16" w14:textId="77777777" w:rsidR="00BB2903" w:rsidRDefault="00BB2903" w:rsidP="00BB2903">
            <w:pPr>
              <w:pStyle w:val="Instructions"/>
              <w:framePr w:wrap="around"/>
            </w:pPr>
            <w:r>
              <w:t>ASK:</w:t>
            </w:r>
          </w:p>
          <w:p w14:paraId="2FA8292E" w14:textId="0095DFCF" w:rsidR="00BB2903" w:rsidRDefault="00BB2903" w:rsidP="00BB2903">
            <w:r w:rsidRPr="00BB2903">
              <w:t>How many of you have attended an hourlong meetin</w:t>
            </w:r>
            <w:r>
              <w:t>g that should have been a three-</w:t>
            </w:r>
            <w:r w:rsidRPr="00BB2903">
              <w:t xml:space="preserve">line email? </w:t>
            </w:r>
          </w:p>
          <w:p w14:paraId="77A636B0" w14:textId="30AD887A" w:rsidR="00BB2903" w:rsidRDefault="00BB2903" w:rsidP="00BB2903">
            <w:r w:rsidRPr="00BB2903">
              <w:t>Or read an email that rambled on for pages</w:t>
            </w:r>
            <w:r w:rsidR="001C46F3">
              <w:t>,</w:t>
            </w:r>
            <w:r w:rsidRPr="00BB2903">
              <w:t xml:space="preserve"> and </w:t>
            </w:r>
            <w:r>
              <w:t xml:space="preserve">you </w:t>
            </w:r>
            <w:r w:rsidRPr="00BB2903">
              <w:t xml:space="preserve">still didn’t know what the author </w:t>
            </w:r>
            <w:r>
              <w:t>wanted?</w:t>
            </w:r>
          </w:p>
          <w:p w14:paraId="40550FF7" w14:textId="77777777" w:rsidR="00BB2903" w:rsidRDefault="00BB2903" w:rsidP="00BB2903">
            <w:pPr>
              <w:pStyle w:val="Instructions"/>
              <w:framePr w:wrap="around"/>
            </w:pPr>
            <w:r>
              <w:t>SAY:</w:t>
            </w:r>
          </w:p>
          <w:p w14:paraId="7A60CF99" w14:textId="10B7A799" w:rsidR="00BB2903" w:rsidRDefault="00BB2903" w:rsidP="00BB2903">
            <w:r w:rsidRPr="00BB2903">
              <w:t>People are busy. People in health</w:t>
            </w:r>
            <w:r w:rsidR="001C46F3">
              <w:t xml:space="preserve"> </w:t>
            </w:r>
            <w:r w:rsidRPr="00BB2903">
              <w:t xml:space="preserve">care are </w:t>
            </w:r>
            <w:r>
              <w:t>no exception</w:t>
            </w:r>
            <w:r w:rsidRPr="00BB2903">
              <w:t>. M</w:t>
            </w:r>
            <w:r>
              <w:t>ake your point at the beginning–</w:t>
            </w:r>
            <w:r w:rsidRPr="00BB2903">
              <w:t xml:space="preserve">be clear and concise. </w:t>
            </w:r>
            <w:r>
              <w:t xml:space="preserve">Plan your communications so that your audience can quickly assess what you want from them. </w:t>
            </w:r>
            <w:r w:rsidRPr="00BB2903">
              <w:t>And use your data.</w:t>
            </w:r>
          </w:p>
        </w:tc>
        <w:tc>
          <w:tcPr>
            <w:tcW w:w="4590" w:type="dxa"/>
          </w:tcPr>
          <w:p w14:paraId="0B50DD6D" w14:textId="77777777" w:rsidR="00BB2903" w:rsidRDefault="00BB2903" w:rsidP="00742454">
            <w:pPr>
              <w:pStyle w:val="TableTitles"/>
            </w:pPr>
            <w:r>
              <w:t>Slide 18</w:t>
            </w:r>
          </w:p>
          <w:p w14:paraId="6F091551" w14:textId="462C1827" w:rsidR="00BB2903" w:rsidRDefault="00BB2903" w:rsidP="00742454">
            <w:pPr>
              <w:pStyle w:val="TableTitles"/>
            </w:pPr>
            <w:r>
              <w:rPr>
                <w:noProof/>
                <w:lang w:bidi="ar-SA"/>
              </w:rPr>
              <w:drawing>
                <wp:inline distT="0" distB="0" distL="0" distR="0" wp14:anchorId="4B649763" wp14:editId="3BB60E47">
                  <wp:extent cx="2514600" cy="1879612"/>
                  <wp:effectExtent l="25400" t="25400" r="25400" b="25400"/>
                  <wp:docPr id="35" name="Picture 35" descr="/Users/Armstrong/Desktop/Screen Shot 2016-04-07 at 11.47.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rmstrong/Desktop/Screen Shot 2016-04-07 at 11.47.12 A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1879612"/>
                          </a:xfrm>
                          <a:prstGeom prst="rect">
                            <a:avLst/>
                          </a:prstGeom>
                          <a:noFill/>
                          <a:ln>
                            <a:solidFill>
                              <a:schemeClr val="bg1">
                                <a:lumMod val="75000"/>
                              </a:schemeClr>
                            </a:solidFill>
                          </a:ln>
                        </pic:spPr>
                      </pic:pic>
                    </a:graphicData>
                  </a:graphic>
                </wp:inline>
              </w:drawing>
            </w:r>
          </w:p>
        </w:tc>
      </w:tr>
      <w:tr w:rsidR="00BB2903" w:rsidRPr="00AD4681" w14:paraId="66029AC2" w14:textId="77777777" w:rsidTr="004E43E1">
        <w:trPr>
          <w:cantSplit/>
        </w:trPr>
        <w:tc>
          <w:tcPr>
            <w:tcW w:w="5670" w:type="dxa"/>
          </w:tcPr>
          <w:p w14:paraId="693341EC" w14:textId="2EE9BA98" w:rsidR="00BB2903" w:rsidRDefault="00BB2903" w:rsidP="00BB2903">
            <w:pPr>
              <w:pStyle w:val="SlideTitle"/>
            </w:pPr>
            <w:r>
              <w:lastRenderedPageBreak/>
              <w:t>Practical Tips</w:t>
            </w:r>
          </w:p>
          <w:p w14:paraId="17A0A850" w14:textId="77777777" w:rsidR="00BB2903" w:rsidRDefault="00BB2903" w:rsidP="00BB2903">
            <w:pPr>
              <w:pStyle w:val="Instructions"/>
              <w:framePr w:wrap="around"/>
            </w:pPr>
            <w:r>
              <w:t>ASK:</w:t>
            </w:r>
          </w:p>
          <w:p w14:paraId="6092020B" w14:textId="77777777" w:rsidR="00BB2903" w:rsidRPr="00BB2903" w:rsidRDefault="00BB2903" w:rsidP="00BB2903">
            <w:r w:rsidRPr="00BB2903">
              <w:t>Who are you talking to?</w:t>
            </w:r>
          </w:p>
          <w:p w14:paraId="5C654932" w14:textId="77777777" w:rsidR="00BB2903" w:rsidRPr="00BB2903" w:rsidRDefault="00BB2903" w:rsidP="00BB2903">
            <w:r w:rsidRPr="00BB2903">
              <w:t>What does your audience need?</w:t>
            </w:r>
          </w:p>
          <w:p w14:paraId="19589F34" w14:textId="77777777" w:rsidR="00BB2903" w:rsidRDefault="00BB2903" w:rsidP="00BB2903">
            <w:r w:rsidRPr="00BB2903">
              <w:t xml:space="preserve">What do you want to accomplish? </w:t>
            </w:r>
          </w:p>
          <w:p w14:paraId="34B5DDE7" w14:textId="70D10979" w:rsidR="00BB2903" w:rsidRPr="00BB2903" w:rsidRDefault="00BB2903" w:rsidP="00BB2903">
            <w:r w:rsidRPr="00BB2903">
              <w:t xml:space="preserve">Why are you talking, writing, </w:t>
            </w:r>
            <w:r>
              <w:t xml:space="preserve">or </w:t>
            </w:r>
            <w:r w:rsidRPr="00BB2903">
              <w:t>sharing?</w:t>
            </w:r>
          </w:p>
          <w:p w14:paraId="1E6561C4" w14:textId="77777777" w:rsidR="00BB2903" w:rsidRDefault="00BB2903" w:rsidP="00BB2903">
            <w:pPr>
              <w:pStyle w:val="Instructions"/>
              <w:framePr w:wrap="around"/>
            </w:pPr>
            <w:r>
              <w:t>SAY:</w:t>
            </w:r>
          </w:p>
          <w:p w14:paraId="400EBF7C" w14:textId="600B48C3" w:rsidR="00BB2903" w:rsidRPr="00BB2903" w:rsidRDefault="00BB2903" w:rsidP="00BB2903">
            <w:r w:rsidRPr="00BB2903">
              <w:t xml:space="preserve">Underestimate what your </w:t>
            </w:r>
            <w:r>
              <w:t>audience knows about your topic. T</w:t>
            </w:r>
            <w:r w:rsidRPr="00BB2903">
              <w:t>hey probably do not know as much as you think they do</w:t>
            </w:r>
            <w:r>
              <w:t>.</w:t>
            </w:r>
          </w:p>
          <w:p w14:paraId="10D4C65A" w14:textId="70A5502D" w:rsidR="00BB2903" w:rsidRPr="00BB2903" w:rsidRDefault="00BB2903" w:rsidP="00BB2903">
            <w:r>
              <w:t>Focus on the audience. Y</w:t>
            </w:r>
            <w:r w:rsidRPr="00BB2903">
              <w:t>ou are already the expert and standing in front</w:t>
            </w:r>
            <w:r w:rsidR="001C46F3">
              <w:t>. Y</w:t>
            </w:r>
            <w:r w:rsidRPr="00BB2903">
              <w:t xml:space="preserve">ou don’t have to prove you deserve to be there. </w:t>
            </w:r>
          </w:p>
          <w:p w14:paraId="4DCA170D" w14:textId="71F2698C" w:rsidR="00BB2903" w:rsidRPr="00BB2903" w:rsidRDefault="00BB2903" w:rsidP="00BB2903">
            <w:r w:rsidRPr="00BB2903">
              <w:t xml:space="preserve">Be concise and be clear. </w:t>
            </w:r>
            <w:r>
              <w:t>D</w:t>
            </w:r>
            <w:r w:rsidRPr="00BB2903">
              <w:t>o the work to make it clear so each member of your audience doesn’t have to do that work for themselves. Don’t make your audience work to figure out what you want them to do.</w:t>
            </w:r>
          </w:p>
          <w:p w14:paraId="7BC80D7A" w14:textId="44B9F7A2" w:rsidR="00BB2903" w:rsidRDefault="00BB2903" w:rsidP="00565AE8">
            <w:pPr>
              <w:pStyle w:val="Instructions"/>
              <w:framePr w:wrap="around"/>
            </w:pPr>
            <w:r>
              <w:t>ASK:</w:t>
            </w:r>
          </w:p>
          <w:p w14:paraId="2D5DD480" w14:textId="77777777" w:rsidR="00BB2903" w:rsidRDefault="00BB2903" w:rsidP="00BB2903">
            <w:r w:rsidRPr="00BB2903">
              <w:t xml:space="preserve">And what is the recurring theme? </w:t>
            </w:r>
          </w:p>
          <w:p w14:paraId="435F0258" w14:textId="77777777" w:rsidR="00BB2903" w:rsidRDefault="00BB2903" w:rsidP="00565AE8">
            <w:pPr>
              <w:pStyle w:val="Instructions"/>
              <w:framePr w:wrap="around"/>
            </w:pPr>
            <w:r>
              <w:t>SAY:</w:t>
            </w:r>
          </w:p>
          <w:p w14:paraId="404B0C63" w14:textId="777B1A06" w:rsidR="00BB2903" w:rsidRDefault="00BB2903" w:rsidP="00BB2903">
            <w:r w:rsidRPr="00BB2903">
              <w:t>Share your data!</w:t>
            </w:r>
            <w:r w:rsidR="00565AE8">
              <w:t xml:space="preserve"> </w:t>
            </w:r>
            <w:r w:rsidR="00565AE8" w:rsidRPr="00565AE8">
              <w:t>By this point in the project, you have data to share about your proce</w:t>
            </w:r>
            <w:r w:rsidR="00565AE8">
              <w:t>sses and your outcomes. Use it.</w:t>
            </w:r>
          </w:p>
        </w:tc>
        <w:tc>
          <w:tcPr>
            <w:tcW w:w="4590" w:type="dxa"/>
          </w:tcPr>
          <w:p w14:paraId="0CF7EB22" w14:textId="79706DDA" w:rsidR="00BB2903" w:rsidRDefault="00BB2903" w:rsidP="00742454">
            <w:pPr>
              <w:pStyle w:val="TableTitles"/>
            </w:pPr>
            <w:r>
              <w:t>Slide 19</w:t>
            </w:r>
          </w:p>
          <w:p w14:paraId="1A27054A" w14:textId="15FA0734" w:rsidR="00BB2903" w:rsidRDefault="00565AE8" w:rsidP="00742454">
            <w:pPr>
              <w:pStyle w:val="TableTitles"/>
            </w:pPr>
            <w:r>
              <w:rPr>
                <w:noProof/>
                <w:lang w:bidi="ar-SA"/>
              </w:rPr>
              <w:drawing>
                <wp:inline distT="0" distB="0" distL="0" distR="0" wp14:anchorId="140F48BA" wp14:editId="1488B2E5">
                  <wp:extent cx="2514600" cy="1879612"/>
                  <wp:effectExtent l="25400" t="25400" r="25400" b="25400"/>
                  <wp:docPr id="36" name="Picture 36" descr="/Users/Armstrong/Desktop/Screen Shot 2016-04-07 at 11.52.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rmstrong/Desktop/Screen Shot 2016-04-07 at 11.52.10 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1879612"/>
                          </a:xfrm>
                          <a:prstGeom prst="rect">
                            <a:avLst/>
                          </a:prstGeom>
                          <a:noFill/>
                          <a:ln>
                            <a:solidFill>
                              <a:schemeClr val="bg1">
                                <a:lumMod val="75000"/>
                              </a:schemeClr>
                            </a:solidFill>
                          </a:ln>
                        </pic:spPr>
                      </pic:pic>
                    </a:graphicData>
                  </a:graphic>
                </wp:inline>
              </w:drawing>
            </w:r>
          </w:p>
        </w:tc>
      </w:tr>
      <w:tr w:rsidR="00565AE8" w:rsidRPr="00AD4681" w14:paraId="67587080" w14:textId="77777777" w:rsidTr="004E43E1">
        <w:trPr>
          <w:cantSplit/>
        </w:trPr>
        <w:tc>
          <w:tcPr>
            <w:tcW w:w="5670" w:type="dxa"/>
          </w:tcPr>
          <w:p w14:paraId="5BF7EF68" w14:textId="7BD5E795" w:rsidR="00565AE8" w:rsidRDefault="00565AE8" w:rsidP="00BB2903">
            <w:pPr>
              <w:pStyle w:val="SlideTitle"/>
            </w:pPr>
            <w:r>
              <w:lastRenderedPageBreak/>
              <w:t>Sample Generated Report</w:t>
            </w:r>
          </w:p>
          <w:p w14:paraId="438E6BB4" w14:textId="77777777" w:rsidR="00565AE8" w:rsidRDefault="00565AE8" w:rsidP="00565AE8">
            <w:pPr>
              <w:pStyle w:val="Instructions"/>
              <w:framePr w:wrap="around"/>
            </w:pPr>
            <w:r>
              <w:t>SAY:</w:t>
            </w:r>
          </w:p>
          <w:p w14:paraId="4259E019" w14:textId="4F5BBAC1" w:rsidR="00565AE8" w:rsidRPr="00565AE8" w:rsidRDefault="00565AE8" w:rsidP="00565AE8">
            <w:r w:rsidRPr="00565AE8">
              <w:t xml:space="preserve">This is a sample of a report generated from hospital data. </w:t>
            </w:r>
            <w:r>
              <w:t>Regardless of the system your clinical area uses to report data, the output reports are often prepared for one audience and then recirculated for other uses.</w:t>
            </w:r>
          </w:p>
          <w:p w14:paraId="0D18648B" w14:textId="77777777" w:rsidR="00565AE8" w:rsidRDefault="00565AE8" w:rsidP="00565AE8">
            <w:pPr>
              <w:pStyle w:val="Instructions"/>
              <w:framePr w:wrap="around"/>
            </w:pPr>
            <w:r>
              <w:t>ASK:</w:t>
            </w:r>
          </w:p>
          <w:p w14:paraId="0CF6F40E" w14:textId="58223D15" w:rsidR="00565AE8" w:rsidRDefault="00565AE8" w:rsidP="00565AE8">
            <w:r w:rsidRPr="00565AE8">
              <w:t xml:space="preserve">What does this </w:t>
            </w:r>
            <w:r>
              <w:t xml:space="preserve">sample </w:t>
            </w:r>
            <w:r w:rsidRPr="00565AE8">
              <w:t>graph tell you?</w:t>
            </w:r>
          </w:p>
          <w:p w14:paraId="348E3582" w14:textId="4EA77EC3" w:rsidR="00565AE8" w:rsidRPr="00565AE8" w:rsidRDefault="00565AE8" w:rsidP="00565AE8">
            <w:pPr>
              <w:pStyle w:val="Instructions"/>
              <w:framePr w:wrap="around"/>
            </w:pPr>
            <w:r>
              <w:t>SAY:</w:t>
            </w:r>
          </w:p>
          <w:p w14:paraId="770E7703" w14:textId="4D0C9090" w:rsidR="00565AE8" w:rsidRDefault="00565AE8" w:rsidP="00565AE8">
            <w:r w:rsidRPr="00565AE8">
              <w:t>While the graph takes up full page, it is still difficult to understand.</w:t>
            </w:r>
            <w:r>
              <w:t xml:space="preserve"> The t</w:t>
            </w:r>
            <w:r w:rsidRPr="00565AE8">
              <w:t xml:space="preserve">itle </w:t>
            </w:r>
            <w:r w:rsidR="00C40423">
              <w:t xml:space="preserve">is </w:t>
            </w:r>
            <w:r w:rsidRPr="00565AE8">
              <w:t>hard to find</w:t>
            </w:r>
            <w:r w:rsidR="001C46F3">
              <w:t>,</w:t>
            </w:r>
            <w:r w:rsidRPr="00565AE8">
              <w:t xml:space="preserve"> and I can’t read the axis labels.</w:t>
            </w:r>
            <w:r>
              <w:t xml:space="preserve"> </w:t>
            </w:r>
          </w:p>
          <w:p w14:paraId="32406E99" w14:textId="320457EF" w:rsidR="00565AE8" w:rsidRDefault="00565AE8" w:rsidP="00565AE8">
            <w:r w:rsidRPr="00565AE8">
              <w:t xml:space="preserve">Generated reports are great for quickly getting to the information you need. But when sharing that information </w:t>
            </w:r>
            <w:r>
              <w:t xml:space="preserve">with others less familiar with the report </w:t>
            </w:r>
            <w:r w:rsidRPr="00565AE8">
              <w:t>or</w:t>
            </w:r>
            <w:r>
              <w:t xml:space="preserve"> when</w:t>
            </w:r>
            <w:r w:rsidRPr="00565AE8">
              <w:t xml:space="preserve"> the stakes are high, you may need to customize that information so it is understood and </w:t>
            </w:r>
            <w:r w:rsidR="004F763E">
              <w:t xml:space="preserve">easy to act on. </w:t>
            </w:r>
          </w:p>
          <w:p w14:paraId="34094E60" w14:textId="250F5A05" w:rsidR="00565AE8" w:rsidRDefault="00565AE8" w:rsidP="00565AE8">
            <w:r>
              <w:t>Let’s make a few improvements.</w:t>
            </w:r>
          </w:p>
        </w:tc>
        <w:tc>
          <w:tcPr>
            <w:tcW w:w="4590" w:type="dxa"/>
          </w:tcPr>
          <w:p w14:paraId="64107B56" w14:textId="656A961B" w:rsidR="00565AE8" w:rsidRDefault="00565AE8" w:rsidP="00742454">
            <w:pPr>
              <w:pStyle w:val="TableTitles"/>
            </w:pPr>
            <w:r>
              <w:t>Slide 20</w:t>
            </w:r>
            <w:r>
              <w:rPr>
                <w:noProof/>
                <w:lang w:bidi="ar-SA"/>
              </w:rPr>
              <w:drawing>
                <wp:inline distT="0" distB="0" distL="0" distR="0" wp14:anchorId="254DE986" wp14:editId="03461280">
                  <wp:extent cx="2514600" cy="1887531"/>
                  <wp:effectExtent l="25400" t="25400" r="25400" b="17780"/>
                  <wp:docPr id="37" name="Picture 37" descr="/Users/Armstrong/Desktop/Screen Shot 2016-04-07 at 11.58.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rmstrong/Desktop/Screen Shot 2016-04-07 at 11.58.01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0" cy="1887531"/>
                          </a:xfrm>
                          <a:prstGeom prst="rect">
                            <a:avLst/>
                          </a:prstGeom>
                          <a:noFill/>
                          <a:ln>
                            <a:solidFill>
                              <a:schemeClr val="bg1">
                                <a:lumMod val="75000"/>
                              </a:schemeClr>
                            </a:solidFill>
                          </a:ln>
                        </pic:spPr>
                      </pic:pic>
                    </a:graphicData>
                  </a:graphic>
                </wp:inline>
              </w:drawing>
            </w:r>
          </w:p>
        </w:tc>
      </w:tr>
      <w:tr w:rsidR="00565AE8" w:rsidRPr="00AD4681" w14:paraId="26DB9216" w14:textId="77777777" w:rsidTr="004E43E1">
        <w:trPr>
          <w:cantSplit/>
        </w:trPr>
        <w:tc>
          <w:tcPr>
            <w:tcW w:w="5670" w:type="dxa"/>
          </w:tcPr>
          <w:p w14:paraId="7B1FCEA6" w14:textId="1B645E73" w:rsidR="00565AE8" w:rsidRDefault="00565AE8" w:rsidP="00BB2903">
            <w:pPr>
              <w:pStyle w:val="SlideTitle"/>
            </w:pPr>
            <w:r>
              <w:t>Monthly SAT Compliance Rate</w:t>
            </w:r>
          </w:p>
          <w:p w14:paraId="0E47B66F" w14:textId="77777777" w:rsidR="004E3FFC" w:rsidRDefault="004E3FFC" w:rsidP="004E3FFC">
            <w:pPr>
              <w:pStyle w:val="Instructions"/>
              <w:framePr w:wrap="around"/>
            </w:pPr>
            <w:r>
              <w:t>SAY:</w:t>
            </w:r>
          </w:p>
          <w:p w14:paraId="03CAEFF6" w14:textId="7F66DCDD" w:rsidR="004E3FFC" w:rsidRDefault="004E3FFC" w:rsidP="004E3FFC">
            <w:r>
              <w:t>We can call this slide the “after” version. It is the same report, with a few modifications to make the information more accessible to the audience.</w:t>
            </w:r>
            <w:r w:rsidR="00236537">
              <w:t xml:space="preserve">  We’ll walk through the improvements after you’ve had time to review.</w:t>
            </w:r>
          </w:p>
          <w:p w14:paraId="48C8FA84" w14:textId="77777777" w:rsidR="004E3FFC" w:rsidRDefault="004E3FFC" w:rsidP="004E3FFC">
            <w:pPr>
              <w:pStyle w:val="Instructions"/>
              <w:framePr w:wrap="around"/>
            </w:pPr>
            <w:r>
              <w:t>NOTE:</w:t>
            </w:r>
          </w:p>
          <w:p w14:paraId="7DF2E6DD" w14:textId="6BAE3B65" w:rsidR="004E3FFC" w:rsidRDefault="004E3FFC" w:rsidP="004E3FFC">
            <w:r>
              <w:t>Show slides 20 and 21 again so the audience can evaluate the difference.</w:t>
            </w:r>
          </w:p>
        </w:tc>
        <w:tc>
          <w:tcPr>
            <w:tcW w:w="4590" w:type="dxa"/>
          </w:tcPr>
          <w:p w14:paraId="64388A67" w14:textId="77777777" w:rsidR="00565AE8" w:rsidRDefault="00565AE8" w:rsidP="00742454">
            <w:pPr>
              <w:pStyle w:val="TableTitles"/>
            </w:pPr>
            <w:r>
              <w:t>Slide 21</w:t>
            </w:r>
          </w:p>
          <w:p w14:paraId="6A8FB9E6" w14:textId="3A838ACD" w:rsidR="00565AE8" w:rsidRDefault="004E3FFC" w:rsidP="00742454">
            <w:pPr>
              <w:pStyle w:val="TableTitles"/>
            </w:pPr>
            <w:r>
              <w:rPr>
                <w:noProof/>
                <w:lang w:bidi="ar-SA"/>
              </w:rPr>
              <w:drawing>
                <wp:inline distT="0" distB="0" distL="0" distR="0" wp14:anchorId="6F910CC8" wp14:editId="5EE832A9">
                  <wp:extent cx="2514600" cy="1885950"/>
                  <wp:effectExtent l="25400" t="25400" r="25400" b="19050"/>
                  <wp:docPr id="38" name="Picture 38" descr="/Users/Armstrong/Desktop/Screen Shot 2016-04-07 at 12.03.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rmstrong/Desktop/Screen Shot 2016-04-07 at 12.03.18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solidFill>
                              <a:schemeClr val="bg1">
                                <a:lumMod val="75000"/>
                              </a:schemeClr>
                            </a:solidFill>
                          </a:ln>
                        </pic:spPr>
                      </pic:pic>
                    </a:graphicData>
                  </a:graphic>
                </wp:inline>
              </w:drawing>
            </w:r>
          </w:p>
        </w:tc>
      </w:tr>
      <w:tr w:rsidR="00565AE8" w:rsidRPr="00AD4681" w14:paraId="6578BEB1" w14:textId="77777777" w:rsidTr="004E43E1">
        <w:trPr>
          <w:cantSplit/>
        </w:trPr>
        <w:tc>
          <w:tcPr>
            <w:tcW w:w="5670" w:type="dxa"/>
          </w:tcPr>
          <w:p w14:paraId="587501EA" w14:textId="5D2D89E5" w:rsidR="00565AE8" w:rsidRDefault="004E3FFC" w:rsidP="00BB2903">
            <w:pPr>
              <w:pStyle w:val="SlideTitle"/>
            </w:pPr>
            <w:r>
              <w:lastRenderedPageBreak/>
              <w:t>Monthly SAT Compliance Rate</w:t>
            </w:r>
          </w:p>
          <w:p w14:paraId="1BD748D3" w14:textId="77777777" w:rsidR="004E3FFC" w:rsidRDefault="004E3FFC" w:rsidP="004E3FFC">
            <w:pPr>
              <w:pStyle w:val="Instructions"/>
              <w:framePr w:wrap="around"/>
            </w:pPr>
            <w:r>
              <w:t>SAY:</w:t>
            </w:r>
          </w:p>
          <w:p w14:paraId="3E98C9C1" w14:textId="77777777" w:rsidR="004E3FFC" w:rsidRDefault="004E3FFC" w:rsidP="004E3FFC">
            <w:r>
              <w:t xml:space="preserve">The numbers indicate where modifications were applied. </w:t>
            </w:r>
          </w:p>
          <w:p w14:paraId="3521A3D0" w14:textId="4039E2EF" w:rsidR="004E3FFC" w:rsidRDefault="004E3FFC" w:rsidP="004E3FFC">
            <w:r>
              <w:t>First, a legible title was added to explain the graph. It has a prominent position where a reader would expect to find the title. The acronym is defined</w:t>
            </w:r>
            <w:r w:rsidR="001C46F3">
              <w:t>,</w:t>
            </w:r>
            <w:r>
              <w:t xml:space="preserve"> eliminating any doubt that a new reader would understand what data is being shared.</w:t>
            </w:r>
          </w:p>
          <w:p w14:paraId="165C64A6" w14:textId="364B5C03" w:rsidR="004E3FFC" w:rsidRDefault="004E3FFC" w:rsidP="004E3FFC">
            <w:r>
              <w:t xml:space="preserve">Second, </w:t>
            </w:r>
            <w:r w:rsidRPr="004E3FFC">
              <w:t xml:space="preserve">new axis labels </w:t>
            </w:r>
            <w:r>
              <w:t>were added. To perform this task, a text box with a larger font size was added filled</w:t>
            </w:r>
            <w:r w:rsidRPr="004E3FFC">
              <w:t xml:space="preserve"> with white</w:t>
            </w:r>
            <w:r>
              <w:t xml:space="preserve"> color</w:t>
            </w:r>
            <w:r w:rsidRPr="004E3FFC">
              <w:t xml:space="preserve">. The white fill covers up the illegible </w:t>
            </w:r>
            <w:r w:rsidR="00236537">
              <w:t xml:space="preserve">program-generated </w:t>
            </w:r>
            <w:r w:rsidRPr="004E3FFC">
              <w:t xml:space="preserve">text underneath. </w:t>
            </w:r>
          </w:p>
          <w:p w14:paraId="4613478A" w14:textId="5EABB2DA" w:rsidR="004E3FFC" w:rsidRDefault="004E3FFC" w:rsidP="004E3FFC">
            <w:r>
              <w:t xml:space="preserve">Third, the </w:t>
            </w:r>
            <w:r w:rsidR="00236537">
              <w:t>image</w:t>
            </w:r>
            <w:r>
              <w:t xml:space="preserve"> itself was duplicated</w:t>
            </w:r>
            <w:r w:rsidR="001C46F3">
              <w:t>,</w:t>
            </w:r>
            <w:r>
              <w:t xml:space="preserve"> </w:t>
            </w:r>
            <w:r w:rsidRPr="004E3FFC">
              <w:t xml:space="preserve">and </w:t>
            </w:r>
            <w:r>
              <w:t xml:space="preserve">each </w:t>
            </w:r>
            <w:r w:rsidR="00236537">
              <w:t>part</w:t>
            </w:r>
            <w:r>
              <w:t xml:space="preserve"> was cropped differently. O</w:t>
            </w:r>
            <w:r w:rsidRPr="004E3FFC">
              <w:t xml:space="preserve">ne </w:t>
            </w:r>
            <w:r>
              <w:t xml:space="preserve">image </w:t>
            </w:r>
            <w:r w:rsidRPr="004E3FFC">
              <w:t>shows just the graph without the title information</w:t>
            </w:r>
            <w:r>
              <w:t>, while</w:t>
            </w:r>
            <w:r w:rsidRPr="004E3FFC">
              <w:t xml:space="preserve"> the other </w:t>
            </w:r>
            <w:r>
              <w:t xml:space="preserve">image </w:t>
            </w:r>
            <w:r w:rsidRPr="004E3FFC">
              <w:t xml:space="preserve">shows just the </w:t>
            </w:r>
            <w:r>
              <w:t xml:space="preserve">numerator and denominator </w:t>
            </w:r>
            <w:r w:rsidRPr="004E3FFC">
              <w:t>data.</w:t>
            </w:r>
            <w:r w:rsidR="00345777">
              <w:t xml:space="preserve"> By separating these elements into two pieces, you can resize or relocate on the page to maximize readability.</w:t>
            </w:r>
          </w:p>
          <w:p w14:paraId="294051EA" w14:textId="283403E5" w:rsidR="004E3FFC" w:rsidRDefault="0042049D" w:rsidP="004E3FFC">
            <w:r>
              <w:t xml:space="preserve">For this example, the improvements took </w:t>
            </w:r>
            <w:r w:rsidR="00824F5F">
              <w:t>just</w:t>
            </w:r>
            <w:r>
              <w:t xml:space="preserve"> a few minutes. The time spent before the presentation allows your audience to access the data far faster and process it. You may find you spend less time explaining the information and more time in a deeper discussion of what it means.</w:t>
            </w:r>
          </w:p>
        </w:tc>
        <w:tc>
          <w:tcPr>
            <w:tcW w:w="4590" w:type="dxa"/>
          </w:tcPr>
          <w:p w14:paraId="3E71EFC8" w14:textId="77777777" w:rsidR="0042049D" w:rsidRDefault="004E3FFC" w:rsidP="00742454">
            <w:pPr>
              <w:pStyle w:val="TableTitles"/>
            </w:pPr>
            <w:r>
              <w:t>Slide 22</w:t>
            </w:r>
          </w:p>
          <w:p w14:paraId="23935035" w14:textId="72AC8584" w:rsidR="00565AE8" w:rsidRDefault="005C4D91" w:rsidP="00742454">
            <w:pPr>
              <w:pStyle w:val="TableTitles"/>
            </w:pPr>
            <w:r w:rsidRPr="005C4D91">
              <w:rPr>
                <w:noProof/>
                <w:lang w:bidi="ar-SA"/>
              </w:rPr>
              <w:drawing>
                <wp:inline distT="0" distB="0" distL="0" distR="0" wp14:anchorId="5F8B0EF7" wp14:editId="0EE2961F">
                  <wp:extent cx="2514600" cy="1883664"/>
                  <wp:effectExtent l="19050" t="19050" r="1905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14600" cy="1883664"/>
                          </a:xfrm>
                          <a:prstGeom prst="rect">
                            <a:avLst/>
                          </a:prstGeom>
                          <a:ln>
                            <a:solidFill>
                              <a:schemeClr val="bg1">
                                <a:lumMod val="75000"/>
                              </a:schemeClr>
                            </a:solidFill>
                          </a:ln>
                        </pic:spPr>
                      </pic:pic>
                    </a:graphicData>
                  </a:graphic>
                </wp:inline>
              </w:drawing>
            </w:r>
          </w:p>
        </w:tc>
      </w:tr>
      <w:tr w:rsidR="0042049D" w:rsidRPr="00AD4681" w14:paraId="1FD7331E" w14:textId="77777777" w:rsidTr="004E43E1">
        <w:trPr>
          <w:cantSplit/>
        </w:trPr>
        <w:tc>
          <w:tcPr>
            <w:tcW w:w="5670" w:type="dxa"/>
          </w:tcPr>
          <w:p w14:paraId="1DD0D33A" w14:textId="380BF095" w:rsidR="0042049D" w:rsidRDefault="0042049D" w:rsidP="00BB2903">
            <w:pPr>
              <w:pStyle w:val="SlideTitle"/>
            </w:pPr>
            <w:r>
              <w:t>As SBT Compliance Rises, VAE Rates Plummet</w:t>
            </w:r>
          </w:p>
          <w:p w14:paraId="2316AD88" w14:textId="77777777" w:rsidR="0042049D" w:rsidRDefault="0042049D" w:rsidP="0042049D">
            <w:pPr>
              <w:pStyle w:val="Instructions"/>
              <w:framePr w:wrap="around"/>
            </w:pPr>
            <w:r>
              <w:t>SAY:</w:t>
            </w:r>
          </w:p>
          <w:p w14:paraId="5C2319C3" w14:textId="04B4FB61" w:rsidR="0042049D" w:rsidRDefault="007E0C4A" w:rsidP="007E0C4A">
            <w:r>
              <w:t>When possible, title your slides with the main takeaway from your data. In this example, compliance in a process measure contributes to improvements in outcome measures. The title conveys the main message, then the graphs support it. Notice that the acronyms are also clarified in the graph titles.</w:t>
            </w:r>
          </w:p>
        </w:tc>
        <w:tc>
          <w:tcPr>
            <w:tcW w:w="4590" w:type="dxa"/>
          </w:tcPr>
          <w:p w14:paraId="2E1C596F" w14:textId="77777777" w:rsidR="0042049D" w:rsidRDefault="007E0C4A" w:rsidP="00742454">
            <w:pPr>
              <w:pStyle w:val="TableTitles"/>
            </w:pPr>
            <w:r>
              <w:t>Slide 23</w:t>
            </w:r>
          </w:p>
          <w:p w14:paraId="49A025CE" w14:textId="2C760DB2" w:rsidR="007E0C4A" w:rsidRDefault="005C4D91" w:rsidP="00742454">
            <w:pPr>
              <w:pStyle w:val="TableTitles"/>
            </w:pPr>
            <w:r w:rsidRPr="005C4D91">
              <w:rPr>
                <w:noProof/>
                <w:lang w:bidi="ar-SA"/>
              </w:rPr>
              <w:drawing>
                <wp:inline distT="0" distB="0" distL="0" distR="0" wp14:anchorId="47F83338" wp14:editId="41A743C0">
                  <wp:extent cx="2514600" cy="1883664"/>
                  <wp:effectExtent l="19050" t="19050" r="19050" b="215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14600" cy="1883664"/>
                          </a:xfrm>
                          <a:prstGeom prst="rect">
                            <a:avLst/>
                          </a:prstGeom>
                          <a:ln>
                            <a:solidFill>
                              <a:schemeClr val="bg1">
                                <a:lumMod val="75000"/>
                              </a:schemeClr>
                            </a:solidFill>
                          </a:ln>
                        </pic:spPr>
                      </pic:pic>
                    </a:graphicData>
                  </a:graphic>
                </wp:inline>
              </w:drawing>
            </w:r>
          </w:p>
        </w:tc>
      </w:tr>
      <w:tr w:rsidR="007E0C4A" w:rsidRPr="00AD4681" w14:paraId="3D20F8D1" w14:textId="77777777" w:rsidTr="004E43E1">
        <w:trPr>
          <w:cantSplit/>
        </w:trPr>
        <w:tc>
          <w:tcPr>
            <w:tcW w:w="5670" w:type="dxa"/>
          </w:tcPr>
          <w:p w14:paraId="3A9A7824" w14:textId="70EEE0C1" w:rsidR="007E0C4A" w:rsidRDefault="00EC049D" w:rsidP="00BB2903">
            <w:pPr>
              <w:pStyle w:val="SlideTitle"/>
            </w:pPr>
            <w:r>
              <w:lastRenderedPageBreak/>
              <w:t>Questions</w:t>
            </w:r>
          </w:p>
        </w:tc>
        <w:tc>
          <w:tcPr>
            <w:tcW w:w="4590" w:type="dxa"/>
          </w:tcPr>
          <w:p w14:paraId="161ADEC2" w14:textId="77777777" w:rsidR="007E0C4A" w:rsidRDefault="00EC049D" w:rsidP="00EC049D">
            <w:pPr>
              <w:pStyle w:val="TableTitles"/>
            </w:pPr>
            <w:r>
              <w:t>Slide 24</w:t>
            </w:r>
          </w:p>
          <w:p w14:paraId="52FFDF29" w14:textId="00F7B3B9" w:rsidR="00C60F50" w:rsidRDefault="00C815DA" w:rsidP="00EC049D">
            <w:pPr>
              <w:pStyle w:val="TableTitles"/>
            </w:pPr>
            <w:r w:rsidRPr="00C815DA">
              <w:rPr>
                <w:noProof/>
                <w:lang w:bidi="ar-SA"/>
              </w:rPr>
              <w:drawing>
                <wp:inline distT="0" distB="0" distL="0" distR="0" wp14:anchorId="39B66825" wp14:editId="25C6262A">
                  <wp:extent cx="2777490" cy="20828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77490" cy="2082800"/>
                          </a:xfrm>
                          <a:prstGeom prst="rect">
                            <a:avLst/>
                          </a:prstGeom>
                        </pic:spPr>
                      </pic:pic>
                    </a:graphicData>
                  </a:graphic>
                </wp:inline>
              </w:drawing>
            </w:r>
          </w:p>
        </w:tc>
      </w:tr>
    </w:tbl>
    <w:p w14:paraId="7E55798D" w14:textId="78E5791D" w:rsidR="00EA6D3D" w:rsidRPr="00315286" w:rsidRDefault="00EA6D3D" w:rsidP="004577E8"/>
    <w:sectPr w:rsidR="00EA6D3D" w:rsidRPr="00315286" w:rsidSect="00C55356">
      <w:headerReference w:type="default" r:id="rId37"/>
      <w:footerReference w:type="default" r:id="rId38"/>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14501D" w15:done="0"/>
  <w15:commentEx w15:paraId="1D254743" w15:paraIdParent="4614501D" w15:done="0"/>
  <w15:commentEx w15:paraId="41400234" w15:done="0"/>
  <w15:commentEx w15:paraId="0459BA17" w15:paraIdParent="41400234" w15:done="0"/>
  <w15:commentEx w15:paraId="55927845" w15:done="0"/>
  <w15:commentEx w15:paraId="335A764F" w15:paraIdParent="55927845" w15:done="0"/>
  <w15:commentEx w15:paraId="7612C318" w15:done="0"/>
  <w15:commentEx w15:paraId="02B2C2AB" w15:paraIdParent="7612C318" w15:done="0"/>
  <w15:commentEx w15:paraId="6A954FD8" w15:done="0"/>
  <w15:commentEx w15:paraId="65D27911" w15:paraIdParent="6A954FD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E073D5" w14:textId="77777777" w:rsidR="00ED5505" w:rsidRDefault="00ED5505" w:rsidP="004577E8">
      <w:r>
        <w:separator/>
      </w:r>
    </w:p>
  </w:endnote>
  <w:endnote w:type="continuationSeparator" w:id="0">
    <w:p w14:paraId="464B98CA" w14:textId="77777777" w:rsidR="00ED5505" w:rsidRDefault="00ED5505"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236CB1" w:rsidRDefault="00236CB1" w:rsidP="007B69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236CB1" w:rsidRDefault="00236CB1"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566A0F13" w:rsidR="00B26141" w:rsidRDefault="00365876" w:rsidP="004577E8">
    <w:pPr>
      <w:pStyle w:val="Footer"/>
    </w:pPr>
    <w:r>
      <w:rPr>
        <w:noProof/>
      </w:rPr>
      <mc:AlternateContent>
        <mc:Choice Requires="wps">
          <w:drawing>
            <wp:anchor distT="0" distB="0" distL="114300" distR="114300" simplePos="0" relativeHeight="251670528" behindDoc="0" locked="0" layoutInCell="1" allowOverlap="1" wp14:anchorId="4EF13F6F" wp14:editId="324DF51B">
              <wp:simplePos x="0" y="0"/>
              <wp:positionH relativeFrom="column">
                <wp:posOffset>4362450</wp:posOffset>
              </wp:positionH>
              <wp:positionV relativeFrom="paragraph">
                <wp:posOffset>144145</wp:posOffset>
              </wp:positionV>
              <wp:extent cx="2286000" cy="459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2A1F69" w14:textId="5A234E2B" w:rsidR="007D13A4" w:rsidRPr="009F7B09" w:rsidRDefault="00365876" w:rsidP="00B42373">
                          <w:pPr>
                            <w:pStyle w:val="Footer"/>
                            <w:jc w:val="right"/>
                            <w:rPr>
                              <w:rStyle w:val="Emphasis"/>
                              <w:color w:val="FFFFFF" w:themeColor="background1"/>
                              <w:sz w:val="20"/>
                              <w:szCs w:val="20"/>
                            </w:rPr>
                          </w:pPr>
                          <w:r w:rsidRPr="009F7B09">
                            <w:rPr>
                              <w:rStyle w:val="Emphasis"/>
                              <w:color w:val="FFFFFF" w:themeColor="background1"/>
                              <w:sz w:val="20"/>
                              <w:szCs w:val="20"/>
                            </w:rPr>
                            <w:t>AHRQ Pub.</w:t>
                          </w:r>
                          <w:r w:rsidR="00577996" w:rsidRPr="009F7B09">
                            <w:rPr>
                              <w:rStyle w:val="Emphasis"/>
                              <w:color w:val="FFFFFF" w:themeColor="background1"/>
                              <w:sz w:val="20"/>
                              <w:szCs w:val="20"/>
                            </w:rPr>
                            <w:t xml:space="preserve"> No. 16</w:t>
                          </w:r>
                          <w:r w:rsidR="009F7B09" w:rsidRPr="009F7B09">
                            <w:rPr>
                              <w:rStyle w:val="Emphasis"/>
                              <w:color w:val="FFFFFF" w:themeColor="background1"/>
                              <w:sz w:val="20"/>
                              <w:szCs w:val="20"/>
                            </w:rPr>
                            <w:t>(17)</w:t>
                          </w:r>
                          <w:r w:rsidR="00577996" w:rsidRPr="009F7B09">
                            <w:rPr>
                              <w:rStyle w:val="Emphasis"/>
                              <w:color w:val="FFFFFF" w:themeColor="background1"/>
                              <w:sz w:val="20"/>
                              <w:szCs w:val="20"/>
                            </w:rPr>
                            <w:t>-00</w:t>
                          </w:r>
                          <w:r w:rsidR="007D13A4" w:rsidRPr="009F7B09">
                            <w:rPr>
                              <w:rStyle w:val="Emphasis"/>
                              <w:color w:val="FFFFFF" w:themeColor="background1"/>
                              <w:sz w:val="20"/>
                              <w:szCs w:val="20"/>
                            </w:rPr>
                            <w:t>1</w:t>
                          </w:r>
                          <w:r w:rsidR="00577996" w:rsidRPr="009F7B09">
                            <w:rPr>
                              <w:rStyle w:val="Emphasis"/>
                              <w:color w:val="FFFFFF" w:themeColor="background1"/>
                              <w:sz w:val="20"/>
                              <w:szCs w:val="20"/>
                            </w:rPr>
                            <w:t>8-40</w:t>
                          </w:r>
                          <w:r w:rsidR="007D13A4" w:rsidRPr="009F7B09">
                            <w:rPr>
                              <w:rStyle w:val="Emphasis"/>
                              <w:color w:val="FFFFFF" w:themeColor="background1"/>
                              <w:sz w:val="20"/>
                              <w:szCs w:val="20"/>
                            </w:rPr>
                            <w:t>-EF</w:t>
                          </w:r>
                        </w:p>
                        <w:p w14:paraId="1C42C42C" w14:textId="5BE8E94A" w:rsidR="007D13A4" w:rsidRPr="009F7B09" w:rsidRDefault="009F7B09" w:rsidP="00B42373">
                          <w:pPr>
                            <w:pStyle w:val="Footer"/>
                            <w:jc w:val="right"/>
                            <w:rPr>
                              <w:rStyle w:val="Emphasis"/>
                              <w:color w:val="FFFFFF" w:themeColor="background1"/>
                              <w:sz w:val="20"/>
                              <w:szCs w:val="20"/>
                            </w:rPr>
                          </w:pPr>
                          <w:r w:rsidRPr="009F7B09">
                            <w:rPr>
                              <w:rStyle w:val="Emphasis"/>
                              <w:color w:val="FFFFFF" w:themeColor="background1"/>
                              <w:sz w:val="20"/>
                              <w:szCs w:val="20"/>
                            </w:rPr>
                            <w:t>January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43.5pt;margin-top:11.35pt;width:180pt;height:36.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" filled="f" stroked="f">
              <v:textbox>
                <w:txbxContent>
                  <w:p w14:paraId="6D2A1F69" w14:textId="5A234E2B" w:rsidR="007D13A4" w:rsidRPr="009F7B09" w:rsidRDefault="00365876" w:rsidP="00B42373">
                    <w:pPr>
                      <w:pStyle w:val="Footer"/>
                      <w:jc w:val="right"/>
                      <w:rPr>
                        <w:rStyle w:val="Emphasis"/>
                        <w:color w:val="FFFFFF" w:themeColor="background1"/>
                        <w:sz w:val="20"/>
                        <w:szCs w:val="20"/>
                      </w:rPr>
                    </w:pPr>
                    <w:r w:rsidRPr="009F7B09">
                      <w:rPr>
                        <w:rStyle w:val="Emphasis"/>
                        <w:color w:val="FFFFFF" w:themeColor="background1"/>
                        <w:sz w:val="20"/>
                        <w:szCs w:val="20"/>
                      </w:rPr>
                      <w:t>AHRQ Pub.</w:t>
                    </w:r>
                    <w:r w:rsidR="00577996" w:rsidRPr="009F7B09">
                      <w:rPr>
                        <w:rStyle w:val="Emphasis"/>
                        <w:color w:val="FFFFFF" w:themeColor="background1"/>
                        <w:sz w:val="20"/>
                        <w:szCs w:val="20"/>
                      </w:rPr>
                      <w:t xml:space="preserve"> No. 16</w:t>
                    </w:r>
                    <w:r w:rsidR="009F7B09" w:rsidRPr="009F7B09">
                      <w:rPr>
                        <w:rStyle w:val="Emphasis"/>
                        <w:color w:val="FFFFFF" w:themeColor="background1"/>
                        <w:sz w:val="20"/>
                        <w:szCs w:val="20"/>
                      </w:rPr>
                      <w:t>(17)</w:t>
                    </w:r>
                    <w:r w:rsidR="00577996" w:rsidRPr="009F7B09">
                      <w:rPr>
                        <w:rStyle w:val="Emphasis"/>
                        <w:color w:val="FFFFFF" w:themeColor="background1"/>
                        <w:sz w:val="20"/>
                        <w:szCs w:val="20"/>
                      </w:rPr>
                      <w:t>-00</w:t>
                    </w:r>
                    <w:r w:rsidR="007D13A4" w:rsidRPr="009F7B09">
                      <w:rPr>
                        <w:rStyle w:val="Emphasis"/>
                        <w:color w:val="FFFFFF" w:themeColor="background1"/>
                        <w:sz w:val="20"/>
                        <w:szCs w:val="20"/>
                      </w:rPr>
                      <w:t>1</w:t>
                    </w:r>
                    <w:r w:rsidR="00577996" w:rsidRPr="009F7B09">
                      <w:rPr>
                        <w:rStyle w:val="Emphasis"/>
                        <w:color w:val="FFFFFF" w:themeColor="background1"/>
                        <w:sz w:val="20"/>
                        <w:szCs w:val="20"/>
                      </w:rPr>
                      <w:t>8-40</w:t>
                    </w:r>
                    <w:r w:rsidR="007D13A4" w:rsidRPr="009F7B09">
                      <w:rPr>
                        <w:rStyle w:val="Emphasis"/>
                        <w:color w:val="FFFFFF" w:themeColor="background1"/>
                        <w:sz w:val="20"/>
                        <w:szCs w:val="20"/>
                      </w:rPr>
                      <w:t>-EF</w:t>
                    </w:r>
                  </w:p>
                  <w:p w14:paraId="1C42C42C" w14:textId="5BE8E94A" w:rsidR="007D13A4" w:rsidRPr="009F7B09" w:rsidRDefault="009F7B09" w:rsidP="00B42373">
                    <w:pPr>
                      <w:pStyle w:val="Footer"/>
                      <w:jc w:val="right"/>
                      <w:rPr>
                        <w:rStyle w:val="Emphasis"/>
                        <w:color w:val="FFFFFF" w:themeColor="background1"/>
                        <w:sz w:val="20"/>
                        <w:szCs w:val="20"/>
                      </w:rPr>
                    </w:pPr>
                    <w:r w:rsidRPr="009F7B09">
                      <w:rPr>
                        <w:rStyle w:val="Emphasis"/>
                        <w:color w:val="FFFFFF" w:themeColor="background1"/>
                        <w:sz w:val="20"/>
                        <w:szCs w:val="20"/>
                      </w:rPr>
                      <w:t>January 2017</w:t>
                    </w:r>
                  </w:p>
                </w:txbxContent>
              </v:textbox>
            </v:shape>
          </w:pict>
        </mc:Fallback>
      </mc:AlternateContent>
    </w:r>
    <w:r>
      <w:rPr>
        <w:noProof/>
      </w:rPr>
      <w:drawing>
        <wp:anchor distT="0" distB="0" distL="114300" distR="114300" simplePos="0" relativeHeight="251665408" behindDoc="1" locked="0" layoutInCell="1" allowOverlap="1" wp14:anchorId="4B269084" wp14:editId="3DD132A1">
          <wp:simplePos x="0" y="0"/>
          <wp:positionH relativeFrom="column">
            <wp:posOffset>-923925</wp:posOffset>
          </wp:positionH>
          <wp:positionV relativeFrom="paragraph">
            <wp:posOffset>-167640</wp:posOffset>
          </wp:positionV>
          <wp:extent cx="7772400" cy="7105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24D6C1C7" w:rsidR="00B26141" w:rsidRPr="00ED6328" w:rsidRDefault="00B26141" w:rsidP="00236CB1">
    <w:pPr>
      <w:pStyle w:val="Footer"/>
      <w:ind w:right="360"/>
      <w:rPr>
        <w:rStyle w:val="PageNumber"/>
        <w:color w:val="FFFFFF" w:themeColor="background1"/>
      </w:rPr>
    </w:pPr>
  </w:p>
  <w:p w14:paraId="2A7C9F19" w14:textId="454B85FC" w:rsidR="00B5242A" w:rsidRPr="00B5242A" w:rsidRDefault="00365876" w:rsidP="004577E8">
    <w:pPr>
      <w:pStyle w:val="Footer"/>
      <w:rPr>
        <w:rStyle w:val="PageNumber"/>
        <w:color w:val="FFFFFF" w:themeColor="background1"/>
      </w:rPr>
    </w:pPr>
    <w:r w:rsidRPr="00B5242A">
      <w:rPr>
        <w:noProof/>
      </w:rPr>
      <w:drawing>
        <wp:anchor distT="0" distB="0" distL="114300" distR="114300" simplePos="0" relativeHeight="251667456" behindDoc="1" locked="0" layoutInCell="1" allowOverlap="1" wp14:anchorId="066D9EA0" wp14:editId="661AC8AF">
          <wp:simplePos x="0" y="0"/>
          <wp:positionH relativeFrom="column">
            <wp:posOffset>-916305</wp:posOffset>
          </wp:positionH>
          <wp:positionV relativeFrom="paragraph">
            <wp:posOffset>100330</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97209" w14:textId="77777777" w:rsidR="00236CB1" w:rsidRPr="00236CB1" w:rsidRDefault="00236CB1" w:rsidP="00B42373">
    <w:pPr>
      <w:pStyle w:val="Footer"/>
      <w:framePr w:wrap="none" w:vAnchor="text" w:hAnchor="page" w:x="11626" w:y="255"/>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F95814">
      <w:rPr>
        <w:rStyle w:val="PageNumber"/>
        <w:noProof/>
        <w:color w:val="FFFFFF" w:themeColor="background1"/>
        <w:sz w:val="20"/>
      </w:rPr>
      <w:t>16</w:t>
    </w:r>
    <w:r w:rsidRPr="00236CB1">
      <w:rPr>
        <w:rStyle w:val="PageNumber"/>
        <w:color w:val="FFFFFF" w:themeColor="background1"/>
        <w:sz w:val="20"/>
      </w:rPr>
      <w:fldChar w:fldCharType="end"/>
    </w:r>
  </w:p>
  <w:p w14:paraId="0350C081" w14:textId="0D81BD65" w:rsidR="00B26141" w:rsidRDefault="00365876" w:rsidP="004577E8">
    <w:pPr>
      <w:pStyle w:val="Footer"/>
    </w:pPr>
    <w:r w:rsidRPr="00B5242A">
      <w:rPr>
        <w:noProof/>
      </w:rPr>
      <mc:AlternateContent>
        <mc:Choice Requires="wps">
          <w:drawing>
            <wp:anchor distT="0" distB="0" distL="114300" distR="114300" simplePos="0" relativeHeight="251669504" behindDoc="0" locked="0" layoutInCell="1" allowOverlap="1" wp14:anchorId="50B3B94A" wp14:editId="7D5FFA85">
              <wp:simplePos x="0" y="0"/>
              <wp:positionH relativeFrom="column">
                <wp:posOffset>5187950</wp:posOffset>
              </wp:positionH>
              <wp:positionV relativeFrom="paragraph">
                <wp:posOffset>95885</wp:posOffset>
              </wp:positionV>
              <wp:extent cx="100330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003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2198C2A" w14:textId="5BDD837D" w:rsidR="00B26141" w:rsidRPr="004577E8" w:rsidRDefault="0042049D" w:rsidP="004577E8">
                          <w:pPr>
                            <w:pStyle w:val="FooterWhite"/>
                          </w:pPr>
                          <w:r>
                            <w:t>Communication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08.5pt;margin-top:7.55pt;width:79pt;height:27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" filled="f" stroked="f">
              <v:textbox>
                <w:txbxContent>
                  <w:p w14:paraId="42198C2A" w14:textId="5BDD837D" w:rsidR="00B26141" w:rsidRPr="004577E8" w:rsidRDefault="0042049D" w:rsidP="004577E8">
                    <w:pPr>
                      <w:pStyle w:val="FooterWhite"/>
                    </w:pPr>
                    <w:r>
                      <w:t>Communication</w:t>
                    </w:r>
                  </w:p>
                </w:txbxContent>
              </v:textbox>
            </v:shape>
          </w:pict>
        </mc:Fallback>
      </mc:AlternateContent>
    </w:r>
    <w:r w:rsidR="00B5242A" w:rsidRPr="00B5242A">
      <w:t>AHRQ Safety Program for Mechanically Ventilated Patient</w:t>
    </w:r>
    <w:r w:rsidR="00B5242A">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6F28D9" w14:textId="77777777" w:rsidR="00ED5505" w:rsidRDefault="00ED5505" w:rsidP="004577E8">
      <w:r>
        <w:separator/>
      </w:r>
    </w:p>
  </w:footnote>
  <w:footnote w:type="continuationSeparator" w:id="0">
    <w:p w14:paraId="20E834B3" w14:textId="77777777" w:rsidR="00ED5505" w:rsidRDefault="00ED5505"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B26141" w:rsidRDefault="00B26141"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B26141" w:rsidRDefault="00B26141" w:rsidP="004577E8">
    <w:pPr>
      <w:pStyle w:val="Header"/>
      <w:rPr>
        <w:rStyle w:val="PageNumber"/>
      </w:rPr>
    </w:pPr>
  </w:p>
  <w:p w14:paraId="6C9D9A55" w14:textId="77777777" w:rsidR="00B26141" w:rsidRDefault="00F95814" w:rsidP="004577E8">
    <w:pPr>
      <w:pStyle w:val="Header"/>
    </w:pPr>
    <w:sdt>
      <w:sdtPr>
        <w:id w:val="1445202115"/>
        <w:placeholder>
          <w:docPart w:val="206AD539B482874AA0F94E5F962842FF"/>
        </w:placeholder>
        <w:temporary/>
        <w:showingPlcHdr/>
      </w:sdtPr>
      <w:sdtEndPr/>
      <w:sdtContent>
        <w:r w:rsidR="00B26141">
          <w:t>[Type text]</w:t>
        </w:r>
      </w:sdtContent>
    </w:sdt>
    <w:r w:rsidR="00B26141">
      <w:ptab w:relativeTo="margin" w:alignment="center" w:leader="none"/>
    </w:r>
    <w:sdt>
      <w:sdtPr>
        <w:id w:val="1921366525"/>
        <w:placeholder>
          <w:docPart w:val="198E9F7423A39F4F900DECAE813632DE"/>
        </w:placeholder>
        <w:temporary/>
        <w:showingPlcHdr/>
      </w:sdtPr>
      <w:sdtEndPr/>
      <w:sdtContent>
        <w:r w:rsidR="00B26141">
          <w:t>[Type text]</w:t>
        </w:r>
      </w:sdtContent>
    </w:sdt>
    <w:r w:rsidR="00B26141">
      <w:ptab w:relativeTo="margin" w:alignment="right" w:leader="none"/>
    </w:r>
    <w:sdt>
      <w:sdtPr>
        <w:id w:val="-1910768991"/>
        <w:placeholder>
          <w:docPart w:val="2B276C7E4F5401448D6B37D9068E0128"/>
        </w:placeholder>
        <w:temporary/>
        <w:showingPlcHdr/>
      </w:sdtPr>
      <w:sdtEndPr/>
      <w:sdtContent>
        <w:r w:rsidR="00B26141">
          <w:t>[Type text]</w:t>
        </w:r>
      </w:sdtContent>
    </w:sdt>
  </w:p>
  <w:p w14:paraId="0DA6C584" w14:textId="77777777" w:rsidR="00B26141" w:rsidRDefault="00B26141"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C37E57" w:rsidRPr="00B5242A" w:rsidRDefault="00B26141" w:rsidP="004577E8">
    <w:pPr>
      <w:pStyle w:val="Subtitle"/>
    </w:pPr>
    <w:r w:rsidRPr="00B5242A">
      <w:drawing>
        <wp:anchor distT="0" distB="0" distL="114300" distR="114300" simplePos="0" relativeHeight="251663360" behindDoc="1" locked="0" layoutInCell="1" allowOverlap="1" wp14:anchorId="7033B3BC" wp14:editId="0A831E4C">
          <wp:simplePos x="0" y="0"/>
          <wp:positionH relativeFrom="column">
            <wp:posOffset>-923925</wp:posOffset>
          </wp:positionH>
          <wp:positionV relativeFrom="paragraph">
            <wp:posOffset>-723900</wp:posOffset>
          </wp:positionV>
          <wp:extent cx="7772400" cy="2056130"/>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B26141" w:rsidRDefault="00C37E57" w:rsidP="004577E8">
    <w:pPr>
      <w:pStyle w:val="Subtitle"/>
    </w:pPr>
    <w:r w:rsidRPr="00B5242A">
      <w:t>Mechanically Ventilated Patients</w:t>
    </w:r>
  </w:p>
  <w:p w14:paraId="16244AFB" w14:textId="7698E2E2" w:rsidR="00B5242A" w:rsidRDefault="0042049D" w:rsidP="004577E8">
    <w:pPr>
      <w:pStyle w:val="Title"/>
    </w:pPr>
    <w:r>
      <w:t>Communication Strategies for Sustainability</w:t>
    </w:r>
  </w:p>
  <w:p w14:paraId="480A0104" w14:textId="4C6B1A7E" w:rsidR="009F7B09" w:rsidRPr="009F7B09" w:rsidRDefault="009F7B09" w:rsidP="009F7B09">
    <w:pPr>
      <w:jc w:val="center"/>
      <w:rPr>
        <w:sz w:val="36"/>
        <w:szCs w:val="36"/>
      </w:rPr>
    </w:pPr>
    <w:r>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B26141" w:rsidRPr="00EA6D3D" w:rsidRDefault="00B26141"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5">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6">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19">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D266072"/>
    <w:multiLevelType w:val="hybridMultilevel"/>
    <w:tmpl w:val="666EFB56"/>
    <w:lvl w:ilvl="0" w:tplc="C12C42CA">
      <w:start w:val="1"/>
      <w:numFmt w:val="bullet"/>
      <w:lvlText w:val="•"/>
      <w:lvlJc w:val="left"/>
      <w:pPr>
        <w:tabs>
          <w:tab w:val="num" w:pos="720"/>
        </w:tabs>
        <w:ind w:left="720" w:hanging="360"/>
      </w:pPr>
      <w:rPr>
        <w:rFonts w:ascii="Arial" w:hAnsi="Arial" w:hint="default"/>
      </w:rPr>
    </w:lvl>
    <w:lvl w:ilvl="1" w:tplc="BA4448C0" w:tentative="1">
      <w:start w:val="1"/>
      <w:numFmt w:val="bullet"/>
      <w:lvlText w:val="•"/>
      <w:lvlJc w:val="left"/>
      <w:pPr>
        <w:tabs>
          <w:tab w:val="num" w:pos="1440"/>
        </w:tabs>
        <w:ind w:left="1440" w:hanging="360"/>
      </w:pPr>
      <w:rPr>
        <w:rFonts w:ascii="Arial" w:hAnsi="Arial" w:hint="default"/>
      </w:rPr>
    </w:lvl>
    <w:lvl w:ilvl="2" w:tplc="5F6E7B10" w:tentative="1">
      <w:start w:val="1"/>
      <w:numFmt w:val="bullet"/>
      <w:lvlText w:val="•"/>
      <w:lvlJc w:val="left"/>
      <w:pPr>
        <w:tabs>
          <w:tab w:val="num" w:pos="2160"/>
        </w:tabs>
        <w:ind w:left="2160" w:hanging="360"/>
      </w:pPr>
      <w:rPr>
        <w:rFonts w:ascii="Arial" w:hAnsi="Arial" w:hint="default"/>
      </w:rPr>
    </w:lvl>
    <w:lvl w:ilvl="3" w:tplc="958A7988" w:tentative="1">
      <w:start w:val="1"/>
      <w:numFmt w:val="bullet"/>
      <w:lvlText w:val="•"/>
      <w:lvlJc w:val="left"/>
      <w:pPr>
        <w:tabs>
          <w:tab w:val="num" w:pos="2880"/>
        </w:tabs>
        <w:ind w:left="2880" w:hanging="360"/>
      </w:pPr>
      <w:rPr>
        <w:rFonts w:ascii="Arial" w:hAnsi="Arial" w:hint="default"/>
      </w:rPr>
    </w:lvl>
    <w:lvl w:ilvl="4" w:tplc="F902582A" w:tentative="1">
      <w:start w:val="1"/>
      <w:numFmt w:val="bullet"/>
      <w:lvlText w:val="•"/>
      <w:lvlJc w:val="left"/>
      <w:pPr>
        <w:tabs>
          <w:tab w:val="num" w:pos="3600"/>
        </w:tabs>
        <w:ind w:left="3600" w:hanging="360"/>
      </w:pPr>
      <w:rPr>
        <w:rFonts w:ascii="Arial" w:hAnsi="Arial" w:hint="default"/>
      </w:rPr>
    </w:lvl>
    <w:lvl w:ilvl="5" w:tplc="AEE2A340" w:tentative="1">
      <w:start w:val="1"/>
      <w:numFmt w:val="bullet"/>
      <w:lvlText w:val="•"/>
      <w:lvlJc w:val="left"/>
      <w:pPr>
        <w:tabs>
          <w:tab w:val="num" w:pos="4320"/>
        </w:tabs>
        <w:ind w:left="4320" w:hanging="360"/>
      </w:pPr>
      <w:rPr>
        <w:rFonts w:ascii="Arial" w:hAnsi="Arial" w:hint="default"/>
      </w:rPr>
    </w:lvl>
    <w:lvl w:ilvl="6" w:tplc="694A9DE8" w:tentative="1">
      <w:start w:val="1"/>
      <w:numFmt w:val="bullet"/>
      <w:lvlText w:val="•"/>
      <w:lvlJc w:val="left"/>
      <w:pPr>
        <w:tabs>
          <w:tab w:val="num" w:pos="5040"/>
        </w:tabs>
        <w:ind w:left="5040" w:hanging="360"/>
      </w:pPr>
      <w:rPr>
        <w:rFonts w:ascii="Arial" w:hAnsi="Arial" w:hint="default"/>
      </w:rPr>
    </w:lvl>
    <w:lvl w:ilvl="7" w:tplc="51442F1A" w:tentative="1">
      <w:start w:val="1"/>
      <w:numFmt w:val="bullet"/>
      <w:lvlText w:val="•"/>
      <w:lvlJc w:val="left"/>
      <w:pPr>
        <w:tabs>
          <w:tab w:val="num" w:pos="5760"/>
        </w:tabs>
        <w:ind w:left="5760" w:hanging="360"/>
      </w:pPr>
      <w:rPr>
        <w:rFonts w:ascii="Arial" w:hAnsi="Arial" w:hint="default"/>
      </w:rPr>
    </w:lvl>
    <w:lvl w:ilvl="8" w:tplc="83D4F8C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19"/>
  </w:num>
  <w:num w:numId="3">
    <w:abstractNumId w:val="6"/>
  </w:num>
  <w:num w:numId="4">
    <w:abstractNumId w:val="11"/>
  </w:num>
  <w:num w:numId="5">
    <w:abstractNumId w:val="10"/>
  </w:num>
  <w:num w:numId="6">
    <w:abstractNumId w:val="22"/>
  </w:num>
  <w:num w:numId="7">
    <w:abstractNumId w:val="17"/>
  </w:num>
  <w:num w:numId="8">
    <w:abstractNumId w:val="8"/>
  </w:num>
  <w:num w:numId="9">
    <w:abstractNumId w:val="21"/>
  </w:num>
  <w:num w:numId="10">
    <w:abstractNumId w:val="20"/>
  </w:num>
  <w:num w:numId="11">
    <w:abstractNumId w:val="3"/>
  </w:num>
  <w:num w:numId="12">
    <w:abstractNumId w:val="9"/>
  </w:num>
  <w:num w:numId="13">
    <w:abstractNumId w:val="16"/>
  </w:num>
  <w:num w:numId="14">
    <w:abstractNumId w:val="5"/>
  </w:num>
  <w:num w:numId="15">
    <w:abstractNumId w:val="7"/>
  </w:num>
  <w:num w:numId="16">
    <w:abstractNumId w:val="13"/>
  </w:num>
  <w:num w:numId="17">
    <w:abstractNumId w:val="14"/>
  </w:num>
  <w:num w:numId="18">
    <w:abstractNumId w:val="12"/>
  </w:num>
  <w:num w:numId="19">
    <w:abstractNumId w:val="4"/>
  </w:num>
  <w:num w:numId="20">
    <w:abstractNumId w:val="18"/>
  </w:num>
  <w:num w:numId="21">
    <w:abstractNumId w:val="0"/>
  </w:num>
  <w:num w:numId="22">
    <w:abstractNumId w:val="15"/>
  </w:num>
  <w:num w:numId="23">
    <w:abstractNumId w:val="2"/>
  </w:num>
  <w:num w:numId="24">
    <w:abstractNumId w:val="23"/>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Adler-Kirkley">
    <w15:presenceInfo w15:providerId="AD" w15:userId="S-1-5-21-1214440339-484763869-725345543-464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3278F"/>
    <w:rsid w:val="00033B3C"/>
    <w:rsid w:val="000436DB"/>
    <w:rsid w:val="00061BDE"/>
    <w:rsid w:val="00062C60"/>
    <w:rsid w:val="00087FEE"/>
    <w:rsid w:val="000C0869"/>
    <w:rsid w:val="000D2288"/>
    <w:rsid w:val="000E48E1"/>
    <w:rsid w:val="001113EF"/>
    <w:rsid w:val="00136E75"/>
    <w:rsid w:val="00147A61"/>
    <w:rsid w:val="0018369C"/>
    <w:rsid w:val="00183A8C"/>
    <w:rsid w:val="001865C9"/>
    <w:rsid w:val="001B2008"/>
    <w:rsid w:val="001B2202"/>
    <w:rsid w:val="001C2474"/>
    <w:rsid w:val="001C46F3"/>
    <w:rsid w:val="001C7A9F"/>
    <w:rsid w:val="001E1B33"/>
    <w:rsid w:val="001E4CA5"/>
    <w:rsid w:val="001F08B9"/>
    <w:rsid w:val="0021313C"/>
    <w:rsid w:val="002171F5"/>
    <w:rsid w:val="00231776"/>
    <w:rsid w:val="00236537"/>
    <w:rsid w:val="00236CB1"/>
    <w:rsid w:val="00250185"/>
    <w:rsid w:val="00272E5C"/>
    <w:rsid w:val="00283168"/>
    <w:rsid w:val="002A6B25"/>
    <w:rsid w:val="00315286"/>
    <w:rsid w:val="00332E74"/>
    <w:rsid w:val="00345777"/>
    <w:rsid w:val="003513A2"/>
    <w:rsid w:val="00365876"/>
    <w:rsid w:val="003B53F1"/>
    <w:rsid w:val="003D69F2"/>
    <w:rsid w:val="003E1E2D"/>
    <w:rsid w:val="00415E3D"/>
    <w:rsid w:val="0042049D"/>
    <w:rsid w:val="004546DD"/>
    <w:rsid w:val="004577E8"/>
    <w:rsid w:val="00467F88"/>
    <w:rsid w:val="00486FD6"/>
    <w:rsid w:val="004A3379"/>
    <w:rsid w:val="004A4EAC"/>
    <w:rsid w:val="004B6008"/>
    <w:rsid w:val="004D677C"/>
    <w:rsid w:val="004E3FFC"/>
    <w:rsid w:val="004E4011"/>
    <w:rsid w:val="004F763E"/>
    <w:rsid w:val="005172DA"/>
    <w:rsid w:val="00517336"/>
    <w:rsid w:val="00524F5F"/>
    <w:rsid w:val="005254DA"/>
    <w:rsid w:val="005269B0"/>
    <w:rsid w:val="005450A5"/>
    <w:rsid w:val="00565AE8"/>
    <w:rsid w:val="00573E00"/>
    <w:rsid w:val="00577996"/>
    <w:rsid w:val="005972DB"/>
    <w:rsid w:val="005A5FDF"/>
    <w:rsid w:val="005C4D91"/>
    <w:rsid w:val="005E7846"/>
    <w:rsid w:val="00604786"/>
    <w:rsid w:val="00631A39"/>
    <w:rsid w:val="006351BD"/>
    <w:rsid w:val="00641254"/>
    <w:rsid w:val="00674423"/>
    <w:rsid w:val="00731DC6"/>
    <w:rsid w:val="00742454"/>
    <w:rsid w:val="0077092C"/>
    <w:rsid w:val="007760FD"/>
    <w:rsid w:val="00781562"/>
    <w:rsid w:val="007A0A1D"/>
    <w:rsid w:val="007A2C50"/>
    <w:rsid w:val="007D13A4"/>
    <w:rsid w:val="007E0C4A"/>
    <w:rsid w:val="007F28C0"/>
    <w:rsid w:val="00813D7D"/>
    <w:rsid w:val="00824F5F"/>
    <w:rsid w:val="00827BD2"/>
    <w:rsid w:val="0083687A"/>
    <w:rsid w:val="008528D5"/>
    <w:rsid w:val="00865DC6"/>
    <w:rsid w:val="00871FCD"/>
    <w:rsid w:val="00882746"/>
    <w:rsid w:val="00932235"/>
    <w:rsid w:val="009364DE"/>
    <w:rsid w:val="00937889"/>
    <w:rsid w:val="00961451"/>
    <w:rsid w:val="009870C2"/>
    <w:rsid w:val="00992A5D"/>
    <w:rsid w:val="00992B32"/>
    <w:rsid w:val="009A242D"/>
    <w:rsid w:val="009C4073"/>
    <w:rsid w:val="009D0579"/>
    <w:rsid w:val="009F7B09"/>
    <w:rsid w:val="00A008EA"/>
    <w:rsid w:val="00A02A18"/>
    <w:rsid w:val="00A06668"/>
    <w:rsid w:val="00A17F90"/>
    <w:rsid w:val="00A23C7B"/>
    <w:rsid w:val="00A27654"/>
    <w:rsid w:val="00A5732F"/>
    <w:rsid w:val="00A67F85"/>
    <w:rsid w:val="00A718BC"/>
    <w:rsid w:val="00B03315"/>
    <w:rsid w:val="00B17590"/>
    <w:rsid w:val="00B17BEA"/>
    <w:rsid w:val="00B26141"/>
    <w:rsid w:val="00B31850"/>
    <w:rsid w:val="00B42373"/>
    <w:rsid w:val="00B50B69"/>
    <w:rsid w:val="00B50EF3"/>
    <w:rsid w:val="00B5242A"/>
    <w:rsid w:val="00B52F2B"/>
    <w:rsid w:val="00B81506"/>
    <w:rsid w:val="00B9714B"/>
    <w:rsid w:val="00BB0988"/>
    <w:rsid w:val="00BB2903"/>
    <w:rsid w:val="00BB6F8A"/>
    <w:rsid w:val="00BB7A4F"/>
    <w:rsid w:val="00BD38C0"/>
    <w:rsid w:val="00BD417C"/>
    <w:rsid w:val="00C076A2"/>
    <w:rsid w:val="00C111DD"/>
    <w:rsid w:val="00C12E11"/>
    <w:rsid w:val="00C15209"/>
    <w:rsid w:val="00C279B8"/>
    <w:rsid w:val="00C361A0"/>
    <w:rsid w:val="00C37E57"/>
    <w:rsid w:val="00C40423"/>
    <w:rsid w:val="00C40F39"/>
    <w:rsid w:val="00C41B91"/>
    <w:rsid w:val="00C55356"/>
    <w:rsid w:val="00C60F50"/>
    <w:rsid w:val="00C62134"/>
    <w:rsid w:val="00C815DA"/>
    <w:rsid w:val="00CA6A2A"/>
    <w:rsid w:val="00CE2FC2"/>
    <w:rsid w:val="00D10ECE"/>
    <w:rsid w:val="00D40678"/>
    <w:rsid w:val="00D51FFA"/>
    <w:rsid w:val="00D73319"/>
    <w:rsid w:val="00D7515B"/>
    <w:rsid w:val="00D83CAA"/>
    <w:rsid w:val="00D95726"/>
    <w:rsid w:val="00DA0A84"/>
    <w:rsid w:val="00DD08CE"/>
    <w:rsid w:val="00DD1BEF"/>
    <w:rsid w:val="00DF3926"/>
    <w:rsid w:val="00E07916"/>
    <w:rsid w:val="00E1195E"/>
    <w:rsid w:val="00E54BB2"/>
    <w:rsid w:val="00E5597C"/>
    <w:rsid w:val="00E608F9"/>
    <w:rsid w:val="00E61184"/>
    <w:rsid w:val="00E71678"/>
    <w:rsid w:val="00E97691"/>
    <w:rsid w:val="00EA6D3D"/>
    <w:rsid w:val="00EB1DA9"/>
    <w:rsid w:val="00EB3549"/>
    <w:rsid w:val="00EC049D"/>
    <w:rsid w:val="00ED5505"/>
    <w:rsid w:val="00ED6328"/>
    <w:rsid w:val="00F11603"/>
    <w:rsid w:val="00F23F3F"/>
    <w:rsid w:val="00F26B8D"/>
    <w:rsid w:val="00F31C2D"/>
    <w:rsid w:val="00F63D15"/>
    <w:rsid w:val="00F67767"/>
    <w:rsid w:val="00F95814"/>
    <w:rsid w:val="00FD10B1"/>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FFC"/>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NormalWeb">
    <w:name w:val="Normal (Web)"/>
    <w:basedOn w:val="Normal"/>
    <w:uiPriority w:val="99"/>
    <w:semiHidden/>
    <w:unhideWhenUsed/>
    <w:rsid w:val="00B17590"/>
    <w:pPr>
      <w:spacing w:before="100" w:beforeAutospacing="1" w:after="100" w:afterAutospacing="1"/>
    </w:pPr>
    <w:rPr>
      <w:rFonts w:ascii="Times New Roman" w:hAnsi="Times New Roman" w:cs="Times New Roman"/>
      <w:bCs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FFC"/>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NormalWeb">
    <w:name w:val="Normal (Web)"/>
    <w:basedOn w:val="Normal"/>
    <w:uiPriority w:val="99"/>
    <w:semiHidden/>
    <w:unhideWhenUsed/>
    <w:rsid w:val="00B17590"/>
    <w:pPr>
      <w:spacing w:before="100" w:beforeAutospacing="1" w:after="100" w:afterAutospacing="1"/>
    </w:pPr>
    <w:rPr>
      <w:rFonts w:ascii="Times New Roman" w:hAnsi="Times New Roman" w:cs="Times New Roman"/>
      <w:bCs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271280191">
      <w:bodyDiv w:val="1"/>
      <w:marLeft w:val="0"/>
      <w:marRight w:val="0"/>
      <w:marTop w:val="0"/>
      <w:marBottom w:val="0"/>
      <w:divBdr>
        <w:top w:val="none" w:sz="0" w:space="0" w:color="auto"/>
        <w:left w:val="none" w:sz="0" w:space="0" w:color="auto"/>
        <w:bottom w:val="none" w:sz="0" w:space="0" w:color="auto"/>
        <w:right w:val="none" w:sz="0" w:space="0" w:color="auto"/>
      </w:divBdr>
    </w:div>
    <w:div w:id="289475947">
      <w:bodyDiv w:val="1"/>
      <w:marLeft w:val="0"/>
      <w:marRight w:val="0"/>
      <w:marTop w:val="0"/>
      <w:marBottom w:val="0"/>
      <w:divBdr>
        <w:top w:val="none" w:sz="0" w:space="0" w:color="auto"/>
        <w:left w:val="none" w:sz="0" w:space="0" w:color="auto"/>
        <w:bottom w:val="none" w:sz="0" w:space="0" w:color="auto"/>
        <w:right w:val="none" w:sz="0" w:space="0" w:color="auto"/>
      </w:divBdr>
    </w:div>
    <w:div w:id="326711734">
      <w:bodyDiv w:val="1"/>
      <w:marLeft w:val="0"/>
      <w:marRight w:val="0"/>
      <w:marTop w:val="0"/>
      <w:marBottom w:val="0"/>
      <w:divBdr>
        <w:top w:val="none" w:sz="0" w:space="0" w:color="auto"/>
        <w:left w:val="none" w:sz="0" w:space="0" w:color="auto"/>
        <w:bottom w:val="none" w:sz="0" w:space="0" w:color="auto"/>
        <w:right w:val="none" w:sz="0" w:space="0" w:color="auto"/>
      </w:divBdr>
    </w:div>
    <w:div w:id="330186940">
      <w:bodyDiv w:val="1"/>
      <w:marLeft w:val="0"/>
      <w:marRight w:val="0"/>
      <w:marTop w:val="0"/>
      <w:marBottom w:val="0"/>
      <w:divBdr>
        <w:top w:val="none" w:sz="0" w:space="0" w:color="auto"/>
        <w:left w:val="none" w:sz="0" w:space="0" w:color="auto"/>
        <w:bottom w:val="none" w:sz="0" w:space="0" w:color="auto"/>
        <w:right w:val="none" w:sz="0" w:space="0" w:color="auto"/>
      </w:divBdr>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40496121">
      <w:bodyDiv w:val="1"/>
      <w:marLeft w:val="0"/>
      <w:marRight w:val="0"/>
      <w:marTop w:val="0"/>
      <w:marBottom w:val="0"/>
      <w:divBdr>
        <w:top w:val="none" w:sz="0" w:space="0" w:color="auto"/>
        <w:left w:val="none" w:sz="0" w:space="0" w:color="auto"/>
        <w:bottom w:val="none" w:sz="0" w:space="0" w:color="auto"/>
        <w:right w:val="none" w:sz="0" w:space="0" w:color="auto"/>
      </w:divBdr>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05891750">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49426609">
      <w:bodyDiv w:val="1"/>
      <w:marLeft w:val="0"/>
      <w:marRight w:val="0"/>
      <w:marTop w:val="0"/>
      <w:marBottom w:val="0"/>
      <w:divBdr>
        <w:top w:val="none" w:sz="0" w:space="0" w:color="auto"/>
        <w:left w:val="none" w:sz="0" w:space="0" w:color="auto"/>
        <w:bottom w:val="none" w:sz="0" w:space="0" w:color="auto"/>
        <w:right w:val="none" w:sz="0" w:space="0" w:color="auto"/>
      </w:divBdr>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869875247">
      <w:bodyDiv w:val="1"/>
      <w:marLeft w:val="0"/>
      <w:marRight w:val="0"/>
      <w:marTop w:val="0"/>
      <w:marBottom w:val="0"/>
      <w:divBdr>
        <w:top w:val="none" w:sz="0" w:space="0" w:color="auto"/>
        <w:left w:val="none" w:sz="0" w:space="0" w:color="auto"/>
        <w:bottom w:val="none" w:sz="0" w:space="0" w:color="auto"/>
        <w:right w:val="none" w:sz="0" w:space="0" w:color="auto"/>
      </w:divBdr>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43553407">
      <w:bodyDiv w:val="1"/>
      <w:marLeft w:val="0"/>
      <w:marRight w:val="0"/>
      <w:marTop w:val="0"/>
      <w:marBottom w:val="0"/>
      <w:divBdr>
        <w:top w:val="none" w:sz="0" w:space="0" w:color="auto"/>
        <w:left w:val="none" w:sz="0" w:space="0" w:color="auto"/>
        <w:bottom w:val="none" w:sz="0" w:space="0" w:color="auto"/>
        <w:right w:val="none" w:sz="0" w:space="0" w:color="auto"/>
      </w:divBdr>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194079970">
      <w:bodyDiv w:val="1"/>
      <w:marLeft w:val="0"/>
      <w:marRight w:val="0"/>
      <w:marTop w:val="0"/>
      <w:marBottom w:val="0"/>
      <w:divBdr>
        <w:top w:val="none" w:sz="0" w:space="0" w:color="auto"/>
        <w:left w:val="none" w:sz="0" w:space="0" w:color="auto"/>
        <w:bottom w:val="none" w:sz="0" w:space="0" w:color="auto"/>
        <w:right w:val="none" w:sz="0" w:space="0" w:color="auto"/>
      </w:divBdr>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307081833">
      <w:bodyDiv w:val="1"/>
      <w:marLeft w:val="0"/>
      <w:marRight w:val="0"/>
      <w:marTop w:val="0"/>
      <w:marBottom w:val="0"/>
      <w:divBdr>
        <w:top w:val="none" w:sz="0" w:space="0" w:color="auto"/>
        <w:left w:val="none" w:sz="0" w:space="0" w:color="auto"/>
        <w:bottom w:val="none" w:sz="0" w:space="0" w:color="auto"/>
        <w:right w:val="none" w:sz="0" w:space="0" w:color="auto"/>
      </w:divBdr>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35976721">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498418763">
      <w:bodyDiv w:val="1"/>
      <w:marLeft w:val="0"/>
      <w:marRight w:val="0"/>
      <w:marTop w:val="0"/>
      <w:marBottom w:val="0"/>
      <w:divBdr>
        <w:top w:val="none" w:sz="0" w:space="0" w:color="auto"/>
        <w:left w:val="none" w:sz="0" w:space="0" w:color="auto"/>
        <w:bottom w:val="none" w:sz="0" w:space="0" w:color="auto"/>
        <w:right w:val="none" w:sz="0" w:space="0" w:color="auto"/>
      </w:divBdr>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574700670">
      <w:bodyDiv w:val="1"/>
      <w:marLeft w:val="0"/>
      <w:marRight w:val="0"/>
      <w:marTop w:val="0"/>
      <w:marBottom w:val="0"/>
      <w:divBdr>
        <w:top w:val="none" w:sz="0" w:space="0" w:color="auto"/>
        <w:left w:val="none" w:sz="0" w:space="0" w:color="auto"/>
        <w:bottom w:val="none" w:sz="0" w:space="0" w:color="auto"/>
        <w:right w:val="none" w:sz="0" w:space="0" w:color="auto"/>
      </w:divBdr>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47283586">
      <w:bodyDiv w:val="1"/>
      <w:marLeft w:val="0"/>
      <w:marRight w:val="0"/>
      <w:marTop w:val="0"/>
      <w:marBottom w:val="0"/>
      <w:divBdr>
        <w:top w:val="none" w:sz="0" w:space="0" w:color="auto"/>
        <w:left w:val="none" w:sz="0" w:space="0" w:color="auto"/>
        <w:bottom w:val="none" w:sz="0" w:space="0" w:color="auto"/>
        <w:right w:val="none" w:sz="0" w:space="0" w:color="auto"/>
      </w:divBdr>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889879004">
      <w:bodyDiv w:val="1"/>
      <w:marLeft w:val="0"/>
      <w:marRight w:val="0"/>
      <w:marTop w:val="0"/>
      <w:marBottom w:val="0"/>
      <w:divBdr>
        <w:top w:val="none" w:sz="0" w:space="0" w:color="auto"/>
        <w:left w:val="none" w:sz="0" w:space="0" w:color="auto"/>
        <w:bottom w:val="none" w:sz="0" w:space="0" w:color="auto"/>
        <w:right w:val="none" w:sz="0" w:space="0" w:color="auto"/>
      </w:divBdr>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 w:id="2098360324">
      <w:bodyDiv w:val="1"/>
      <w:marLeft w:val="0"/>
      <w:marRight w:val="0"/>
      <w:marTop w:val="0"/>
      <w:marBottom w:val="0"/>
      <w:divBdr>
        <w:top w:val="none" w:sz="0" w:space="0" w:color="auto"/>
        <w:left w:val="none" w:sz="0" w:space="0" w:color="auto"/>
        <w:bottom w:val="none" w:sz="0" w:space="0" w:color="auto"/>
        <w:right w:val="none" w:sz="0" w:space="0" w:color="auto"/>
      </w:divBdr>
      <w:divsChild>
        <w:div w:id="1153833484">
          <w:marLeft w:val="547"/>
          <w:marRight w:val="0"/>
          <w:marTop w:val="0"/>
          <w:marBottom w:val="120"/>
          <w:divBdr>
            <w:top w:val="none" w:sz="0" w:space="0" w:color="auto"/>
            <w:left w:val="none" w:sz="0" w:space="0" w:color="auto"/>
            <w:bottom w:val="none" w:sz="0" w:space="0" w:color="auto"/>
            <w:right w:val="none" w:sz="0" w:space="0" w:color="auto"/>
          </w:divBdr>
        </w:div>
        <w:div w:id="854149396">
          <w:marLeft w:val="547"/>
          <w:marRight w:val="0"/>
          <w:marTop w:val="0"/>
          <w:marBottom w:val="120"/>
          <w:divBdr>
            <w:top w:val="none" w:sz="0" w:space="0" w:color="auto"/>
            <w:left w:val="none" w:sz="0" w:space="0" w:color="auto"/>
            <w:bottom w:val="none" w:sz="0" w:space="0" w:color="auto"/>
            <w:right w:val="none" w:sz="0" w:space="0" w:color="auto"/>
          </w:divBdr>
        </w:div>
        <w:div w:id="363285031">
          <w:marLeft w:val="547"/>
          <w:marRight w:val="0"/>
          <w:marTop w:val="0"/>
          <w:marBottom w:val="120"/>
          <w:divBdr>
            <w:top w:val="none" w:sz="0" w:space="0" w:color="auto"/>
            <w:left w:val="none" w:sz="0" w:space="0" w:color="auto"/>
            <w:bottom w:val="none" w:sz="0" w:space="0" w:color="auto"/>
            <w:right w:val="none" w:sz="0" w:space="0" w:color="auto"/>
          </w:divBdr>
        </w:div>
        <w:div w:id="2100712047">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116F41"/>
    <w:rsid w:val="001A3CA2"/>
    <w:rsid w:val="003411F0"/>
    <w:rsid w:val="00407569"/>
    <w:rsid w:val="004331E0"/>
    <w:rsid w:val="007353FA"/>
    <w:rsid w:val="00767231"/>
    <w:rsid w:val="007B16A3"/>
    <w:rsid w:val="00E80BCE"/>
    <w:rsid w:val="00EA5E35"/>
    <w:rsid w:val="00ED0379"/>
    <w:rsid w:val="00EE2DF8"/>
    <w:rsid w:val="00F509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5F3D9-60F5-4165-8E57-301E6E1F1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16</Pages>
  <Words>2369</Words>
  <Characters>13504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Facilitator Guide: Communication Strategies for Sustainability</vt:lpstr>
    </vt:vector>
  </TitlesOfParts>
  <Manager>Johns Hopkins Medicine | Armstrong Institute for Patient Safety and Quality</Manager>
  <Company>AHRQ | Agency for Healthcare Research and Quality</Company>
  <LinksUpToDate>false</LinksUpToDate>
  <CharactersWithSpaces>15842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Communication Strategies for Sustainability</dc:title>
  <dc:subject>AHRQ Safety Program for Mechanically Ventilated Patients</dc:subject>
  <dc:creator>CUSP4MVP-VAP/L&amp;D</dc:creator>
  <cp:keywords>ventilator associated pneumonia, communication, early mobility, ICU, ambulation, sedation management, delirium, SAT, SBT, spontaneous awakening trial, spontaneous breathing trial, low tidal volume ventilation, Berenholtz, Klompas, Needham, Rawat, Winters</cp:keywords>
  <cp:lastModifiedBy>Chris Heidenrich OCKT</cp:lastModifiedBy>
  <cp:revision>12</cp:revision>
  <cp:lastPrinted>2014-07-11T13:37:00Z</cp:lastPrinted>
  <dcterms:created xsi:type="dcterms:W3CDTF">2016-08-16T15:18:00Z</dcterms:created>
  <dcterms:modified xsi:type="dcterms:W3CDTF">2017-01-17T19:44:00Z</dcterms:modified>
  <cp:category>patient safety, CUSP, VAE, VAP, healthcare acquired infections, critical care nursing, mechanical ventilation, ventilator associated events, early mobility, low tidal volume ventilation, daily care</cp:category>
</cp:coreProperties>
</file>