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E2B75" w14:textId="22A5DA1A" w:rsidR="00DC3F32" w:rsidRPr="009F22F7" w:rsidRDefault="002A2894" w:rsidP="00BF0B27">
      <w:pPr>
        <w:pStyle w:val="Heading2"/>
        <w:tabs>
          <w:tab w:val="left" w:pos="1440"/>
        </w:tabs>
        <w:jc w:val="center"/>
        <w:sectPr w:rsidR="00DC3F32" w:rsidRPr="009F22F7" w:rsidSect="002520D5">
          <w:footerReference w:type="default" r:id="rId9"/>
          <w:headerReference w:type="first" r:id="rId10"/>
          <w:footerReference w:type="first" r:id="rId11"/>
          <w:pgSz w:w="15840" w:h="12240" w:orient="landscape"/>
          <w:pgMar w:top="3150" w:right="1440" w:bottom="1440" w:left="1440" w:header="720" w:footer="288" w:gutter="0"/>
          <w:cols w:space="720"/>
          <w:titlePg/>
          <w:docGrid w:linePitch="360"/>
        </w:sectPr>
      </w:pPr>
      <w:r w:rsidRPr="009F22F7">
        <w:rPr>
          <w:sz w:val="36"/>
        </w:rPr>
        <w:t xml:space="preserve">Daily </w:t>
      </w:r>
      <w:r w:rsidR="0037670A" w:rsidRPr="009F22F7">
        <w:rPr>
          <w:sz w:val="36"/>
        </w:rPr>
        <w:t>Care Processes</w:t>
      </w:r>
      <w:r w:rsidRPr="009F22F7">
        <w:rPr>
          <w:sz w:val="36"/>
        </w:rPr>
        <w:t xml:space="preserve"> Data Collection T</w:t>
      </w:r>
      <w:bookmarkStart w:id="0" w:name="_GoBack"/>
      <w:bookmarkEnd w:id="0"/>
      <w:r w:rsidRPr="009F22F7">
        <w:rPr>
          <w:sz w:val="36"/>
        </w:rPr>
        <w:t>ool</w:t>
      </w:r>
    </w:p>
    <w:p w14:paraId="7A85C758" w14:textId="248D30B3" w:rsidR="002A2894" w:rsidRPr="009F22F7" w:rsidRDefault="002A2894" w:rsidP="00AB507E">
      <w:pPr>
        <w:tabs>
          <w:tab w:val="left" w:pos="3150"/>
          <w:tab w:val="left" w:pos="5670"/>
        </w:tabs>
        <w:spacing w:before="240" w:after="240"/>
        <w:ind w:left="270"/>
        <w:rPr>
          <w:rFonts w:ascii="Calibri" w:hAnsi="Calibri"/>
        </w:rPr>
      </w:pPr>
      <w:r w:rsidRPr="009F22F7">
        <w:rPr>
          <w:rFonts w:ascii="Calibri" w:hAnsi="Calibri"/>
        </w:rPr>
        <w:lastRenderedPageBreak/>
        <w:t>Hospital ID# ___________</w:t>
      </w:r>
      <w:r w:rsidRPr="009F22F7">
        <w:rPr>
          <w:rFonts w:ascii="Calibri" w:hAnsi="Calibri"/>
        </w:rPr>
        <w:tab/>
        <w:t>Unit ID#___________</w:t>
      </w:r>
      <w:r w:rsidRPr="009F22F7">
        <w:rPr>
          <w:rFonts w:ascii="Calibri" w:hAnsi="Calibri"/>
        </w:rPr>
        <w:tab/>
        <w:t>Date (mm/dd/yyyy) ___________</w:t>
      </w:r>
    </w:p>
    <w:tbl>
      <w:tblPr>
        <w:tblStyle w:val="TableGrid"/>
        <w:tblW w:w="5000" w:type="pct"/>
        <w:jc w:val="center"/>
        <w:tblLayout w:type="fixed"/>
        <w:tblLook w:val="04A0" w:firstRow="1" w:lastRow="0" w:firstColumn="1" w:lastColumn="0" w:noHBand="0" w:noVBand="1"/>
      </w:tblPr>
      <w:tblGrid>
        <w:gridCol w:w="550"/>
        <w:gridCol w:w="821"/>
        <w:gridCol w:w="1003"/>
        <w:gridCol w:w="550"/>
        <w:gridCol w:w="731"/>
        <w:gridCol w:w="824"/>
        <w:gridCol w:w="544"/>
        <w:gridCol w:w="687"/>
        <w:gridCol w:w="672"/>
        <w:gridCol w:w="740"/>
        <w:gridCol w:w="640"/>
        <w:gridCol w:w="734"/>
        <w:gridCol w:w="628"/>
        <w:gridCol w:w="687"/>
        <w:gridCol w:w="827"/>
        <w:gridCol w:w="780"/>
        <w:gridCol w:w="824"/>
        <w:gridCol w:w="821"/>
        <w:gridCol w:w="889"/>
        <w:gridCol w:w="664"/>
      </w:tblGrid>
      <w:tr w:rsidR="00097482" w:rsidRPr="009F22F7" w14:paraId="75593AF8" w14:textId="77777777" w:rsidTr="00E44D54">
        <w:trPr>
          <w:trHeight w:val="747"/>
          <w:jc w:val="center"/>
        </w:trPr>
        <w:tc>
          <w:tcPr>
            <w:tcW w:w="469" w:type="pct"/>
            <w:gridSpan w:val="2"/>
            <w:tcBorders>
              <w:top w:val="single" w:sz="4" w:space="0" w:color="auto"/>
              <w:left w:val="single" w:sz="4" w:space="0" w:color="auto"/>
              <w:right w:val="threeDEngrave" w:sz="24" w:space="0" w:color="auto"/>
            </w:tcBorders>
            <w:shd w:val="clear" w:color="auto" w:fill="FFF2CC" w:themeFill="accent4" w:themeFillTint="33"/>
          </w:tcPr>
          <w:p w14:paraId="793D82BD" w14:textId="77777777" w:rsidR="00097482" w:rsidRPr="009F22F7" w:rsidRDefault="00097482" w:rsidP="009F22F7">
            <w:pPr>
              <w:jc w:val="center"/>
              <w:rPr>
                <w:rFonts w:ascii="Calibri" w:hAnsi="Calibri"/>
                <w:b/>
              </w:rPr>
            </w:pPr>
            <w:r w:rsidRPr="009F22F7">
              <w:rPr>
                <w:rFonts w:ascii="Calibri" w:hAnsi="Calibri"/>
                <w:b/>
              </w:rPr>
              <w:t>Fill out for all beds</w:t>
            </w:r>
          </w:p>
        </w:tc>
        <w:tc>
          <w:tcPr>
            <w:tcW w:w="343" w:type="pct"/>
            <w:tcBorders>
              <w:top w:val="nil"/>
              <w:left w:val="threeDEngrave" w:sz="24" w:space="0" w:color="auto"/>
              <w:right w:val="nil"/>
            </w:tcBorders>
          </w:tcPr>
          <w:p w14:paraId="68DEC20D" w14:textId="35C8C653" w:rsidR="00097482" w:rsidRPr="009F22F7" w:rsidRDefault="00E44D54" w:rsidP="009F22F7">
            <w:pPr>
              <w:jc w:val="center"/>
              <w:rPr>
                <w:rFonts w:ascii="Calibri" w:hAnsi="Calibri"/>
                <w:b/>
                <w:noProof/>
              </w:rPr>
            </w:pPr>
            <w:r>
              <w:rPr>
                <w:rFonts w:ascii="Calibri" w:hAnsi="Calibri"/>
                <w:b/>
                <w:noProof/>
              </w:rPr>
              <mc:AlternateContent>
                <mc:Choice Requires="wps">
                  <w:drawing>
                    <wp:anchor distT="0" distB="0" distL="114300" distR="114300" simplePos="0" relativeHeight="251677696" behindDoc="0" locked="0" layoutInCell="1" allowOverlap="1" wp14:anchorId="726D384A" wp14:editId="366CFF30">
                      <wp:simplePos x="0" y="0"/>
                      <wp:positionH relativeFrom="column">
                        <wp:posOffset>22550</wp:posOffset>
                      </wp:positionH>
                      <wp:positionV relativeFrom="paragraph">
                        <wp:posOffset>94866</wp:posOffset>
                      </wp:positionV>
                      <wp:extent cx="1679944" cy="0"/>
                      <wp:effectExtent l="0" t="0" r="34925" b="19050"/>
                      <wp:wrapNone/>
                      <wp:docPr id="7" name="Straight Connector 7"/>
                      <wp:cNvGraphicFramePr/>
                      <a:graphic xmlns:a="http://schemas.openxmlformats.org/drawingml/2006/main">
                        <a:graphicData uri="http://schemas.microsoft.com/office/word/2010/wordprocessingShape">
                          <wps:wsp>
                            <wps:cNvCnPr/>
                            <wps:spPr>
                              <a:xfrm>
                                <a:off x="0" y="0"/>
                                <a:ext cx="16799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B8E03A5" id="Straight Connector 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8pt,7.45pt" to="134.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" strokecolor="black [3200]" strokeweight=".5pt">
                      <v:stroke joinstyle="miter"/>
                    </v:line>
                  </w:pict>
                </mc:Fallback>
              </mc:AlternateContent>
            </w:r>
            <w:r w:rsidR="003B2916" w:rsidRPr="009F22F7">
              <w:rPr>
                <w:rFonts w:ascii="Calibri" w:hAnsi="Calibri"/>
                <w:b/>
                <w:noProof/>
              </w:rPr>
              <mc:AlternateContent>
                <mc:Choice Requires="wps">
                  <w:drawing>
                    <wp:anchor distT="0" distB="0" distL="114300" distR="114300" simplePos="0" relativeHeight="251642880" behindDoc="0" locked="0" layoutInCell="1" allowOverlap="1" wp14:anchorId="53594E5E" wp14:editId="44175C46">
                      <wp:simplePos x="0" y="0"/>
                      <wp:positionH relativeFrom="column">
                        <wp:posOffset>20039</wp:posOffset>
                      </wp:positionH>
                      <wp:positionV relativeFrom="paragraph">
                        <wp:posOffset>99857</wp:posOffset>
                      </wp:positionV>
                      <wp:extent cx="0" cy="381000"/>
                      <wp:effectExtent l="95250" t="0" r="114300" b="57150"/>
                      <wp:wrapNone/>
                      <wp:docPr id="3" name="Straight Arrow Connector 3"/>
                      <wp:cNvGraphicFramePr/>
                      <a:graphic xmlns:a="http://schemas.openxmlformats.org/drawingml/2006/main">
                        <a:graphicData uri="http://schemas.microsoft.com/office/word/2010/wordprocessingShape">
                          <wps:wsp>
                            <wps:cNvCnPr/>
                            <wps:spPr>
                              <a:xfrm>
                                <a:off x="0" y="0"/>
                                <a:ext cx="0" cy="381000"/>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61111E85" id="_x0000_t32" coordsize="21600,21600" o:spt="32" o:oned="t" path="m,l21600,21600e" filled="f">
                      <v:path arrowok="t" fillok="f" o:connecttype="none"/>
                      <o:lock v:ext="edit" shapetype="t"/>
                    </v:shapetype>
                    <v:shape id="Straight Arrow Connector 3" o:spid="_x0000_s1026" type="#_x0000_t32" style="position:absolute;margin-left:1.6pt;margin-top:7.85pt;width:0;height:30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" strokecolor="black [3200]" strokeweight=".5pt">
                      <v:stroke dashstyle="dash" endarrow="open" joinstyle="miter"/>
                    </v:shape>
                  </w:pict>
                </mc:Fallback>
              </mc:AlternateContent>
            </w:r>
          </w:p>
        </w:tc>
        <w:tc>
          <w:tcPr>
            <w:tcW w:w="4188" w:type="pct"/>
            <w:gridSpan w:val="17"/>
            <w:tcBorders>
              <w:top w:val="nil"/>
              <w:left w:val="nil"/>
              <w:right w:val="nil"/>
            </w:tcBorders>
            <w:shd w:val="clear" w:color="auto" w:fill="auto"/>
          </w:tcPr>
          <w:p w14:paraId="3060318A" w14:textId="06E73D46" w:rsidR="00097482" w:rsidRPr="009F22F7" w:rsidRDefault="00367CB4" w:rsidP="003B2916">
            <w:pPr>
              <w:jc w:val="center"/>
              <w:rPr>
                <w:rFonts w:ascii="Calibri" w:hAnsi="Calibri"/>
                <w:b/>
              </w:rPr>
            </w:pPr>
            <w:r>
              <w:rPr>
                <w:rFonts w:ascii="Calibri" w:hAnsi="Calibri"/>
                <w:b/>
                <w:noProof/>
              </w:rPr>
              <mc:AlternateContent>
                <mc:Choice Requires="wps">
                  <w:drawing>
                    <wp:anchor distT="0" distB="0" distL="114300" distR="114300" simplePos="0" relativeHeight="251681792" behindDoc="0" locked="0" layoutInCell="1" allowOverlap="1" wp14:anchorId="73D3BFF7" wp14:editId="5C630D8D">
                      <wp:simplePos x="0" y="0"/>
                      <wp:positionH relativeFrom="column">
                        <wp:posOffset>6541135</wp:posOffset>
                      </wp:positionH>
                      <wp:positionV relativeFrom="paragraph">
                        <wp:posOffset>97155</wp:posOffset>
                      </wp:positionV>
                      <wp:extent cx="1064260" cy="0"/>
                      <wp:effectExtent l="0" t="0" r="21590" b="19050"/>
                      <wp:wrapNone/>
                      <wp:docPr id="9" name="Straight Connector 9"/>
                      <wp:cNvGraphicFramePr/>
                      <a:graphic xmlns:a="http://schemas.openxmlformats.org/drawingml/2006/main">
                        <a:graphicData uri="http://schemas.microsoft.com/office/word/2010/wordprocessingShape">
                          <wps:wsp>
                            <wps:cNvCnPr/>
                            <wps:spPr>
                              <a:xfrm>
                                <a:off x="0" y="0"/>
                                <a:ext cx="10642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05pt,7.65pt" to="598.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" strokecolor="black [3200]" strokeweight=".5pt">
                      <v:stroke joinstyle="miter"/>
                    </v:line>
                  </w:pict>
                </mc:Fallback>
              </mc:AlternateContent>
            </w:r>
            <w:r w:rsidR="00175145" w:rsidRPr="009F22F7">
              <w:rPr>
                <w:rFonts w:ascii="Calibri" w:hAnsi="Calibri"/>
                <w:b/>
                <w:noProof/>
              </w:rPr>
              <mc:AlternateContent>
                <mc:Choice Requires="wps">
                  <w:drawing>
                    <wp:anchor distT="0" distB="0" distL="114300" distR="114300" simplePos="0" relativeHeight="251675648" behindDoc="0" locked="0" layoutInCell="1" allowOverlap="1" wp14:anchorId="0DF90BF3" wp14:editId="70265DE0">
                      <wp:simplePos x="0" y="0"/>
                      <wp:positionH relativeFrom="column">
                        <wp:posOffset>7604125</wp:posOffset>
                      </wp:positionH>
                      <wp:positionV relativeFrom="paragraph">
                        <wp:posOffset>99695</wp:posOffset>
                      </wp:positionV>
                      <wp:extent cx="0" cy="381000"/>
                      <wp:effectExtent l="95250" t="0" r="114300" b="57150"/>
                      <wp:wrapNone/>
                      <wp:docPr id="4" name="Straight Arrow Connector 4"/>
                      <wp:cNvGraphicFramePr/>
                      <a:graphic xmlns:a="http://schemas.openxmlformats.org/drawingml/2006/main">
                        <a:graphicData uri="http://schemas.microsoft.com/office/word/2010/wordprocessingShape">
                          <wps:wsp>
                            <wps:cNvCnPr/>
                            <wps:spPr>
                              <a:xfrm>
                                <a:off x="0" y="0"/>
                                <a:ext cx="0" cy="381000"/>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98.75pt;margin-top:7.85pt;width:0;height:30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" strokecolor="black [3200]" strokeweight=".5pt">
                      <v:stroke dashstyle="dash" endarrow="open" joinstyle="miter"/>
                    </v:shape>
                  </w:pict>
                </mc:Fallback>
              </mc:AlternateContent>
            </w:r>
            <w:r w:rsidR="00097482">
              <w:rPr>
                <w:rFonts w:ascii="Calibri" w:hAnsi="Calibri"/>
                <w:b/>
              </w:rPr>
              <w:t>Complete if patient is intubated or has tracheostomy</w:t>
            </w:r>
            <w:r w:rsidR="00097482" w:rsidRPr="009F22F7">
              <w:rPr>
                <w:rFonts w:ascii="Calibri" w:hAnsi="Calibri"/>
                <w:b/>
              </w:rPr>
              <w:t xml:space="preserve"> and </w:t>
            </w:r>
            <w:r w:rsidR="00097482">
              <w:rPr>
                <w:rFonts w:ascii="Calibri" w:hAnsi="Calibri"/>
                <w:b/>
              </w:rPr>
              <w:t xml:space="preserve">is </w:t>
            </w:r>
            <w:r w:rsidR="00097482" w:rsidRPr="009F22F7">
              <w:rPr>
                <w:rFonts w:ascii="Calibri" w:hAnsi="Calibri"/>
                <w:b/>
              </w:rPr>
              <w:t>mechanically ventilated</w:t>
            </w:r>
          </w:p>
        </w:tc>
      </w:tr>
      <w:tr w:rsidR="00654B6E" w:rsidRPr="009F22F7" w14:paraId="4D016504" w14:textId="77777777" w:rsidTr="00E44D54">
        <w:trPr>
          <w:trHeight w:val="368"/>
          <w:jc w:val="center"/>
        </w:trPr>
        <w:tc>
          <w:tcPr>
            <w:tcW w:w="188" w:type="pct"/>
            <w:vMerge w:val="restart"/>
            <w:tcBorders>
              <w:left w:val="single" w:sz="4" w:space="0" w:color="auto"/>
            </w:tcBorders>
            <w:shd w:val="clear" w:color="auto" w:fill="FFF2CC" w:themeFill="accent4" w:themeFillTint="33"/>
          </w:tcPr>
          <w:p w14:paraId="7B383300" w14:textId="77777777" w:rsidR="00097482" w:rsidRPr="009F22F7" w:rsidRDefault="00097482" w:rsidP="009F22F7">
            <w:pPr>
              <w:jc w:val="center"/>
              <w:rPr>
                <w:rFonts w:ascii="Calibri" w:hAnsi="Calibri"/>
                <w:b/>
                <w:sz w:val="16"/>
                <w:szCs w:val="16"/>
              </w:rPr>
            </w:pPr>
            <w:r w:rsidRPr="009F22F7">
              <w:rPr>
                <w:rFonts w:ascii="Calibri" w:hAnsi="Calibri"/>
                <w:b/>
                <w:sz w:val="16"/>
                <w:szCs w:val="16"/>
              </w:rPr>
              <w:t>Bed #</w:t>
            </w:r>
          </w:p>
        </w:tc>
        <w:tc>
          <w:tcPr>
            <w:tcW w:w="281" w:type="pct"/>
            <w:vMerge w:val="restart"/>
            <w:tcBorders>
              <w:right w:val="threeDEngrave" w:sz="24" w:space="0" w:color="auto"/>
            </w:tcBorders>
            <w:shd w:val="clear" w:color="auto" w:fill="FFF2CC" w:themeFill="accent4" w:themeFillTint="33"/>
          </w:tcPr>
          <w:p w14:paraId="36099165" w14:textId="77777777" w:rsidR="00097482" w:rsidRPr="009F22F7" w:rsidRDefault="00097482" w:rsidP="009F22F7">
            <w:pPr>
              <w:jc w:val="center"/>
              <w:rPr>
                <w:rFonts w:ascii="Calibri" w:hAnsi="Calibri"/>
                <w:b/>
                <w:sz w:val="16"/>
                <w:szCs w:val="16"/>
              </w:rPr>
            </w:pPr>
            <w:r w:rsidRPr="009F22F7">
              <w:rPr>
                <w:rFonts w:ascii="Calibri" w:hAnsi="Calibri"/>
                <w:b/>
                <w:sz w:val="16"/>
                <w:szCs w:val="16"/>
              </w:rPr>
              <w:t>Intub/</w:t>
            </w:r>
          </w:p>
          <w:p w14:paraId="281B960D" w14:textId="77777777" w:rsidR="00097482" w:rsidRPr="009F22F7" w:rsidRDefault="00097482" w:rsidP="009F22F7">
            <w:pPr>
              <w:jc w:val="center"/>
              <w:rPr>
                <w:rFonts w:ascii="Calibri" w:hAnsi="Calibri"/>
                <w:b/>
                <w:sz w:val="16"/>
                <w:szCs w:val="16"/>
              </w:rPr>
            </w:pPr>
            <w:r w:rsidRPr="009F22F7">
              <w:rPr>
                <w:rFonts w:ascii="Calibri" w:hAnsi="Calibri"/>
                <w:b/>
                <w:sz w:val="16"/>
                <w:szCs w:val="16"/>
              </w:rPr>
              <w:t>Trach &amp; Mech Vent</w:t>
            </w:r>
          </w:p>
          <w:p w14:paraId="455839B4" w14:textId="77777777" w:rsidR="00097482" w:rsidRPr="009F22F7" w:rsidRDefault="00097482" w:rsidP="009F22F7">
            <w:pPr>
              <w:jc w:val="center"/>
              <w:rPr>
                <w:rFonts w:ascii="Calibri" w:hAnsi="Calibri"/>
                <w:b/>
                <w:sz w:val="16"/>
                <w:szCs w:val="16"/>
              </w:rPr>
            </w:pPr>
          </w:p>
        </w:tc>
        <w:tc>
          <w:tcPr>
            <w:tcW w:w="343" w:type="pct"/>
            <w:vMerge w:val="restart"/>
            <w:tcBorders>
              <w:left w:val="threeDEngrave" w:sz="24" w:space="0" w:color="auto"/>
            </w:tcBorders>
            <w:shd w:val="clear" w:color="auto" w:fill="auto"/>
          </w:tcPr>
          <w:p w14:paraId="64AA8515" w14:textId="77777777" w:rsidR="00097482" w:rsidRPr="009F22F7" w:rsidRDefault="00097482" w:rsidP="009F22F7">
            <w:pPr>
              <w:jc w:val="center"/>
              <w:rPr>
                <w:rFonts w:ascii="Calibri" w:hAnsi="Calibri"/>
                <w:b/>
                <w:sz w:val="16"/>
                <w:szCs w:val="16"/>
              </w:rPr>
            </w:pPr>
            <w:r w:rsidRPr="009F22F7">
              <w:rPr>
                <w:rFonts w:ascii="Calibri" w:hAnsi="Calibri"/>
                <w:b/>
                <w:sz w:val="16"/>
                <w:szCs w:val="16"/>
              </w:rPr>
              <w:t>Date of Intubation</w:t>
            </w:r>
          </w:p>
          <w:p w14:paraId="7CC05689" w14:textId="77777777" w:rsidR="00097482" w:rsidRPr="009F22F7" w:rsidRDefault="00097482" w:rsidP="00E32752">
            <w:pPr>
              <w:ind w:left="-49" w:right="-64" w:hanging="90"/>
              <w:jc w:val="center"/>
              <w:rPr>
                <w:rFonts w:ascii="Calibri" w:hAnsi="Calibri"/>
                <w:b/>
                <w:sz w:val="16"/>
                <w:szCs w:val="16"/>
              </w:rPr>
            </w:pPr>
            <w:r w:rsidRPr="009F22F7">
              <w:rPr>
                <w:rFonts w:ascii="Calibri" w:hAnsi="Calibri"/>
                <w:b/>
                <w:sz w:val="16"/>
                <w:szCs w:val="16"/>
              </w:rPr>
              <w:t>(mm/dd/yyyy</w:t>
            </w:r>
          </w:p>
        </w:tc>
        <w:tc>
          <w:tcPr>
            <w:tcW w:w="188" w:type="pct"/>
            <w:vMerge w:val="restart"/>
            <w:shd w:val="clear" w:color="auto" w:fill="auto"/>
          </w:tcPr>
          <w:p w14:paraId="79C4B2C9" w14:textId="77777777" w:rsidR="00097482" w:rsidRPr="009F22F7" w:rsidRDefault="00097482" w:rsidP="009F22F7">
            <w:pPr>
              <w:jc w:val="center"/>
              <w:rPr>
                <w:rFonts w:ascii="Calibri" w:hAnsi="Calibri"/>
                <w:b/>
                <w:sz w:val="16"/>
                <w:szCs w:val="16"/>
              </w:rPr>
            </w:pPr>
            <w:r>
              <w:rPr>
                <w:rFonts w:ascii="Calibri" w:hAnsi="Calibri"/>
                <w:b/>
                <w:sz w:val="16"/>
                <w:szCs w:val="16"/>
              </w:rPr>
              <w:t>SSD-</w:t>
            </w:r>
            <w:r w:rsidRPr="009F22F7">
              <w:rPr>
                <w:rFonts w:ascii="Calibri" w:hAnsi="Calibri"/>
                <w:b/>
                <w:sz w:val="16"/>
                <w:szCs w:val="16"/>
              </w:rPr>
              <w:t xml:space="preserve"> ETT</w:t>
            </w:r>
          </w:p>
        </w:tc>
        <w:tc>
          <w:tcPr>
            <w:tcW w:w="250" w:type="pct"/>
            <w:vMerge w:val="restart"/>
            <w:shd w:val="clear" w:color="auto" w:fill="auto"/>
          </w:tcPr>
          <w:p w14:paraId="0A0BD451" w14:textId="77777777" w:rsidR="00097482" w:rsidRPr="009F22F7" w:rsidRDefault="00097482" w:rsidP="00E269DF">
            <w:pPr>
              <w:jc w:val="center"/>
              <w:rPr>
                <w:rFonts w:ascii="Calibri" w:hAnsi="Calibri"/>
                <w:b/>
                <w:sz w:val="16"/>
                <w:szCs w:val="16"/>
              </w:rPr>
            </w:pPr>
            <w:r>
              <w:rPr>
                <w:rFonts w:ascii="Calibri" w:hAnsi="Calibri"/>
                <w:b/>
                <w:sz w:val="16"/>
                <w:szCs w:val="16"/>
              </w:rPr>
              <w:t xml:space="preserve"> SSD- ETT </w:t>
            </w:r>
            <w:r w:rsidRPr="009F22F7">
              <w:rPr>
                <w:rFonts w:ascii="Calibri" w:hAnsi="Calibri"/>
                <w:b/>
                <w:sz w:val="16"/>
                <w:szCs w:val="16"/>
              </w:rPr>
              <w:t>Contra</w:t>
            </w:r>
          </w:p>
        </w:tc>
        <w:tc>
          <w:tcPr>
            <w:tcW w:w="282" w:type="pct"/>
            <w:vMerge w:val="restart"/>
            <w:shd w:val="clear" w:color="auto" w:fill="auto"/>
          </w:tcPr>
          <w:p w14:paraId="02DCCE51" w14:textId="77777777" w:rsidR="00097482" w:rsidRPr="009F22F7" w:rsidRDefault="00097482" w:rsidP="009F22F7">
            <w:pPr>
              <w:jc w:val="center"/>
              <w:rPr>
                <w:rFonts w:ascii="Calibri" w:hAnsi="Calibri"/>
                <w:b/>
                <w:sz w:val="16"/>
                <w:szCs w:val="16"/>
              </w:rPr>
            </w:pPr>
            <w:r>
              <w:rPr>
                <w:rFonts w:ascii="Calibri" w:hAnsi="Calibri"/>
                <w:b/>
                <w:sz w:val="16"/>
                <w:szCs w:val="16"/>
              </w:rPr>
              <w:t>Location of Intub</w:t>
            </w:r>
          </w:p>
        </w:tc>
        <w:tc>
          <w:tcPr>
            <w:tcW w:w="186" w:type="pct"/>
            <w:vMerge w:val="restart"/>
            <w:shd w:val="clear" w:color="auto" w:fill="auto"/>
          </w:tcPr>
          <w:p w14:paraId="6BE3B750" w14:textId="77777777" w:rsidR="00097482" w:rsidRPr="009F22F7" w:rsidRDefault="00097482" w:rsidP="009F22F7">
            <w:pPr>
              <w:jc w:val="center"/>
              <w:rPr>
                <w:rFonts w:ascii="Calibri" w:hAnsi="Calibri"/>
                <w:b/>
                <w:sz w:val="16"/>
                <w:szCs w:val="16"/>
              </w:rPr>
            </w:pPr>
            <w:r w:rsidRPr="009F22F7">
              <w:rPr>
                <w:rFonts w:ascii="Calibri" w:hAnsi="Calibri"/>
                <w:b/>
                <w:sz w:val="16"/>
                <w:szCs w:val="16"/>
              </w:rPr>
              <w:t>H</w:t>
            </w:r>
            <w:r>
              <w:rPr>
                <w:rFonts w:ascii="Calibri" w:hAnsi="Calibri"/>
                <w:b/>
                <w:sz w:val="16"/>
                <w:szCs w:val="16"/>
              </w:rPr>
              <w:t>OB</w:t>
            </w:r>
            <w:r w:rsidRPr="009F22F7">
              <w:rPr>
                <w:rFonts w:ascii="Calibri" w:hAnsi="Calibri"/>
                <w:b/>
                <w:sz w:val="16"/>
                <w:szCs w:val="16"/>
              </w:rPr>
              <w:t xml:space="preserve"> @ ≥30</w:t>
            </w:r>
            <w:r w:rsidRPr="009F22F7">
              <w:rPr>
                <w:rFonts w:ascii="Calibri" w:hAnsi="Calibri"/>
                <w:b/>
                <w:sz w:val="16"/>
                <w:szCs w:val="16"/>
                <w:vertAlign w:val="superscript"/>
              </w:rPr>
              <w:t>o</w:t>
            </w:r>
          </w:p>
          <w:p w14:paraId="19FC799E" w14:textId="77777777" w:rsidR="00097482" w:rsidRPr="009F22F7" w:rsidRDefault="00097482" w:rsidP="009F22F7">
            <w:pPr>
              <w:jc w:val="center"/>
              <w:rPr>
                <w:rFonts w:ascii="Calibri" w:hAnsi="Calibri"/>
                <w:b/>
                <w:sz w:val="16"/>
                <w:szCs w:val="16"/>
              </w:rPr>
            </w:pPr>
          </w:p>
        </w:tc>
        <w:tc>
          <w:tcPr>
            <w:tcW w:w="235" w:type="pct"/>
            <w:vMerge w:val="restart"/>
            <w:shd w:val="clear" w:color="auto" w:fill="auto"/>
          </w:tcPr>
          <w:p w14:paraId="05D26F0E" w14:textId="77777777" w:rsidR="00097482" w:rsidRPr="009F22F7" w:rsidRDefault="00097482" w:rsidP="00B72784">
            <w:pPr>
              <w:jc w:val="center"/>
              <w:rPr>
                <w:rFonts w:ascii="Calibri" w:hAnsi="Calibri"/>
                <w:b/>
                <w:sz w:val="16"/>
                <w:szCs w:val="16"/>
              </w:rPr>
            </w:pPr>
            <w:r w:rsidRPr="009F22F7">
              <w:rPr>
                <w:rFonts w:ascii="Calibri" w:hAnsi="Calibri"/>
                <w:b/>
                <w:sz w:val="16"/>
                <w:szCs w:val="16"/>
              </w:rPr>
              <w:t xml:space="preserve"> H</w:t>
            </w:r>
            <w:r>
              <w:rPr>
                <w:rFonts w:ascii="Calibri" w:hAnsi="Calibri"/>
                <w:b/>
                <w:sz w:val="16"/>
                <w:szCs w:val="16"/>
              </w:rPr>
              <w:t>OB</w:t>
            </w:r>
            <w:r w:rsidRPr="009F22F7">
              <w:rPr>
                <w:rFonts w:ascii="Calibri" w:hAnsi="Calibri"/>
                <w:b/>
                <w:sz w:val="16"/>
                <w:szCs w:val="16"/>
              </w:rPr>
              <w:t xml:space="preserve"> Cont</w:t>
            </w:r>
            <w:r>
              <w:rPr>
                <w:rFonts w:ascii="Calibri" w:hAnsi="Calibri"/>
                <w:b/>
                <w:sz w:val="16"/>
                <w:szCs w:val="16"/>
              </w:rPr>
              <w:t>r</w:t>
            </w:r>
            <w:r w:rsidRPr="009F22F7">
              <w:rPr>
                <w:rFonts w:ascii="Calibri" w:hAnsi="Calibri"/>
                <w:b/>
                <w:sz w:val="16"/>
                <w:szCs w:val="16"/>
              </w:rPr>
              <w:t>a</w:t>
            </w:r>
          </w:p>
        </w:tc>
        <w:tc>
          <w:tcPr>
            <w:tcW w:w="702" w:type="pct"/>
            <w:gridSpan w:val="3"/>
            <w:shd w:val="clear" w:color="auto" w:fill="auto"/>
          </w:tcPr>
          <w:p w14:paraId="74FB1897" w14:textId="77777777" w:rsidR="00097482" w:rsidRPr="009F22F7" w:rsidRDefault="00097482" w:rsidP="009F22F7">
            <w:pPr>
              <w:jc w:val="center"/>
              <w:rPr>
                <w:rFonts w:ascii="Calibri" w:hAnsi="Calibri"/>
                <w:b/>
                <w:sz w:val="16"/>
                <w:szCs w:val="16"/>
              </w:rPr>
            </w:pPr>
            <w:r w:rsidRPr="009F22F7">
              <w:rPr>
                <w:rFonts w:ascii="Calibri" w:hAnsi="Calibri"/>
                <w:b/>
                <w:sz w:val="16"/>
                <w:szCs w:val="16"/>
              </w:rPr>
              <w:t>Sedation Scale</w:t>
            </w:r>
          </w:p>
        </w:tc>
        <w:tc>
          <w:tcPr>
            <w:tcW w:w="984" w:type="pct"/>
            <w:gridSpan w:val="4"/>
            <w:shd w:val="clear" w:color="auto" w:fill="auto"/>
          </w:tcPr>
          <w:p w14:paraId="31B61141" w14:textId="107C7476" w:rsidR="00097482" w:rsidRDefault="00097482" w:rsidP="009F22F7">
            <w:pPr>
              <w:jc w:val="center"/>
              <w:rPr>
                <w:rFonts w:ascii="Calibri" w:hAnsi="Calibri"/>
                <w:b/>
                <w:sz w:val="16"/>
                <w:szCs w:val="16"/>
              </w:rPr>
            </w:pPr>
            <w:r w:rsidRPr="009F22F7">
              <w:rPr>
                <w:rFonts w:ascii="Calibri" w:hAnsi="Calibri"/>
                <w:b/>
                <w:sz w:val="16"/>
                <w:szCs w:val="16"/>
              </w:rPr>
              <w:t>Delirium Assessment</w:t>
            </w:r>
          </w:p>
        </w:tc>
        <w:tc>
          <w:tcPr>
            <w:tcW w:w="267" w:type="pct"/>
            <w:vMerge w:val="restart"/>
            <w:shd w:val="clear" w:color="auto" w:fill="auto"/>
          </w:tcPr>
          <w:p w14:paraId="62292D2E" w14:textId="44C76D3A" w:rsidR="00097482" w:rsidRPr="009F22F7" w:rsidRDefault="00097482" w:rsidP="009F22F7">
            <w:pPr>
              <w:jc w:val="center"/>
              <w:rPr>
                <w:rFonts w:ascii="Calibri" w:hAnsi="Calibri"/>
                <w:b/>
                <w:sz w:val="16"/>
                <w:szCs w:val="16"/>
              </w:rPr>
            </w:pPr>
            <w:r>
              <w:rPr>
                <w:rFonts w:ascii="Calibri" w:hAnsi="Calibri"/>
                <w:b/>
                <w:sz w:val="16"/>
                <w:szCs w:val="16"/>
              </w:rPr>
              <w:t>SAT</w:t>
            </w:r>
          </w:p>
        </w:tc>
        <w:tc>
          <w:tcPr>
            <w:tcW w:w="282" w:type="pct"/>
            <w:vMerge w:val="restart"/>
            <w:shd w:val="clear" w:color="auto" w:fill="auto"/>
          </w:tcPr>
          <w:p w14:paraId="60B7166D" w14:textId="77777777" w:rsidR="00097482" w:rsidRPr="009F22F7" w:rsidRDefault="00097482" w:rsidP="00B72784">
            <w:pPr>
              <w:jc w:val="center"/>
              <w:rPr>
                <w:rFonts w:ascii="Calibri" w:hAnsi="Calibri"/>
                <w:b/>
                <w:sz w:val="16"/>
                <w:szCs w:val="16"/>
              </w:rPr>
            </w:pPr>
            <w:r w:rsidRPr="009F22F7">
              <w:rPr>
                <w:rFonts w:ascii="Calibri" w:hAnsi="Calibri"/>
                <w:b/>
                <w:sz w:val="16"/>
                <w:szCs w:val="16"/>
              </w:rPr>
              <w:t>SAT Contra</w:t>
            </w:r>
          </w:p>
        </w:tc>
        <w:tc>
          <w:tcPr>
            <w:tcW w:w="281" w:type="pct"/>
            <w:vMerge w:val="restart"/>
            <w:shd w:val="clear" w:color="auto" w:fill="auto"/>
          </w:tcPr>
          <w:p w14:paraId="6AE42FD5" w14:textId="77777777" w:rsidR="00097482" w:rsidRPr="009F22F7" w:rsidRDefault="00097482" w:rsidP="009F22F7">
            <w:pPr>
              <w:jc w:val="center"/>
              <w:rPr>
                <w:rFonts w:ascii="Calibri" w:hAnsi="Calibri"/>
                <w:b/>
                <w:sz w:val="16"/>
                <w:szCs w:val="16"/>
              </w:rPr>
            </w:pPr>
            <w:r>
              <w:rPr>
                <w:rFonts w:ascii="Calibri" w:hAnsi="Calibri"/>
                <w:b/>
                <w:sz w:val="16"/>
                <w:szCs w:val="16"/>
              </w:rPr>
              <w:t>SBT</w:t>
            </w:r>
          </w:p>
        </w:tc>
        <w:tc>
          <w:tcPr>
            <w:tcW w:w="304" w:type="pct"/>
            <w:vMerge w:val="restart"/>
            <w:shd w:val="clear" w:color="auto" w:fill="auto"/>
          </w:tcPr>
          <w:p w14:paraId="4F0BEF38" w14:textId="77777777" w:rsidR="00097482" w:rsidRPr="009F22F7" w:rsidRDefault="00097482" w:rsidP="00B72784">
            <w:pPr>
              <w:jc w:val="center"/>
              <w:rPr>
                <w:rFonts w:ascii="Calibri" w:hAnsi="Calibri"/>
                <w:b/>
                <w:sz w:val="16"/>
                <w:szCs w:val="16"/>
              </w:rPr>
            </w:pPr>
            <w:r w:rsidRPr="009F22F7">
              <w:rPr>
                <w:rFonts w:ascii="Calibri" w:hAnsi="Calibri"/>
                <w:b/>
                <w:sz w:val="16"/>
                <w:szCs w:val="16"/>
              </w:rPr>
              <w:t xml:space="preserve"> SBT Contra</w:t>
            </w:r>
          </w:p>
        </w:tc>
        <w:tc>
          <w:tcPr>
            <w:tcW w:w="227" w:type="pct"/>
            <w:vMerge w:val="restart"/>
            <w:tcBorders>
              <w:right w:val="single" w:sz="4" w:space="0" w:color="auto"/>
            </w:tcBorders>
            <w:shd w:val="clear" w:color="auto" w:fill="auto"/>
          </w:tcPr>
          <w:p w14:paraId="17E52677" w14:textId="77777777" w:rsidR="00097482" w:rsidRPr="009F22F7" w:rsidRDefault="00097482">
            <w:pPr>
              <w:rPr>
                <w:rFonts w:ascii="Calibri" w:hAnsi="Calibri"/>
                <w:b/>
                <w:sz w:val="16"/>
                <w:szCs w:val="16"/>
              </w:rPr>
            </w:pPr>
            <w:r w:rsidRPr="009F22F7">
              <w:rPr>
                <w:rFonts w:ascii="Calibri" w:hAnsi="Calibri"/>
                <w:b/>
                <w:sz w:val="16"/>
                <w:szCs w:val="16"/>
              </w:rPr>
              <w:t>SBT With Sed</w:t>
            </w:r>
            <w:r>
              <w:rPr>
                <w:rFonts w:ascii="Calibri" w:hAnsi="Calibri"/>
                <w:b/>
                <w:sz w:val="16"/>
                <w:szCs w:val="16"/>
              </w:rPr>
              <w:t>s</w:t>
            </w:r>
            <w:r w:rsidRPr="009F22F7">
              <w:rPr>
                <w:rFonts w:ascii="Calibri" w:hAnsi="Calibri"/>
                <w:b/>
                <w:sz w:val="16"/>
                <w:szCs w:val="16"/>
              </w:rPr>
              <w:t xml:space="preserve"> Off?</w:t>
            </w:r>
          </w:p>
        </w:tc>
      </w:tr>
      <w:tr w:rsidR="00654B6E" w:rsidRPr="009F22F7" w14:paraId="3E5AA5FD" w14:textId="77777777" w:rsidTr="00E44D54">
        <w:trPr>
          <w:trHeight w:val="185"/>
          <w:jc w:val="center"/>
        </w:trPr>
        <w:tc>
          <w:tcPr>
            <w:tcW w:w="188" w:type="pct"/>
            <w:vMerge/>
            <w:tcBorders>
              <w:left w:val="single" w:sz="4" w:space="0" w:color="auto"/>
            </w:tcBorders>
            <w:shd w:val="clear" w:color="auto" w:fill="FFF2CC" w:themeFill="accent4" w:themeFillTint="33"/>
          </w:tcPr>
          <w:p w14:paraId="498D36B9" w14:textId="77777777" w:rsidR="00097482" w:rsidRPr="009F22F7" w:rsidRDefault="00097482" w:rsidP="009F22F7">
            <w:pPr>
              <w:jc w:val="center"/>
              <w:rPr>
                <w:rFonts w:ascii="Calibri" w:hAnsi="Calibri"/>
                <w:sz w:val="16"/>
                <w:szCs w:val="16"/>
              </w:rPr>
            </w:pPr>
          </w:p>
        </w:tc>
        <w:tc>
          <w:tcPr>
            <w:tcW w:w="281" w:type="pct"/>
            <w:vMerge/>
            <w:tcBorders>
              <w:right w:val="threeDEngrave" w:sz="24" w:space="0" w:color="auto"/>
            </w:tcBorders>
            <w:shd w:val="clear" w:color="auto" w:fill="FFF2CC" w:themeFill="accent4" w:themeFillTint="33"/>
          </w:tcPr>
          <w:p w14:paraId="4979431B" w14:textId="77777777" w:rsidR="00097482" w:rsidRPr="009F22F7" w:rsidRDefault="00097482" w:rsidP="009F22F7">
            <w:pPr>
              <w:jc w:val="center"/>
              <w:rPr>
                <w:rFonts w:ascii="Calibri" w:hAnsi="Calibri"/>
                <w:sz w:val="16"/>
                <w:szCs w:val="16"/>
              </w:rPr>
            </w:pPr>
          </w:p>
        </w:tc>
        <w:tc>
          <w:tcPr>
            <w:tcW w:w="343" w:type="pct"/>
            <w:vMerge/>
            <w:tcBorders>
              <w:left w:val="threeDEngrave" w:sz="24" w:space="0" w:color="auto"/>
            </w:tcBorders>
            <w:shd w:val="clear" w:color="auto" w:fill="auto"/>
          </w:tcPr>
          <w:p w14:paraId="4C102BDD" w14:textId="77777777" w:rsidR="00097482" w:rsidRPr="009F22F7" w:rsidRDefault="00097482" w:rsidP="009F22F7">
            <w:pPr>
              <w:jc w:val="center"/>
              <w:rPr>
                <w:rFonts w:ascii="Calibri" w:hAnsi="Calibri"/>
                <w:sz w:val="16"/>
                <w:szCs w:val="16"/>
              </w:rPr>
            </w:pPr>
          </w:p>
        </w:tc>
        <w:tc>
          <w:tcPr>
            <w:tcW w:w="188" w:type="pct"/>
            <w:vMerge/>
            <w:shd w:val="clear" w:color="auto" w:fill="auto"/>
          </w:tcPr>
          <w:p w14:paraId="236F9AF3" w14:textId="77777777" w:rsidR="00097482" w:rsidRPr="009F22F7" w:rsidRDefault="00097482" w:rsidP="009F22F7">
            <w:pPr>
              <w:jc w:val="center"/>
              <w:rPr>
                <w:rFonts w:ascii="Calibri" w:hAnsi="Calibri"/>
                <w:sz w:val="16"/>
                <w:szCs w:val="16"/>
              </w:rPr>
            </w:pPr>
          </w:p>
        </w:tc>
        <w:tc>
          <w:tcPr>
            <w:tcW w:w="250" w:type="pct"/>
            <w:vMerge/>
            <w:shd w:val="clear" w:color="auto" w:fill="auto"/>
          </w:tcPr>
          <w:p w14:paraId="0B9811B4" w14:textId="77777777" w:rsidR="00097482" w:rsidRPr="009F22F7" w:rsidRDefault="00097482" w:rsidP="009F22F7">
            <w:pPr>
              <w:jc w:val="center"/>
              <w:rPr>
                <w:rFonts w:ascii="Calibri" w:hAnsi="Calibri"/>
                <w:sz w:val="16"/>
                <w:szCs w:val="16"/>
              </w:rPr>
            </w:pPr>
          </w:p>
        </w:tc>
        <w:tc>
          <w:tcPr>
            <w:tcW w:w="282" w:type="pct"/>
            <w:vMerge/>
            <w:shd w:val="clear" w:color="auto" w:fill="auto"/>
          </w:tcPr>
          <w:p w14:paraId="63EBED6C" w14:textId="77777777" w:rsidR="00097482" w:rsidRPr="009F22F7" w:rsidRDefault="00097482" w:rsidP="009F22F7">
            <w:pPr>
              <w:jc w:val="center"/>
              <w:rPr>
                <w:rFonts w:ascii="Calibri" w:hAnsi="Calibri"/>
                <w:sz w:val="16"/>
                <w:szCs w:val="16"/>
              </w:rPr>
            </w:pPr>
          </w:p>
        </w:tc>
        <w:tc>
          <w:tcPr>
            <w:tcW w:w="186" w:type="pct"/>
            <w:vMerge/>
            <w:shd w:val="clear" w:color="auto" w:fill="auto"/>
          </w:tcPr>
          <w:p w14:paraId="6D002990" w14:textId="77777777" w:rsidR="00097482" w:rsidRPr="009F22F7" w:rsidRDefault="00097482" w:rsidP="009F22F7">
            <w:pPr>
              <w:jc w:val="center"/>
              <w:rPr>
                <w:rFonts w:ascii="Calibri" w:hAnsi="Calibri"/>
                <w:sz w:val="16"/>
                <w:szCs w:val="16"/>
              </w:rPr>
            </w:pPr>
          </w:p>
        </w:tc>
        <w:tc>
          <w:tcPr>
            <w:tcW w:w="235" w:type="pct"/>
            <w:vMerge/>
            <w:shd w:val="clear" w:color="auto" w:fill="auto"/>
          </w:tcPr>
          <w:p w14:paraId="3A4777A4" w14:textId="77777777" w:rsidR="00097482" w:rsidRPr="009F22F7" w:rsidRDefault="00097482" w:rsidP="009F22F7">
            <w:pPr>
              <w:jc w:val="center"/>
              <w:rPr>
                <w:rFonts w:ascii="Calibri" w:hAnsi="Calibri"/>
                <w:sz w:val="16"/>
                <w:szCs w:val="16"/>
              </w:rPr>
            </w:pPr>
          </w:p>
        </w:tc>
        <w:tc>
          <w:tcPr>
            <w:tcW w:w="230" w:type="pct"/>
            <w:vMerge w:val="restart"/>
            <w:shd w:val="clear" w:color="auto" w:fill="auto"/>
          </w:tcPr>
          <w:p w14:paraId="62C5B202" w14:textId="77777777" w:rsidR="00097482" w:rsidRPr="009F22F7" w:rsidRDefault="00097482" w:rsidP="009F22F7">
            <w:pPr>
              <w:jc w:val="center"/>
              <w:rPr>
                <w:rFonts w:ascii="Calibri" w:hAnsi="Calibri"/>
                <w:sz w:val="16"/>
                <w:szCs w:val="16"/>
              </w:rPr>
            </w:pPr>
            <w:r w:rsidRPr="009F22F7">
              <w:rPr>
                <w:rFonts w:ascii="Calibri" w:hAnsi="Calibri"/>
                <w:sz w:val="16"/>
                <w:szCs w:val="16"/>
              </w:rPr>
              <w:t>RASS/</w:t>
            </w:r>
          </w:p>
          <w:p w14:paraId="3378A3EC" w14:textId="77777777" w:rsidR="008503AF" w:rsidRDefault="00097482" w:rsidP="009F22F7">
            <w:pPr>
              <w:jc w:val="center"/>
              <w:rPr>
                <w:rFonts w:ascii="Calibri" w:hAnsi="Calibri"/>
                <w:sz w:val="16"/>
                <w:szCs w:val="16"/>
              </w:rPr>
            </w:pPr>
            <w:r w:rsidRPr="009F22F7">
              <w:rPr>
                <w:rFonts w:ascii="Calibri" w:hAnsi="Calibri"/>
                <w:sz w:val="16"/>
                <w:szCs w:val="16"/>
              </w:rPr>
              <w:t>SAS/</w:t>
            </w:r>
          </w:p>
          <w:p w14:paraId="3266B9E4" w14:textId="36355519" w:rsidR="00097482" w:rsidRPr="009F22F7" w:rsidRDefault="008503AF" w:rsidP="009F22F7">
            <w:pPr>
              <w:jc w:val="center"/>
              <w:rPr>
                <w:rFonts w:ascii="Calibri" w:hAnsi="Calibri"/>
                <w:sz w:val="16"/>
                <w:szCs w:val="16"/>
              </w:rPr>
            </w:pPr>
            <w:r>
              <w:rPr>
                <w:rFonts w:ascii="Calibri" w:hAnsi="Calibri"/>
                <w:sz w:val="16"/>
                <w:szCs w:val="16"/>
              </w:rPr>
              <w:t>NU</w:t>
            </w:r>
          </w:p>
        </w:tc>
        <w:tc>
          <w:tcPr>
            <w:tcW w:w="253" w:type="pct"/>
            <w:shd w:val="clear" w:color="auto" w:fill="auto"/>
          </w:tcPr>
          <w:p w14:paraId="29F637A5" w14:textId="77777777" w:rsidR="00097482" w:rsidRPr="009F22F7" w:rsidRDefault="00097482" w:rsidP="009F22F7">
            <w:pPr>
              <w:jc w:val="center"/>
              <w:rPr>
                <w:rFonts w:ascii="Calibri" w:hAnsi="Calibri"/>
                <w:sz w:val="16"/>
                <w:szCs w:val="16"/>
              </w:rPr>
            </w:pPr>
            <w:r w:rsidRPr="009F22F7">
              <w:rPr>
                <w:rFonts w:ascii="Calibri" w:hAnsi="Calibri"/>
                <w:sz w:val="16"/>
                <w:szCs w:val="16"/>
              </w:rPr>
              <w:t>Target</w:t>
            </w:r>
          </w:p>
        </w:tc>
        <w:tc>
          <w:tcPr>
            <w:tcW w:w="219" w:type="pct"/>
            <w:shd w:val="clear" w:color="auto" w:fill="auto"/>
          </w:tcPr>
          <w:p w14:paraId="65C18A48" w14:textId="77777777" w:rsidR="00097482" w:rsidRPr="009F22F7" w:rsidRDefault="00097482" w:rsidP="009F22F7">
            <w:pPr>
              <w:jc w:val="center"/>
              <w:rPr>
                <w:rFonts w:ascii="Calibri" w:hAnsi="Calibri"/>
                <w:sz w:val="16"/>
                <w:szCs w:val="16"/>
              </w:rPr>
            </w:pPr>
            <w:r w:rsidRPr="009F22F7">
              <w:rPr>
                <w:rFonts w:ascii="Calibri" w:hAnsi="Calibri"/>
                <w:sz w:val="16"/>
                <w:szCs w:val="16"/>
              </w:rPr>
              <w:t>Actual</w:t>
            </w:r>
          </w:p>
        </w:tc>
        <w:tc>
          <w:tcPr>
            <w:tcW w:w="251" w:type="pct"/>
            <w:vMerge w:val="restart"/>
            <w:shd w:val="clear" w:color="auto" w:fill="auto"/>
          </w:tcPr>
          <w:p w14:paraId="4CE2E816" w14:textId="77777777" w:rsidR="00097482" w:rsidRPr="009F22F7" w:rsidRDefault="00097482" w:rsidP="009F22F7">
            <w:pPr>
              <w:jc w:val="center"/>
              <w:rPr>
                <w:rFonts w:ascii="Calibri" w:hAnsi="Calibri"/>
                <w:sz w:val="16"/>
                <w:szCs w:val="16"/>
              </w:rPr>
            </w:pPr>
            <w:r w:rsidRPr="009F22F7">
              <w:rPr>
                <w:rFonts w:ascii="Calibri" w:hAnsi="Calibri"/>
                <w:sz w:val="16"/>
                <w:szCs w:val="16"/>
              </w:rPr>
              <w:t>CAM-ICU/</w:t>
            </w:r>
          </w:p>
          <w:p w14:paraId="237ADF2C" w14:textId="77777777" w:rsidR="008503AF" w:rsidRDefault="00097482" w:rsidP="009F22F7">
            <w:pPr>
              <w:jc w:val="center"/>
              <w:rPr>
                <w:rFonts w:ascii="Calibri" w:hAnsi="Calibri"/>
                <w:sz w:val="16"/>
                <w:szCs w:val="16"/>
              </w:rPr>
            </w:pPr>
            <w:r w:rsidRPr="009F22F7">
              <w:rPr>
                <w:rFonts w:ascii="Calibri" w:hAnsi="Calibri"/>
                <w:sz w:val="16"/>
                <w:szCs w:val="16"/>
              </w:rPr>
              <w:t>ASE/</w:t>
            </w:r>
          </w:p>
          <w:p w14:paraId="37EE7E77" w14:textId="3BD06504" w:rsidR="00097482" w:rsidRDefault="008503AF" w:rsidP="009F22F7">
            <w:pPr>
              <w:jc w:val="center"/>
              <w:rPr>
                <w:rFonts w:ascii="Calibri" w:hAnsi="Calibri"/>
                <w:sz w:val="16"/>
                <w:szCs w:val="16"/>
              </w:rPr>
            </w:pPr>
            <w:r>
              <w:rPr>
                <w:rFonts w:ascii="Calibri" w:hAnsi="Calibri"/>
                <w:sz w:val="16"/>
                <w:szCs w:val="16"/>
              </w:rPr>
              <w:t>ICDSC/</w:t>
            </w:r>
          </w:p>
          <w:p w14:paraId="050DD3F7" w14:textId="76E46971" w:rsidR="008503AF" w:rsidRPr="009F22F7" w:rsidRDefault="008503AF" w:rsidP="009F22F7">
            <w:pPr>
              <w:jc w:val="center"/>
              <w:rPr>
                <w:rFonts w:ascii="Calibri" w:hAnsi="Calibri"/>
                <w:sz w:val="16"/>
                <w:szCs w:val="16"/>
              </w:rPr>
            </w:pPr>
            <w:r>
              <w:rPr>
                <w:rFonts w:ascii="Calibri" w:hAnsi="Calibri"/>
                <w:sz w:val="16"/>
                <w:szCs w:val="16"/>
              </w:rPr>
              <w:t>NU</w:t>
            </w:r>
          </w:p>
          <w:p w14:paraId="53767957" w14:textId="7D85DA4D" w:rsidR="00097482" w:rsidRPr="009F22F7" w:rsidRDefault="00097482" w:rsidP="009F22F7">
            <w:pPr>
              <w:jc w:val="center"/>
              <w:rPr>
                <w:rFonts w:ascii="Calibri" w:hAnsi="Calibri"/>
                <w:sz w:val="16"/>
                <w:szCs w:val="16"/>
              </w:rPr>
            </w:pPr>
          </w:p>
        </w:tc>
        <w:tc>
          <w:tcPr>
            <w:tcW w:w="215" w:type="pct"/>
            <w:vMerge w:val="restart"/>
            <w:shd w:val="clear" w:color="auto" w:fill="auto"/>
          </w:tcPr>
          <w:p w14:paraId="0319DDD8" w14:textId="77777777" w:rsidR="00097482" w:rsidRPr="009F22F7" w:rsidRDefault="00097482" w:rsidP="009F22F7">
            <w:pPr>
              <w:jc w:val="center"/>
              <w:rPr>
                <w:rFonts w:ascii="Calibri" w:hAnsi="Calibri"/>
                <w:sz w:val="16"/>
                <w:szCs w:val="16"/>
              </w:rPr>
            </w:pPr>
            <w:r w:rsidRPr="009F22F7">
              <w:rPr>
                <w:rFonts w:ascii="Calibri" w:hAnsi="Calibri"/>
                <w:sz w:val="16"/>
                <w:szCs w:val="16"/>
              </w:rPr>
              <w:t>CAM-ICU</w:t>
            </w:r>
          </w:p>
          <w:p w14:paraId="126055C7" w14:textId="5212E882" w:rsidR="00097482" w:rsidRPr="009F22F7" w:rsidRDefault="00097482" w:rsidP="0031103E">
            <w:pPr>
              <w:jc w:val="center"/>
              <w:rPr>
                <w:rFonts w:ascii="Calibri" w:hAnsi="Calibri"/>
                <w:sz w:val="16"/>
                <w:szCs w:val="16"/>
              </w:rPr>
            </w:pPr>
            <w:r w:rsidRPr="009F22F7">
              <w:rPr>
                <w:rFonts w:ascii="Calibri" w:hAnsi="Calibri"/>
                <w:sz w:val="16"/>
                <w:szCs w:val="16"/>
              </w:rPr>
              <w:t>P, N, UTA,</w:t>
            </w:r>
            <w:r w:rsidR="0031103E">
              <w:rPr>
                <w:rFonts w:ascii="Calibri" w:hAnsi="Calibri"/>
                <w:sz w:val="16"/>
                <w:szCs w:val="16"/>
              </w:rPr>
              <w:t xml:space="preserve"> X,</w:t>
            </w:r>
            <w:r w:rsidRPr="009F22F7">
              <w:rPr>
                <w:rFonts w:ascii="Calibri" w:hAnsi="Calibri"/>
                <w:sz w:val="16"/>
                <w:szCs w:val="16"/>
              </w:rPr>
              <w:t xml:space="preserve"> NK </w:t>
            </w:r>
          </w:p>
        </w:tc>
        <w:tc>
          <w:tcPr>
            <w:tcW w:w="235" w:type="pct"/>
            <w:vMerge w:val="restart"/>
            <w:shd w:val="clear" w:color="auto" w:fill="auto"/>
          </w:tcPr>
          <w:p w14:paraId="14C77084" w14:textId="77777777" w:rsidR="00097482" w:rsidRPr="009F22F7" w:rsidRDefault="00097482" w:rsidP="009F22F7">
            <w:pPr>
              <w:jc w:val="center"/>
              <w:rPr>
                <w:rFonts w:ascii="Calibri" w:hAnsi="Calibri"/>
                <w:sz w:val="16"/>
                <w:szCs w:val="16"/>
              </w:rPr>
            </w:pPr>
            <w:r w:rsidRPr="009F22F7">
              <w:rPr>
                <w:rFonts w:ascii="Calibri" w:hAnsi="Calibri"/>
                <w:sz w:val="16"/>
                <w:szCs w:val="16"/>
              </w:rPr>
              <w:t>ASE</w:t>
            </w:r>
          </w:p>
          <w:p w14:paraId="42342B6E" w14:textId="3A6E92F3" w:rsidR="00097482" w:rsidRPr="009F22F7" w:rsidRDefault="00097482" w:rsidP="0031103E">
            <w:pPr>
              <w:jc w:val="center"/>
              <w:rPr>
                <w:rFonts w:ascii="Calibri" w:hAnsi="Calibri"/>
                <w:sz w:val="16"/>
                <w:szCs w:val="16"/>
              </w:rPr>
            </w:pPr>
            <w:r w:rsidRPr="009F22F7">
              <w:rPr>
                <w:rFonts w:ascii="Calibri" w:hAnsi="Calibri"/>
                <w:sz w:val="16"/>
                <w:szCs w:val="16"/>
              </w:rPr>
              <w:t>0–10, UTA,</w:t>
            </w:r>
            <w:r w:rsidR="0031103E">
              <w:rPr>
                <w:rFonts w:ascii="Calibri" w:hAnsi="Calibri"/>
                <w:sz w:val="16"/>
                <w:szCs w:val="16"/>
              </w:rPr>
              <w:t xml:space="preserve"> X,</w:t>
            </w:r>
            <w:r w:rsidRPr="009F22F7">
              <w:rPr>
                <w:rFonts w:ascii="Calibri" w:hAnsi="Calibri"/>
                <w:sz w:val="16"/>
                <w:szCs w:val="16"/>
              </w:rPr>
              <w:t xml:space="preserve"> NK</w:t>
            </w:r>
          </w:p>
        </w:tc>
        <w:tc>
          <w:tcPr>
            <w:tcW w:w="283" w:type="pct"/>
            <w:vMerge w:val="restart"/>
          </w:tcPr>
          <w:p w14:paraId="6A98B7BA" w14:textId="77777777" w:rsidR="00097482" w:rsidRDefault="00097482" w:rsidP="009F22F7">
            <w:pPr>
              <w:jc w:val="center"/>
              <w:rPr>
                <w:rFonts w:ascii="Calibri" w:hAnsi="Calibri"/>
                <w:sz w:val="16"/>
                <w:szCs w:val="16"/>
              </w:rPr>
            </w:pPr>
            <w:r>
              <w:rPr>
                <w:rFonts w:ascii="Calibri" w:hAnsi="Calibri"/>
                <w:sz w:val="16"/>
                <w:szCs w:val="16"/>
              </w:rPr>
              <w:t>ICDSC</w:t>
            </w:r>
          </w:p>
          <w:p w14:paraId="6BB3C50A" w14:textId="3E3094FB" w:rsidR="00097482" w:rsidRPr="009F22F7" w:rsidRDefault="00097482" w:rsidP="009F22F7">
            <w:pPr>
              <w:jc w:val="center"/>
              <w:rPr>
                <w:rFonts w:ascii="Calibri" w:hAnsi="Calibri"/>
                <w:sz w:val="16"/>
                <w:szCs w:val="16"/>
              </w:rPr>
            </w:pPr>
            <w:r>
              <w:rPr>
                <w:rFonts w:ascii="Calibri" w:hAnsi="Calibri"/>
                <w:sz w:val="16"/>
                <w:szCs w:val="16"/>
              </w:rPr>
              <w:t>P, N, UTA,</w:t>
            </w:r>
            <w:r w:rsidR="0031103E">
              <w:rPr>
                <w:rFonts w:ascii="Calibri" w:hAnsi="Calibri"/>
                <w:sz w:val="16"/>
                <w:szCs w:val="16"/>
              </w:rPr>
              <w:t xml:space="preserve"> X,</w:t>
            </w:r>
            <w:r>
              <w:rPr>
                <w:rFonts w:ascii="Calibri" w:hAnsi="Calibri"/>
                <w:sz w:val="16"/>
                <w:szCs w:val="16"/>
              </w:rPr>
              <w:t xml:space="preserve"> NK</w:t>
            </w:r>
          </w:p>
        </w:tc>
        <w:tc>
          <w:tcPr>
            <w:tcW w:w="267" w:type="pct"/>
            <w:vMerge/>
            <w:shd w:val="clear" w:color="auto" w:fill="auto"/>
          </w:tcPr>
          <w:p w14:paraId="6672ECA1" w14:textId="30C0B385" w:rsidR="00097482" w:rsidRPr="009F22F7" w:rsidRDefault="00097482" w:rsidP="009F22F7">
            <w:pPr>
              <w:jc w:val="center"/>
              <w:rPr>
                <w:rFonts w:ascii="Calibri" w:hAnsi="Calibri"/>
                <w:sz w:val="16"/>
                <w:szCs w:val="16"/>
              </w:rPr>
            </w:pPr>
          </w:p>
        </w:tc>
        <w:tc>
          <w:tcPr>
            <w:tcW w:w="282" w:type="pct"/>
            <w:vMerge/>
            <w:shd w:val="clear" w:color="auto" w:fill="auto"/>
          </w:tcPr>
          <w:p w14:paraId="61ECDC3D" w14:textId="77777777" w:rsidR="00097482" w:rsidRPr="009F22F7" w:rsidRDefault="00097482" w:rsidP="009F22F7">
            <w:pPr>
              <w:jc w:val="center"/>
              <w:rPr>
                <w:rFonts w:ascii="Calibri" w:hAnsi="Calibri"/>
                <w:sz w:val="16"/>
                <w:szCs w:val="16"/>
              </w:rPr>
            </w:pPr>
          </w:p>
        </w:tc>
        <w:tc>
          <w:tcPr>
            <w:tcW w:w="281" w:type="pct"/>
            <w:vMerge/>
            <w:shd w:val="clear" w:color="auto" w:fill="auto"/>
          </w:tcPr>
          <w:p w14:paraId="56CA04BF" w14:textId="77777777" w:rsidR="00097482" w:rsidRPr="009F22F7" w:rsidRDefault="00097482" w:rsidP="009F22F7">
            <w:pPr>
              <w:jc w:val="center"/>
              <w:rPr>
                <w:rFonts w:ascii="Calibri" w:hAnsi="Calibri"/>
                <w:sz w:val="16"/>
                <w:szCs w:val="16"/>
              </w:rPr>
            </w:pPr>
          </w:p>
        </w:tc>
        <w:tc>
          <w:tcPr>
            <w:tcW w:w="304" w:type="pct"/>
            <w:vMerge/>
            <w:shd w:val="clear" w:color="auto" w:fill="auto"/>
          </w:tcPr>
          <w:p w14:paraId="1F250581" w14:textId="77777777" w:rsidR="00097482" w:rsidRPr="009F22F7" w:rsidRDefault="00097482" w:rsidP="009F22F7">
            <w:pPr>
              <w:jc w:val="center"/>
              <w:rPr>
                <w:rFonts w:ascii="Calibri" w:hAnsi="Calibri"/>
                <w:sz w:val="16"/>
                <w:szCs w:val="16"/>
              </w:rPr>
            </w:pPr>
          </w:p>
        </w:tc>
        <w:tc>
          <w:tcPr>
            <w:tcW w:w="227" w:type="pct"/>
            <w:vMerge/>
            <w:tcBorders>
              <w:right w:val="single" w:sz="4" w:space="0" w:color="auto"/>
            </w:tcBorders>
            <w:shd w:val="clear" w:color="auto" w:fill="auto"/>
          </w:tcPr>
          <w:p w14:paraId="6A50F1D7" w14:textId="77777777" w:rsidR="00097482" w:rsidRPr="009F22F7" w:rsidRDefault="00097482" w:rsidP="009F22F7">
            <w:pPr>
              <w:jc w:val="center"/>
              <w:rPr>
                <w:rFonts w:ascii="Calibri" w:hAnsi="Calibri"/>
                <w:sz w:val="16"/>
                <w:szCs w:val="16"/>
              </w:rPr>
            </w:pPr>
          </w:p>
        </w:tc>
      </w:tr>
      <w:tr w:rsidR="008503AF" w:rsidRPr="009F22F7" w14:paraId="4381BB8D" w14:textId="77777777" w:rsidTr="00E44D54">
        <w:trPr>
          <w:trHeight w:val="185"/>
          <w:jc w:val="center"/>
        </w:trPr>
        <w:tc>
          <w:tcPr>
            <w:tcW w:w="188" w:type="pct"/>
            <w:vMerge/>
            <w:tcBorders>
              <w:left w:val="single" w:sz="4" w:space="0" w:color="auto"/>
            </w:tcBorders>
            <w:shd w:val="clear" w:color="auto" w:fill="FFF2CC" w:themeFill="accent4" w:themeFillTint="33"/>
          </w:tcPr>
          <w:p w14:paraId="369EAF6E" w14:textId="7E895DE7" w:rsidR="00097482" w:rsidRPr="009F22F7" w:rsidRDefault="00097482" w:rsidP="009F22F7">
            <w:pPr>
              <w:jc w:val="center"/>
              <w:rPr>
                <w:rFonts w:ascii="Calibri" w:hAnsi="Calibri"/>
                <w:sz w:val="16"/>
                <w:szCs w:val="16"/>
              </w:rPr>
            </w:pPr>
          </w:p>
        </w:tc>
        <w:tc>
          <w:tcPr>
            <w:tcW w:w="281" w:type="pct"/>
            <w:vMerge/>
            <w:tcBorders>
              <w:right w:val="threeDEngrave" w:sz="24" w:space="0" w:color="auto"/>
            </w:tcBorders>
            <w:shd w:val="clear" w:color="auto" w:fill="FFF2CC" w:themeFill="accent4" w:themeFillTint="33"/>
          </w:tcPr>
          <w:p w14:paraId="00BCE49C" w14:textId="77777777" w:rsidR="00097482" w:rsidRPr="009F22F7" w:rsidRDefault="00097482" w:rsidP="009F22F7">
            <w:pPr>
              <w:jc w:val="center"/>
              <w:rPr>
                <w:rFonts w:ascii="Calibri" w:hAnsi="Calibri"/>
                <w:sz w:val="16"/>
                <w:szCs w:val="16"/>
              </w:rPr>
            </w:pPr>
          </w:p>
        </w:tc>
        <w:tc>
          <w:tcPr>
            <w:tcW w:w="343" w:type="pct"/>
            <w:vMerge/>
            <w:tcBorders>
              <w:left w:val="threeDEngrave" w:sz="24" w:space="0" w:color="auto"/>
            </w:tcBorders>
            <w:shd w:val="clear" w:color="auto" w:fill="auto"/>
          </w:tcPr>
          <w:p w14:paraId="699AD962" w14:textId="77777777" w:rsidR="00097482" w:rsidRPr="009F22F7" w:rsidRDefault="00097482" w:rsidP="009F22F7">
            <w:pPr>
              <w:jc w:val="center"/>
              <w:rPr>
                <w:rFonts w:ascii="Calibri" w:hAnsi="Calibri"/>
                <w:sz w:val="16"/>
                <w:szCs w:val="16"/>
              </w:rPr>
            </w:pPr>
          </w:p>
        </w:tc>
        <w:tc>
          <w:tcPr>
            <w:tcW w:w="188" w:type="pct"/>
            <w:vMerge/>
            <w:shd w:val="clear" w:color="auto" w:fill="auto"/>
          </w:tcPr>
          <w:p w14:paraId="749284F4" w14:textId="77777777" w:rsidR="00097482" w:rsidRPr="009F22F7" w:rsidRDefault="00097482" w:rsidP="009F22F7">
            <w:pPr>
              <w:jc w:val="center"/>
              <w:rPr>
                <w:rFonts w:ascii="Calibri" w:hAnsi="Calibri"/>
                <w:sz w:val="16"/>
                <w:szCs w:val="16"/>
              </w:rPr>
            </w:pPr>
          </w:p>
        </w:tc>
        <w:tc>
          <w:tcPr>
            <w:tcW w:w="250" w:type="pct"/>
            <w:vMerge/>
            <w:shd w:val="clear" w:color="auto" w:fill="auto"/>
          </w:tcPr>
          <w:p w14:paraId="34036FB7" w14:textId="77777777" w:rsidR="00097482" w:rsidRPr="009F22F7" w:rsidRDefault="00097482" w:rsidP="009F22F7">
            <w:pPr>
              <w:jc w:val="center"/>
              <w:rPr>
                <w:rFonts w:ascii="Calibri" w:hAnsi="Calibri"/>
                <w:sz w:val="16"/>
                <w:szCs w:val="16"/>
              </w:rPr>
            </w:pPr>
          </w:p>
        </w:tc>
        <w:tc>
          <w:tcPr>
            <w:tcW w:w="282" w:type="pct"/>
            <w:vMerge/>
            <w:shd w:val="clear" w:color="auto" w:fill="auto"/>
          </w:tcPr>
          <w:p w14:paraId="02E188B1" w14:textId="77777777" w:rsidR="00097482" w:rsidRPr="009F22F7" w:rsidRDefault="00097482" w:rsidP="009F22F7">
            <w:pPr>
              <w:jc w:val="center"/>
              <w:rPr>
                <w:rFonts w:ascii="Calibri" w:hAnsi="Calibri"/>
                <w:sz w:val="16"/>
                <w:szCs w:val="16"/>
              </w:rPr>
            </w:pPr>
          </w:p>
        </w:tc>
        <w:tc>
          <w:tcPr>
            <w:tcW w:w="186" w:type="pct"/>
            <w:vMerge/>
            <w:shd w:val="clear" w:color="auto" w:fill="auto"/>
          </w:tcPr>
          <w:p w14:paraId="21458D2C" w14:textId="77777777" w:rsidR="00097482" w:rsidRPr="009F22F7" w:rsidRDefault="00097482" w:rsidP="009F22F7">
            <w:pPr>
              <w:jc w:val="center"/>
              <w:rPr>
                <w:rFonts w:ascii="Calibri" w:hAnsi="Calibri"/>
                <w:sz w:val="16"/>
                <w:szCs w:val="16"/>
              </w:rPr>
            </w:pPr>
          </w:p>
        </w:tc>
        <w:tc>
          <w:tcPr>
            <w:tcW w:w="235" w:type="pct"/>
            <w:vMerge/>
            <w:shd w:val="clear" w:color="auto" w:fill="auto"/>
          </w:tcPr>
          <w:p w14:paraId="0445A489" w14:textId="77777777" w:rsidR="00097482" w:rsidRPr="009F22F7" w:rsidRDefault="00097482" w:rsidP="009F22F7">
            <w:pPr>
              <w:jc w:val="center"/>
              <w:rPr>
                <w:rFonts w:ascii="Calibri" w:hAnsi="Calibri"/>
                <w:sz w:val="16"/>
                <w:szCs w:val="16"/>
              </w:rPr>
            </w:pPr>
          </w:p>
        </w:tc>
        <w:tc>
          <w:tcPr>
            <w:tcW w:w="230" w:type="pct"/>
            <w:vMerge/>
            <w:shd w:val="clear" w:color="auto" w:fill="auto"/>
          </w:tcPr>
          <w:p w14:paraId="7EC5D430" w14:textId="77777777" w:rsidR="00097482" w:rsidRPr="009F22F7" w:rsidRDefault="00097482" w:rsidP="009F22F7">
            <w:pPr>
              <w:jc w:val="center"/>
              <w:rPr>
                <w:rFonts w:ascii="Calibri" w:hAnsi="Calibri"/>
                <w:b/>
                <w:sz w:val="16"/>
                <w:szCs w:val="16"/>
              </w:rPr>
            </w:pPr>
          </w:p>
        </w:tc>
        <w:tc>
          <w:tcPr>
            <w:tcW w:w="472" w:type="pct"/>
            <w:gridSpan w:val="2"/>
            <w:shd w:val="clear" w:color="auto" w:fill="auto"/>
          </w:tcPr>
          <w:p w14:paraId="066A2D07" w14:textId="77777777" w:rsidR="00097482" w:rsidRPr="009F22F7" w:rsidRDefault="00097482" w:rsidP="009F22F7">
            <w:pPr>
              <w:jc w:val="center"/>
              <w:rPr>
                <w:rFonts w:ascii="Calibri" w:hAnsi="Calibri"/>
                <w:sz w:val="16"/>
                <w:szCs w:val="16"/>
              </w:rPr>
            </w:pPr>
            <w:r w:rsidRPr="009F22F7">
              <w:rPr>
                <w:rFonts w:ascii="Calibri" w:hAnsi="Calibri"/>
                <w:sz w:val="16"/>
                <w:szCs w:val="16"/>
              </w:rPr>
              <w:t>If RASS –</w:t>
            </w:r>
          </w:p>
          <w:p w14:paraId="324E1520" w14:textId="77777777" w:rsidR="00097482" w:rsidRPr="009F22F7" w:rsidRDefault="00097482" w:rsidP="009F22F7">
            <w:pPr>
              <w:jc w:val="center"/>
              <w:rPr>
                <w:rFonts w:ascii="Calibri" w:hAnsi="Calibri"/>
                <w:sz w:val="16"/>
                <w:szCs w:val="16"/>
              </w:rPr>
            </w:pPr>
            <w:r w:rsidRPr="009F22F7">
              <w:rPr>
                <w:rFonts w:ascii="Calibri" w:hAnsi="Calibri"/>
                <w:sz w:val="16"/>
                <w:szCs w:val="16"/>
              </w:rPr>
              <w:t>-5 to 4, NS or X, NK</w:t>
            </w:r>
          </w:p>
        </w:tc>
        <w:tc>
          <w:tcPr>
            <w:tcW w:w="251" w:type="pct"/>
            <w:vMerge/>
            <w:shd w:val="clear" w:color="auto" w:fill="auto"/>
          </w:tcPr>
          <w:p w14:paraId="788D2D36" w14:textId="77777777" w:rsidR="00097482" w:rsidRPr="009F22F7" w:rsidRDefault="00097482" w:rsidP="009F22F7">
            <w:pPr>
              <w:jc w:val="center"/>
              <w:rPr>
                <w:rFonts w:ascii="Calibri" w:hAnsi="Calibri"/>
                <w:sz w:val="16"/>
                <w:szCs w:val="16"/>
              </w:rPr>
            </w:pPr>
          </w:p>
        </w:tc>
        <w:tc>
          <w:tcPr>
            <w:tcW w:w="215" w:type="pct"/>
            <w:vMerge/>
            <w:shd w:val="clear" w:color="auto" w:fill="auto"/>
          </w:tcPr>
          <w:p w14:paraId="5B0C607C" w14:textId="77777777" w:rsidR="00097482" w:rsidRPr="009F22F7" w:rsidRDefault="00097482" w:rsidP="009F22F7">
            <w:pPr>
              <w:jc w:val="center"/>
              <w:rPr>
                <w:rFonts w:ascii="Calibri" w:hAnsi="Calibri"/>
                <w:sz w:val="16"/>
                <w:szCs w:val="16"/>
              </w:rPr>
            </w:pPr>
          </w:p>
        </w:tc>
        <w:tc>
          <w:tcPr>
            <w:tcW w:w="235" w:type="pct"/>
            <w:vMerge/>
            <w:shd w:val="clear" w:color="auto" w:fill="auto"/>
          </w:tcPr>
          <w:p w14:paraId="04DE563C" w14:textId="77777777" w:rsidR="00097482" w:rsidRPr="009F22F7" w:rsidRDefault="00097482" w:rsidP="009F22F7">
            <w:pPr>
              <w:jc w:val="center"/>
              <w:rPr>
                <w:rFonts w:ascii="Calibri" w:hAnsi="Calibri"/>
                <w:sz w:val="16"/>
                <w:szCs w:val="16"/>
              </w:rPr>
            </w:pPr>
          </w:p>
        </w:tc>
        <w:tc>
          <w:tcPr>
            <w:tcW w:w="283" w:type="pct"/>
            <w:vMerge/>
          </w:tcPr>
          <w:p w14:paraId="55A8E41D" w14:textId="77777777" w:rsidR="00097482" w:rsidRPr="009F22F7" w:rsidRDefault="00097482" w:rsidP="009F22F7">
            <w:pPr>
              <w:jc w:val="center"/>
              <w:rPr>
                <w:rFonts w:ascii="Calibri" w:hAnsi="Calibri"/>
                <w:sz w:val="16"/>
                <w:szCs w:val="16"/>
              </w:rPr>
            </w:pPr>
          </w:p>
        </w:tc>
        <w:tc>
          <w:tcPr>
            <w:tcW w:w="267" w:type="pct"/>
            <w:vMerge/>
            <w:shd w:val="clear" w:color="auto" w:fill="auto"/>
          </w:tcPr>
          <w:p w14:paraId="609EDF76" w14:textId="6A9AF4A9" w:rsidR="00097482" w:rsidRPr="009F22F7" w:rsidRDefault="00097482" w:rsidP="009F22F7">
            <w:pPr>
              <w:jc w:val="center"/>
              <w:rPr>
                <w:rFonts w:ascii="Calibri" w:hAnsi="Calibri"/>
                <w:sz w:val="16"/>
                <w:szCs w:val="16"/>
              </w:rPr>
            </w:pPr>
          </w:p>
        </w:tc>
        <w:tc>
          <w:tcPr>
            <w:tcW w:w="282" w:type="pct"/>
            <w:vMerge/>
            <w:shd w:val="clear" w:color="auto" w:fill="auto"/>
          </w:tcPr>
          <w:p w14:paraId="49EF9D64" w14:textId="77777777" w:rsidR="00097482" w:rsidRPr="009F22F7" w:rsidRDefault="00097482" w:rsidP="009F22F7">
            <w:pPr>
              <w:jc w:val="center"/>
              <w:rPr>
                <w:rFonts w:ascii="Calibri" w:hAnsi="Calibri"/>
                <w:sz w:val="16"/>
                <w:szCs w:val="16"/>
              </w:rPr>
            </w:pPr>
          </w:p>
        </w:tc>
        <w:tc>
          <w:tcPr>
            <w:tcW w:w="281" w:type="pct"/>
            <w:vMerge/>
            <w:shd w:val="clear" w:color="auto" w:fill="auto"/>
          </w:tcPr>
          <w:p w14:paraId="0875D1E9" w14:textId="77777777" w:rsidR="00097482" w:rsidRPr="009F22F7" w:rsidRDefault="00097482" w:rsidP="009F22F7">
            <w:pPr>
              <w:jc w:val="center"/>
              <w:rPr>
                <w:rFonts w:ascii="Calibri" w:hAnsi="Calibri"/>
                <w:sz w:val="16"/>
                <w:szCs w:val="16"/>
              </w:rPr>
            </w:pPr>
          </w:p>
        </w:tc>
        <w:tc>
          <w:tcPr>
            <w:tcW w:w="304" w:type="pct"/>
            <w:vMerge/>
            <w:shd w:val="clear" w:color="auto" w:fill="auto"/>
          </w:tcPr>
          <w:p w14:paraId="2B027D2F" w14:textId="77777777" w:rsidR="00097482" w:rsidRPr="009F22F7" w:rsidRDefault="00097482" w:rsidP="009F22F7">
            <w:pPr>
              <w:jc w:val="center"/>
              <w:rPr>
                <w:rFonts w:ascii="Calibri" w:hAnsi="Calibri"/>
                <w:sz w:val="16"/>
                <w:szCs w:val="16"/>
              </w:rPr>
            </w:pPr>
          </w:p>
        </w:tc>
        <w:tc>
          <w:tcPr>
            <w:tcW w:w="227" w:type="pct"/>
            <w:vMerge/>
            <w:tcBorders>
              <w:right w:val="single" w:sz="4" w:space="0" w:color="auto"/>
            </w:tcBorders>
            <w:shd w:val="clear" w:color="auto" w:fill="auto"/>
          </w:tcPr>
          <w:p w14:paraId="19894DFE" w14:textId="77777777" w:rsidR="00097482" w:rsidRPr="009F22F7" w:rsidRDefault="00097482" w:rsidP="009F22F7">
            <w:pPr>
              <w:jc w:val="center"/>
              <w:rPr>
                <w:rFonts w:ascii="Calibri" w:hAnsi="Calibri"/>
                <w:sz w:val="16"/>
                <w:szCs w:val="16"/>
              </w:rPr>
            </w:pPr>
          </w:p>
        </w:tc>
      </w:tr>
      <w:tr w:rsidR="008503AF" w:rsidRPr="009F22F7" w14:paraId="5C43D4D3" w14:textId="77777777" w:rsidTr="00E44D54">
        <w:trPr>
          <w:trHeight w:val="449"/>
          <w:jc w:val="center"/>
        </w:trPr>
        <w:tc>
          <w:tcPr>
            <w:tcW w:w="188" w:type="pct"/>
            <w:vMerge/>
            <w:tcBorders>
              <w:left w:val="single" w:sz="4" w:space="0" w:color="auto"/>
            </w:tcBorders>
            <w:shd w:val="clear" w:color="auto" w:fill="FFF2CC" w:themeFill="accent4" w:themeFillTint="33"/>
          </w:tcPr>
          <w:p w14:paraId="6304E57D" w14:textId="77777777" w:rsidR="00097482" w:rsidRPr="009F22F7" w:rsidRDefault="00097482" w:rsidP="009F22F7">
            <w:pPr>
              <w:jc w:val="center"/>
              <w:rPr>
                <w:rFonts w:ascii="Calibri" w:hAnsi="Calibri"/>
                <w:sz w:val="16"/>
                <w:szCs w:val="16"/>
              </w:rPr>
            </w:pPr>
          </w:p>
        </w:tc>
        <w:tc>
          <w:tcPr>
            <w:tcW w:w="281" w:type="pct"/>
            <w:vMerge/>
            <w:tcBorders>
              <w:right w:val="threeDEngrave" w:sz="24" w:space="0" w:color="auto"/>
            </w:tcBorders>
            <w:shd w:val="clear" w:color="auto" w:fill="FFF2CC" w:themeFill="accent4" w:themeFillTint="33"/>
          </w:tcPr>
          <w:p w14:paraId="4DE4E15F" w14:textId="77777777" w:rsidR="00097482" w:rsidRPr="009F22F7" w:rsidRDefault="00097482" w:rsidP="009F22F7">
            <w:pPr>
              <w:jc w:val="center"/>
              <w:rPr>
                <w:rFonts w:ascii="Calibri" w:hAnsi="Calibri"/>
                <w:sz w:val="16"/>
                <w:szCs w:val="16"/>
              </w:rPr>
            </w:pPr>
          </w:p>
        </w:tc>
        <w:tc>
          <w:tcPr>
            <w:tcW w:w="343" w:type="pct"/>
            <w:vMerge/>
            <w:tcBorders>
              <w:left w:val="threeDEngrave" w:sz="24" w:space="0" w:color="auto"/>
            </w:tcBorders>
            <w:shd w:val="clear" w:color="auto" w:fill="auto"/>
          </w:tcPr>
          <w:p w14:paraId="60A6E81B" w14:textId="77777777" w:rsidR="00097482" w:rsidRPr="009F22F7" w:rsidRDefault="00097482" w:rsidP="009F22F7">
            <w:pPr>
              <w:jc w:val="center"/>
              <w:rPr>
                <w:rFonts w:ascii="Calibri" w:hAnsi="Calibri"/>
                <w:sz w:val="16"/>
                <w:szCs w:val="16"/>
              </w:rPr>
            </w:pPr>
          </w:p>
        </w:tc>
        <w:tc>
          <w:tcPr>
            <w:tcW w:w="188" w:type="pct"/>
            <w:vMerge/>
            <w:tcBorders>
              <w:bottom w:val="single" w:sz="2" w:space="0" w:color="auto"/>
            </w:tcBorders>
            <w:shd w:val="clear" w:color="auto" w:fill="auto"/>
          </w:tcPr>
          <w:p w14:paraId="7E23318A" w14:textId="77777777" w:rsidR="00097482" w:rsidRPr="009F22F7" w:rsidRDefault="00097482" w:rsidP="009F22F7">
            <w:pPr>
              <w:jc w:val="center"/>
              <w:rPr>
                <w:rFonts w:ascii="Calibri" w:hAnsi="Calibri"/>
                <w:sz w:val="16"/>
                <w:szCs w:val="16"/>
              </w:rPr>
            </w:pPr>
          </w:p>
        </w:tc>
        <w:tc>
          <w:tcPr>
            <w:tcW w:w="250" w:type="pct"/>
            <w:vMerge/>
            <w:tcBorders>
              <w:bottom w:val="single" w:sz="2" w:space="0" w:color="auto"/>
            </w:tcBorders>
            <w:shd w:val="clear" w:color="auto" w:fill="auto"/>
          </w:tcPr>
          <w:p w14:paraId="27308441" w14:textId="77777777" w:rsidR="00097482" w:rsidRPr="009F22F7" w:rsidRDefault="00097482" w:rsidP="009F22F7">
            <w:pPr>
              <w:jc w:val="center"/>
              <w:rPr>
                <w:rFonts w:ascii="Calibri" w:hAnsi="Calibri"/>
                <w:sz w:val="16"/>
                <w:szCs w:val="16"/>
              </w:rPr>
            </w:pPr>
          </w:p>
        </w:tc>
        <w:tc>
          <w:tcPr>
            <w:tcW w:w="282" w:type="pct"/>
            <w:vMerge/>
            <w:tcBorders>
              <w:bottom w:val="single" w:sz="2" w:space="0" w:color="auto"/>
            </w:tcBorders>
            <w:shd w:val="clear" w:color="auto" w:fill="auto"/>
          </w:tcPr>
          <w:p w14:paraId="0B4E74AD" w14:textId="77777777" w:rsidR="00097482" w:rsidRPr="009F22F7" w:rsidRDefault="00097482" w:rsidP="009F22F7">
            <w:pPr>
              <w:jc w:val="center"/>
              <w:rPr>
                <w:rFonts w:ascii="Calibri" w:hAnsi="Calibri"/>
                <w:sz w:val="16"/>
                <w:szCs w:val="16"/>
              </w:rPr>
            </w:pPr>
          </w:p>
        </w:tc>
        <w:tc>
          <w:tcPr>
            <w:tcW w:w="186" w:type="pct"/>
            <w:vMerge/>
            <w:tcBorders>
              <w:bottom w:val="single" w:sz="2" w:space="0" w:color="auto"/>
            </w:tcBorders>
            <w:shd w:val="clear" w:color="auto" w:fill="auto"/>
          </w:tcPr>
          <w:p w14:paraId="5BDEDA20" w14:textId="77777777" w:rsidR="00097482" w:rsidRPr="009F22F7" w:rsidRDefault="00097482" w:rsidP="009F22F7">
            <w:pPr>
              <w:jc w:val="center"/>
              <w:rPr>
                <w:rFonts w:ascii="Calibri" w:hAnsi="Calibri"/>
                <w:sz w:val="16"/>
                <w:szCs w:val="16"/>
              </w:rPr>
            </w:pPr>
          </w:p>
        </w:tc>
        <w:tc>
          <w:tcPr>
            <w:tcW w:w="235" w:type="pct"/>
            <w:vMerge/>
            <w:tcBorders>
              <w:bottom w:val="single" w:sz="2" w:space="0" w:color="auto"/>
            </w:tcBorders>
            <w:shd w:val="clear" w:color="auto" w:fill="auto"/>
          </w:tcPr>
          <w:p w14:paraId="0F62F032" w14:textId="77777777" w:rsidR="00097482" w:rsidRPr="009F22F7" w:rsidRDefault="00097482" w:rsidP="009F22F7">
            <w:pPr>
              <w:jc w:val="center"/>
              <w:rPr>
                <w:rFonts w:ascii="Calibri" w:hAnsi="Calibri"/>
                <w:sz w:val="16"/>
                <w:szCs w:val="16"/>
              </w:rPr>
            </w:pPr>
          </w:p>
        </w:tc>
        <w:tc>
          <w:tcPr>
            <w:tcW w:w="230" w:type="pct"/>
            <w:vMerge/>
            <w:tcBorders>
              <w:bottom w:val="single" w:sz="2" w:space="0" w:color="auto"/>
            </w:tcBorders>
            <w:shd w:val="clear" w:color="auto" w:fill="auto"/>
          </w:tcPr>
          <w:p w14:paraId="61A55739" w14:textId="77777777" w:rsidR="00097482" w:rsidRPr="009F22F7" w:rsidRDefault="00097482" w:rsidP="009F22F7">
            <w:pPr>
              <w:jc w:val="center"/>
              <w:rPr>
                <w:rFonts w:ascii="Calibri" w:hAnsi="Calibri"/>
                <w:b/>
                <w:sz w:val="16"/>
                <w:szCs w:val="16"/>
              </w:rPr>
            </w:pPr>
          </w:p>
        </w:tc>
        <w:tc>
          <w:tcPr>
            <w:tcW w:w="472" w:type="pct"/>
            <w:gridSpan w:val="2"/>
            <w:tcBorders>
              <w:bottom w:val="single" w:sz="2" w:space="0" w:color="auto"/>
            </w:tcBorders>
            <w:shd w:val="clear" w:color="auto" w:fill="auto"/>
          </w:tcPr>
          <w:p w14:paraId="1F10143B" w14:textId="77777777" w:rsidR="00097482" w:rsidRPr="009F22F7" w:rsidRDefault="00097482" w:rsidP="009F22F7">
            <w:pPr>
              <w:jc w:val="center"/>
              <w:rPr>
                <w:rFonts w:ascii="Calibri" w:hAnsi="Calibri"/>
                <w:sz w:val="16"/>
                <w:szCs w:val="16"/>
              </w:rPr>
            </w:pPr>
            <w:r w:rsidRPr="009F22F7">
              <w:rPr>
                <w:rFonts w:ascii="Calibri" w:hAnsi="Calibri"/>
                <w:sz w:val="16"/>
                <w:szCs w:val="16"/>
              </w:rPr>
              <w:t>If SAS –</w:t>
            </w:r>
          </w:p>
          <w:p w14:paraId="46E4CBD6" w14:textId="77777777" w:rsidR="00097482" w:rsidRPr="009F22F7" w:rsidRDefault="00097482" w:rsidP="009F22F7">
            <w:pPr>
              <w:jc w:val="center"/>
              <w:rPr>
                <w:rFonts w:ascii="Calibri" w:hAnsi="Calibri"/>
                <w:sz w:val="16"/>
                <w:szCs w:val="16"/>
              </w:rPr>
            </w:pPr>
            <w:r w:rsidRPr="009F22F7">
              <w:rPr>
                <w:rFonts w:ascii="Calibri" w:hAnsi="Calibri"/>
                <w:sz w:val="16"/>
                <w:szCs w:val="16"/>
              </w:rPr>
              <w:t>1 to 7, NS or X, NK</w:t>
            </w:r>
          </w:p>
        </w:tc>
        <w:tc>
          <w:tcPr>
            <w:tcW w:w="251" w:type="pct"/>
            <w:vMerge/>
            <w:tcBorders>
              <w:bottom w:val="single" w:sz="2" w:space="0" w:color="auto"/>
            </w:tcBorders>
            <w:shd w:val="clear" w:color="auto" w:fill="auto"/>
          </w:tcPr>
          <w:p w14:paraId="526CB79E" w14:textId="77777777" w:rsidR="00097482" w:rsidRPr="009F22F7" w:rsidRDefault="00097482" w:rsidP="009F22F7">
            <w:pPr>
              <w:jc w:val="center"/>
              <w:rPr>
                <w:rFonts w:ascii="Calibri" w:hAnsi="Calibri"/>
                <w:sz w:val="16"/>
                <w:szCs w:val="16"/>
              </w:rPr>
            </w:pPr>
          </w:p>
        </w:tc>
        <w:tc>
          <w:tcPr>
            <w:tcW w:w="215" w:type="pct"/>
            <w:vMerge/>
            <w:tcBorders>
              <w:bottom w:val="single" w:sz="2" w:space="0" w:color="auto"/>
            </w:tcBorders>
            <w:shd w:val="clear" w:color="auto" w:fill="auto"/>
          </w:tcPr>
          <w:p w14:paraId="2FCD114D" w14:textId="77777777" w:rsidR="00097482" w:rsidRPr="009F22F7" w:rsidRDefault="00097482" w:rsidP="009F22F7">
            <w:pPr>
              <w:jc w:val="center"/>
              <w:rPr>
                <w:rFonts w:ascii="Calibri" w:hAnsi="Calibri"/>
                <w:sz w:val="16"/>
                <w:szCs w:val="16"/>
              </w:rPr>
            </w:pPr>
          </w:p>
        </w:tc>
        <w:tc>
          <w:tcPr>
            <w:tcW w:w="235" w:type="pct"/>
            <w:vMerge/>
            <w:tcBorders>
              <w:bottom w:val="single" w:sz="2" w:space="0" w:color="auto"/>
            </w:tcBorders>
            <w:shd w:val="clear" w:color="auto" w:fill="auto"/>
          </w:tcPr>
          <w:p w14:paraId="691D75D6" w14:textId="77777777" w:rsidR="00097482" w:rsidRPr="009F22F7" w:rsidRDefault="00097482" w:rsidP="009F22F7">
            <w:pPr>
              <w:jc w:val="center"/>
              <w:rPr>
                <w:rFonts w:ascii="Calibri" w:hAnsi="Calibri"/>
                <w:sz w:val="16"/>
                <w:szCs w:val="16"/>
              </w:rPr>
            </w:pPr>
          </w:p>
        </w:tc>
        <w:tc>
          <w:tcPr>
            <w:tcW w:w="283" w:type="pct"/>
            <w:vMerge/>
            <w:tcBorders>
              <w:bottom w:val="single" w:sz="2" w:space="0" w:color="auto"/>
            </w:tcBorders>
          </w:tcPr>
          <w:p w14:paraId="0EEE5D6F" w14:textId="77777777" w:rsidR="00097482" w:rsidRPr="009F22F7" w:rsidRDefault="00097482" w:rsidP="009F22F7">
            <w:pPr>
              <w:jc w:val="center"/>
              <w:rPr>
                <w:rFonts w:ascii="Calibri" w:hAnsi="Calibri"/>
                <w:sz w:val="16"/>
                <w:szCs w:val="16"/>
              </w:rPr>
            </w:pPr>
          </w:p>
        </w:tc>
        <w:tc>
          <w:tcPr>
            <w:tcW w:w="267" w:type="pct"/>
            <w:vMerge/>
            <w:tcBorders>
              <w:bottom w:val="single" w:sz="2" w:space="0" w:color="auto"/>
            </w:tcBorders>
            <w:shd w:val="clear" w:color="auto" w:fill="auto"/>
          </w:tcPr>
          <w:p w14:paraId="2A3E7BCB" w14:textId="4B441BE1" w:rsidR="00097482" w:rsidRPr="009F22F7" w:rsidRDefault="00097482" w:rsidP="009F22F7">
            <w:pPr>
              <w:jc w:val="center"/>
              <w:rPr>
                <w:rFonts w:ascii="Calibri" w:hAnsi="Calibri"/>
                <w:sz w:val="16"/>
                <w:szCs w:val="16"/>
              </w:rPr>
            </w:pPr>
          </w:p>
        </w:tc>
        <w:tc>
          <w:tcPr>
            <w:tcW w:w="282" w:type="pct"/>
            <w:vMerge/>
            <w:tcBorders>
              <w:bottom w:val="single" w:sz="2" w:space="0" w:color="auto"/>
            </w:tcBorders>
            <w:shd w:val="clear" w:color="auto" w:fill="auto"/>
          </w:tcPr>
          <w:p w14:paraId="3A1FE78C" w14:textId="77777777" w:rsidR="00097482" w:rsidRPr="009F22F7" w:rsidRDefault="00097482" w:rsidP="009F22F7">
            <w:pPr>
              <w:jc w:val="center"/>
              <w:rPr>
                <w:rFonts w:ascii="Calibri" w:hAnsi="Calibri"/>
                <w:sz w:val="16"/>
                <w:szCs w:val="16"/>
              </w:rPr>
            </w:pPr>
          </w:p>
        </w:tc>
        <w:tc>
          <w:tcPr>
            <w:tcW w:w="281" w:type="pct"/>
            <w:vMerge/>
            <w:tcBorders>
              <w:bottom w:val="single" w:sz="2" w:space="0" w:color="auto"/>
            </w:tcBorders>
            <w:shd w:val="clear" w:color="auto" w:fill="auto"/>
          </w:tcPr>
          <w:p w14:paraId="7502C6AA" w14:textId="77777777" w:rsidR="00097482" w:rsidRPr="009F22F7" w:rsidRDefault="00097482" w:rsidP="009F22F7">
            <w:pPr>
              <w:jc w:val="center"/>
              <w:rPr>
                <w:rFonts w:ascii="Calibri" w:hAnsi="Calibri"/>
                <w:sz w:val="16"/>
                <w:szCs w:val="16"/>
              </w:rPr>
            </w:pPr>
          </w:p>
        </w:tc>
        <w:tc>
          <w:tcPr>
            <w:tcW w:w="304" w:type="pct"/>
            <w:vMerge/>
            <w:tcBorders>
              <w:bottom w:val="single" w:sz="2" w:space="0" w:color="auto"/>
            </w:tcBorders>
            <w:shd w:val="clear" w:color="auto" w:fill="auto"/>
          </w:tcPr>
          <w:p w14:paraId="068C5BAD" w14:textId="77777777" w:rsidR="00097482" w:rsidRPr="009F22F7" w:rsidRDefault="00097482" w:rsidP="009F22F7">
            <w:pPr>
              <w:jc w:val="center"/>
              <w:rPr>
                <w:rFonts w:ascii="Calibri" w:hAnsi="Calibri"/>
                <w:sz w:val="16"/>
                <w:szCs w:val="16"/>
              </w:rPr>
            </w:pPr>
          </w:p>
        </w:tc>
        <w:tc>
          <w:tcPr>
            <w:tcW w:w="227" w:type="pct"/>
            <w:vMerge/>
            <w:tcBorders>
              <w:bottom w:val="single" w:sz="2" w:space="0" w:color="auto"/>
              <w:right w:val="single" w:sz="4" w:space="0" w:color="auto"/>
            </w:tcBorders>
            <w:shd w:val="clear" w:color="auto" w:fill="auto"/>
          </w:tcPr>
          <w:p w14:paraId="51A5AF53" w14:textId="77777777" w:rsidR="00097482" w:rsidRPr="009F22F7" w:rsidRDefault="00097482" w:rsidP="009F22F7">
            <w:pPr>
              <w:jc w:val="center"/>
              <w:rPr>
                <w:rFonts w:ascii="Calibri" w:hAnsi="Calibri"/>
                <w:sz w:val="16"/>
                <w:szCs w:val="16"/>
              </w:rPr>
            </w:pPr>
          </w:p>
        </w:tc>
      </w:tr>
      <w:tr w:rsidR="00654B6E" w:rsidRPr="009F22F7" w14:paraId="328853F8" w14:textId="77777777" w:rsidTr="00E44D54">
        <w:trPr>
          <w:trHeight w:val="257"/>
          <w:jc w:val="center"/>
        </w:trPr>
        <w:tc>
          <w:tcPr>
            <w:tcW w:w="188" w:type="pct"/>
            <w:tcBorders>
              <w:left w:val="single" w:sz="4" w:space="0" w:color="auto"/>
            </w:tcBorders>
            <w:shd w:val="clear" w:color="auto" w:fill="FFF2CC" w:themeFill="accent4" w:themeFillTint="33"/>
          </w:tcPr>
          <w:p w14:paraId="31487C0B" w14:textId="77777777" w:rsidR="00097482" w:rsidRPr="009F22F7" w:rsidRDefault="00097482" w:rsidP="009F22F7">
            <w:pPr>
              <w:jc w:val="center"/>
              <w:rPr>
                <w:rFonts w:ascii="Calibri" w:hAnsi="Calibri"/>
                <w:sz w:val="16"/>
                <w:szCs w:val="16"/>
              </w:rPr>
            </w:pPr>
          </w:p>
        </w:tc>
        <w:tc>
          <w:tcPr>
            <w:tcW w:w="281" w:type="pct"/>
            <w:tcBorders>
              <w:right w:val="threeDEngrave" w:sz="24" w:space="0" w:color="auto"/>
            </w:tcBorders>
            <w:shd w:val="clear" w:color="auto" w:fill="FFF2CC" w:themeFill="accent4" w:themeFillTint="33"/>
          </w:tcPr>
          <w:p w14:paraId="44CB8039" w14:textId="77777777" w:rsidR="00097482" w:rsidRPr="009F22F7" w:rsidRDefault="00097482" w:rsidP="009F22F7">
            <w:pPr>
              <w:jc w:val="center"/>
              <w:rPr>
                <w:rFonts w:ascii="Calibri" w:hAnsi="Calibri"/>
                <w:sz w:val="16"/>
                <w:szCs w:val="16"/>
              </w:rPr>
            </w:pPr>
            <w:r w:rsidRPr="009F22F7">
              <w:rPr>
                <w:rFonts w:ascii="Calibri" w:hAnsi="Calibri"/>
                <w:sz w:val="16"/>
                <w:szCs w:val="16"/>
              </w:rPr>
              <w:t>Y  N  E</w:t>
            </w:r>
          </w:p>
        </w:tc>
        <w:tc>
          <w:tcPr>
            <w:tcW w:w="343" w:type="pct"/>
            <w:tcBorders>
              <w:left w:val="threeDEngrave" w:sz="24" w:space="0" w:color="auto"/>
              <w:right w:val="single" w:sz="2" w:space="0" w:color="auto"/>
            </w:tcBorders>
            <w:shd w:val="clear" w:color="auto" w:fill="auto"/>
          </w:tcPr>
          <w:p w14:paraId="4E02D676" w14:textId="77777777" w:rsidR="00097482" w:rsidRPr="009F22F7" w:rsidRDefault="00097482" w:rsidP="009F22F7">
            <w:pPr>
              <w:jc w:val="center"/>
              <w:rPr>
                <w:rFonts w:ascii="Calibri" w:hAnsi="Calibri"/>
                <w:sz w:val="16"/>
                <w:szCs w:val="16"/>
              </w:rPr>
            </w:pPr>
            <w:r w:rsidRPr="009F22F7">
              <w:rPr>
                <w:rFonts w:ascii="Calibri" w:hAnsi="Calibri"/>
                <w:sz w:val="16"/>
                <w:szCs w:val="16"/>
              </w:rPr>
              <w:t>/      /</w:t>
            </w:r>
          </w:p>
        </w:tc>
        <w:tc>
          <w:tcPr>
            <w:tcW w:w="188" w:type="pct"/>
            <w:tcBorders>
              <w:top w:val="single" w:sz="2" w:space="0" w:color="auto"/>
              <w:left w:val="single" w:sz="2" w:space="0" w:color="auto"/>
              <w:bottom w:val="single" w:sz="2" w:space="0" w:color="auto"/>
              <w:right w:val="single" w:sz="2" w:space="0" w:color="auto"/>
            </w:tcBorders>
            <w:shd w:val="clear" w:color="auto" w:fill="auto"/>
          </w:tcPr>
          <w:p w14:paraId="5DEA38D8" w14:textId="77777777" w:rsidR="00097482" w:rsidRPr="009F22F7" w:rsidRDefault="00097482" w:rsidP="009F22F7">
            <w:pPr>
              <w:jc w:val="center"/>
              <w:rPr>
                <w:rFonts w:ascii="Calibri" w:hAnsi="Calibri"/>
                <w:sz w:val="16"/>
                <w:szCs w:val="16"/>
              </w:rPr>
            </w:pPr>
            <w:r w:rsidRPr="009F22F7">
              <w:rPr>
                <w:rFonts w:ascii="Calibri" w:hAnsi="Calibri"/>
                <w:sz w:val="16"/>
                <w:szCs w:val="16"/>
              </w:rPr>
              <w:t>Y N C</w:t>
            </w:r>
          </w:p>
        </w:tc>
        <w:tc>
          <w:tcPr>
            <w:tcW w:w="250" w:type="pct"/>
            <w:tcBorders>
              <w:top w:val="single" w:sz="2" w:space="0" w:color="auto"/>
              <w:left w:val="single" w:sz="2" w:space="0" w:color="auto"/>
              <w:bottom w:val="single" w:sz="2" w:space="0" w:color="auto"/>
              <w:right w:val="single" w:sz="2" w:space="0" w:color="auto"/>
            </w:tcBorders>
            <w:shd w:val="clear" w:color="auto" w:fill="auto"/>
          </w:tcPr>
          <w:p w14:paraId="7D939759" w14:textId="77777777" w:rsidR="00097482" w:rsidRPr="009F22F7" w:rsidRDefault="00097482" w:rsidP="009F22F7">
            <w:pPr>
              <w:jc w:val="center"/>
              <w:rPr>
                <w:rFonts w:ascii="Calibri" w:hAnsi="Calibri"/>
                <w:sz w:val="16"/>
                <w:szCs w:val="16"/>
              </w:rPr>
            </w:pPr>
          </w:p>
        </w:tc>
        <w:tc>
          <w:tcPr>
            <w:tcW w:w="282" w:type="pct"/>
            <w:tcBorders>
              <w:top w:val="single" w:sz="2" w:space="0" w:color="auto"/>
              <w:left w:val="single" w:sz="2" w:space="0" w:color="auto"/>
              <w:bottom w:val="single" w:sz="2" w:space="0" w:color="auto"/>
              <w:right w:val="single" w:sz="2" w:space="0" w:color="auto"/>
            </w:tcBorders>
            <w:shd w:val="clear" w:color="auto" w:fill="auto"/>
          </w:tcPr>
          <w:p w14:paraId="22222C37" w14:textId="77777777" w:rsidR="00097482" w:rsidRPr="009F22F7" w:rsidRDefault="00097482" w:rsidP="009F22F7">
            <w:pPr>
              <w:jc w:val="center"/>
              <w:rPr>
                <w:rFonts w:ascii="Calibri" w:hAnsi="Calibri"/>
                <w:sz w:val="16"/>
                <w:szCs w:val="16"/>
              </w:rPr>
            </w:pPr>
          </w:p>
        </w:tc>
        <w:tc>
          <w:tcPr>
            <w:tcW w:w="186" w:type="pct"/>
            <w:tcBorders>
              <w:top w:val="single" w:sz="2" w:space="0" w:color="auto"/>
              <w:left w:val="single" w:sz="2" w:space="0" w:color="auto"/>
              <w:bottom w:val="single" w:sz="2" w:space="0" w:color="auto"/>
              <w:right w:val="single" w:sz="2" w:space="0" w:color="auto"/>
            </w:tcBorders>
            <w:shd w:val="clear" w:color="auto" w:fill="auto"/>
          </w:tcPr>
          <w:p w14:paraId="14070FA0" w14:textId="77777777" w:rsidR="00097482" w:rsidRPr="009F22F7" w:rsidRDefault="00097482" w:rsidP="009F22F7">
            <w:pPr>
              <w:jc w:val="center"/>
              <w:rPr>
                <w:rFonts w:ascii="Calibri" w:hAnsi="Calibri"/>
                <w:sz w:val="16"/>
                <w:szCs w:val="16"/>
              </w:rPr>
            </w:pPr>
            <w:r w:rsidRPr="009F22F7">
              <w:rPr>
                <w:rFonts w:ascii="Calibri" w:hAnsi="Calibri"/>
                <w:sz w:val="16"/>
                <w:szCs w:val="16"/>
              </w:rPr>
              <w:t>Y N C</w:t>
            </w:r>
          </w:p>
        </w:tc>
        <w:tc>
          <w:tcPr>
            <w:tcW w:w="235" w:type="pct"/>
            <w:tcBorders>
              <w:top w:val="single" w:sz="2" w:space="0" w:color="auto"/>
              <w:left w:val="single" w:sz="2" w:space="0" w:color="auto"/>
              <w:bottom w:val="single" w:sz="2" w:space="0" w:color="auto"/>
              <w:right w:val="single" w:sz="2" w:space="0" w:color="auto"/>
            </w:tcBorders>
            <w:shd w:val="clear" w:color="auto" w:fill="auto"/>
          </w:tcPr>
          <w:p w14:paraId="6DEF3833" w14:textId="77777777" w:rsidR="00097482" w:rsidRPr="009F22F7" w:rsidRDefault="00097482" w:rsidP="009F22F7">
            <w:pPr>
              <w:jc w:val="center"/>
              <w:rPr>
                <w:rFonts w:ascii="Calibri" w:hAnsi="Calibri"/>
                <w:sz w:val="16"/>
                <w:szCs w:val="16"/>
              </w:rPr>
            </w:pPr>
          </w:p>
        </w:tc>
        <w:tc>
          <w:tcPr>
            <w:tcW w:w="230" w:type="pct"/>
            <w:tcBorders>
              <w:top w:val="single" w:sz="2" w:space="0" w:color="auto"/>
              <w:left w:val="single" w:sz="2" w:space="0" w:color="auto"/>
              <w:bottom w:val="single" w:sz="2" w:space="0" w:color="auto"/>
              <w:right w:val="single" w:sz="2" w:space="0" w:color="auto"/>
            </w:tcBorders>
            <w:shd w:val="clear" w:color="auto" w:fill="auto"/>
          </w:tcPr>
          <w:p w14:paraId="0D4BFCE2" w14:textId="77777777" w:rsidR="00097482" w:rsidRPr="009F22F7" w:rsidRDefault="00097482" w:rsidP="009F22F7">
            <w:pPr>
              <w:jc w:val="center"/>
              <w:rPr>
                <w:rFonts w:ascii="Calibri" w:hAnsi="Calibri"/>
                <w:sz w:val="16"/>
                <w:szCs w:val="16"/>
              </w:rPr>
            </w:pPr>
            <w:r w:rsidRPr="009F22F7">
              <w:rPr>
                <w:rFonts w:ascii="Calibri" w:hAnsi="Calibri"/>
                <w:sz w:val="16"/>
                <w:szCs w:val="16"/>
              </w:rPr>
              <w:t>R S NU</w:t>
            </w:r>
          </w:p>
        </w:tc>
        <w:tc>
          <w:tcPr>
            <w:tcW w:w="253" w:type="pct"/>
            <w:tcBorders>
              <w:top w:val="single" w:sz="2" w:space="0" w:color="auto"/>
              <w:left w:val="single" w:sz="2" w:space="0" w:color="auto"/>
              <w:bottom w:val="single" w:sz="2" w:space="0" w:color="auto"/>
              <w:right w:val="single" w:sz="2" w:space="0" w:color="auto"/>
            </w:tcBorders>
            <w:shd w:val="clear" w:color="auto" w:fill="auto"/>
          </w:tcPr>
          <w:p w14:paraId="3731236C" w14:textId="77777777" w:rsidR="00097482" w:rsidRPr="009F22F7" w:rsidRDefault="00097482" w:rsidP="009F22F7">
            <w:pPr>
              <w:jc w:val="center"/>
              <w:rPr>
                <w:rFonts w:ascii="Calibri" w:hAnsi="Calibri"/>
                <w:sz w:val="16"/>
                <w:szCs w:val="16"/>
              </w:rPr>
            </w:pPr>
          </w:p>
        </w:tc>
        <w:tc>
          <w:tcPr>
            <w:tcW w:w="219" w:type="pct"/>
            <w:tcBorders>
              <w:top w:val="single" w:sz="2" w:space="0" w:color="auto"/>
              <w:left w:val="single" w:sz="2" w:space="0" w:color="auto"/>
              <w:bottom w:val="single" w:sz="2" w:space="0" w:color="auto"/>
              <w:right w:val="single" w:sz="2" w:space="0" w:color="auto"/>
            </w:tcBorders>
            <w:shd w:val="clear" w:color="auto" w:fill="auto"/>
          </w:tcPr>
          <w:p w14:paraId="7328BE59" w14:textId="77777777" w:rsidR="00097482" w:rsidRPr="009F22F7" w:rsidRDefault="00097482" w:rsidP="009F22F7">
            <w:pPr>
              <w:jc w:val="center"/>
              <w:rPr>
                <w:rFonts w:ascii="Calibri" w:hAnsi="Calibri"/>
                <w:sz w:val="16"/>
                <w:szCs w:val="16"/>
              </w:rPr>
            </w:pPr>
          </w:p>
        </w:tc>
        <w:tc>
          <w:tcPr>
            <w:tcW w:w="251" w:type="pct"/>
            <w:tcBorders>
              <w:top w:val="single" w:sz="2" w:space="0" w:color="auto"/>
              <w:left w:val="single" w:sz="2" w:space="0" w:color="auto"/>
              <w:bottom w:val="single" w:sz="2" w:space="0" w:color="auto"/>
              <w:right w:val="single" w:sz="2" w:space="0" w:color="auto"/>
            </w:tcBorders>
            <w:shd w:val="clear" w:color="auto" w:fill="auto"/>
          </w:tcPr>
          <w:p w14:paraId="7D1B4D8C" w14:textId="44C00F9D" w:rsidR="00097482" w:rsidRPr="009F22F7" w:rsidRDefault="00097482" w:rsidP="009F22F7">
            <w:pPr>
              <w:jc w:val="center"/>
              <w:rPr>
                <w:rFonts w:ascii="Calibri" w:hAnsi="Calibri"/>
                <w:sz w:val="16"/>
                <w:szCs w:val="16"/>
              </w:rPr>
            </w:pPr>
            <w:r w:rsidRPr="009F22F7">
              <w:rPr>
                <w:rFonts w:ascii="Calibri" w:hAnsi="Calibri"/>
                <w:sz w:val="16"/>
                <w:szCs w:val="16"/>
              </w:rPr>
              <w:t xml:space="preserve">C A </w:t>
            </w:r>
            <w:r w:rsidR="008503AF">
              <w:rPr>
                <w:rFonts w:ascii="Calibri" w:hAnsi="Calibri"/>
                <w:sz w:val="16"/>
                <w:szCs w:val="16"/>
              </w:rPr>
              <w:t xml:space="preserve">I </w:t>
            </w:r>
            <w:r w:rsidRPr="009F22F7">
              <w:rPr>
                <w:rFonts w:ascii="Calibri" w:hAnsi="Calibri"/>
                <w:sz w:val="16"/>
                <w:szCs w:val="16"/>
              </w:rPr>
              <w:t>NU</w:t>
            </w:r>
          </w:p>
        </w:tc>
        <w:tc>
          <w:tcPr>
            <w:tcW w:w="215" w:type="pct"/>
            <w:tcBorders>
              <w:top w:val="single" w:sz="2" w:space="0" w:color="auto"/>
              <w:left w:val="single" w:sz="2" w:space="0" w:color="auto"/>
              <w:bottom w:val="single" w:sz="2" w:space="0" w:color="auto"/>
              <w:right w:val="single" w:sz="2" w:space="0" w:color="auto"/>
            </w:tcBorders>
            <w:shd w:val="clear" w:color="auto" w:fill="auto"/>
          </w:tcPr>
          <w:p w14:paraId="1B7ADF62" w14:textId="77777777" w:rsidR="00097482" w:rsidRPr="009F22F7" w:rsidRDefault="00097482" w:rsidP="009F22F7">
            <w:pPr>
              <w:jc w:val="center"/>
              <w:rPr>
                <w:rFonts w:ascii="Calibri" w:hAnsi="Calibri"/>
                <w:sz w:val="16"/>
                <w:szCs w:val="16"/>
              </w:rPr>
            </w:pPr>
          </w:p>
        </w:tc>
        <w:tc>
          <w:tcPr>
            <w:tcW w:w="235" w:type="pct"/>
            <w:tcBorders>
              <w:top w:val="single" w:sz="2" w:space="0" w:color="auto"/>
              <w:left w:val="single" w:sz="2" w:space="0" w:color="auto"/>
              <w:bottom w:val="single" w:sz="2" w:space="0" w:color="auto"/>
              <w:right w:val="single" w:sz="2" w:space="0" w:color="auto"/>
            </w:tcBorders>
            <w:shd w:val="clear" w:color="auto" w:fill="auto"/>
          </w:tcPr>
          <w:p w14:paraId="53D87F41" w14:textId="77777777" w:rsidR="00097482" w:rsidRPr="009F22F7" w:rsidRDefault="00097482" w:rsidP="009F22F7">
            <w:pPr>
              <w:jc w:val="center"/>
              <w:rPr>
                <w:rFonts w:ascii="Calibri" w:hAnsi="Calibri"/>
                <w:sz w:val="16"/>
                <w:szCs w:val="16"/>
              </w:rPr>
            </w:pPr>
          </w:p>
        </w:tc>
        <w:tc>
          <w:tcPr>
            <w:tcW w:w="283" w:type="pct"/>
            <w:tcBorders>
              <w:top w:val="single" w:sz="2" w:space="0" w:color="auto"/>
              <w:left w:val="single" w:sz="2" w:space="0" w:color="auto"/>
              <w:bottom w:val="single" w:sz="2" w:space="0" w:color="auto"/>
              <w:right w:val="single" w:sz="2" w:space="0" w:color="auto"/>
            </w:tcBorders>
          </w:tcPr>
          <w:p w14:paraId="672A45AB" w14:textId="77777777" w:rsidR="00097482" w:rsidRPr="009F22F7" w:rsidRDefault="00097482" w:rsidP="009F22F7">
            <w:pPr>
              <w:jc w:val="center"/>
              <w:rPr>
                <w:rFonts w:ascii="Calibri" w:hAnsi="Calibri"/>
                <w:sz w:val="16"/>
                <w:szCs w:val="16"/>
              </w:rPr>
            </w:pPr>
          </w:p>
        </w:tc>
        <w:tc>
          <w:tcPr>
            <w:tcW w:w="267" w:type="pct"/>
            <w:tcBorders>
              <w:top w:val="single" w:sz="2" w:space="0" w:color="auto"/>
              <w:left w:val="single" w:sz="2" w:space="0" w:color="auto"/>
              <w:bottom w:val="single" w:sz="2" w:space="0" w:color="auto"/>
              <w:right w:val="single" w:sz="2" w:space="0" w:color="auto"/>
            </w:tcBorders>
            <w:shd w:val="clear" w:color="auto" w:fill="auto"/>
          </w:tcPr>
          <w:p w14:paraId="3396B37C" w14:textId="698324DE" w:rsidR="00097482" w:rsidRPr="009F22F7" w:rsidRDefault="00097482" w:rsidP="009F22F7">
            <w:pPr>
              <w:jc w:val="center"/>
              <w:rPr>
                <w:rFonts w:ascii="Calibri" w:hAnsi="Calibri"/>
                <w:sz w:val="16"/>
                <w:szCs w:val="16"/>
              </w:rPr>
            </w:pPr>
            <w:r w:rsidRPr="009F22F7">
              <w:rPr>
                <w:rFonts w:ascii="Calibri" w:hAnsi="Calibri"/>
                <w:sz w:val="16"/>
                <w:szCs w:val="16"/>
              </w:rPr>
              <w:t>NS Y N C/NI</w:t>
            </w:r>
          </w:p>
        </w:tc>
        <w:tc>
          <w:tcPr>
            <w:tcW w:w="282" w:type="pct"/>
            <w:tcBorders>
              <w:top w:val="single" w:sz="2" w:space="0" w:color="auto"/>
              <w:left w:val="single" w:sz="2" w:space="0" w:color="auto"/>
              <w:bottom w:val="single" w:sz="2" w:space="0" w:color="auto"/>
              <w:right w:val="single" w:sz="2" w:space="0" w:color="auto"/>
            </w:tcBorders>
            <w:shd w:val="clear" w:color="auto" w:fill="auto"/>
          </w:tcPr>
          <w:p w14:paraId="377071D7" w14:textId="77777777" w:rsidR="00097482" w:rsidRPr="009F22F7" w:rsidRDefault="00097482" w:rsidP="009F22F7">
            <w:pPr>
              <w:jc w:val="center"/>
              <w:rPr>
                <w:rFonts w:ascii="Calibri" w:hAnsi="Calibri"/>
                <w:sz w:val="16"/>
                <w:szCs w:val="16"/>
              </w:rPr>
            </w:pPr>
          </w:p>
        </w:tc>
        <w:tc>
          <w:tcPr>
            <w:tcW w:w="281" w:type="pct"/>
            <w:tcBorders>
              <w:top w:val="single" w:sz="2" w:space="0" w:color="auto"/>
              <w:left w:val="single" w:sz="2" w:space="0" w:color="auto"/>
              <w:bottom w:val="single" w:sz="2" w:space="0" w:color="auto"/>
              <w:right w:val="single" w:sz="2" w:space="0" w:color="auto"/>
            </w:tcBorders>
            <w:shd w:val="clear" w:color="auto" w:fill="auto"/>
          </w:tcPr>
          <w:p w14:paraId="6FCC1E1E" w14:textId="77777777" w:rsidR="00097482" w:rsidRPr="009F22F7" w:rsidRDefault="00097482" w:rsidP="009F22F7">
            <w:pPr>
              <w:jc w:val="center"/>
              <w:rPr>
                <w:rFonts w:ascii="Calibri" w:hAnsi="Calibri"/>
                <w:sz w:val="16"/>
                <w:szCs w:val="16"/>
              </w:rPr>
            </w:pPr>
            <w:r w:rsidRPr="009F22F7">
              <w:rPr>
                <w:rFonts w:ascii="Calibri" w:hAnsi="Calibri"/>
                <w:sz w:val="16"/>
                <w:szCs w:val="16"/>
              </w:rPr>
              <w:t>Y N C/NI</w:t>
            </w:r>
          </w:p>
        </w:tc>
        <w:tc>
          <w:tcPr>
            <w:tcW w:w="304" w:type="pct"/>
            <w:tcBorders>
              <w:top w:val="single" w:sz="2" w:space="0" w:color="auto"/>
              <w:left w:val="single" w:sz="2" w:space="0" w:color="auto"/>
              <w:bottom w:val="single" w:sz="2" w:space="0" w:color="auto"/>
              <w:right w:val="single" w:sz="2" w:space="0" w:color="auto"/>
            </w:tcBorders>
            <w:shd w:val="clear" w:color="auto" w:fill="auto"/>
          </w:tcPr>
          <w:p w14:paraId="04AC5D03" w14:textId="77777777" w:rsidR="00097482" w:rsidRPr="009F22F7" w:rsidRDefault="00097482" w:rsidP="009F22F7">
            <w:pPr>
              <w:jc w:val="center"/>
              <w:rPr>
                <w:rFonts w:ascii="Calibri" w:hAnsi="Calibri"/>
                <w:sz w:val="16"/>
                <w:szCs w:val="16"/>
              </w:rPr>
            </w:pPr>
          </w:p>
        </w:tc>
        <w:tc>
          <w:tcPr>
            <w:tcW w:w="227" w:type="pct"/>
            <w:tcBorders>
              <w:top w:val="single" w:sz="2" w:space="0" w:color="auto"/>
              <w:left w:val="single" w:sz="2" w:space="0" w:color="auto"/>
              <w:bottom w:val="single" w:sz="2" w:space="0" w:color="auto"/>
              <w:right w:val="single" w:sz="4" w:space="0" w:color="auto"/>
            </w:tcBorders>
            <w:shd w:val="clear" w:color="auto" w:fill="auto"/>
          </w:tcPr>
          <w:p w14:paraId="6378F628" w14:textId="77777777" w:rsidR="00097482" w:rsidRPr="009F22F7" w:rsidRDefault="00097482" w:rsidP="009F22F7">
            <w:pPr>
              <w:jc w:val="center"/>
              <w:rPr>
                <w:rFonts w:ascii="Calibri" w:hAnsi="Calibri"/>
                <w:sz w:val="16"/>
                <w:szCs w:val="16"/>
              </w:rPr>
            </w:pPr>
            <w:r w:rsidRPr="009F22F7">
              <w:rPr>
                <w:rFonts w:ascii="Calibri" w:hAnsi="Calibri"/>
                <w:sz w:val="16"/>
                <w:szCs w:val="16"/>
              </w:rPr>
              <w:t>Y N NK</w:t>
            </w:r>
          </w:p>
        </w:tc>
      </w:tr>
      <w:tr w:rsidR="008503AF" w:rsidRPr="009F22F7" w14:paraId="00CDAA65" w14:textId="77777777" w:rsidTr="00E44D54">
        <w:trPr>
          <w:trHeight w:val="257"/>
          <w:jc w:val="center"/>
        </w:trPr>
        <w:tc>
          <w:tcPr>
            <w:tcW w:w="188" w:type="pct"/>
            <w:tcBorders>
              <w:left w:val="single" w:sz="4" w:space="0" w:color="auto"/>
            </w:tcBorders>
            <w:shd w:val="clear" w:color="auto" w:fill="FFF2CC" w:themeFill="accent4" w:themeFillTint="33"/>
          </w:tcPr>
          <w:p w14:paraId="330A191A" w14:textId="77777777" w:rsidR="008503AF" w:rsidRPr="009F22F7" w:rsidRDefault="008503AF" w:rsidP="008503AF">
            <w:pPr>
              <w:jc w:val="center"/>
              <w:rPr>
                <w:rFonts w:ascii="Calibri" w:hAnsi="Calibri"/>
                <w:sz w:val="16"/>
                <w:szCs w:val="16"/>
              </w:rPr>
            </w:pPr>
          </w:p>
        </w:tc>
        <w:tc>
          <w:tcPr>
            <w:tcW w:w="281" w:type="pct"/>
            <w:tcBorders>
              <w:right w:val="threeDEngrave" w:sz="24" w:space="0" w:color="auto"/>
            </w:tcBorders>
            <w:shd w:val="clear" w:color="auto" w:fill="FFF2CC" w:themeFill="accent4" w:themeFillTint="33"/>
          </w:tcPr>
          <w:p w14:paraId="2571C347" w14:textId="77777777" w:rsidR="008503AF" w:rsidRPr="009F22F7" w:rsidRDefault="008503AF" w:rsidP="008503AF">
            <w:pPr>
              <w:jc w:val="center"/>
              <w:rPr>
                <w:rFonts w:ascii="Calibri" w:hAnsi="Calibri"/>
                <w:sz w:val="16"/>
                <w:szCs w:val="16"/>
              </w:rPr>
            </w:pPr>
            <w:r w:rsidRPr="009F22F7">
              <w:rPr>
                <w:rFonts w:ascii="Calibri" w:hAnsi="Calibri"/>
                <w:sz w:val="16"/>
                <w:szCs w:val="16"/>
              </w:rPr>
              <w:t>Y  N  E</w:t>
            </w:r>
          </w:p>
        </w:tc>
        <w:tc>
          <w:tcPr>
            <w:tcW w:w="343" w:type="pct"/>
            <w:tcBorders>
              <w:left w:val="threeDEngrave" w:sz="24" w:space="0" w:color="auto"/>
              <w:right w:val="single" w:sz="2" w:space="0" w:color="auto"/>
            </w:tcBorders>
            <w:shd w:val="clear" w:color="auto" w:fill="auto"/>
          </w:tcPr>
          <w:p w14:paraId="185D438D" w14:textId="77777777" w:rsidR="008503AF" w:rsidRPr="009F22F7" w:rsidRDefault="008503AF" w:rsidP="008503AF">
            <w:pPr>
              <w:jc w:val="center"/>
              <w:rPr>
                <w:rFonts w:ascii="Calibri" w:hAnsi="Calibri"/>
                <w:sz w:val="16"/>
                <w:szCs w:val="16"/>
              </w:rPr>
            </w:pPr>
            <w:r w:rsidRPr="009F22F7">
              <w:rPr>
                <w:rFonts w:ascii="Calibri" w:hAnsi="Calibri"/>
                <w:sz w:val="16"/>
                <w:szCs w:val="16"/>
              </w:rPr>
              <w:t>/      /</w:t>
            </w:r>
          </w:p>
        </w:tc>
        <w:tc>
          <w:tcPr>
            <w:tcW w:w="188" w:type="pct"/>
            <w:tcBorders>
              <w:top w:val="single" w:sz="2" w:space="0" w:color="auto"/>
              <w:left w:val="single" w:sz="2" w:space="0" w:color="auto"/>
              <w:bottom w:val="single" w:sz="2" w:space="0" w:color="auto"/>
              <w:right w:val="single" w:sz="2" w:space="0" w:color="auto"/>
            </w:tcBorders>
            <w:shd w:val="clear" w:color="auto" w:fill="auto"/>
          </w:tcPr>
          <w:p w14:paraId="4CF53A02" w14:textId="77777777" w:rsidR="008503AF" w:rsidRPr="009F22F7" w:rsidRDefault="008503AF" w:rsidP="008503AF">
            <w:pPr>
              <w:jc w:val="center"/>
              <w:rPr>
                <w:rFonts w:ascii="Calibri" w:hAnsi="Calibri"/>
                <w:sz w:val="16"/>
                <w:szCs w:val="16"/>
              </w:rPr>
            </w:pPr>
            <w:r w:rsidRPr="009F22F7">
              <w:rPr>
                <w:rFonts w:ascii="Calibri" w:hAnsi="Calibri"/>
                <w:sz w:val="16"/>
                <w:szCs w:val="16"/>
              </w:rPr>
              <w:t>Y N C</w:t>
            </w:r>
          </w:p>
        </w:tc>
        <w:tc>
          <w:tcPr>
            <w:tcW w:w="250" w:type="pct"/>
            <w:tcBorders>
              <w:top w:val="single" w:sz="2" w:space="0" w:color="auto"/>
              <w:left w:val="single" w:sz="2" w:space="0" w:color="auto"/>
              <w:bottom w:val="single" w:sz="2" w:space="0" w:color="auto"/>
              <w:right w:val="single" w:sz="2" w:space="0" w:color="auto"/>
            </w:tcBorders>
            <w:shd w:val="clear" w:color="auto" w:fill="auto"/>
          </w:tcPr>
          <w:p w14:paraId="76BF4AFF" w14:textId="77777777" w:rsidR="008503AF" w:rsidRPr="009F22F7" w:rsidRDefault="008503AF" w:rsidP="008503AF">
            <w:pPr>
              <w:jc w:val="center"/>
              <w:rPr>
                <w:rFonts w:ascii="Calibri" w:hAnsi="Calibri"/>
                <w:sz w:val="16"/>
                <w:szCs w:val="16"/>
              </w:rPr>
            </w:pPr>
          </w:p>
        </w:tc>
        <w:tc>
          <w:tcPr>
            <w:tcW w:w="282" w:type="pct"/>
            <w:tcBorders>
              <w:top w:val="single" w:sz="2" w:space="0" w:color="auto"/>
              <w:left w:val="single" w:sz="2" w:space="0" w:color="auto"/>
              <w:bottom w:val="single" w:sz="2" w:space="0" w:color="auto"/>
              <w:right w:val="single" w:sz="2" w:space="0" w:color="auto"/>
            </w:tcBorders>
            <w:shd w:val="clear" w:color="auto" w:fill="auto"/>
          </w:tcPr>
          <w:p w14:paraId="23AD0489" w14:textId="77777777" w:rsidR="008503AF" w:rsidRPr="009F22F7" w:rsidRDefault="008503AF" w:rsidP="008503AF">
            <w:pPr>
              <w:jc w:val="center"/>
              <w:rPr>
                <w:rFonts w:ascii="Calibri" w:hAnsi="Calibri"/>
                <w:sz w:val="16"/>
                <w:szCs w:val="16"/>
              </w:rPr>
            </w:pPr>
          </w:p>
        </w:tc>
        <w:tc>
          <w:tcPr>
            <w:tcW w:w="186" w:type="pct"/>
            <w:tcBorders>
              <w:top w:val="single" w:sz="2" w:space="0" w:color="auto"/>
              <w:left w:val="single" w:sz="2" w:space="0" w:color="auto"/>
              <w:bottom w:val="single" w:sz="2" w:space="0" w:color="auto"/>
              <w:right w:val="single" w:sz="2" w:space="0" w:color="auto"/>
            </w:tcBorders>
            <w:shd w:val="clear" w:color="auto" w:fill="auto"/>
          </w:tcPr>
          <w:p w14:paraId="3F93C4D3" w14:textId="77777777" w:rsidR="008503AF" w:rsidRPr="009F22F7" w:rsidRDefault="008503AF" w:rsidP="008503AF">
            <w:pPr>
              <w:jc w:val="center"/>
              <w:rPr>
                <w:rFonts w:ascii="Calibri" w:hAnsi="Calibri"/>
                <w:sz w:val="16"/>
                <w:szCs w:val="16"/>
              </w:rPr>
            </w:pPr>
            <w:r w:rsidRPr="009F22F7">
              <w:rPr>
                <w:rFonts w:ascii="Calibri" w:hAnsi="Calibri"/>
                <w:sz w:val="16"/>
                <w:szCs w:val="16"/>
              </w:rPr>
              <w:t>Y N C</w:t>
            </w:r>
          </w:p>
        </w:tc>
        <w:tc>
          <w:tcPr>
            <w:tcW w:w="235" w:type="pct"/>
            <w:tcBorders>
              <w:top w:val="single" w:sz="2" w:space="0" w:color="auto"/>
              <w:left w:val="single" w:sz="2" w:space="0" w:color="auto"/>
              <w:bottom w:val="single" w:sz="2" w:space="0" w:color="auto"/>
              <w:right w:val="single" w:sz="2" w:space="0" w:color="auto"/>
            </w:tcBorders>
            <w:shd w:val="clear" w:color="auto" w:fill="auto"/>
          </w:tcPr>
          <w:p w14:paraId="22F2B051" w14:textId="77777777" w:rsidR="008503AF" w:rsidRPr="009F22F7" w:rsidRDefault="008503AF" w:rsidP="008503AF">
            <w:pPr>
              <w:jc w:val="center"/>
              <w:rPr>
                <w:rFonts w:ascii="Calibri" w:hAnsi="Calibri"/>
                <w:sz w:val="16"/>
                <w:szCs w:val="16"/>
              </w:rPr>
            </w:pPr>
          </w:p>
        </w:tc>
        <w:tc>
          <w:tcPr>
            <w:tcW w:w="230" w:type="pct"/>
            <w:tcBorders>
              <w:top w:val="single" w:sz="2" w:space="0" w:color="auto"/>
              <w:left w:val="single" w:sz="2" w:space="0" w:color="auto"/>
              <w:bottom w:val="single" w:sz="2" w:space="0" w:color="auto"/>
              <w:right w:val="single" w:sz="2" w:space="0" w:color="auto"/>
            </w:tcBorders>
            <w:shd w:val="clear" w:color="auto" w:fill="auto"/>
          </w:tcPr>
          <w:p w14:paraId="5362C8D9" w14:textId="77777777" w:rsidR="008503AF" w:rsidRPr="009F22F7" w:rsidRDefault="008503AF" w:rsidP="008503AF">
            <w:pPr>
              <w:jc w:val="center"/>
              <w:rPr>
                <w:rFonts w:ascii="Calibri" w:hAnsi="Calibri"/>
                <w:sz w:val="16"/>
                <w:szCs w:val="16"/>
              </w:rPr>
            </w:pPr>
            <w:r w:rsidRPr="009F22F7">
              <w:rPr>
                <w:rFonts w:ascii="Calibri" w:hAnsi="Calibri"/>
                <w:sz w:val="16"/>
                <w:szCs w:val="16"/>
              </w:rPr>
              <w:t>R S NU</w:t>
            </w:r>
          </w:p>
        </w:tc>
        <w:tc>
          <w:tcPr>
            <w:tcW w:w="253" w:type="pct"/>
            <w:tcBorders>
              <w:top w:val="single" w:sz="2" w:space="0" w:color="auto"/>
              <w:left w:val="single" w:sz="2" w:space="0" w:color="auto"/>
              <w:bottom w:val="single" w:sz="2" w:space="0" w:color="auto"/>
              <w:right w:val="single" w:sz="2" w:space="0" w:color="auto"/>
            </w:tcBorders>
            <w:shd w:val="clear" w:color="auto" w:fill="auto"/>
          </w:tcPr>
          <w:p w14:paraId="0FC01A3B" w14:textId="77777777" w:rsidR="008503AF" w:rsidRPr="009F22F7" w:rsidRDefault="008503AF" w:rsidP="008503AF">
            <w:pPr>
              <w:jc w:val="center"/>
              <w:rPr>
                <w:rFonts w:ascii="Calibri" w:hAnsi="Calibri"/>
                <w:sz w:val="16"/>
                <w:szCs w:val="16"/>
              </w:rPr>
            </w:pPr>
          </w:p>
        </w:tc>
        <w:tc>
          <w:tcPr>
            <w:tcW w:w="219" w:type="pct"/>
            <w:tcBorders>
              <w:top w:val="single" w:sz="2" w:space="0" w:color="auto"/>
              <w:left w:val="single" w:sz="2" w:space="0" w:color="auto"/>
              <w:bottom w:val="single" w:sz="2" w:space="0" w:color="auto"/>
              <w:right w:val="single" w:sz="2" w:space="0" w:color="auto"/>
            </w:tcBorders>
            <w:shd w:val="clear" w:color="auto" w:fill="auto"/>
          </w:tcPr>
          <w:p w14:paraId="57BB0467" w14:textId="77777777" w:rsidR="008503AF" w:rsidRPr="009F22F7" w:rsidRDefault="008503AF" w:rsidP="008503AF">
            <w:pPr>
              <w:jc w:val="center"/>
              <w:rPr>
                <w:rFonts w:ascii="Calibri" w:hAnsi="Calibri"/>
                <w:sz w:val="16"/>
                <w:szCs w:val="16"/>
              </w:rPr>
            </w:pPr>
          </w:p>
        </w:tc>
        <w:tc>
          <w:tcPr>
            <w:tcW w:w="251" w:type="pct"/>
            <w:tcBorders>
              <w:top w:val="single" w:sz="2" w:space="0" w:color="auto"/>
              <w:left w:val="single" w:sz="2" w:space="0" w:color="auto"/>
              <w:bottom w:val="single" w:sz="2" w:space="0" w:color="auto"/>
              <w:right w:val="single" w:sz="2" w:space="0" w:color="auto"/>
            </w:tcBorders>
            <w:shd w:val="clear" w:color="auto" w:fill="auto"/>
          </w:tcPr>
          <w:p w14:paraId="3CA4BB62" w14:textId="59A7EB32" w:rsidR="008503AF" w:rsidRPr="009F22F7" w:rsidRDefault="008503AF" w:rsidP="008503AF">
            <w:pPr>
              <w:jc w:val="center"/>
              <w:rPr>
                <w:rFonts w:ascii="Calibri" w:hAnsi="Calibri"/>
                <w:sz w:val="16"/>
                <w:szCs w:val="16"/>
              </w:rPr>
            </w:pPr>
            <w:r w:rsidRPr="009D6CAA">
              <w:rPr>
                <w:rFonts w:ascii="Calibri" w:hAnsi="Calibri"/>
                <w:sz w:val="16"/>
                <w:szCs w:val="16"/>
              </w:rPr>
              <w:t>C A I NU</w:t>
            </w:r>
          </w:p>
        </w:tc>
        <w:tc>
          <w:tcPr>
            <w:tcW w:w="215" w:type="pct"/>
            <w:tcBorders>
              <w:top w:val="single" w:sz="2" w:space="0" w:color="auto"/>
              <w:left w:val="single" w:sz="2" w:space="0" w:color="auto"/>
              <w:bottom w:val="single" w:sz="2" w:space="0" w:color="auto"/>
              <w:right w:val="single" w:sz="2" w:space="0" w:color="auto"/>
            </w:tcBorders>
            <w:shd w:val="clear" w:color="auto" w:fill="auto"/>
          </w:tcPr>
          <w:p w14:paraId="16B581E2" w14:textId="77777777" w:rsidR="008503AF" w:rsidRPr="009F22F7" w:rsidRDefault="008503AF" w:rsidP="008503AF">
            <w:pPr>
              <w:jc w:val="center"/>
              <w:rPr>
                <w:rFonts w:ascii="Calibri" w:hAnsi="Calibri"/>
                <w:sz w:val="16"/>
                <w:szCs w:val="16"/>
              </w:rPr>
            </w:pPr>
          </w:p>
        </w:tc>
        <w:tc>
          <w:tcPr>
            <w:tcW w:w="235" w:type="pct"/>
            <w:tcBorders>
              <w:top w:val="single" w:sz="2" w:space="0" w:color="auto"/>
              <w:left w:val="single" w:sz="2" w:space="0" w:color="auto"/>
              <w:bottom w:val="single" w:sz="2" w:space="0" w:color="auto"/>
              <w:right w:val="single" w:sz="2" w:space="0" w:color="auto"/>
            </w:tcBorders>
            <w:shd w:val="clear" w:color="auto" w:fill="auto"/>
          </w:tcPr>
          <w:p w14:paraId="4C44886D" w14:textId="77777777" w:rsidR="008503AF" w:rsidRPr="009F22F7" w:rsidRDefault="008503AF" w:rsidP="008503AF">
            <w:pPr>
              <w:jc w:val="center"/>
              <w:rPr>
                <w:rFonts w:ascii="Calibri" w:hAnsi="Calibri"/>
                <w:sz w:val="16"/>
                <w:szCs w:val="16"/>
              </w:rPr>
            </w:pPr>
          </w:p>
        </w:tc>
        <w:tc>
          <w:tcPr>
            <w:tcW w:w="283" w:type="pct"/>
            <w:tcBorders>
              <w:top w:val="single" w:sz="2" w:space="0" w:color="auto"/>
              <w:left w:val="single" w:sz="2" w:space="0" w:color="auto"/>
              <w:bottom w:val="single" w:sz="2" w:space="0" w:color="auto"/>
              <w:right w:val="single" w:sz="2" w:space="0" w:color="auto"/>
            </w:tcBorders>
          </w:tcPr>
          <w:p w14:paraId="5FE95E07" w14:textId="77777777" w:rsidR="008503AF" w:rsidRPr="009F22F7" w:rsidRDefault="008503AF" w:rsidP="008503AF">
            <w:pPr>
              <w:jc w:val="center"/>
              <w:rPr>
                <w:rFonts w:ascii="Calibri" w:hAnsi="Calibri"/>
                <w:sz w:val="16"/>
                <w:szCs w:val="16"/>
              </w:rPr>
            </w:pPr>
          </w:p>
        </w:tc>
        <w:tc>
          <w:tcPr>
            <w:tcW w:w="267" w:type="pct"/>
            <w:tcBorders>
              <w:top w:val="single" w:sz="2" w:space="0" w:color="auto"/>
              <w:left w:val="single" w:sz="2" w:space="0" w:color="auto"/>
              <w:bottom w:val="single" w:sz="2" w:space="0" w:color="auto"/>
              <w:right w:val="single" w:sz="2" w:space="0" w:color="auto"/>
            </w:tcBorders>
            <w:shd w:val="clear" w:color="auto" w:fill="auto"/>
          </w:tcPr>
          <w:p w14:paraId="7C32A8D1" w14:textId="5BBF95F9" w:rsidR="008503AF" w:rsidRPr="009F22F7" w:rsidRDefault="008503AF" w:rsidP="008503AF">
            <w:pPr>
              <w:jc w:val="center"/>
              <w:rPr>
                <w:rFonts w:ascii="Calibri" w:hAnsi="Calibri"/>
                <w:sz w:val="16"/>
                <w:szCs w:val="16"/>
              </w:rPr>
            </w:pPr>
            <w:r w:rsidRPr="009F22F7">
              <w:rPr>
                <w:rFonts w:ascii="Calibri" w:hAnsi="Calibri"/>
                <w:sz w:val="16"/>
                <w:szCs w:val="16"/>
              </w:rPr>
              <w:t>NS Y N C/NI</w:t>
            </w:r>
          </w:p>
        </w:tc>
        <w:tc>
          <w:tcPr>
            <w:tcW w:w="282" w:type="pct"/>
            <w:tcBorders>
              <w:top w:val="single" w:sz="2" w:space="0" w:color="auto"/>
              <w:left w:val="single" w:sz="2" w:space="0" w:color="auto"/>
              <w:bottom w:val="single" w:sz="2" w:space="0" w:color="auto"/>
              <w:right w:val="single" w:sz="2" w:space="0" w:color="auto"/>
            </w:tcBorders>
            <w:shd w:val="clear" w:color="auto" w:fill="auto"/>
          </w:tcPr>
          <w:p w14:paraId="3E83575B" w14:textId="77777777" w:rsidR="008503AF" w:rsidRPr="009F22F7" w:rsidRDefault="008503AF" w:rsidP="008503AF">
            <w:pPr>
              <w:jc w:val="center"/>
              <w:rPr>
                <w:rFonts w:ascii="Calibri" w:hAnsi="Calibri"/>
                <w:sz w:val="16"/>
                <w:szCs w:val="16"/>
              </w:rPr>
            </w:pPr>
          </w:p>
        </w:tc>
        <w:tc>
          <w:tcPr>
            <w:tcW w:w="281" w:type="pct"/>
            <w:tcBorders>
              <w:top w:val="single" w:sz="2" w:space="0" w:color="auto"/>
              <w:left w:val="single" w:sz="2" w:space="0" w:color="auto"/>
              <w:bottom w:val="single" w:sz="2" w:space="0" w:color="auto"/>
              <w:right w:val="single" w:sz="2" w:space="0" w:color="auto"/>
            </w:tcBorders>
            <w:shd w:val="clear" w:color="auto" w:fill="auto"/>
          </w:tcPr>
          <w:p w14:paraId="4FBB1A98" w14:textId="77777777" w:rsidR="008503AF" w:rsidRPr="009F22F7" w:rsidRDefault="008503AF" w:rsidP="008503AF">
            <w:pPr>
              <w:jc w:val="center"/>
              <w:rPr>
                <w:rFonts w:ascii="Calibri" w:hAnsi="Calibri"/>
                <w:sz w:val="16"/>
                <w:szCs w:val="16"/>
              </w:rPr>
            </w:pPr>
            <w:r w:rsidRPr="009F22F7">
              <w:rPr>
                <w:rFonts w:ascii="Calibri" w:hAnsi="Calibri"/>
                <w:sz w:val="16"/>
                <w:szCs w:val="16"/>
              </w:rPr>
              <w:t>Y N C/NI</w:t>
            </w:r>
          </w:p>
        </w:tc>
        <w:tc>
          <w:tcPr>
            <w:tcW w:w="304" w:type="pct"/>
            <w:tcBorders>
              <w:top w:val="single" w:sz="2" w:space="0" w:color="auto"/>
              <w:left w:val="single" w:sz="2" w:space="0" w:color="auto"/>
              <w:bottom w:val="single" w:sz="2" w:space="0" w:color="auto"/>
              <w:right w:val="single" w:sz="2" w:space="0" w:color="auto"/>
            </w:tcBorders>
            <w:shd w:val="clear" w:color="auto" w:fill="auto"/>
          </w:tcPr>
          <w:p w14:paraId="57F81F92" w14:textId="77777777" w:rsidR="008503AF" w:rsidRPr="009F22F7" w:rsidRDefault="008503AF" w:rsidP="008503AF">
            <w:pPr>
              <w:jc w:val="center"/>
              <w:rPr>
                <w:rFonts w:ascii="Calibri" w:hAnsi="Calibri"/>
                <w:sz w:val="16"/>
                <w:szCs w:val="16"/>
              </w:rPr>
            </w:pPr>
          </w:p>
        </w:tc>
        <w:tc>
          <w:tcPr>
            <w:tcW w:w="227" w:type="pct"/>
            <w:tcBorders>
              <w:top w:val="single" w:sz="2" w:space="0" w:color="auto"/>
              <w:left w:val="single" w:sz="2" w:space="0" w:color="auto"/>
              <w:bottom w:val="single" w:sz="2" w:space="0" w:color="auto"/>
              <w:right w:val="single" w:sz="4" w:space="0" w:color="auto"/>
            </w:tcBorders>
            <w:shd w:val="clear" w:color="auto" w:fill="auto"/>
          </w:tcPr>
          <w:p w14:paraId="64E00286" w14:textId="77777777" w:rsidR="008503AF" w:rsidRPr="009F22F7" w:rsidRDefault="008503AF" w:rsidP="008503AF">
            <w:pPr>
              <w:jc w:val="center"/>
              <w:rPr>
                <w:rFonts w:ascii="Calibri" w:hAnsi="Calibri"/>
                <w:sz w:val="16"/>
                <w:szCs w:val="16"/>
              </w:rPr>
            </w:pPr>
            <w:r w:rsidRPr="009F22F7">
              <w:rPr>
                <w:rFonts w:ascii="Calibri" w:hAnsi="Calibri"/>
                <w:sz w:val="16"/>
                <w:szCs w:val="16"/>
              </w:rPr>
              <w:t>Y N NK</w:t>
            </w:r>
          </w:p>
        </w:tc>
      </w:tr>
      <w:tr w:rsidR="008503AF" w:rsidRPr="009F22F7" w14:paraId="2A28B5DC" w14:textId="77777777" w:rsidTr="00E44D54">
        <w:trPr>
          <w:trHeight w:val="257"/>
          <w:jc w:val="center"/>
        </w:trPr>
        <w:tc>
          <w:tcPr>
            <w:tcW w:w="188" w:type="pct"/>
            <w:tcBorders>
              <w:left w:val="single" w:sz="4" w:space="0" w:color="auto"/>
            </w:tcBorders>
            <w:shd w:val="clear" w:color="auto" w:fill="FFF2CC" w:themeFill="accent4" w:themeFillTint="33"/>
          </w:tcPr>
          <w:p w14:paraId="6D0EA4C1" w14:textId="77777777" w:rsidR="008503AF" w:rsidRPr="009F22F7" w:rsidRDefault="008503AF" w:rsidP="008503AF">
            <w:pPr>
              <w:jc w:val="center"/>
              <w:rPr>
                <w:rFonts w:ascii="Calibri" w:hAnsi="Calibri"/>
                <w:sz w:val="16"/>
                <w:szCs w:val="16"/>
              </w:rPr>
            </w:pPr>
          </w:p>
        </w:tc>
        <w:tc>
          <w:tcPr>
            <w:tcW w:w="281" w:type="pct"/>
            <w:tcBorders>
              <w:right w:val="threeDEngrave" w:sz="24" w:space="0" w:color="auto"/>
            </w:tcBorders>
            <w:shd w:val="clear" w:color="auto" w:fill="FFF2CC" w:themeFill="accent4" w:themeFillTint="33"/>
          </w:tcPr>
          <w:p w14:paraId="65D36591" w14:textId="77777777" w:rsidR="008503AF" w:rsidRPr="009F22F7" w:rsidRDefault="008503AF" w:rsidP="008503AF">
            <w:pPr>
              <w:jc w:val="center"/>
              <w:rPr>
                <w:rFonts w:ascii="Calibri" w:hAnsi="Calibri"/>
                <w:sz w:val="16"/>
                <w:szCs w:val="16"/>
              </w:rPr>
            </w:pPr>
            <w:r w:rsidRPr="009F22F7">
              <w:rPr>
                <w:rFonts w:ascii="Calibri" w:hAnsi="Calibri"/>
                <w:sz w:val="16"/>
                <w:szCs w:val="16"/>
              </w:rPr>
              <w:t>Y  N  E</w:t>
            </w:r>
          </w:p>
        </w:tc>
        <w:tc>
          <w:tcPr>
            <w:tcW w:w="343" w:type="pct"/>
            <w:tcBorders>
              <w:left w:val="threeDEngrave" w:sz="24" w:space="0" w:color="auto"/>
              <w:right w:val="single" w:sz="2" w:space="0" w:color="auto"/>
            </w:tcBorders>
          </w:tcPr>
          <w:p w14:paraId="79EC4ECD" w14:textId="77777777" w:rsidR="008503AF" w:rsidRPr="009F22F7" w:rsidRDefault="008503AF" w:rsidP="008503AF">
            <w:pPr>
              <w:jc w:val="center"/>
              <w:rPr>
                <w:rFonts w:ascii="Calibri" w:hAnsi="Calibri"/>
                <w:sz w:val="16"/>
                <w:szCs w:val="16"/>
              </w:rPr>
            </w:pPr>
            <w:r w:rsidRPr="009F22F7">
              <w:rPr>
                <w:rFonts w:ascii="Calibri" w:hAnsi="Calibri"/>
                <w:sz w:val="16"/>
                <w:szCs w:val="16"/>
              </w:rPr>
              <w:t>/      /</w:t>
            </w:r>
          </w:p>
        </w:tc>
        <w:tc>
          <w:tcPr>
            <w:tcW w:w="188" w:type="pct"/>
            <w:tcBorders>
              <w:top w:val="single" w:sz="2" w:space="0" w:color="auto"/>
              <w:left w:val="single" w:sz="2" w:space="0" w:color="auto"/>
              <w:bottom w:val="single" w:sz="2" w:space="0" w:color="auto"/>
              <w:right w:val="single" w:sz="2" w:space="0" w:color="auto"/>
            </w:tcBorders>
          </w:tcPr>
          <w:p w14:paraId="79981A96" w14:textId="77777777" w:rsidR="008503AF" w:rsidRPr="009F22F7" w:rsidRDefault="008503AF" w:rsidP="008503AF">
            <w:pPr>
              <w:jc w:val="center"/>
              <w:rPr>
                <w:rFonts w:ascii="Calibri" w:hAnsi="Calibri"/>
                <w:sz w:val="16"/>
                <w:szCs w:val="16"/>
              </w:rPr>
            </w:pPr>
            <w:r w:rsidRPr="009F22F7">
              <w:rPr>
                <w:rFonts w:ascii="Calibri" w:hAnsi="Calibri"/>
                <w:sz w:val="16"/>
                <w:szCs w:val="16"/>
              </w:rPr>
              <w:t>Y N C</w:t>
            </w:r>
          </w:p>
        </w:tc>
        <w:tc>
          <w:tcPr>
            <w:tcW w:w="250" w:type="pct"/>
            <w:tcBorders>
              <w:top w:val="single" w:sz="2" w:space="0" w:color="auto"/>
              <w:left w:val="single" w:sz="2" w:space="0" w:color="auto"/>
              <w:bottom w:val="single" w:sz="2" w:space="0" w:color="auto"/>
              <w:right w:val="single" w:sz="2" w:space="0" w:color="auto"/>
            </w:tcBorders>
          </w:tcPr>
          <w:p w14:paraId="5B40E01B" w14:textId="77777777" w:rsidR="008503AF" w:rsidRPr="009F22F7" w:rsidRDefault="008503AF" w:rsidP="008503AF">
            <w:pPr>
              <w:jc w:val="center"/>
              <w:rPr>
                <w:rFonts w:ascii="Calibri" w:hAnsi="Calibri"/>
                <w:sz w:val="16"/>
                <w:szCs w:val="16"/>
              </w:rPr>
            </w:pPr>
          </w:p>
        </w:tc>
        <w:tc>
          <w:tcPr>
            <w:tcW w:w="282" w:type="pct"/>
            <w:tcBorders>
              <w:top w:val="single" w:sz="2" w:space="0" w:color="auto"/>
              <w:left w:val="single" w:sz="2" w:space="0" w:color="auto"/>
              <w:bottom w:val="single" w:sz="2" w:space="0" w:color="auto"/>
              <w:right w:val="single" w:sz="2" w:space="0" w:color="auto"/>
            </w:tcBorders>
          </w:tcPr>
          <w:p w14:paraId="62E25023" w14:textId="77777777" w:rsidR="008503AF" w:rsidRPr="009F22F7" w:rsidRDefault="008503AF" w:rsidP="008503AF">
            <w:pPr>
              <w:jc w:val="center"/>
              <w:rPr>
                <w:rFonts w:ascii="Calibri" w:hAnsi="Calibri"/>
                <w:sz w:val="16"/>
                <w:szCs w:val="16"/>
              </w:rPr>
            </w:pPr>
          </w:p>
        </w:tc>
        <w:tc>
          <w:tcPr>
            <w:tcW w:w="186" w:type="pct"/>
            <w:tcBorders>
              <w:top w:val="single" w:sz="2" w:space="0" w:color="auto"/>
              <w:left w:val="single" w:sz="2" w:space="0" w:color="auto"/>
              <w:bottom w:val="single" w:sz="2" w:space="0" w:color="auto"/>
              <w:right w:val="single" w:sz="2" w:space="0" w:color="auto"/>
            </w:tcBorders>
          </w:tcPr>
          <w:p w14:paraId="1F2930E0" w14:textId="77777777" w:rsidR="008503AF" w:rsidRPr="009F22F7" w:rsidRDefault="008503AF" w:rsidP="008503AF">
            <w:pPr>
              <w:jc w:val="center"/>
              <w:rPr>
                <w:rFonts w:ascii="Calibri" w:hAnsi="Calibri"/>
                <w:sz w:val="16"/>
                <w:szCs w:val="16"/>
              </w:rPr>
            </w:pPr>
            <w:r w:rsidRPr="009F22F7">
              <w:rPr>
                <w:rFonts w:ascii="Calibri" w:hAnsi="Calibri"/>
                <w:sz w:val="16"/>
                <w:szCs w:val="16"/>
              </w:rPr>
              <w:t>Y N C</w:t>
            </w:r>
          </w:p>
        </w:tc>
        <w:tc>
          <w:tcPr>
            <w:tcW w:w="235" w:type="pct"/>
            <w:tcBorders>
              <w:top w:val="single" w:sz="2" w:space="0" w:color="auto"/>
              <w:left w:val="single" w:sz="2" w:space="0" w:color="auto"/>
              <w:bottom w:val="single" w:sz="2" w:space="0" w:color="auto"/>
              <w:right w:val="single" w:sz="2" w:space="0" w:color="auto"/>
            </w:tcBorders>
          </w:tcPr>
          <w:p w14:paraId="0A44B2E8" w14:textId="77777777" w:rsidR="008503AF" w:rsidRPr="009F22F7" w:rsidRDefault="008503AF" w:rsidP="008503AF">
            <w:pPr>
              <w:jc w:val="center"/>
              <w:rPr>
                <w:rFonts w:ascii="Calibri" w:hAnsi="Calibri"/>
                <w:sz w:val="16"/>
                <w:szCs w:val="16"/>
              </w:rPr>
            </w:pPr>
          </w:p>
        </w:tc>
        <w:tc>
          <w:tcPr>
            <w:tcW w:w="230" w:type="pct"/>
            <w:tcBorders>
              <w:top w:val="single" w:sz="2" w:space="0" w:color="auto"/>
              <w:left w:val="single" w:sz="2" w:space="0" w:color="auto"/>
              <w:bottom w:val="single" w:sz="2" w:space="0" w:color="auto"/>
              <w:right w:val="single" w:sz="2" w:space="0" w:color="auto"/>
            </w:tcBorders>
            <w:shd w:val="clear" w:color="auto" w:fill="auto"/>
          </w:tcPr>
          <w:p w14:paraId="0890243C" w14:textId="77777777" w:rsidR="008503AF" w:rsidRPr="009F22F7" w:rsidRDefault="008503AF" w:rsidP="008503AF">
            <w:pPr>
              <w:jc w:val="center"/>
              <w:rPr>
                <w:rFonts w:ascii="Calibri" w:hAnsi="Calibri"/>
                <w:sz w:val="16"/>
                <w:szCs w:val="16"/>
              </w:rPr>
            </w:pPr>
            <w:r w:rsidRPr="009F22F7">
              <w:rPr>
                <w:rFonts w:ascii="Calibri" w:hAnsi="Calibri"/>
                <w:sz w:val="16"/>
                <w:szCs w:val="16"/>
              </w:rPr>
              <w:t>R S NU</w:t>
            </w:r>
          </w:p>
        </w:tc>
        <w:tc>
          <w:tcPr>
            <w:tcW w:w="253" w:type="pct"/>
            <w:tcBorders>
              <w:top w:val="single" w:sz="2" w:space="0" w:color="auto"/>
              <w:left w:val="single" w:sz="2" w:space="0" w:color="auto"/>
              <w:bottom w:val="single" w:sz="2" w:space="0" w:color="auto"/>
              <w:right w:val="single" w:sz="2" w:space="0" w:color="auto"/>
            </w:tcBorders>
            <w:shd w:val="clear" w:color="auto" w:fill="auto"/>
          </w:tcPr>
          <w:p w14:paraId="1CCABCE2" w14:textId="77777777" w:rsidR="008503AF" w:rsidRPr="009F22F7" w:rsidRDefault="008503AF" w:rsidP="008503AF">
            <w:pPr>
              <w:jc w:val="center"/>
              <w:rPr>
                <w:rFonts w:ascii="Calibri" w:hAnsi="Calibri"/>
                <w:sz w:val="16"/>
                <w:szCs w:val="16"/>
              </w:rPr>
            </w:pPr>
          </w:p>
        </w:tc>
        <w:tc>
          <w:tcPr>
            <w:tcW w:w="219" w:type="pct"/>
            <w:tcBorders>
              <w:top w:val="single" w:sz="2" w:space="0" w:color="auto"/>
              <w:left w:val="single" w:sz="2" w:space="0" w:color="auto"/>
              <w:bottom w:val="single" w:sz="2" w:space="0" w:color="auto"/>
              <w:right w:val="single" w:sz="2" w:space="0" w:color="auto"/>
            </w:tcBorders>
            <w:shd w:val="clear" w:color="auto" w:fill="auto"/>
          </w:tcPr>
          <w:p w14:paraId="28BCEE96" w14:textId="77777777" w:rsidR="008503AF" w:rsidRPr="009F22F7" w:rsidRDefault="008503AF" w:rsidP="008503AF">
            <w:pPr>
              <w:jc w:val="center"/>
              <w:rPr>
                <w:rFonts w:ascii="Calibri" w:hAnsi="Calibri"/>
                <w:sz w:val="16"/>
                <w:szCs w:val="16"/>
              </w:rPr>
            </w:pPr>
          </w:p>
        </w:tc>
        <w:tc>
          <w:tcPr>
            <w:tcW w:w="251" w:type="pct"/>
            <w:tcBorders>
              <w:top w:val="single" w:sz="2" w:space="0" w:color="auto"/>
              <w:left w:val="single" w:sz="2" w:space="0" w:color="auto"/>
              <w:bottom w:val="single" w:sz="2" w:space="0" w:color="auto"/>
              <w:right w:val="single" w:sz="2" w:space="0" w:color="auto"/>
            </w:tcBorders>
          </w:tcPr>
          <w:p w14:paraId="7319CB14" w14:textId="19F6C0AC" w:rsidR="008503AF" w:rsidRPr="009F22F7" w:rsidRDefault="008503AF" w:rsidP="008503AF">
            <w:pPr>
              <w:jc w:val="center"/>
              <w:rPr>
                <w:rFonts w:ascii="Calibri" w:hAnsi="Calibri"/>
                <w:sz w:val="16"/>
                <w:szCs w:val="16"/>
              </w:rPr>
            </w:pPr>
            <w:r w:rsidRPr="009D6CAA">
              <w:rPr>
                <w:rFonts w:ascii="Calibri" w:hAnsi="Calibri"/>
                <w:sz w:val="16"/>
                <w:szCs w:val="16"/>
              </w:rPr>
              <w:t>C A I NU</w:t>
            </w:r>
          </w:p>
        </w:tc>
        <w:tc>
          <w:tcPr>
            <w:tcW w:w="215" w:type="pct"/>
            <w:tcBorders>
              <w:top w:val="single" w:sz="2" w:space="0" w:color="auto"/>
              <w:left w:val="single" w:sz="2" w:space="0" w:color="auto"/>
              <w:bottom w:val="single" w:sz="2" w:space="0" w:color="auto"/>
              <w:right w:val="single" w:sz="2" w:space="0" w:color="auto"/>
            </w:tcBorders>
          </w:tcPr>
          <w:p w14:paraId="3F90AF42" w14:textId="77777777" w:rsidR="008503AF" w:rsidRPr="009F22F7" w:rsidRDefault="008503AF" w:rsidP="008503AF">
            <w:pPr>
              <w:jc w:val="center"/>
              <w:rPr>
                <w:rFonts w:ascii="Calibri" w:hAnsi="Calibri"/>
                <w:sz w:val="16"/>
                <w:szCs w:val="16"/>
              </w:rPr>
            </w:pPr>
          </w:p>
        </w:tc>
        <w:tc>
          <w:tcPr>
            <w:tcW w:w="235" w:type="pct"/>
            <w:tcBorders>
              <w:top w:val="single" w:sz="2" w:space="0" w:color="auto"/>
              <w:left w:val="single" w:sz="2" w:space="0" w:color="auto"/>
              <w:bottom w:val="single" w:sz="2" w:space="0" w:color="auto"/>
              <w:right w:val="single" w:sz="2" w:space="0" w:color="auto"/>
            </w:tcBorders>
          </w:tcPr>
          <w:p w14:paraId="2CA04D85" w14:textId="77777777" w:rsidR="008503AF" w:rsidRPr="009F22F7" w:rsidRDefault="008503AF" w:rsidP="008503AF">
            <w:pPr>
              <w:jc w:val="center"/>
              <w:rPr>
                <w:rFonts w:ascii="Calibri" w:hAnsi="Calibri"/>
                <w:sz w:val="16"/>
                <w:szCs w:val="16"/>
              </w:rPr>
            </w:pPr>
          </w:p>
        </w:tc>
        <w:tc>
          <w:tcPr>
            <w:tcW w:w="283" w:type="pct"/>
            <w:tcBorders>
              <w:top w:val="single" w:sz="2" w:space="0" w:color="auto"/>
              <w:left w:val="single" w:sz="2" w:space="0" w:color="auto"/>
              <w:bottom w:val="single" w:sz="2" w:space="0" w:color="auto"/>
              <w:right w:val="single" w:sz="2" w:space="0" w:color="auto"/>
            </w:tcBorders>
          </w:tcPr>
          <w:p w14:paraId="3B0F3036" w14:textId="77777777" w:rsidR="008503AF" w:rsidRPr="009F22F7" w:rsidRDefault="008503AF" w:rsidP="008503AF">
            <w:pPr>
              <w:jc w:val="center"/>
              <w:rPr>
                <w:rFonts w:ascii="Calibri" w:hAnsi="Calibri"/>
                <w:sz w:val="16"/>
                <w:szCs w:val="16"/>
              </w:rPr>
            </w:pPr>
          </w:p>
        </w:tc>
        <w:tc>
          <w:tcPr>
            <w:tcW w:w="267" w:type="pct"/>
            <w:tcBorders>
              <w:top w:val="single" w:sz="2" w:space="0" w:color="auto"/>
              <w:left w:val="single" w:sz="2" w:space="0" w:color="auto"/>
              <w:bottom w:val="single" w:sz="2" w:space="0" w:color="auto"/>
              <w:right w:val="single" w:sz="2" w:space="0" w:color="auto"/>
            </w:tcBorders>
          </w:tcPr>
          <w:p w14:paraId="1CCAB94A" w14:textId="16C913F4" w:rsidR="008503AF" w:rsidRPr="009F22F7" w:rsidRDefault="008503AF" w:rsidP="008503AF">
            <w:pPr>
              <w:jc w:val="center"/>
              <w:rPr>
                <w:rFonts w:ascii="Calibri" w:hAnsi="Calibri"/>
                <w:sz w:val="16"/>
                <w:szCs w:val="16"/>
              </w:rPr>
            </w:pPr>
            <w:r w:rsidRPr="009F22F7">
              <w:rPr>
                <w:rFonts w:ascii="Calibri" w:hAnsi="Calibri"/>
                <w:sz w:val="16"/>
                <w:szCs w:val="16"/>
              </w:rPr>
              <w:t>NS Y N C/NI</w:t>
            </w:r>
          </w:p>
        </w:tc>
        <w:tc>
          <w:tcPr>
            <w:tcW w:w="282" w:type="pct"/>
            <w:tcBorders>
              <w:top w:val="single" w:sz="2" w:space="0" w:color="auto"/>
              <w:left w:val="single" w:sz="2" w:space="0" w:color="auto"/>
              <w:bottom w:val="single" w:sz="2" w:space="0" w:color="auto"/>
              <w:right w:val="single" w:sz="2" w:space="0" w:color="auto"/>
            </w:tcBorders>
          </w:tcPr>
          <w:p w14:paraId="28331AC9" w14:textId="77777777" w:rsidR="008503AF" w:rsidRPr="009F22F7" w:rsidRDefault="008503AF" w:rsidP="008503AF">
            <w:pPr>
              <w:jc w:val="center"/>
              <w:rPr>
                <w:rFonts w:ascii="Calibri" w:hAnsi="Calibri"/>
                <w:sz w:val="16"/>
                <w:szCs w:val="16"/>
              </w:rPr>
            </w:pPr>
          </w:p>
        </w:tc>
        <w:tc>
          <w:tcPr>
            <w:tcW w:w="281" w:type="pct"/>
            <w:tcBorders>
              <w:top w:val="single" w:sz="2" w:space="0" w:color="auto"/>
              <w:left w:val="single" w:sz="2" w:space="0" w:color="auto"/>
              <w:bottom w:val="single" w:sz="2" w:space="0" w:color="auto"/>
              <w:right w:val="single" w:sz="2" w:space="0" w:color="auto"/>
            </w:tcBorders>
          </w:tcPr>
          <w:p w14:paraId="4B974EC3" w14:textId="77777777" w:rsidR="008503AF" w:rsidRPr="009F22F7" w:rsidRDefault="008503AF" w:rsidP="008503AF">
            <w:pPr>
              <w:jc w:val="center"/>
              <w:rPr>
                <w:rFonts w:ascii="Calibri" w:hAnsi="Calibri"/>
                <w:sz w:val="16"/>
                <w:szCs w:val="16"/>
              </w:rPr>
            </w:pPr>
            <w:r w:rsidRPr="009F22F7">
              <w:rPr>
                <w:rFonts w:ascii="Calibri" w:hAnsi="Calibri"/>
                <w:sz w:val="16"/>
                <w:szCs w:val="16"/>
              </w:rPr>
              <w:t>Y N C/NI</w:t>
            </w:r>
          </w:p>
        </w:tc>
        <w:tc>
          <w:tcPr>
            <w:tcW w:w="304" w:type="pct"/>
            <w:tcBorders>
              <w:top w:val="single" w:sz="2" w:space="0" w:color="auto"/>
              <w:left w:val="single" w:sz="2" w:space="0" w:color="auto"/>
              <w:bottom w:val="single" w:sz="2" w:space="0" w:color="auto"/>
              <w:right w:val="single" w:sz="2" w:space="0" w:color="auto"/>
            </w:tcBorders>
          </w:tcPr>
          <w:p w14:paraId="06B55C18" w14:textId="77777777" w:rsidR="008503AF" w:rsidRPr="009F22F7" w:rsidRDefault="008503AF" w:rsidP="008503AF">
            <w:pPr>
              <w:jc w:val="center"/>
              <w:rPr>
                <w:rFonts w:ascii="Calibri" w:hAnsi="Calibri"/>
                <w:sz w:val="16"/>
                <w:szCs w:val="16"/>
              </w:rPr>
            </w:pPr>
          </w:p>
        </w:tc>
        <w:tc>
          <w:tcPr>
            <w:tcW w:w="227" w:type="pct"/>
            <w:tcBorders>
              <w:top w:val="single" w:sz="2" w:space="0" w:color="auto"/>
              <w:left w:val="single" w:sz="2" w:space="0" w:color="auto"/>
              <w:bottom w:val="single" w:sz="2" w:space="0" w:color="auto"/>
              <w:right w:val="single" w:sz="4" w:space="0" w:color="auto"/>
            </w:tcBorders>
          </w:tcPr>
          <w:p w14:paraId="769AC29B" w14:textId="77777777" w:rsidR="008503AF" w:rsidRPr="009F22F7" w:rsidRDefault="008503AF" w:rsidP="008503AF">
            <w:pPr>
              <w:jc w:val="center"/>
              <w:rPr>
                <w:rFonts w:ascii="Calibri" w:hAnsi="Calibri"/>
                <w:sz w:val="16"/>
                <w:szCs w:val="16"/>
              </w:rPr>
            </w:pPr>
            <w:r w:rsidRPr="009F22F7">
              <w:rPr>
                <w:rFonts w:ascii="Calibri" w:hAnsi="Calibri"/>
                <w:sz w:val="16"/>
                <w:szCs w:val="16"/>
              </w:rPr>
              <w:t>Y N NK</w:t>
            </w:r>
          </w:p>
        </w:tc>
      </w:tr>
      <w:tr w:rsidR="008503AF" w:rsidRPr="009F22F7" w14:paraId="6B35BB26" w14:textId="77777777" w:rsidTr="00E44D54">
        <w:trPr>
          <w:trHeight w:val="257"/>
          <w:jc w:val="center"/>
        </w:trPr>
        <w:tc>
          <w:tcPr>
            <w:tcW w:w="188" w:type="pct"/>
            <w:tcBorders>
              <w:left w:val="single" w:sz="4" w:space="0" w:color="auto"/>
            </w:tcBorders>
            <w:shd w:val="clear" w:color="auto" w:fill="FFF2CC" w:themeFill="accent4" w:themeFillTint="33"/>
          </w:tcPr>
          <w:p w14:paraId="76D59501" w14:textId="77777777" w:rsidR="008503AF" w:rsidRPr="009F22F7" w:rsidRDefault="008503AF" w:rsidP="008503AF">
            <w:pPr>
              <w:jc w:val="center"/>
              <w:rPr>
                <w:rFonts w:ascii="Calibri" w:hAnsi="Calibri"/>
                <w:sz w:val="16"/>
                <w:szCs w:val="16"/>
              </w:rPr>
            </w:pPr>
          </w:p>
        </w:tc>
        <w:tc>
          <w:tcPr>
            <w:tcW w:w="281" w:type="pct"/>
            <w:tcBorders>
              <w:right w:val="threeDEngrave" w:sz="24" w:space="0" w:color="auto"/>
            </w:tcBorders>
            <w:shd w:val="clear" w:color="auto" w:fill="FFF2CC" w:themeFill="accent4" w:themeFillTint="33"/>
          </w:tcPr>
          <w:p w14:paraId="7AC250A1" w14:textId="77777777" w:rsidR="008503AF" w:rsidRPr="009F22F7" w:rsidRDefault="008503AF" w:rsidP="008503AF">
            <w:pPr>
              <w:jc w:val="center"/>
              <w:rPr>
                <w:rFonts w:ascii="Calibri" w:hAnsi="Calibri"/>
                <w:sz w:val="16"/>
                <w:szCs w:val="16"/>
              </w:rPr>
            </w:pPr>
            <w:r w:rsidRPr="009F22F7">
              <w:rPr>
                <w:rFonts w:ascii="Calibri" w:hAnsi="Calibri"/>
                <w:sz w:val="16"/>
                <w:szCs w:val="16"/>
              </w:rPr>
              <w:t>Y  N  E</w:t>
            </w:r>
          </w:p>
        </w:tc>
        <w:tc>
          <w:tcPr>
            <w:tcW w:w="343" w:type="pct"/>
            <w:tcBorders>
              <w:left w:val="threeDEngrave" w:sz="24" w:space="0" w:color="auto"/>
              <w:right w:val="single" w:sz="2" w:space="0" w:color="auto"/>
            </w:tcBorders>
          </w:tcPr>
          <w:p w14:paraId="0B9C27B4" w14:textId="77777777" w:rsidR="008503AF" w:rsidRPr="009F22F7" w:rsidRDefault="008503AF" w:rsidP="008503AF">
            <w:pPr>
              <w:jc w:val="center"/>
              <w:rPr>
                <w:rFonts w:ascii="Calibri" w:hAnsi="Calibri"/>
                <w:sz w:val="16"/>
                <w:szCs w:val="16"/>
              </w:rPr>
            </w:pPr>
            <w:r w:rsidRPr="009F22F7">
              <w:rPr>
                <w:rFonts w:ascii="Calibri" w:hAnsi="Calibri"/>
                <w:sz w:val="16"/>
                <w:szCs w:val="16"/>
              </w:rPr>
              <w:t>/      /</w:t>
            </w:r>
          </w:p>
        </w:tc>
        <w:tc>
          <w:tcPr>
            <w:tcW w:w="188" w:type="pct"/>
            <w:tcBorders>
              <w:top w:val="single" w:sz="2" w:space="0" w:color="auto"/>
              <w:left w:val="single" w:sz="2" w:space="0" w:color="auto"/>
              <w:bottom w:val="single" w:sz="2" w:space="0" w:color="auto"/>
              <w:right w:val="single" w:sz="2" w:space="0" w:color="auto"/>
            </w:tcBorders>
          </w:tcPr>
          <w:p w14:paraId="00ABD792" w14:textId="77777777" w:rsidR="008503AF" w:rsidRPr="009F22F7" w:rsidRDefault="008503AF" w:rsidP="008503AF">
            <w:pPr>
              <w:jc w:val="center"/>
              <w:rPr>
                <w:rFonts w:ascii="Calibri" w:hAnsi="Calibri"/>
                <w:sz w:val="16"/>
                <w:szCs w:val="16"/>
              </w:rPr>
            </w:pPr>
            <w:r w:rsidRPr="009F22F7">
              <w:rPr>
                <w:rFonts w:ascii="Calibri" w:hAnsi="Calibri"/>
                <w:sz w:val="16"/>
                <w:szCs w:val="16"/>
              </w:rPr>
              <w:t>Y N C</w:t>
            </w:r>
          </w:p>
        </w:tc>
        <w:tc>
          <w:tcPr>
            <w:tcW w:w="250" w:type="pct"/>
            <w:tcBorders>
              <w:top w:val="single" w:sz="2" w:space="0" w:color="auto"/>
              <w:left w:val="single" w:sz="2" w:space="0" w:color="auto"/>
              <w:bottom w:val="single" w:sz="2" w:space="0" w:color="auto"/>
              <w:right w:val="single" w:sz="2" w:space="0" w:color="auto"/>
            </w:tcBorders>
          </w:tcPr>
          <w:p w14:paraId="5B79B1D6" w14:textId="77777777" w:rsidR="008503AF" w:rsidRPr="009F22F7" w:rsidRDefault="008503AF" w:rsidP="008503AF">
            <w:pPr>
              <w:jc w:val="center"/>
              <w:rPr>
                <w:rFonts w:ascii="Calibri" w:hAnsi="Calibri"/>
                <w:sz w:val="16"/>
                <w:szCs w:val="16"/>
              </w:rPr>
            </w:pPr>
          </w:p>
        </w:tc>
        <w:tc>
          <w:tcPr>
            <w:tcW w:w="282" w:type="pct"/>
            <w:tcBorders>
              <w:top w:val="single" w:sz="2" w:space="0" w:color="auto"/>
              <w:left w:val="single" w:sz="2" w:space="0" w:color="auto"/>
              <w:bottom w:val="single" w:sz="2" w:space="0" w:color="auto"/>
              <w:right w:val="single" w:sz="2" w:space="0" w:color="auto"/>
            </w:tcBorders>
          </w:tcPr>
          <w:p w14:paraId="66A8489D" w14:textId="77777777" w:rsidR="008503AF" w:rsidRPr="009F22F7" w:rsidRDefault="008503AF" w:rsidP="008503AF">
            <w:pPr>
              <w:jc w:val="center"/>
              <w:rPr>
                <w:rFonts w:ascii="Calibri" w:hAnsi="Calibri"/>
                <w:sz w:val="16"/>
                <w:szCs w:val="16"/>
              </w:rPr>
            </w:pPr>
          </w:p>
        </w:tc>
        <w:tc>
          <w:tcPr>
            <w:tcW w:w="186" w:type="pct"/>
            <w:tcBorders>
              <w:top w:val="single" w:sz="2" w:space="0" w:color="auto"/>
              <w:left w:val="single" w:sz="2" w:space="0" w:color="auto"/>
              <w:bottom w:val="single" w:sz="2" w:space="0" w:color="auto"/>
              <w:right w:val="single" w:sz="2" w:space="0" w:color="auto"/>
            </w:tcBorders>
          </w:tcPr>
          <w:p w14:paraId="60F6AD96" w14:textId="77777777" w:rsidR="008503AF" w:rsidRPr="009F22F7" w:rsidRDefault="008503AF" w:rsidP="008503AF">
            <w:pPr>
              <w:jc w:val="center"/>
              <w:rPr>
                <w:rFonts w:ascii="Calibri" w:hAnsi="Calibri"/>
                <w:sz w:val="16"/>
                <w:szCs w:val="16"/>
              </w:rPr>
            </w:pPr>
            <w:r w:rsidRPr="009F22F7">
              <w:rPr>
                <w:rFonts w:ascii="Calibri" w:hAnsi="Calibri"/>
                <w:sz w:val="16"/>
                <w:szCs w:val="16"/>
              </w:rPr>
              <w:t>Y N C</w:t>
            </w:r>
          </w:p>
        </w:tc>
        <w:tc>
          <w:tcPr>
            <w:tcW w:w="235" w:type="pct"/>
            <w:tcBorders>
              <w:top w:val="single" w:sz="2" w:space="0" w:color="auto"/>
              <w:left w:val="single" w:sz="2" w:space="0" w:color="auto"/>
              <w:bottom w:val="single" w:sz="2" w:space="0" w:color="auto"/>
              <w:right w:val="single" w:sz="2" w:space="0" w:color="auto"/>
            </w:tcBorders>
          </w:tcPr>
          <w:p w14:paraId="726E4BAD" w14:textId="77777777" w:rsidR="008503AF" w:rsidRPr="009F22F7" w:rsidRDefault="008503AF" w:rsidP="008503AF">
            <w:pPr>
              <w:jc w:val="center"/>
              <w:rPr>
                <w:rFonts w:ascii="Calibri" w:hAnsi="Calibri"/>
                <w:sz w:val="16"/>
                <w:szCs w:val="16"/>
              </w:rPr>
            </w:pPr>
          </w:p>
        </w:tc>
        <w:tc>
          <w:tcPr>
            <w:tcW w:w="230" w:type="pct"/>
            <w:tcBorders>
              <w:top w:val="single" w:sz="2" w:space="0" w:color="auto"/>
              <w:left w:val="single" w:sz="2" w:space="0" w:color="auto"/>
              <w:bottom w:val="single" w:sz="2" w:space="0" w:color="auto"/>
              <w:right w:val="single" w:sz="2" w:space="0" w:color="auto"/>
            </w:tcBorders>
            <w:shd w:val="clear" w:color="auto" w:fill="auto"/>
          </w:tcPr>
          <w:p w14:paraId="0C5A132D" w14:textId="77777777" w:rsidR="008503AF" w:rsidRPr="009F22F7" w:rsidRDefault="008503AF" w:rsidP="008503AF">
            <w:pPr>
              <w:jc w:val="center"/>
              <w:rPr>
                <w:rFonts w:ascii="Calibri" w:hAnsi="Calibri"/>
                <w:sz w:val="16"/>
                <w:szCs w:val="16"/>
              </w:rPr>
            </w:pPr>
            <w:r w:rsidRPr="009F22F7">
              <w:rPr>
                <w:rFonts w:ascii="Calibri" w:hAnsi="Calibri"/>
                <w:sz w:val="16"/>
                <w:szCs w:val="16"/>
              </w:rPr>
              <w:t>R S NU</w:t>
            </w:r>
          </w:p>
        </w:tc>
        <w:tc>
          <w:tcPr>
            <w:tcW w:w="253" w:type="pct"/>
            <w:tcBorders>
              <w:top w:val="single" w:sz="2" w:space="0" w:color="auto"/>
              <w:left w:val="single" w:sz="2" w:space="0" w:color="auto"/>
              <w:bottom w:val="single" w:sz="2" w:space="0" w:color="auto"/>
              <w:right w:val="single" w:sz="2" w:space="0" w:color="auto"/>
            </w:tcBorders>
            <w:shd w:val="clear" w:color="auto" w:fill="auto"/>
          </w:tcPr>
          <w:p w14:paraId="769E6B67" w14:textId="77777777" w:rsidR="008503AF" w:rsidRPr="009F22F7" w:rsidRDefault="008503AF" w:rsidP="008503AF">
            <w:pPr>
              <w:jc w:val="center"/>
              <w:rPr>
                <w:rFonts w:ascii="Calibri" w:hAnsi="Calibri"/>
                <w:sz w:val="16"/>
                <w:szCs w:val="16"/>
              </w:rPr>
            </w:pPr>
          </w:p>
        </w:tc>
        <w:tc>
          <w:tcPr>
            <w:tcW w:w="219" w:type="pct"/>
            <w:tcBorders>
              <w:top w:val="single" w:sz="2" w:space="0" w:color="auto"/>
              <w:left w:val="single" w:sz="2" w:space="0" w:color="auto"/>
              <w:bottom w:val="single" w:sz="2" w:space="0" w:color="auto"/>
              <w:right w:val="single" w:sz="2" w:space="0" w:color="auto"/>
            </w:tcBorders>
            <w:shd w:val="clear" w:color="auto" w:fill="auto"/>
          </w:tcPr>
          <w:p w14:paraId="368B4841" w14:textId="77777777" w:rsidR="008503AF" w:rsidRPr="009F22F7" w:rsidRDefault="008503AF" w:rsidP="008503AF">
            <w:pPr>
              <w:jc w:val="center"/>
              <w:rPr>
                <w:rFonts w:ascii="Calibri" w:hAnsi="Calibri"/>
                <w:sz w:val="16"/>
                <w:szCs w:val="16"/>
              </w:rPr>
            </w:pPr>
          </w:p>
        </w:tc>
        <w:tc>
          <w:tcPr>
            <w:tcW w:w="251" w:type="pct"/>
            <w:tcBorders>
              <w:top w:val="single" w:sz="2" w:space="0" w:color="auto"/>
              <w:left w:val="single" w:sz="2" w:space="0" w:color="auto"/>
              <w:bottom w:val="single" w:sz="2" w:space="0" w:color="auto"/>
              <w:right w:val="single" w:sz="2" w:space="0" w:color="auto"/>
            </w:tcBorders>
          </w:tcPr>
          <w:p w14:paraId="185FA694" w14:textId="2A4A425B" w:rsidR="008503AF" w:rsidRPr="009F22F7" w:rsidRDefault="008503AF" w:rsidP="008503AF">
            <w:pPr>
              <w:jc w:val="center"/>
              <w:rPr>
                <w:rFonts w:ascii="Calibri" w:hAnsi="Calibri"/>
                <w:sz w:val="16"/>
                <w:szCs w:val="16"/>
              </w:rPr>
            </w:pPr>
            <w:r w:rsidRPr="009D6CAA">
              <w:rPr>
                <w:rFonts w:ascii="Calibri" w:hAnsi="Calibri"/>
                <w:sz w:val="16"/>
                <w:szCs w:val="16"/>
              </w:rPr>
              <w:t>C A I NU</w:t>
            </w:r>
          </w:p>
        </w:tc>
        <w:tc>
          <w:tcPr>
            <w:tcW w:w="215" w:type="pct"/>
            <w:tcBorders>
              <w:top w:val="single" w:sz="2" w:space="0" w:color="auto"/>
              <w:left w:val="single" w:sz="2" w:space="0" w:color="auto"/>
              <w:bottom w:val="single" w:sz="2" w:space="0" w:color="auto"/>
              <w:right w:val="single" w:sz="2" w:space="0" w:color="auto"/>
            </w:tcBorders>
          </w:tcPr>
          <w:p w14:paraId="288641C0" w14:textId="77777777" w:rsidR="008503AF" w:rsidRPr="009F22F7" w:rsidRDefault="008503AF" w:rsidP="008503AF">
            <w:pPr>
              <w:jc w:val="center"/>
              <w:rPr>
                <w:rFonts w:ascii="Calibri" w:hAnsi="Calibri"/>
                <w:sz w:val="16"/>
                <w:szCs w:val="16"/>
              </w:rPr>
            </w:pPr>
          </w:p>
        </w:tc>
        <w:tc>
          <w:tcPr>
            <w:tcW w:w="235" w:type="pct"/>
            <w:tcBorders>
              <w:top w:val="single" w:sz="2" w:space="0" w:color="auto"/>
              <w:left w:val="single" w:sz="2" w:space="0" w:color="auto"/>
              <w:bottom w:val="single" w:sz="2" w:space="0" w:color="auto"/>
              <w:right w:val="single" w:sz="2" w:space="0" w:color="auto"/>
            </w:tcBorders>
          </w:tcPr>
          <w:p w14:paraId="41952F41" w14:textId="77777777" w:rsidR="008503AF" w:rsidRPr="009F22F7" w:rsidRDefault="008503AF" w:rsidP="008503AF">
            <w:pPr>
              <w:jc w:val="center"/>
              <w:rPr>
                <w:rFonts w:ascii="Calibri" w:hAnsi="Calibri"/>
                <w:sz w:val="16"/>
                <w:szCs w:val="16"/>
              </w:rPr>
            </w:pPr>
          </w:p>
        </w:tc>
        <w:tc>
          <w:tcPr>
            <w:tcW w:w="283" w:type="pct"/>
            <w:tcBorders>
              <w:top w:val="single" w:sz="2" w:space="0" w:color="auto"/>
              <w:left w:val="single" w:sz="2" w:space="0" w:color="auto"/>
              <w:bottom w:val="single" w:sz="2" w:space="0" w:color="auto"/>
              <w:right w:val="single" w:sz="2" w:space="0" w:color="auto"/>
            </w:tcBorders>
          </w:tcPr>
          <w:p w14:paraId="73A8ADFE" w14:textId="77777777" w:rsidR="008503AF" w:rsidRPr="009F22F7" w:rsidRDefault="008503AF" w:rsidP="008503AF">
            <w:pPr>
              <w:jc w:val="center"/>
              <w:rPr>
                <w:rFonts w:ascii="Calibri" w:hAnsi="Calibri"/>
                <w:sz w:val="16"/>
                <w:szCs w:val="16"/>
              </w:rPr>
            </w:pPr>
          </w:p>
        </w:tc>
        <w:tc>
          <w:tcPr>
            <w:tcW w:w="267" w:type="pct"/>
            <w:tcBorders>
              <w:top w:val="single" w:sz="2" w:space="0" w:color="auto"/>
              <w:left w:val="single" w:sz="2" w:space="0" w:color="auto"/>
              <w:bottom w:val="single" w:sz="2" w:space="0" w:color="auto"/>
              <w:right w:val="single" w:sz="2" w:space="0" w:color="auto"/>
            </w:tcBorders>
          </w:tcPr>
          <w:p w14:paraId="1342958D" w14:textId="50B966C7" w:rsidR="008503AF" w:rsidRPr="009F22F7" w:rsidRDefault="008503AF" w:rsidP="008503AF">
            <w:pPr>
              <w:jc w:val="center"/>
              <w:rPr>
                <w:rFonts w:ascii="Calibri" w:hAnsi="Calibri"/>
                <w:sz w:val="16"/>
                <w:szCs w:val="16"/>
              </w:rPr>
            </w:pPr>
            <w:r w:rsidRPr="009F22F7">
              <w:rPr>
                <w:rFonts w:ascii="Calibri" w:hAnsi="Calibri"/>
                <w:sz w:val="16"/>
                <w:szCs w:val="16"/>
              </w:rPr>
              <w:t>NS Y N C/NI</w:t>
            </w:r>
          </w:p>
        </w:tc>
        <w:tc>
          <w:tcPr>
            <w:tcW w:w="282" w:type="pct"/>
            <w:tcBorders>
              <w:top w:val="single" w:sz="2" w:space="0" w:color="auto"/>
              <w:left w:val="single" w:sz="2" w:space="0" w:color="auto"/>
              <w:bottom w:val="single" w:sz="2" w:space="0" w:color="auto"/>
              <w:right w:val="single" w:sz="2" w:space="0" w:color="auto"/>
            </w:tcBorders>
          </w:tcPr>
          <w:p w14:paraId="7C6FF9E4" w14:textId="77777777" w:rsidR="008503AF" w:rsidRPr="009F22F7" w:rsidRDefault="008503AF" w:rsidP="008503AF">
            <w:pPr>
              <w:jc w:val="center"/>
              <w:rPr>
                <w:rFonts w:ascii="Calibri" w:hAnsi="Calibri"/>
                <w:sz w:val="16"/>
                <w:szCs w:val="16"/>
              </w:rPr>
            </w:pPr>
          </w:p>
        </w:tc>
        <w:tc>
          <w:tcPr>
            <w:tcW w:w="281" w:type="pct"/>
            <w:tcBorders>
              <w:top w:val="single" w:sz="2" w:space="0" w:color="auto"/>
              <w:left w:val="single" w:sz="2" w:space="0" w:color="auto"/>
              <w:bottom w:val="single" w:sz="2" w:space="0" w:color="auto"/>
              <w:right w:val="single" w:sz="2" w:space="0" w:color="auto"/>
            </w:tcBorders>
          </w:tcPr>
          <w:p w14:paraId="6ED29E74" w14:textId="77777777" w:rsidR="008503AF" w:rsidRPr="009F22F7" w:rsidRDefault="008503AF" w:rsidP="008503AF">
            <w:pPr>
              <w:jc w:val="center"/>
              <w:rPr>
                <w:rFonts w:ascii="Calibri" w:hAnsi="Calibri"/>
                <w:sz w:val="16"/>
                <w:szCs w:val="16"/>
              </w:rPr>
            </w:pPr>
            <w:r w:rsidRPr="009F22F7">
              <w:rPr>
                <w:rFonts w:ascii="Calibri" w:hAnsi="Calibri"/>
                <w:sz w:val="16"/>
                <w:szCs w:val="16"/>
              </w:rPr>
              <w:t>Y N C/NI</w:t>
            </w:r>
          </w:p>
        </w:tc>
        <w:tc>
          <w:tcPr>
            <w:tcW w:w="304" w:type="pct"/>
            <w:tcBorders>
              <w:top w:val="single" w:sz="2" w:space="0" w:color="auto"/>
              <w:left w:val="single" w:sz="2" w:space="0" w:color="auto"/>
              <w:bottom w:val="single" w:sz="2" w:space="0" w:color="auto"/>
              <w:right w:val="single" w:sz="2" w:space="0" w:color="auto"/>
            </w:tcBorders>
          </w:tcPr>
          <w:p w14:paraId="2115C772" w14:textId="77777777" w:rsidR="008503AF" w:rsidRPr="009F22F7" w:rsidRDefault="008503AF" w:rsidP="008503AF">
            <w:pPr>
              <w:jc w:val="center"/>
              <w:rPr>
                <w:rFonts w:ascii="Calibri" w:hAnsi="Calibri"/>
                <w:sz w:val="16"/>
                <w:szCs w:val="16"/>
              </w:rPr>
            </w:pPr>
          </w:p>
        </w:tc>
        <w:tc>
          <w:tcPr>
            <w:tcW w:w="227" w:type="pct"/>
            <w:tcBorders>
              <w:top w:val="single" w:sz="2" w:space="0" w:color="auto"/>
              <w:left w:val="single" w:sz="2" w:space="0" w:color="auto"/>
              <w:bottom w:val="single" w:sz="2" w:space="0" w:color="auto"/>
              <w:right w:val="single" w:sz="4" w:space="0" w:color="auto"/>
            </w:tcBorders>
          </w:tcPr>
          <w:p w14:paraId="5B912B44" w14:textId="77777777" w:rsidR="008503AF" w:rsidRPr="009F22F7" w:rsidRDefault="008503AF" w:rsidP="008503AF">
            <w:pPr>
              <w:jc w:val="center"/>
              <w:rPr>
                <w:rFonts w:ascii="Calibri" w:hAnsi="Calibri"/>
                <w:sz w:val="16"/>
                <w:szCs w:val="16"/>
              </w:rPr>
            </w:pPr>
            <w:r w:rsidRPr="009F22F7">
              <w:rPr>
                <w:rFonts w:ascii="Calibri" w:hAnsi="Calibri"/>
                <w:sz w:val="16"/>
                <w:szCs w:val="16"/>
              </w:rPr>
              <w:t>Y N NK</w:t>
            </w:r>
          </w:p>
        </w:tc>
      </w:tr>
      <w:tr w:rsidR="008503AF" w:rsidRPr="009F22F7" w14:paraId="705111CF" w14:textId="77777777" w:rsidTr="00E44D54">
        <w:trPr>
          <w:trHeight w:val="257"/>
          <w:jc w:val="center"/>
        </w:trPr>
        <w:tc>
          <w:tcPr>
            <w:tcW w:w="188" w:type="pct"/>
            <w:tcBorders>
              <w:left w:val="single" w:sz="4" w:space="0" w:color="auto"/>
            </w:tcBorders>
            <w:shd w:val="clear" w:color="auto" w:fill="FFF2CC" w:themeFill="accent4" w:themeFillTint="33"/>
          </w:tcPr>
          <w:p w14:paraId="07598CC8" w14:textId="77777777" w:rsidR="008503AF" w:rsidRPr="009F22F7" w:rsidRDefault="008503AF" w:rsidP="008503AF">
            <w:pPr>
              <w:jc w:val="center"/>
              <w:rPr>
                <w:rFonts w:ascii="Calibri" w:hAnsi="Calibri"/>
                <w:sz w:val="16"/>
                <w:szCs w:val="16"/>
              </w:rPr>
            </w:pPr>
          </w:p>
        </w:tc>
        <w:tc>
          <w:tcPr>
            <w:tcW w:w="281" w:type="pct"/>
            <w:tcBorders>
              <w:right w:val="threeDEngrave" w:sz="24" w:space="0" w:color="auto"/>
            </w:tcBorders>
            <w:shd w:val="clear" w:color="auto" w:fill="FFF2CC" w:themeFill="accent4" w:themeFillTint="33"/>
          </w:tcPr>
          <w:p w14:paraId="117A7E65" w14:textId="77777777" w:rsidR="008503AF" w:rsidRPr="009F22F7" w:rsidRDefault="008503AF" w:rsidP="008503AF">
            <w:pPr>
              <w:jc w:val="center"/>
              <w:rPr>
                <w:rFonts w:ascii="Calibri" w:hAnsi="Calibri"/>
                <w:sz w:val="16"/>
                <w:szCs w:val="16"/>
              </w:rPr>
            </w:pPr>
            <w:r w:rsidRPr="009F22F7">
              <w:rPr>
                <w:rFonts w:ascii="Calibri" w:hAnsi="Calibri"/>
                <w:sz w:val="16"/>
                <w:szCs w:val="16"/>
              </w:rPr>
              <w:t>Y  N  E</w:t>
            </w:r>
          </w:p>
        </w:tc>
        <w:tc>
          <w:tcPr>
            <w:tcW w:w="343" w:type="pct"/>
            <w:tcBorders>
              <w:left w:val="threeDEngrave" w:sz="24" w:space="0" w:color="auto"/>
              <w:right w:val="single" w:sz="2" w:space="0" w:color="auto"/>
            </w:tcBorders>
          </w:tcPr>
          <w:p w14:paraId="234FA2D6" w14:textId="77777777" w:rsidR="008503AF" w:rsidRPr="009F22F7" w:rsidRDefault="008503AF" w:rsidP="008503AF">
            <w:pPr>
              <w:jc w:val="center"/>
              <w:rPr>
                <w:rFonts w:ascii="Calibri" w:hAnsi="Calibri"/>
                <w:sz w:val="16"/>
                <w:szCs w:val="16"/>
              </w:rPr>
            </w:pPr>
            <w:r w:rsidRPr="009F22F7">
              <w:rPr>
                <w:rFonts w:ascii="Calibri" w:hAnsi="Calibri"/>
                <w:sz w:val="16"/>
                <w:szCs w:val="16"/>
              </w:rPr>
              <w:t>/      /</w:t>
            </w:r>
          </w:p>
        </w:tc>
        <w:tc>
          <w:tcPr>
            <w:tcW w:w="188" w:type="pct"/>
            <w:tcBorders>
              <w:top w:val="single" w:sz="2" w:space="0" w:color="auto"/>
              <w:left w:val="single" w:sz="2" w:space="0" w:color="auto"/>
              <w:bottom w:val="single" w:sz="2" w:space="0" w:color="auto"/>
              <w:right w:val="single" w:sz="2" w:space="0" w:color="auto"/>
            </w:tcBorders>
          </w:tcPr>
          <w:p w14:paraId="4126C3C8" w14:textId="77777777" w:rsidR="008503AF" w:rsidRPr="009F22F7" w:rsidRDefault="008503AF" w:rsidP="008503AF">
            <w:pPr>
              <w:jc w:val="center"/>
              <w:rPr>
                <w:rFonts w:ascii="Calibri" w:hAnsi="Calibri"/>
                <w:sz w:val="16"/>
                <w:szCs w:val="16"/>
              </w:rPr>
            </w:pPr>
            <w:r w:rsidRPr="009F22F7">
              <w:rPr>
                <w:rFonts w:ascii="Calibri" w:hAnsi="Calibri"/>
                <w:sz w:val="16"/>
                <w:szCs w:val="16"/>
              </w:rPr>
              <w:t>Y N C</w:t>
            </w:r>
          </w:p>
        </w:tc>
        <w:tc>
          <w:tcPr>
            <w:tcW w:w="250" w:type="pct"/>
            <w:tcBorders>
              <w:top w:val="single" w:sz="2" w:space="0" w:color="auto"/>
              <w:left w:val="single" w:sz="2" w:space="0" w:color="auto"/>
              <w:bottom w:val="single" w:sz="2" w:space="0" w:color="auto"/>
              <w:right w:val="single" w:sz="2" w:space="0" w:color="auto"/>
            </w:tcBorders>
          </w:tcPr>
          <w:p w14:paraId="0731B9E9" w14:textId="77777777" w:rsidR="008503AF" w:rsidRPr="009F22F7" w:rsidRDefault="008503AF" w:rsidP="008503AF">
            <w:pPr>
              <w:jc w:val="center"/>
              <w:rPr>
                <w:rFonts w:ascii="Calibri" w:hAnsi="Calibri"/>
                <w:sz w:val="16"/>
                <w:szCs w:val="16"/>
              </w:rPr>
            </w:pPr>
          </w:p>
        </w:tc>
        <w:tc>
          <w:tcPr>
            <w:tcW w:w="282" w:type="pct"/>
            <w:tcBorders>
              <w:top w:val="single" w:sz="2" w:space="0" w:color="auto"/>
              <w:left w:val="single" w:sz="2" w:space="0" w:color="auto"/>
              <w:bottom w:val="single" w:sz="2" w:space="0" w:color="auto"/>
              <w:right w:val="single" w:sz="2" w:space="0" w:color="auto"/>
            </w:tcBorders>
          </w:tcPr>
          <w:p w14:paraId="19B5C27D" w14:textId="77777777" w:rsidR="008503AF" w:rsidRPr="009F22F7" w:rsidRDefault="008503AF" w:rsidP="008503AF">
            <w:pPr>
              <w:jc w:val="center"/>
              <w:rPr>
                <w:rFonts w:ascii="Calibri" w:hAnsi="Calibri"/>
                <w:sz w:val="16"/>
                <w:szCs w:val="16"/>
              </w:rPr>
            </w:pPr>
          </w:p>
        </w:tc>
        <w:tc>
          <w:tcPr>
            <w:tcW w:w="186" w:type="pct"/>
            <w:tcBorders>
              <w:top w:val="single" w:sz="2" w:space="0" w:color="auto"/>
              <w:left w:val="single" w:sz="2" w:space="0" w:color="auto"/>
              <w:bottom w:val="single" w:sz="2" w:space="0" w:color="auto"/>
              <w:right w:val="single" w:sz="2" w:space="0" w:color="auto"/>
            </w:tcBorders>
          </w:tcPr>
          <w:p w14:paraId="6CF2FAA4" w14:textId="77777777" w:rsidR="008503AF" w:rsidRPr="009F22F7" w:rsidRDefault="008503AF" w:rsidP="008503AF">
            <w:pPr>
              <w:jc w:val="center"/>
              <w:rPr>
                <w:rFonts w:ascii="Calibri" w:hAnsi="Calibri"/>
                <w:sz w:val="16"/>
                <w:szCs w:val="16"/>
              </w:rPr>
            </w:pPr>
            <w:r w:rsidRPr="009F22F7">
              <w:rPr>
                <w:rFonts w:ascii="Calibri" w:hAnsi="Calibri"/>
                <w:sz w:val="16"/>
                <w:szCs w:val="16"/>
              </w:rPr>
              <w:t>Y N C</w:t>
            </w:r>
          </w:p>
        </w:tc>
        <w:tc>
          <w:tcPr>
            <w:tcW w:w="235" w:type="pct"/>
            <w:tcBorders>
              <w:top w:val="single" w:sz="2" w:space="0" w:color="auto"/>
              <w:left w:val="single" w:sz="2" w:space="0" w:color="auto"/>
              <w:bottom w:val="single" w:sz="2" w:space="0" w:color="auto"/>
              <w:right w:val="single" w:sz="2" w:space="0" w:color="auto"/>
            </w:tcBorders>
          </w:tcPr>
          <w:p w14:paraId="40865F7D" w14:textId="77777777" w:rsidR="008503AF" w:rsidRPr="009F22F7" w:rsidRDefault="008503AF" w:rsidP="008503AF">
            <w:pPr>
              <w:jc w:val="center"/>
              <w:rPr>
                <w:rFonts w:ascii="Calibri" w:hAnsi="Calibri"/>
                <w:sz w:val="16"/>
                <w:szCs w:val="16"/>
              </w:rPr>
            </w:pPr>
          </w:p>
        </w:tc>
        <w:tc>
          <w:tcPr>
            <w:tcW w:w="230" w:type="pct"/>
            <w:tcBorders>
              <w:top w:val="single" w:sz="2" w:space="0" w:color="auto"/>
              <w:left w:val="single" w:sz="2" w:space="0" w:color="auto"/>
              <w:bottom w:val="single" w:sz="2" w:space="0" w:color="auto"/>
              <w:right w:val="single" w:sz="2" w:space="0" w:color="auto"/>
            </w:tcBorders>
            <w:shd w:val="clear" w:color="auto" w:fill="auto"/>
          </w:tcPr>
          <w:p w14:paraId="7E0A0643" w14:textId="77777777" w:rsidR="008503AF" w:rsidRPr="009F22F7" w:rsidRDefault="008503AF" w:rsidP="008503AF">
            <w:pPr>
              <w:jc w:val="center"/>
              <w:rPr>
                <w:rFonts w:ascii="Calibri" w:hAnsi="Calibri"/>
                <w:sz w:val="16"/>
                <w:szCs w:val="16"/>
              </w:rPr>
            </w:pPr>
            <w:r w:rsidRPr="009F22F7">
              <w:rPr>
                <w:rFonts w:ascii="Calibri" w:hAnsi="Calibri"/>
                <w:sz w:val="16"/>
                <w:szCs w:val="16"/>
              </w:rPr>
              <w:t>R S NU</w:t>
            </w:r>
          </w:p>
        </w:tc>
        <w:tc>
          <w:tcPr>
            <w:tcW w:w="253" w:type="pct"/>
            <w:tcBorders>
              <w:top w:val="single" w:sz="2" w:space="0" w:color="auto"/>
              <w:left w:val="single" w:sz="2" w:space="0" w:color="auto"/>
              <w:bottom w:val="single" w:sz="2" w:space="0" w:color="auto"/>
              <w:right w:val="single" w:sz="2" w:space="0" w:color="auto"/>
            </w:tcBorders>
            <w:shd w:val="clear" w:color="auto" w:fill="auto"/>
          </w:tcPr>
          <w:p w14:paraId="619F3FF5" w14:textId="77777777" w:rsidR="008503AF" w:rsidRPr="009F22F7" w:rsidRDefault="008503AF" w:rsidP="008503AF">
            <w:pPr>
              <w:jc w:val="center"/>
              <w:rPr>
                <w:rFonts w:ascii="Calibri" w:hAnsi="Calibri"/>
                <w:sz w:val="16"/>
                <w:szCs w:val="16"/>
              </w:rPr>
            </w:pPr>
          </w:p>
        </w:tc>
        <w:tc>
          <w:tcPr>
            <w:tcW w:w="219" w:type="pct"/>
            <w:tcBorders>
              <w:top w:val="single" w:sz="2" w:space="0" w:color="auto"/>
              <w:left w:val="single" w:sz="2" w:space="0" w:color="auto"/>
              <w:bottom w:val="single" w:sz="2" w:space="0" w:color="auto"/>
              <w:right w:val="single" w:sz="2" w:space="0" w:color="auto"/>
            </w:tcBorders>
            <w:shd w:val="clear" w:color="auto" w:fill="auto"/>
          </w:tcPr>
          <w:p w14:paraId="35659184" w14:textId="77777777" w:rsidR="008503AF" w:rsidRPr="009F22F7" w:rsidRDefault="008503AF" w:rsidP="008503AF">
            <w:pPr>
              <w:jc w:val="center"/>
              <w:rPr>
                <w:rFonts w:ascii="Calibri" w:hAnsi="Calibri"/>
                <w:sz w:val="16"/>
                <w:szCs w:val="16"/>
              </w:rPr>
            </w:pPr>
          </w:p>
        </w:tc>
        <w:tc>
          <w:tcPr>
            <w:tcW w:w="251" w:type="pct"/>
            <w:tcBorders>
              <w:top w:val="single" w:sz="2" w:space="0" w:color="auto"/>
              <w:left w:val="single" w:sz="2" w:space="0" w:color="auto"/>
              <w:bottom w:val="single" w:sz="2" w:space="0" w:color="auto"/>
              <w:right w:val="single" w:sz="2" w:space="0" w:color="auto"/>
            </w:tcBorders>
          </w:tcPr>
          <w:p w14:paraId="148C43EE" w14:textId="7DE0558D" w:rsidR="008503AF" w:rsidRPr="009F22F7" w:rsidRDefault="008503AF" w:rsidP="008503AF">
            <w:pPr>
              <w:jc w:val="center"/>
              <w:rPr>
                <w:rFonts w:ascii="Calibri" w:hAnsi="Calibri"/>
                <w:sz w:val="16"/>
                <w:szCs w:val="16"/>
              </w:rPr>
            </w:pPr>
            <w:r w:rsidRPr="009D6CAA">
              <w:rPr>
                <w:rFonts w:ascii="Calibri" w:hAnsi="Calibri"/>
                <w:sz w:val="16"/>
                <w:szCs w:val="16"/>
              </w:rPr>
              <w:t>C A I NU</w:t>
            </w:r>
          </w:p>
        </w:tc>
        <w:tc>
          <w:tcPr>
            <w:tcW w:w="215" w:type="pct"/>
            <w:tcBorders>
              <w:top w:val="single" w:sz="2" w:space="0" w:color="auto"/>
              <w:left w:val="single" w:sz="2" w:space="0" w:color="auto"/>
              <w:bottom w:val="single" w:sz="2" w:space="0" w:color="auto"/>
              <w:right w:val="single" w:sz="2" w:space="0" w:color="auto"/>
            </w:tcBorders>
          </w:tcPr>
          <w:p w14:paraId="6416C62B" w14:textId="77777777" w:rsidR="008503AF" w:rsidRPr="009F22F7" w:rsidRDefault="008503AF" w:rsidP="008503AF">
            <w:pPr>
              <w:jc w:val="center"/>
              <w:rPr>
                <w:rFonts w:ascii="Calibri" w:hAnsi="Calibri"/>
                <w:sz w:val="16"/>
                <w:szCs w:val="16"/>
              </w:rPr>
            </w:pPr>
          </w:p>
        </w:tc>
        <w:tc>
          <w:tcPr>
            <w:tcW w:w="235" w:type="pct"/>
            <w:tcBorders>
              <w:top w:val="single" w:sz="2" w:space="0" w:color="auto"/>
              <w:left w:val="single" w:sz="2" w:space="0" w:color="auto"/>
              <w:bottom w:val="single" w:sz="2" w:space="0" w:color="auto"/>
              <w:right w:val="single" w:sz="2" w:space="0" w:color="auto"/>
            </w:tcBorders>
          </w:tcPr>
          <w:p w14:paraId="58BD4F1D" w14:textId="77777777" w:rsidR="008503AF" w:rsidRPr="009F22F7" w:rsidRDefault="008503AF" w:rsidP="008503AF">
            <w:pPr>
              <w:jc w:val="center"/>
              <w:rPr>
                <w:rFonts w:ascii="Calibri" w:hAnsi="Calibri"/>
                <w:sz w:val="16"/>
                <w:szCs w:val="16"/>
              </w:rPr>
            </w:pPr>
          </w:p>
        </w:tc>
        <w:tc>
          <w:tcPr>
            <w:tcW w:w="283" w:type="pct"/>
            <w:tcBorders>
              <w:top w:val="single" w:sz="2" w:space="0" w:color="auto"/>
              <w:left w:val="single" w:sz="2" w:space="0" w:color="auto"/>
              <w:bottom w:val="single" w:sz="2" w:space="0" w:color="auto"/>
              <w:right w:val="single" w:sz="2" w:space="0" w:color="auto"/>
            </w:tcBorders>
          </w:tcPr>
          <w:p w14:paraId="7788C947" w14:textId="77777777" w:rsidR="008503AF" w:rsidRPr="009F22F7" w:rsidRDefault="008503AF" w:rsidP="008503AF">
            <w:pPr>
              <w:jc w:val="center"/>
              <w:rPr>
                <w:rFonts w:ascii="Calibri" w:hAnsi="Calibri"/>
                <w:sz w:val="16"/>
                <w:szCs w:val="16"/>
              </w:rPr>
            </w:pPr>
          </w:p>
        </w:tc>
        <w:tc>
          <w:tcPr>
            <w:tcW w:w="267" w:type="pct"/>
            <w:tcBorders>
              <w:top w:val="single" w:sz="2" w:space="0" w:color="auto"/>
              <w:left w:val="single" w:sz="2" w:space="0" w:color="auto"/>
              <w:bottom w:val="single" w:sz="2" w:space="0" w:color="auto"/>
              <w:right w:val="single" w:sz="2" w:space="0" w:color="auto"/>
            </w:tcBorders>
          </w:tcPr>
          <w:p w14:paraId="7190F029" w14:textId="2927D0FA" w:rsidR="008503AF" w:rsidRPr="009F22F7" w:rsidRDefault="008503AF" w:rsidP="008503AF">
            <w:pPr>
              <w:jc w:val="center"/>
              <w:rPr>
                <w:rFonts w:ascii="Calibri" w:hAnsi="Calibri"/>
                <w:sz w:val="16"/>
                <w:szCs w:val="16"/>
              </w:rPr>
            </w:pPr>
            <w:r w:rsidRPr="009F22F7">
              <w:rPr>
                <w:rFonts w:ascii="Calibri" w:hAnsi="Calibri"/>
                <w:sz w:val="16"/>
                <w:szCs w:val="16"/>
              </w:rPr>
              <w:t>NS Y N C/NI</w:t>
            </w:r>
          </w:p>
        </w:tc>
        <w:tc>
          <w:tcPr>
            <w:tcW w:w="282" w:type="pct"/>
            <w:tcBorders>
              <w:top w:val="single" w:sz="2" w:space="0" w:color="auto"/>
              <w:left w:val="single" w:sz="2" w:space="0" w:color="auto"/>
              <w:bottom w:val="single" w:sz="2" w:space="0" w:color="auto"/>
              <w:right w:val="single" w:sz="2" w:space="0" w:color="auto"/>
            </w:tcBorders>
          </w:tcPr>
          <w:p w14:paraId="605A52EC" w14:textId="77777777" w:rsidR="008503AF" w:rsidRPr="009F22F7" w:rsidRDefault="008503AF" w:rsidP="008503AF">
            <w:pPr>
              <w:jc w:val="center"/>
              <w:rPr>
                <w:rFonts w:ascii="Calibri" w:hAnsi="Calibri"/>
                <w:sz w:val="16"/>
                <w:szCs w:val="16"/>
              </w:rPr>
            </w:pPr>
          </w:p>
        </w:tc>
        <w:tc>
          <w:tcPr>
            <w:tcW w:w="281" w:type="pct"/>
            <w:tcBorders>
              <w:top w:val="single" w:sz="2" w:space="0" w:color="auto"/>
              <w:left w:val="single" w:sz="2" w:space="0" w:color="auto"/>
              <w:bottom w:val="single" w:sz="2" w:space="0" w:color="auto"/>
              <w:right w:val="single" w:sz="2" w:space="0" w:color="auto"/>
            </w:tcBorders>
          </w:tcPr>
          <w:p w14:paraId="042C15A8" w14:textId="77777777" w:rsidR="008503AF" w:rsidRPr="009F22F7" w:rsidRDefault="008503AF" w:rsidP="008503AF">
            <w:pPr>
              <w:jc w:val="center"/>
              <w:rPr>
                <w:rFonts w:ascii="Calibri" w:hAnsi="Calibri"/>
                <w:sz w:val="16"/>
                <w:szCs w:val="16"/>
              </w:rPr>
            </w:pPr>
            <w:r w:rsidRPr="009F22F7">
              <w:rPr>
                <w:rFonts w:ascii="Calibri" w:hAnsi="Calibri"/>
                <w:sz w:val="16"/>
                <w:szCs w:val="16"/>
              </w:rPr>
              <w:t>Y N C/NI</w:t>
            </w:r>
          </w:p>
        </w:tc>
        <w:tc>
          <w:tcPr>
            <w:tcW w:w="304" w:type="pct"/>
            <w:tcBorders>
              <w:top w:val="single" w:sz="2" w:space="0" w:color="auto"/>
              <w:left w:val="single" w:sz="2" w:space="0" w:color="auto"/>
              <w:bottom w:val="single" w:sz="2" w:space="0" w:color="auto"/>
              <w:right w:val="single" w:sz="2" w:space="0" w:color="auto"/>
            </w:tcBorders>
          </w:tcPr>
          <w:p w14:paraId="2A47936B" w14:textId="77777777" w:rsidR="008503AF" w:rsidRPr="009F22F7" w:rsidRDefault="008503AF" w:rsidP="008503AF">
            <w:pPr>
              <w:jc w:val="center"/>
              <w:rPr>
                <w:rFonts w:ascii="Calibri" w:hAnsi="Calibri"/>
                <w:sz w:val="16"/>
                <w:szCs w:val="16"/>
              </w:rPr>
            </w:pPr>
          </w:p>
        </w:tc>
        <w:tc>
          <w:tcPr>
            <w:tcW w:w="227" w:type="pct"/>
            <w:tcBorders>
              <w:top w:val="single" w:sz="2" w:space="0" w:color="auto"/>
              <w:left w:val="single" w:sz="2" w:space="0" w:color="auto"/>
              <w:bottom w:val="single" w:sz="2" w:space="0" w:color="auto"/>
              <w:right w:val="single" w:sz="4" w:space="0" w:color="auto"/>
            </w:tcBorders>
          </w:tcPr>
          <w:p w14:paraId="16EF2AFE" w14:textId="77777777" w:rsidR="008503AF" w:rsidRPr="009F22F7" w:rsidRDefault="008503AF" w:rsidP="008503AF">
            <w:pPr>
              <w:jc w:val="center"/>
              <w:rPr>
                <w:rFonts w:ascii="Calibri" w:hAnsi="Calibri"/>
                <w:sz w:val="16"/>
                <w:szCs w:val="16"/>
              </w:rPr>
            </w:pPr>
            <w:r w:rsidRPr="009F22F7">
              <w:rPr>
                <w:rFonts w:ascii="Calibri" w:hAnsi="Calibri"/>
                <w:sz w:val="16"/>
                <w:szCs w:val="16"/>
              </w:rPr>
              <w:t>Y N NK</w:t>
            </w:r>
          </w:p>
        </w:tc>
      </w:tr>
      <w:tr w:rsidR="008503AF" w:rsidRPr="009F22F7" w14:paraId="16E1A2F4" w14:textId="77777777" w:rsidTr="00E44D54">
        <w:trPr>
          <w:trHeight w:val="257"/>
          <w:jc w:val="center"/>
        </w:trPr>
        <w:tc>
          <w:tcPr>
            <w:tcW w:w="188" w:type="pct"/>
            <w:tcBorders>
              <w:left w:val="single" w:sz="4" w:space="0" w:color="auto"/>
            </w:tcBorders>
            <w:shd w:val="clear" w:color="auto" w:fill="FFF2CC" w:themeFill="accent4" w:themeFillTint="33"/>
          </w:tcPr>
          <w:p w14:paraId="71253399" w14:textId="77777777" w:rsidR="008503AF" w:rsidRPr="009F22F7" w:rsidRDefault="008503AF" w:rsidP="008503AF">
            <w:pPr>
              <w:jc w:val="center"/>
              <w:rPr>
                <w:rFonts w:ascii="Calibri" w:hAnsi="Calibri"/>
                <w:sz w:val="16"/>
                <w:szCs w:val="16"/>
              </w:rPr>
            </w:pPr>
          </w:p>
        </w:tc>
        <w:tc>
          <w:tcPr>
            <w:tcW w:w="281" w:type="pct"/>
            <w:tcBorders>
              <w:right w:val="threeDEngrave" w:sz="24" w:space="0" w:color="auto"/>
            </w:tcBorders>
            <w:shd w:val="clear" w:color="auto" w:fill="FFF2CC" w:themeFill="accent4" w:themeFillTint="33"/>
          </w:tcPr>
          <w:p w14:paraId="3B396919" w14:textId="77777777" w:rsidR="008503AF" w:rsidRPr="009F22F7" w:rsidRDefault="008503AF" w:rsidP="008503AF">
            <w:pPr>
              <w:jc w:val="center"/>
              <w:rPr>
                <w:rFonts w:ascii="Calibri" w:hAnsi="Calibri"/>
                <w:sz w:val="16"/>
                <w:szCs w:val="16"/>
              </w:rPr>
            </w:pPr>
            <w:r w:rsidRPr="009F22F7">
              <w:rPr>
                <w:rFonts w:ascii="Calibri" w:hAnsi="Calibri"/>
                <w:sz w:val="16"/>
                <w:szCs w:val="16"/>
              </w:rPr>
              <w:t>Y  N  E</w:t>
            </w:r>
          </w:p>
        </w:tc>
        <w:tc>
          <w:tcPr>
            <w:tcW w:w="343" w:type="pct"/>
            <w:tcBorders>
              <w:left w:val="threeDEngrave" w:sz="24" w:space="0" w:color="auto"/>
              <w:right w:val="single" w:sz="2" w:space="0" w:color="auto"/>
            </w:tcBorders>
          </w:tcPr>
          <w:p w14:paraId="2481A8F1" w14:textId="77777777" w:rsidR="008503AF" w:rsidRPr="009F22F7" w:rsidRDefault="008503AF" w:rsidP="008503AF">
            <w:pPr>
              <w:jc w:val="center"/>
              <w:rPr>
                <w:rFonts w:ascii="Calibri" w:hAnsi="Calibri"/>
                <w:sz w:val="16"/>
                <w:szCs w:val="16"/>
              </w:rPr>
            </w:pPr>
            <w:r w:rsidRPr="009F22F7">
              <w:rPr>
                <w:rFonts w:ascii="Calibri" w:hAnsi="Calibri"/>
                <w:sz w:val="16"/>
                <w:szCs w:val="16"/>
              </w:rPr>
              <w:t>/      /</w:t>
            </w:r>
          </w:p>
        </w:tc>
        <w:tc>
          <w:tcPr>
            <w:tcW w:w="188" w:type="pct"/>
            <w:tcBorders>
              <w:top w:val="single" w:sz="2" w:space="0" w:color="auto"/>
              <w:left w:val="single" w:sz="2" w:space="0" w:color="auto"/>
              <w:bottom w:val="single" w:sz="2" w:space="0" w:color="auto"/>
              <w:right w:val="single" w:sz="2" w:space="0" w:color="auto"/>
            </w:tcBorders>
          </w:tcPr>
          <w:p w14:paraId="1D3AFC9F" w14:textId="77777777" w:rsidR="008503AF" w:rsidRPr="009F22F7" w:rsidRDefault="008503AF" w:rsidP="008503AF">
            <w:pPr>
              <w:jc w:val="center"/>
              <w:rPr>
                <w:rFonts w:ascii="Calibri" w:hAnsi="Calibri"/>
                <w:sz w:val="16"/>
                <w:szCs w:val="16"/>
              </w:rPr>
            </w:pPr>
            <w:r w:rsidRPr="009F22F7">
              <w:rPr>
                <w:rFonts w:ascii="Calibri" w:hAnsi="Calibri"/>
                <w:sz w:val="16"/>
                <w:szCs w:val="16"/>
              </w:rPr>
              <w:t>Y N C</w:t>
            </w:r>
          </w:p>
        </w:tc>
        <w:tc>
          <w:tcPr>
            <w:tcW w:w="250" w:type="pct"/>
            <w:tcBorders>
              <w:top w:val="single" w:sz="2" w:space="0" w:color="auto"/>
              <w:left w:val="single" w:sz="2" w:space="0" w:color="auto"/>
              <w:bottom w:val="single" w:sz="2" w:space="0" w:color="auto"/>
              <w:right w:val="single" w:sz="2" w:space="0" w:color="auto"/>
            </w:tcBorders>
          </w:tcPr>
          <w:p w14:paraId="7AFA15C8" w14:textId="77777777" w:rsidR="008503AF" w:rsidRPr="009F22F7" w:rsidRDefault="008503AF" w:rsidP="008503AF">
            <w:pPr>
              <w:jc w:val="center"/>
              <w:rPr>
                <w:rFonts w:ascii="Calibri" w:hAnsi="Calibri"/>
                <w:sz w:val="16"/>
                <w:szCs w:val="16"/>
              </w:rPr>
            </w:pPr>
          </w:p>
        </w:tc>
        <w:tc>
          <w:tcPr>
            <w:tcW w:w="282" w:type="pct"/>
            <w:tcBorders>
              <w:top w:val="single" w:sz="2" w:space="0" w:color="auto"/>
              <w:left w:val="single" w:sz="2" w:space="0" w:color="auto"/>
              <w:bottom w:val="single" w:sz="2" w:space="0" w:color="auto"/>
              <w:right w:val="single" w:sz="2" w:space="0" w:color="auto"/>
            </w:tcBorders>
          </w:tcPr>
          <w:p w14:paraId="6722986F" w14:textId="77777777" w:rsidR="008503AF" w:rsidRPr="009F22F7" w:rsidRDefault="008503AF" w:rsidP="008503AF">
            <w:pPr>
              <w:jc w:val="center"/>
              <w:rPr>
                <w:rFonts w:ascii="Calibri" w:hAnsi="Calibri"/>
                <w:sz w:val="16"/>
                <w:szCs w:val="16"/>
              </w:rPr>
            </w:pPr>
          </w:p>
        </w:tc>
        <w:tc>
          <w:tcPr>
            <w:tcW w:w="186" w:type="pct"/>
            <w:tcBorders>
              <w:top w:val="single" w:sz="2" w:space="0" w:color="auto"/>
              <w:left w:val="single" w:sz="2" w:space="0" w:color="auto"/>
              <w:bottom w:val="single" w:sz="2" w:space="0" w:color="auto"/>
              <w:right w:val="single" w:sz="2" w:space="0" w:color="auto"/>
            </w:tcBorders>
          </w:tcPr>
          <w:p w14:paraId="353EC10D" w14:textId="77777777" w:rsidR="008503AF" w:rsidRPr="009F22F7" w:rsidRDefault="008503AF" w:rsidP="008503AF">
            <w:pPr>
              <w:jc w:val="center"/>
              <w:rPr>
                <w:rFonts w:ascii="Calibri" w:hAnsi="Calibri"/>
                <w:sz w:val="16"/>
                <w:szCs w:val="16"/>
              </w:rPr>
            </w:pPr>
            <w:r w:rsidRPr="009F22F7">
              <w:rPr>
                <w:rFonts w:ascii="Calibri" w:hAnsi="Calibri"/>
                <w:sz w:val="16"/>
                <w:szCs w:val="16"/>
              </w:rPr>
              <w:t>Y N C</w:t>
            </w:r>
          </w:p>
        </w:tc>
        <w:tc>
          <w:tcPr>
            <w:tcW w:w="235" w:type="pct"/>
            <w:tcBorders>
              <w:top w:val="single" w:sz="2" w:space="0" w:color="auto"/>
              <w:left w:val="single" w:sz="2" w:space="0" w:color="auto"/>
              <w:bottom w:val="single" w:sz="2" w:space="0" w:color="auto"/>
              <w:right w:val="single" w:sz="2" w:space="0" w:color="auto"/>
            </w:tcBorders>
          </w:tcPr>
          <w:p w14:paraId="4380EAB0" w14:textId="77777777" w:rsidR="008503AF" w:rsidRPr="009F22F7" w:rsidRDefault="008503AF" w:rsidP="008503AF">
            <w:pPr>
              <w:jc w:val="center"/>
              <w:rPr>
                <w:rFonts w:ascii="Calibri" w:hAnsi="Calibri"/>
                <w:sz w:val="16"/>
                <w:szCs w:val="16"/>
              </w:rPr>
            </w:pPr>
          </w:p>
        </w:tc>
        <w:tc>
          <w:tcPr>
            <w:tcW w:w="230" w:type="pct"/>
            <w:tcBorders>
              <w:top w:val="single" w:sz="2" w:space="0" w:color="auto"/>
              <w:left w:val="single" w:sz="2" w:space="0" w:color="auto"/>
              <w:bottom w:val="single" w:sz="2" w:space="0" w:color="auto"/>
              <w:right w:val="single" w:sz="2" w:space="0" w:color="auto"/>
            </w:tcBorders>
            <w:shd w:val="clear" w:color="auto" w:fill="auto"/>
          </w:tcPr>
          <w:p w14:paraId="43B8290B" w14:textId="77777777" w:rsidR="008503AF" w:rsidRPr="009F22F7" w:rsidRDefault="008503AF" w:rsidP="008503AF">
            <w:pPr>
              <w:jc w:val="center"/>
              <w:rPr>
                <w:rFonts w:ascii="Calibri" w:hAnsi="Calibri"/>
                <w:sz w:val="16"/>
                <w:szCs w:val="16"/>
              </w:rPr>
            </w:pPr>
            <w:r w:rsidRPr="009F22F7">
              <w:rPr>
                <w:rFonts w:ascii="Calibri" w:hAnsi="Calibri"/>
                <w:sz w:val="16"/>
                <w:szCs w:val="16"/>
              </w:rPr>
              <w:t>R S NU</w:t>
            </w:r>
          </w:p>
        </w:tc>
        <w:tc>
          <w:tcPr>
            <w:tcW w:w="253" w:type="pct"/>
            <w:tcBorders>
              <w:top w:val="single" w:sz="2" w:space="0" w:color="auto"/>
              <w:left w:val="single" w:sz="2" w:space="0" w:color="auto"/>
              <w:bottom w:val="single" w:sz="2" w:space="0" w:color="auto"/>
              <w:right w:val="single" w:sz="2" w:space="0" w:color="auto"/>
            </w:tcBorders>
            <w:shd w:val="clear" w:color="auto" w:fill="auto"/>
          </w:tcPr>
          <w:p w14:paraId="0B0B734D" w14:textId="77777777" w:rsidR="008503AF" w:rsidRPr="009F22F7" w:rsidRDefault="008503AF" w:rsidP="008503AF">
            <w:pPr>
              <w:jc w:val="center"/>
              <w:rPr>
                <w:rFonts w:ascii="Calibri" w:hAnsi="Calibri"/>
                <w:sz w:val="16"/>
                <w:szCs w:val="16"/>
              </w:rPr>
            </w:pPr>
          </w:p>
        </w:tc>
        <w:tc>
          <w:tcPr>
            <w:tcW w:w="219" w:type="pct"/>
            <w:tcBorders>
              <w:top w:val="single" w:sz="2" w:space="0" w:color="auto"/>
              <w:left w:val="single" w:sz="2" w:space="0" w:color="auto"/>
              <w:bottom w:val="single" w:sz="2" w:space="0" w:color="auto"/>
              <w:right w:val="single" w:sz="2" w:space="0" w:color="auto"/>
            </w:tcBorders>
            <w:shd w:val="clear" w:color="auto" w:fill="auto"/>
          </w:tcPr>
          <w:p w14:paraId="5152FE74" w14:textId="77777777" w:rsidR="008503AF" w:rsidRPr="009F22F7" w:rsidRDefault="008503AF" w:rsidP="008503AF">
            <w:pPr>
              <w:jc w:val="center"/>
              <w:rPr>
                <w:rFonts w:ascii="Calibri" w:hAnsi="Calibri"/>
                <w:sz w:val="16"/>
                <w:szCs w:val="16"/>
              </w:rPr>
            </w:pPr>
          </w:p>
        </w:tc>
        <w:tc>
          <w:tcPr>
            <w:tcW w:w="251" w:type="pct"/>
            <w:tcBorders>
              <w:top w:val="single" w:sz="2" w:space="0" w:color="auto"/>
              <w:left w:val="single" w:sz="2" w:space="0" w:color="auto"/>
              <w:bottom w:val="single" w:sz="2" w:space="0" w:color="auto"/>
              <w:right w:val="single" w:sz="2" w:space="0" w:color="auto"/>
            </w:tcBorders>
          </w:tcPr>
          <w:p w14:paraId="77F88BCB" w14:textId="223F00C7" w:rsidR="008503AF" w:rsidRPr="009F22F7" w:rsidRDefault="008503AF" w:rsidP="008503AF">
            <w:pPr>
              <w:jc w:val="center"/>
              <w:rPr>
                <w:rFonts w:ascii="Calibri" w:hAnsi="Calibri"/>
                <w:sz w:val="16"/>
                <w:szCs w:val="16"/>
              </w:rPr>
            </w:pPr>
            <w:r w:rsidRPr="009D6CAA">
              <w:rPr>
                <w:rFonts w:ascii="Calibri" w:hAnsi="Calibri"/>
                <w:sz w:val="16"/>
                <w:szCs w:val="16"/>
              </w:rPr>
              <w:t>C A I NU</w:t>
            </w:r>
          </w:p>
        </w:tc>
        <w:tc>
          <w:tcPr>
            <w:tcW w:w="215" w:type="pct"/>
            <w:tcBorders>
              <w:top w:val="single" w:sz="2" w:space="0" w:color="auto"/>
              <w:left w:val="single" w:sz="2" w:space="0" w:color="auto"/>
              <w:bottom w:val="single" w:sz="2" w:space="0" w:color="auto"/>
              <w:right w:val="single" w:sz="2" w:space="0" w:color="auto"/>
            </w:tcBorders>
          </w:tcPr>
          <w:p w14:paraId="1517DAEB" w14:textId="77777777" w:rsidR="008503AF" w:rsidRPr="009F22F7" w:rsidRDefault="008503AF" w:rsidP="008503AF">
            <w:pPr>
              <w:jc w:val="center"/>
              <w:rPr>
                <w:rFonts w:ascii="Calibri" w:hAnsi="Calibri"/>
                <w:sz w:val="16"/>
                <w:szCs w:val="16"/>
              </w:rPr>
            </w:pPr>
          </w:p>
        </w:tc>
        <w:tc>
          <w:tcPr>
            <w:tcW w:w="235" w:type="pct"/>
            <w:tcBorders>
              <w:top w:val="single" w:sz="2" w:space="0" w:color="auto"/>
              <w:left w:val="single" w:sz="2" w:space="0" w:color="auto"/>
              <w:bottom w:val="single" w:sz="2" w:space="0" w:color="auto"/>
              <w:right w:val="single" w:sz="2" w:space="0" w:color="auto"/>
            </w:tcBorders>
          </w:tcPr>
          <w:p w14:paraId="4F3619B3" w14:textId="77777777" w:rsidR="008503AF" w:rsidRPr="009F22F7" w:rsidRDefault="008503AF" w:rsidP="008503AF">
            <w:pPr>
              <w:jc w:val="center"/>
              <w:rPr>
                <w:rFonts w:ascii="Calibri" w:hAnsi="Calibri"/>
                <w:sz w:val="16"/>
                <w:szCs w:val="16"/>
              </w:rPr>
            </w:pPr>
          </w:p>
        </w:tc>
        <w:tc>
          <w:tcPr>
            <w:tcW w:w="283" w:type="pct"/>
            <w:tcBorders>
              <w:top w:val="single" w:sz="2" w:space="0" w:color="auto"/>
              <w:left w:val="single" w:sz="2" w:space="0" w:color="auto"/>
              <w:bottom w:val="single" w:sz="2" w:space="0" w:color="auto"/>
              <w:right w:val="single" w:sz="2" w:space="0" w:color="auto"/>
            </w:tcBorders>
          </w:tcPr>
          <w:p w14:paraId="436FA8D4" w14:textId="77777777" w:rsidR="008503AF" w:rsidRPr="009F22F7" w:rsidRDefault="008503AF" w:rsidP="008503AF">
            <w:pPr>
              <w:jc w:val="center"/>
              <w:rPr>
                <w:rFonts w:ascii="Calibri" w:hAnsi="Calibri"/>
                <w:sz w:val="16"/>
                <w:szCs w:val="16"/>
              </w:rPr>
            </w:pPr>
          </w:p>
        </w:tc>
        <w:tc>
          <w:tcPr>
            <w:tcW w:w="267" w:type="pct"/>
            <w:tcBorders>
              <w:top w:val="single" w:sz="2" w:space="0" w:color="auto"/>
              <w:left w:val="single" w:sz="2" w:space="0" w:color="auto"/>
              <w:bottom w:val="single" w:sz="2" w:space="0" w:color="auto"/>
              <w:right w:val="single" w:sz="2" w:space="0" w:color="auto"/>
            </w:tcBorders>
          </w:tcPr>
          <w:p w14:paraId="6984C7EF" w14:textId="559EAD6A" w:rsidR="008503AF" w:rsidRPr="009F22F7" w:rsidRDefault="008503AF" w:rsidP="008503AF">
            <w:pPr>
              <w:jc w:val="center"/>
              <w:rPr>
                <w:rFonts w:ascii="Calibri" w:hAnsi="Calibri"/>
                <w:sz w:val="16"/>
                <w:szCs w:val="16"/>
              </w:rPr>
            </w:pPr>
            <w:r w:rsidRPr="009F22F7">
              <w:rPr>
                <w:rFonts w:ascii="Calibri" w:hAnsi="Calibri"/>
                <w:sz w:val="16"/>
                <w:szCs w:val="16"/>
              </w:rPr>
              <w:t>NS Y N C/NI</w:t>
            </w:r>
          </w:p>
        </w:tc>
        <w:tc>
          <w:tcPr>
            <w:tcW w:w="282" w:type="pct"/>
            <w:tcBorders>
              <w:top w:val="single" w:sz="2" w:space="0" w:color="auto"/>
              <w:left w:val="single" w:sz="2" w:space="0" w:color="auto"/>
              <w:bottom w:val="single" w:sz="2" w:space="0" w:color="auto"/>
              <w:right w:val="single" w:sz="2" w:space="0" w:color="auto"/>
            </w:tcBorders>
          </w:tcPr>
          <w:p w14:paraId="25F708D9" w14:textId="77777777" w:rsidR="008503AF" w:rsidRPr="009F22F7" w:rsidRDefault="008503AF" w:rsidP="008503AF">
            <w:pPr>
              <w:jc w:val="center"/>
              <w:rPr>
                <w:rFonts w:ascii="Calibri" w:hAnsi="Calibri"/>
                <w:sz w:val="16"/>
                <w:szCs w:val="16"/>
              </w:rPr>
            </w:pPr>
          </w:p>
        </w:tc>
        <w:tc>
          <w:tcPr>
            <w:tcW w:w="281" w:type="pct"/>
            <w:tcBorders>
              <w:top w:val="single" w:sz="2" w:space="0" w:color="auto"/>
              <w:left w:val="single" w:sz="2" w:space="0" w:color="auto"/>
              <w:bottom w:val="single" w:sz="2" w:space="0" w:color="auto"/>
              <w:right w:val="single" w:sz="2" w:space="0" w:color="auto"/>
            </w:tcBorders>
          </w:tcPr>
          <w:p w14:paraId="111B2B53" w14:textId="77777777" w:rsidR="008503AF" w:rsidRPr="009F22F7" w:rsidRDefault="008503AF" w:rsidP="008503AF">
            <w:pPr>
              <w:jc w:val="center"/>
              <w:rPr>
                <w:rFonts w:ascii="Calibri" w:hAnsi="Calibri"/>
                <w:sz w:val="16"/>
                <w:szCs w:val="16"/>
              </w:rPr>
            </w:pPr>
            <w:r w:rsidRPr="009F22F7">
              <w:rPr>
                <w:rFonts w:ascii="Calibri" w:hAnsi="Calibri"/>
                <w:sz w:val="16"/>
                <w:szCs w:val="16"/>
              </w:rPr>
              <w:t>Y N C/NI</w:t>
            </w:r>
          </w:p>
        </w:tc>
        <w:tc>
          <w:tcPr>
            <w:tcW w:w="304" w:type="pct"/>
            <w:tcBorders>
              <w:top w:val="single" w:sz="2" w:space="0" w:color="auto"/>
              <w:left w:val="single" w:sz="2" w:space="0" w:color="auto"/>
              <w:bottom w:val="single" w:sz="2" w:space="0" w:color="auto"/>
              <w:right w:val="single" w:sz="2" w:space="0" w:color="auto"/>
            </w:tcBorders>
          </w:tcPr>
          <w:p w14:paraId="5A59D55C" w14:textId="77777777" w:rsidR="008503AF" w:rsidRPr="009F22F7" w:rsidRDefault="008503AF" w:rsidP="008503AF">
            <w:pPr>
              <w:jc w:val="center"/>
              <w:rPr>
                <w:rFonts w:ascii="Calibri" w:hAnsi="Calibri"/>
                <w:sz w:val="16"/>
                <w:szCs w:val="16"/>
              </w:rPr>
            </w:pPr>
          </w:p>
        </w:tc>
        <w:tc>
          <w:tcPr>
            <w:tcW w:w="227" w:type="pct"/>
            <w:tcBorders>
              <w:top w:val="single" w:sz="2" w:space="0" w:color="auto"/>
              <w:left w:val="single" w:sz="2" w:space="0" w:color="auto"/>
              <w:bottom w:val="single" w:sz="2" w:space="0" w:color="auto"/>
              <w:right w:val="single" w:sz="4" w:space="0" w:color="auto"/>
            </w:tcBorders>
          </w:tcPr>
          <w:p w14:paraId="435B0BD4" w14:textId="77777777" w:rsidR="008503AF" w:rsidRPr="009F22F7" w:rsidRDefault="008503AF" w:rsidP="008503AF">
            <w:pPr>
              <w:jc w:val="center"/>
              <w:rPr>
                <w:rFonts w:ascii="Calibri" w:hAnsi="Calibri"/>
                <w:sz w:val="16"/>
                <w:szCs w:val="16"/>
              </w:rPr>
            </w:pPr>
            <w:r w:rsidRPr="009F22F7">
              <w:rPr>
                <w:rFonts w:ascii="Calibri" w:hAnsi="Calibri"/>
                <w:sz w:val="16"/>
                <w:szCs w:val="16"/>
              </w:rPr>
              <w:t>Y N NK</w:t>
            </w:r>
          </w:p>
        </w:tc>
      </w:tr>
    </w:tbl>
    <w:p w14:paraId="31FD62C5" w14:textId="77777777" w:rsidR="00367CB4" w:rsidRDefault="00BC18AC" w:rsidP="00611F92">
      <w:pPr>
        <w:pStyle w:val="Heading2"/>
        <w:rPr>
          <w:b w:val="0"/>
          <w:sz w:val="16"/>
          <w:szCs w:val="16"/>
        </w:rPr>
      </w:pPr>
      <w:r>
        <w:rPr>
          <w:b w:val="0"/>
          <w:sz w:val="16"/>
          <w:szCs w:val="16"/>
        </w:rPr>
        <w:t xml:space="preserve">C = Contraindicated; </w:t>
      </w:r>
      <w:r w:rsidR="00611F92" w:rsidRPr="00534ADB">
        <w:rPr>
          <w:b w:val="0"/>
          <w:sz w:val="16"/>
          <w:szCs w:val="16"/>
        </w:rPr>
        <w:t xml:space="preserve">E = </w:t>
      </w:r>
      <w:r w:rsidR="00611F92">
        <w:rPr>
          <w:b w:val="0"/>
          <w:sz w:val="16"/>
          <w:szCs w:val="16"/>
        </w:rPr>
        <w:t>Empty</w:t>
      </w:r>
      <w:r w:rsidR="00611F92" w:rsidRPr="00534ADB">
        <w:rPr>
          <w:b w:val="0"/>
          <w:sz w:val="16"/>
          <w:szCs w:val="16"/>
        </w:rPr>
        <w:t xml:space="preserve">; </w:t>
      </w:r>
      <w:r w:rsidR="00611F92">
        <w:rPr>
          <w:b w:val="0"/>
          <w:sz w:val="16"/>
          <w:szCs w:val="16"/>
        </w:rPr>
        <w:t xml:space="preserve">Intub = Intubation; Mech Vent = Mechanical Ventilation; </w:t>
      </w:r>
      <w:r w:rsidR="00611F92" w:rsidRPr="00534ADB">
        <w:rPr>
          <w:b w:val="0"/>
          <w:sz w:val="16"/>
          <w:szCs w:val="16"/>
        </w:rPr>
        <w:t xml:space="preserve">N = </w:t>
      </w:r>
      <w:r w:rsidR="00611F92">
        <w:rPr>
          <w:b w:val="0"/>
          <w:sz w:val="16"/>
          <w:szCs w:val="16"/>
        </w:rPr>
        <w:t>Negative/No</w:t>
      </w:r>
      <w:r w:rsidR="00611F92" w:rsidRPr="00534ADB">
        <w:rPr>
          <w:b w:val="0"/>
          <w:sz w:val="16"/>
          <w:szCs w:val="16"/>
        </w:rPr>
        <w:t xml:space="preserve">; NK = </w:t>
      </w:r>
      <w:r w:rsidR="00611F92">
        <w:rPr>
          <w:b w:val="0"/>
          <w:sz w:val="16"/>
          <w:szCs w:val="16"/>
        </w:rPr>
        <w:t>Not Known</w:t>
      </w:r>
      <w:r w:rsidR="00611F92" w:rsidRPr="00534ADB">
        <w:rPr>
          <w:b w:val="0"/>
          <w:sz w:val="16"/>
          <w:szCs w:val="16"/>
        </w:rPr>
        <w:t xml:space="preserve">; NU = </w:t>
      </w:r>
      <w:r w:rsidR="00611F92">
        <w:rPr>
          <w:b w:val="0"/>
          <w:sz w:val="16"/>
          <w:szCs w:val="16"/>
        </w:rPr>
        <w:t xml:space="preserve">Not Used in this Unit; </w:t>
      </w:r>
      <w:r w:rsidR="00611F92" w:rsidRPr="00534ADB">
        <w:rPr>
          <w:b w:val="0"/>
          <w:sz w:val="16"/>
          <w:szCs w:val="16"/>
        </w:rPr>
        <w:t>P =</w:t>
      </w:r>
      <w:r w:rsidR="00611F92">
        <w:rPr>
          <w:b w:val="0"/>
          <w:sz w:val="16"/>
          <w:szCs w:val="16"/>
        </w:rPr>
        <w:t xml:space="preserve"> Positive</w:t>
      </w:r>
      <w:r w:rsidR="00611F92" w:rsidRPr="00534ADB">
        <w:rPr>
          <w:b w:val="0"/>
          <w:sz w:val="16"/>
          <w:szCs w:val="16"/>
        </w:rPr>
        <w:t xml:space="preserve">; </w:t>
      </w:r>
      <w:r w:rsidR="00611F92">
        <w:rPr>
          <w:b w:val="0"/>
          <w:sz w:val="16"/>
          <w:szCs w:val="16"/>
        </w:rPr>
        <w:t xml:space="preserve">Trach = Tracheostomy; </w:t>
      </w:r>
      <w:r w:rsidR="00611F92" w:rsidRPr="00534ADB">
        <w:rPr>
          <w:b w:val="0"/>
          <w:sz w:val="16"/>
          <w:szCs w:val="16"/>
        </w:rPr>
        <w:t xml:space="preserve">UTA = </w:t>
      </w:r>
      <w:r w:rsidR="00611F92">
        <w:rPr>
          <w:b w:val="0"/>
          <w:sz w:val="16"/>
          <w:szCs w:val="16"/>
        </w:rPr>
        <w:t>Unable to Assess</w:t>
      </w:r>
      <w:r w:rsidR="00611F92" w:rsidRPr="00534ADB">
        <w:rPr>
          <w:b w:val="0"/>
          <w:sz w:val="16"/>
          <w:szCs w:val="16"/>
        </w:rPr>
        <w:t>; X =</w:t>
      </w:r>
      <w:r w:rsidR="00611F92">
        <w:rPr>
          <w:b w:val="0"/>
          <w:sz w:val="16"/>
          <w:szCs w:val="16"/>
        </w:rPr>
        <w:t xml:space="preserve"> Not Performed</w:t>
      </w:r>
      <w:r w:rsidR="00611F92" w:rsidRPr="00534ADB">
        <w:rPr>
          <w:b w:val="0"/>
          <w:sz w:val="16"/>
          <w:szCs w:val="16"/>
        </w:rPr>
        <w:t>; Y =</w:t>
      </w:r>
      <w:r w:rsidR="00611F92">
        <w:rPr>
          <w:b w:val="0"/>
          <w:sz w:val="16"/>
          <w:szCs w:val="16"/>
        </w:rPr>
        <w:t xml:space="preserve"> Yes</w:t>
      </w:r>
      <w:r>
        <w:rPr>
          <w:b w:val="0"/>
          <w:sz w:val="16"/>
          <w:szCs w:val="16"/>
        </w:rPr>
        <w:t xml:space="preserve"> </w:t>
      </w:r>
    </w:p>
    <w:p w14:paraId="2F3C8EC4" w14:textId="60C2FD13" w:rsidR="0085173E" w:rsidRPr="00611F92" w:rsidRDefault="0085173E" w:rsidP="00611F92">
      <w:pPr>
        <w:pStyle w:val="Heading2"/>
        <w:rPr>
          <w:b w:val="0"/>
          <w:sz w:val="16"/>
          <w:szCs w:val="16"/>
        </w:rPr>
      </w:pPr>
      <w:r w:rsidRPr="00611F92">
        <w:rPr>
          <w:sz w:val="16"/>
          <w:szCs w:val="16"/>
        </w:rPr>
        <w:t>Note</w:t>
      </w:r>
      <w:r w:rsidR="007249D5" w:rsidRPr="00611F92">
        <w:rPr>
          <w:sz w:val="16"/>
          <w:szCs w:val="16"/>
        </w:rPr>
        <w:t>:</w:t>
      </w:r>
      <w:r w:rsidRPr="00611F92">
        <w:rPr>
          <w:sz w:val="16"/>
          <w:szCs w:val="16"/>
        </w:rPr>
        <w:t xml:space="preserve"> </w:t>
      </w:r>
      <w:r w:rsidR="007249D5" w:rsidRPr="00611F92">
        <w:rPr>
          <w:sz w:val="16"/>
          <w:szCs w:val="16"/>
        </w:rPr>
        <w:t>A g</w:t>
      </w:r>
      <w:r w:rsidRPr="00611F92">
        <w:rPr>
          <w:sz w:val="16"/>
          <w:szCs w:val="16"/>
        </w:rPr>
        <w:t xml:space="preserve">lossary of </w:t>
      </w:r>
      <w:r w:rsidR="00611F92" w:rsidRPr="00611F92">
        <w:rPr>
          <w:sz w:val="16"/>
          <w:szCs w:val="16"/>
        </w:rPr>
        <w:t xml:space="preserve">additional </w:t>
      </w:r>
      <w:r w:rsidRPr="00611F92">
        <w:rPr>
          <w:sz w:val="16"/>
          <w:szCs w:val="16"/>
        </w:rPr>
        <w:t>acronyms can be found on the last page of this tool.</w:t>
      </w:r>
    </w:p>
    <w:p w14:paraId="413DD137" w14:textId="77777777" w:rsidR="0037670A" w:rsidRPr="009F22F7" w:rsidRDefault="0037670A" w:rsidP="0037670A">
      <w:pPr>
        <w:pStyle w:val="Heading2"/>
      </w:pPr>
      <w:r w:rsidRPr="009F22F7">
        <w:lastRenderedPageBreak/>
        <w:t>Contraindications and Locations</w:t>
      </w:r>
    </w:p>
    <w:p w14:paraId="5F663A57" w14:textId="3AB154B0" w:rsidR="0037670A" w:rsidRPr="00853C0A" w:rsidRDefault="0037670A" w:rsidP="00853C0A">
      <w:pPr>
        <w:spacing w:line="240" w:lineRule="auto"/>
        <w:rPr>
          <w:rFonts w:ascii="Calibri" w:hAnsi="Calibri"/>
          <w:sz w:val="22"/>
        </w:rPr>
      </w:pPr>
      <w:r w:rsidRPr="00853C0A">
        <w:rPr>
          <w:rFonts w:ascii="Calibri" w:hAnsi="Calibri"/>
          <w:sz w:val="22"/>
        </w:rPr>
        <w:t>Select the appropriate number from below and enter it in the correct contraindications column above.</w:t>
      </w:r>
      <w:r w:rsidR="00853C0A" w:rsidRPr="00853C0A">
        <w:rPr>
          <w:rFonts w:ascii="Calibri" w:hAnsi="Calibri"/>
          <w:sz w:val="22"/>
        </w:rPr>
        <w:t xml:space="preserve"> </w:t>
      </w:r>
      <w:r w:rsidRPr="00853C0A">
        <w:rPr>
          <w:rFonts w:ascii="Calibri" w:hAnsi="Calibri"/>
          <w:sz w:val="22"/>
        </w:rPr>
        <w:t xml:space="preserve">If you have marked </w:t>
      </w:r>
      <w:r w:rsidRPr="00853C0A">
        <w:rPr>
          <w:rFonts w:ascii="Calibri" w:hAnsi="Calibri"/>
          <w:b/>
          <w:i/>
          <w:sz w:val="22"/>
        </w:rPr>
        <w:t xml:space="preserve">C </w:t>
      </w:r>
      <w:r w:rsidRPr="00853C0A">
        <w:rPr>
          <w:rFonts w:ascii="Calibri" w:hAnsi="Calibri"/>
          <w:sz w:val="22"/>
        </w:rPr>
        <w:t xml:space="preserve">or </w:t>
      </w:r>
      <w:r w:rsidRPr="00853C0A">
        <w:rPr>
          <w:rFonts w:ascii="Calibri" w:hAnsi="Calibri"/>
          <w:b/>
          <w:i/>
          <w:sz w:val="22"/>
        </w:rPr>
        <w:t>C/NI</w:t>
      </w:r>
      <w:r w:rsidRPr="00853C0A">
        <w:rPr>
          <w:rFonts w:ascii="Calibri" w:hAnsi="Calibri"/>
          <w:sz w:val="22"/>
        </w:rPr>
        <w:t>, indicate which contraindication is present.</w:t>
      </w:r>
    </w:p>
    <w:tbl>
      <w:tblPr>
        <w:tblStyle w:val="TableGrid"/>
        <w:tblW w:w="0" w:type="auto"/>
        <w:tblLook w:val="04A0" w:firstRow="1" w:lastRow="0" w:firstColumn="1" w:lastColumn="0" w:noHBand="0" w:noVBand="1"/>
      </w:tblPr>
      <w:tblGrid>
        <w:gridCol w:w="4656"/>
        <w:gridCol w:w="4902"/>
        <w:gridCol w:w="4860"/>
      </w:tblGrid>
      <w:tr w:rsidR="006322AD" w:rsidRPr="009F22F7" w14:paraId="79FE8777" w14:textId="77777777" w:rsidTr="003B2916">
        <w:tc>
          <w:tcPr>
            <w:tcW w:w="4656" w:type="dxa"/>
            <w:shd w:val="clear" w:color="auto" w:fill="FFF2CC" w:themeFill="accent4" w:themeFillTint="33"/>
          </w:tcPr>
          <w:p w14:paraId="6FD8F4D8" w14:textId="4E9D086F" w:rsidR="006322AD" w:rsidRPr="003807FA" w:rsidRDefault="006322AD" w:rsidP="006322AD">
            <w:pPr>
              <w:spacing w:line="240" w:lineRule="auto"/>
              <w:rPr>
                <w:rFonts w:ascii="Calibri" w:hAnsi="Calibri"/>
                <w:b/>
                <w:sz w:val="28"/>
              </w:rPr>
            </w:pPr>
            <w:r>
              <w:rPr>
                <w:rFonts w:ascii="Calibri" w:hAnsi="Calibri"/>
                <w:b/>
                <w:sz w:val="28"/>
              </w:rPr>
              <w:t xml:space="preserve">Subglottic Secretion Drainage Endotracheal Tube (SSD-ETT) </w:t>
            </w:r>
            <w:r w:rsidRPr="009F22F7">
              <w:rPr>
                <w:rFonts w:ascii="Calibri" w:hAnsi="Calibri"/>
                <w:b/>
                <w:sz w:val="28"/>
              </w:rPr>
              <w:t>Contraindications</w:t>
            </w:r>
          </w:p>
        </w:tc>
        <w:tc>
          <w:tcPr>
            <w:tcW w:w="4902" w:type="dxa"/>
            <w:shd w:val="clear" w:color="auto" w:fill="FFF2CC" w:themeFill="accent4" w:themeFillTint="33"/>
          </w:tcPr>
          <w:p w14:paraId="3C3D1E68" w14:textId="056722D6" w:rsidR="006322AD" w:rsidRPr="009F22F7" w:rsidRDefault="006322AD" w:rsidP="006322AD">
            <w:pPr>
              <w:spacing w:line="240" w:lineRule="auto"/>
              <w:rPr>
                <w:rFonts w:ascii="Calibri" w:hAnsi="Calibri"/>
              </w:rPr>
            </w:pPr>
            <w:r w:rsidRPr="009F22F7">
              <w:rPr>
                <w:rFonts w:ascii="Calibri" w:hAnsi="Calibri"/>
                <w:b/>
                <w:sz w:val="28"/>
              </w:rPr>
              <w:t>Location of Intubation</w:t>
            </w:r>
          </w:p>
        </w:tc>
        <w:tc>
          <w:tcPr>
            <w:tcW w:w="4860" w:type="dxa"/>
            <w:shd w:val="clear" w:color="auto" w:fill="FFF2CC" w:themeFill="accent4" w:themeFillTint="33"/>
          </w:tcPr>
          <w:p w14:paraId="7830EF3B" w14:textId="77777777" w:rsidR="006322AD" w:rsidRDefault="006322AD" w:rsidP="006322AD">
            <w:pPr>
              <w:spacing w:line="240" w:lineRule="auto"/>
              <w:rPr>
                <w:rFonts w:ascii="Calibri" w:hAnsi="Calibri"/>
                <w:b/>
                <w:sz w:val="28"/>
              </w:rPr>
            </w:pPr>
            <w:r>
              <w:rPr>
                <w:rFonts w:ascii="Calibri" w:hAnsi="Calibri"/>
                <w:b/>
                <w:sz w:val="28"/>
              </w:rPr>
              <w:t xml:space="preserve">Head of Bed (HOB) </w:t>
            </w:r>
            <w:r w:rsidRPr="009F22F7">
              <w:rPr>
                <w:rFonts w:ascii="Calibri" w:hAnsi="Calibri"/>
                <w:b/>
                <w:sz w:val="28"/>
              </w:rPr>
              <w:t>Contraindications</w:t>
            </w:r>
          </w:p>
          <w:p w14:paraId="0FC45506" w14:textId="187687C7" w:rsidR="006322AD" w:rsidRPr="003807FA" w:rsidRDefault="006322AD" w:rsidP="006322AD">
            <w:pPr>
              <w:spacing w:line="240" w:lineRule="auto"/>
              <w:rPr>
                <w:rFonts w:ascii="Calibri" w:hAnsi="Calibri"/>
                <w:b/>
                <w:sz w:val="28"/>
              </w:rPr>
            </w:pPr>
          </w:p>
        </w:tc>
      </w:tr>
      <w:tr w:rsidR="006322AD" w:rsidRPr="009F22F7" w14:paraId="5A600EEA" w14:textId="77777777" w:rsidTr="003B2916">
        <w:trPr>
          <w:trHeight w:val="3239"/>
        </w:trPr>
        <w:tc>
          <w:tcPr>
            <w:tcW w:w="4656" w:type="dxa"/>
          </w:tcPr>
          <w:p w14:paraId="349FDA97" w14:textId="77777777" w:rsidR="006322AD" w:rsidRPr="003B2916" w:rsidRDefault="006322AD" w:rsidP="006322AD">
            <w:pPr>
              <w:numPr>
                <w:ilvl w:val="0"/>
                <w:numId w:val="24"/>
              </w:numPr>
              <w:spacing w:after="60" w:line="240" w:lineRule="auto"/>
              <w:ind w:left="634"/>
              <w:rPr>
                <w:rFonts w:asciiTheme="minorHAnsi" w:hAnsiTheme="minorHAnsi"/>
              </w:rPr>
            </w:pPr>
            <w:r w:rsidRPr="003B2916">
              <w:rPr>
                <w:rFonts w:asciiTheme="minorHAnsi" w:hAnsiTheme="minorHAnsi"/>
              </w:rPr>
              <w:t xml:space="preserve">Other </w:t>
            </w:r>
          </w:p>
          <w:p w14:paraId="73919E28" w14:textId="77777777" w:rsidR="006322AD" w:rsidRPr="009F22F7" w:rsidRDefault="006322AD" w:rsidP="006322AD">
            <w:pPr>
              <w:numPr>
                <w:ilvl w:val="0"/>
                <w:numId w:val="24"/>
              </w:numPr>
              <w:spacing w:after="60" w:line="240" w:lineRule="auto"/>
              <w:ind w:left="634"/>
              <w:rPr>
                <w:rFonts w:ascii="Calibri" w:hAnsi="Calibri"/>
              </w:rPr>
            </w:pPr>
            <w:r w:rsidRPr="003B2916">
              <w:rPr>
                <w:rFonts w:asciiTheme="minorHAnsi" w:hAnsiTheme="minorHAnsi"/>
              </w:rPr>
              <w:t>Tracheostomy</w:t>
            </w:r>
          </w:p>
        </w:tc>
        <w:tc>
          <w:tcPr>
            <w:tcW w:w="4902" w:type="dxa"/>
          </w:tcPr>
          <w:p w14:paraId="60B02164" w14:textId="77777777" w:rsidR="006322AD" w:rsidRPr="003B2916" w:rsidRDefault="006322AD" w:rsidP="006322AD">
            <w:pPr>
              <w:numPr>
                <w:ilvl w:val="0"/>
                <w:numId w:val="25"/>
              </w:numPr>
              <w:spacing w:after="60" w:line="240" w:lineRule="auto"/>
              <w:rPr>
                <w:rFonts w:asciiTheme="minorHAnsi" w:hAnsiTheme="minorHAnsi"/>
              </w:rPr>
            </w:pPr>
            <w:r w:rsidRPr="003B2916">
              <w:rPr>
                <w:rFonts w:asciiTheme="minorHAnsi" w:hAnsiTheme="minorHAnsi"/>
              </w:rPr>
              <w:t>Your intensive care unit (ICU)</w:t>
            </w:r>
          </w:p>
          <w:p w14:paraId="5FFDD543" w14:textId="77777777" w:rsidR="006322AD" w:rsidRPr="003B2916" w:rsidRDefault="006322AD" w:rsidP="006322AD">
            <w:pPr>
              <w:numPr>
                <w:ilvl w:val="0"/>
                <w:numId w:val="25"/>
              </w:numPr>
              <w:spacing w:after="60" w:line="240" w:lineRule="auto"/>
              <w:rPr>
                <w:rFonts w:asciiTheme="minorHAnsi" w:hAnsiTheme="minorHAnsi"/>
              </w:rPr>
            </w:pPr>
            <w:r w:rsidRPr="003B2916">
              <w:rPr>
                <w:rFonts w:asciiTheme="minorHAnsi" w:hAnsiTheme="minorHAnsi"/>
              </w:rPr>
              <w:t>Another ICU in your hospital</w:t>
            </w:r>
          </w:p>
          <w:p w14:paraId="27EB66AC" w14:textId="77777777" w:rsidR="006322AD" w:rsidRPr="003B2916" w:rsidRDefault="006322AD" w:rsidP="006322AD">
            <w:pPr>
              <w:numPr>
                <w:ilvl w:val="0"/>
                <w:numId w:val="25"/>
              </w:numPr>
              <w:spacing w:after="60" w:line="240" w:lineRule="auto"/>
              <w:rPr>
                <w:rFonts w:asciiTheme="minorHAnsi" w:hAnsiTheme="minorHAnsi"/>
              </w:rPr>
            </w:pPr>
            <w:r w:rsidRPr="003B2916">
              <w:rPr>
                <w:rFonts w:asciiTheme="minorHAnsi" w:hAnsiTheme="minorHAnsi"/>
              </w:rPr>
              <w:t>Outside hospital</w:t>
            </w:r>
          </w:p>
          <w:p w14:paraId="0CCEAD94" w14:textId="77777777" w:rsidR="006322AD" w:rsidRPr="003B2916" w:rsidRDefault="006322AD" w:rsidP="006322AD">
            <w:pPr>
              <w:numPr>
                <w:ilvl w:val="0"/>
                <w:numId w:val="25"/>
              </w:numPr>
              <w:spacing w:after="60" w:line="240" w:lineRule="auto"/>
              <w:rPr>
                <w:rFonts w:asciiTheme="minorHAnsi" w:hAnsiTheme="minorHAnsi"/>
              </w:rPr>
            </w:pPr>
            <w:r w:rsidRPr="003B2916">
              <w:rPr>
                <w:rFonts w:asciiTheme="minorHAnsi" w:hAnsiTheme="minorHAnsi"/>
              </w:rPr>
              <w:t>Operating room</w:t>
            </w:r>
          </w:p>
          <w:p w14:paraId="6FE5B91D" w14:textId="77777777" w:rsidR="006322AD" w:rsidRPr="003B2916" w:rsidRDefault="006322AD" w:rsidP="006322AD">
            <w:pPr>
              <w:numPr>
                <w:ilvl w:val="0"/>
                <w:numId w:val="25"/>
              </w:numPr>
              <w:spacing w:after="60" w:line="240" w:lineRule="auto"/>
              <w:rPr>
                <w:rFonts w:asciiTheme="minorHAnsi" w:hAnsiTheme="minorHAnsi"/>
              </w:rPr>
            </w:pPr>
            <w:r w:rsidRPr="003B2916">
              <w:rPr>
                <w:rFonts w:asciiTheme="minorHAnsi" w:hAnsiTheme="minorHAnsi"/>
              </w:rPr>
              <w:t>Rapid response team</w:t>
            </w:r>
          </w:p>
          <w:p w14:paraId="5AFB9022" w14:textId="77777777" w:rsidR="006322AD" w:rsidRPr="003B2916" w:rsidRDefault="006322AD" w:rsidP="006322AD">
            <w:pPr>
              <w:numPr>
                <w:ilvl w:val="0"/>
                <w:numId w:val="25"/>
              </w:numPr>
              <w:spacing w:after="60" w:line="240" w:lineRule="auto"/>
              <w:rPr>
                <w:rFonts w:asciiTheme="minorHAnsi" w:hAnsiTheme="minorHAnsi"/>
              </w:rPr>
            </w:pPr>
            <w:r w:rsidRPr="003B2916">
              <w:rPr>
                <w:rFonts w:asciiTheme="minorHAnsi" w:hAnsiTheme="minorHAnsi"/>
              </w:rPr>
              <w:t>Emergency department</w:t>
            </w:r>
          </w:p>
          <w:p w14:paraId="7FD55944" w14:textId="77777777" w:rsidR="006322AD" w:rsidRPr="003B2916" w:rsidRDefault="006322AD" w:rsidP="006322AD">
            <w:pPr>
              <w:numPr>
                <w:ilvl w:val="0"/>
                <w:numId w:val="25"/>
              </w:numPr>
              <w:spacing w:after="60" w:line="240" w:lineRule="auto"/>
              <w:rPr>
                <w:rFonts w:asciiTheme="minorHAnsi" w:hAnsiTheme="minorHAnsi"/>
              </w:rPr>
            </w:pPr>
            <w:r w:rsidRPr="003B2916">
              <w:rPr>
                <w:rFonts w:asciiTheme="minorHAnsi" w:hAnsiTheme="minorHAnsi"/>
              </w:rPr>
              <w:t>Cardiovascular and interventional laboratory</w:t>
            </w:r>
          </w:p>
          <w:p w14:paraId="3DD17B02" w14:textId="77777777" w:rsidR="006322AD" w:rsidRPr="003B2916" w:rsidRDefault="006322AD" w:rsidP="006322AD">
            <w:pPr>
              <w:numPr>
                <w:ilvl w:val="0"/>
                <w:numId w:val="25"/>
              </w:numPr>
              <w:spacing w:after="60" w:line="240" w:lineRule="auto"/>
              <w:rPr>
                <w:rFonts w:asciiTheme="minorHAnsi" w:eastAsiaTheme="majorEastAsia" w:hAnsiTheme="minorHAnsi" w:cstheme="majorBidi"/>
                <w:bCs/>
              </w:rPr>
            </w:pPr>
            <w:r w:rsidRPr="003B2916">
              <w:rPr>
                <w:rFonts w:asciiTheme="minorHAnsi" w:hAnsiTheme="minorHAnsi"/>
              </w:rPr>
              <w:t>During a code on the floor</w:t>
            </w:r>
          </w:p>
          <w:p w14:paraId="1D16A2A8" w14:textId="2868DA5D" w:rsidR="006322AD" w:rsidRPr="006322AD" w:rsidRDefault="006322AD" w:rsidP="006322AD">
            <w:pPr>
              <w:numPr>
                <w:ilvl w:val="0"/>
                <w:numId w:val="25"/>
              </w:numPr>
              <w:spacing w:after="60" w:line="240" w:lineRule="auto"/>
              <w:rPr>
                <w:rFonts w:ascii="Calibri" w:eastAsiaTheme="majorEastAsia" w:hAnsi="Calibri" w:cstheme="majorBidi"/>
                <w:bCs/>
              </w:rPr>
            </w:pPr>
            <w:r w:rsidRPr="003B2916">
              <w:rPr>
                <w:rFonts w:asciiTheme="minorHAnsi" w:hAnsiTheme="minorHAnsi"/>
              </w:rPr>
              <w:t>Another location not listed above</w:t>
            </w:r>
          </w:p>
        </w:tc>
        <w:tc>
          <w:tcPr>
            <w:tcW w:w="4860" w:type="dxa"/>
          </w:tcPr>
          <w:p w14:paraId="0856A2B2" w14:textId="77777777" w:rsidR="006322AD" w:rsidRPr="003B2916" w:rsidRDefault="006322AD" w:rsidP="006322AD">
            <w:pPr>
              <w:numPr>
                <w:ilvl w:val="0"/>
                <w:numId w:val="26"/>
              </w:numPr>
              <w:spacing w:after="60" w:line="240" w:lineRule="auto"/>
              <w:ind w:left="634"/>
              <w:rPr>
                <w:rFonts w:asciiTheme="minorHAnsi" w:hAnsiTheme="minorHAnsi"/>
              </w:rPr>
            </w:pPr>
            <w:r w:rsidRPr="003B2916">
              <w:rPr>
                <w:rFonts w:asciiTheme="minorHAnsi" w:hAnsiTheme="minorHAnsi"/>
              </w:rPr>
              <w:t>Other</w:t>
            </w:r>
          </w:p>
          <w:p w14:paraId="7EAC4EAB" w14:textId="77777777" w:rsidR="006322AD" w:rsidRPr="003B2916" w:rsidRDefault="006322AD" w:rsidP="006322AD">
            <w:pPr>
              <w:numPr>
                <w:ilvl w:val="0"/>
                <w:numId w:val="26"/>
              </w:numPr>
              <w:spacing w:after="60" w:line="240" w:lineRule="auto"/>
              <w:ind w:left="634"/>
              <w:rPr>
                <w:rFonts w:asciiTheme="minorHAnsi" w:hAnsiTheme="minorHAnsi"/>
              </w:rPr>
            </w:pPr>
            <w:r w:rsidRPr="003B2916">
              <w:rPr>
                <w:rFonts w:asciiTheme="minorHAnsi" w:hAnsiTheme="minorHAnsi"/>
              </w:rPr>
              <w:t xml:space="preserve">Hypotension </w:t>
            </w:r>
          </w:p>
          <w:p w14:paraId="3352E551" w14:textId="77777777" w:rsidR="006322AD" w:rsidRPr="003B2916" w:rsidRDefault="006322AD" w:rsidP="006322AD">
            <w:pPr>
              <w:numPr>
                <w:ilvl w:val="0"/>
                <w:numId w:val="26"/>
              </w:numPr>
              <w:spacing w:after="60" w:line="240" w:lineRule="auto"/>
              <w:ind w:left="634"/>
              <w:rPr>
                <w:rFonts w:asciiTheme="minorHAnsi" w:hAnsiTheme="minorHAnsi"/>
              </w:rPr>
            </w:pPr>
            <w:r w:rsidRPr="003B2916">
              <w:rPr>
                <w:rFonts w:asciiTheme="minorHAnsi" w:hAnsiTheme="minorHAnsi"/>
              </w:rPr>
              <w:t>Unstable physiological status</w:t>
            </w:r>
          </w:p>
          <w:p w14:paraId="0E341D2F" w14:textId="77777777" w:rsidR="006322AD" w:rsidRPr="003B2916" w:rsidRDefault="006322AD" w:rsidP="006322AD">
            <w:pPr>
              <w:numPr>
                <w:ilvl w:val="0"/>
                <w:numId w:val="26"/>
              </w:numPr>
              <w:spacing w:after="60" w:line="240" w:lineRule="auto"/>
              <w:ind w:left="634"/>
              <w:rPr>
                <w:rFonts w:asciiTheme="minorHAnsi" w:hAnsiTheme="minorHAnsi"/>
              </w:rPr>
            </w:pPr>
            <w:r w:rsidRPr="003B2916">
              <w:rPr>
                <w:rFonts w:asciiTheme="minorHAnsi" w:hAnsiTheme="minorHAnsi"/>
              </w:rPr>
              <w:t>Low cardiac index</w:t>
            </w:r>
          </w:p>
          <w:p w14:paraId="005055DE" w14:textId="77777777" w:rsidR="006322AD" w:rsidRPr="003B2916" w:rsidRDefault="006322AD" w:rsidP="006322AD">
            <w:pPr>
              <w:numPr>
                <w:ilvl w:val="0"/>
                <w:numId w:val="26"/>
              </w:numPr>
              <w:spacing w:after="60" w:line="240" w:lineRule="auto"/>
              <w:ind w:left="634"/>
              <w:rPr>
                <w:rFonts w:asciiTheme="minorHAnsi" w:eastAsiaTheme="majorEastAsia" w:hAnsiTheme="minorHAnsi" w:cstheme="majorBidi"/>
                <w:bCs/>
              </w:rPr>
            </w:pPr>
            <w:r w:rsidRPr="003B2916">
              <w:rPr>
                <w:rFonts w:asciiTheme="minorHAnsi" w:hAnsiTheme="minorHAnsi"/>
              </w:rPr>
              <w:t>Cervical, thoracic, or lumbar surgery or instability</w:t>
            </w:r>
          </w:p>
          <w:p w14:paraId="24FAC532" w14:textId="77777777" w:rsidR="006322AD" w:rsidRPr="003B2916" w:rsidRDefault="006322AD" w:rsidP="006322AD">
            <w:pPr>
              <w:numPr>
                <w:ilvl w:val="0"/>
                <w:numId w:val="26"/>
              </w:numPr>
              <w:spacing w:after="60" w:line="240" w:lineRule="auto"/>
              <w:ind w:left="634"/>
              <w:rPr>
                <w:rFonts w:asciiTheme="minorHAnsi" w:eastAsiaTheme="majorEastAsia" w:hAnsiTheme="minorHAnsi" w:cstheme="majorBidi"/>
                <w:bCs/>
              </w:rPr>
            </w:pPr>
            <w:r w:rsidRPr="003B2916">
              <w:rPr>
                <w:rFonts w:asciiTheme="minorHAnsi" w:hAnsiTheme="minorHAnsi"/>
              </w:rPr>
              <w:t>Left ventricular assist device</w:t>
            </w:r>
          </w:p>
          <w:p w14:paraId="436BD4B3" w14:textId="77777777" w:rsidR="006322AD" w:rsidRPr="003B2916" w:rsidRDefault="006322AD" w:rsidP="006322AD">
            <w:pPr>
              <w:numPr>
                <w:ilvl w:val="0"/>
                <w:numId w:val="26"/>
              </w:numPr>
              <w:spacing w:after="60" w:line="240" w:lineRule="auto"/>
              <w:ind w:left="634"/>
              <w:rPr>
                <w:rFonts w:asciiTheme="minorHAnsi" w:eastAsiaTheme="majorEastAsia" w:hAnsiTheme="minorHAnsi" w:cstheme="majorBidi"/>
                <w:bCs/>
              </w:rPr>
            </w:pPr>
            <w:r w:rsidRPr="003B2916">
              <w:rPr>
                <w:rFonts w:asciiTheme="minorHAnsi" w:hAnsiTheme="minorHAnsi"/>
              </w:rPr>
              <w:t>Right ventricular assist device</w:t>
            </w:r>
          </w:p>
          <w:p w14:paraId="1ACBAE79" w14:textId="77777777" w:rsidR="006322AD" w:rsidRPr="003B2916" w:rsidRDefault="006322AD" w:rsidP="006322AD">
            <w:pPr>
              <w:numPr>
                <w:ilvl w:val="0"/>
                <w:numId w:val="26"/>
              </w:numPr>
              <w:spacing w:after="60" w:line="240" w:lineRule="auto"/>
              <w:ind w:left="634"/>
              <w:rPr>
                <w:rFonts w:asciiTheme="minorHAnsi" w:eastAsiaTheme="majorEastAsia" w:hAnsiTheme="minorHAnsi" w:cstheme="majorBidi"/>
                <w:bCs/>
              </w:rPr>
            </w:pPr>
            <w:r w:rsidRPr="003B2916">
              <w:rPr>
                <w:rFonts w:asciiTheme="minorHAnsi" w:hAnsiTheme="minorHAnsi"/>
              </w:rPr>
              <w:t>Intra-aortic balloon pump</w:t>
            </w:r>
          </w:p>
          <w:p w14:paraId="49DCAC61" w14:textId="77777777" w:rsidR="006322AD" w:rsidRPr="003B2916" w:rsidRDefault="006322AD" w:rsidP="006322AD">
            <w:pPr>
              <w:numPr>
                <w:ilvl w:val="0"/>
                <w:numId w:val="26"/>
              </w:numPr>
              <w:spacing w:after="60" w:line="240" w:lineRule="auto"/>
              <w:ind w:left="634"/>
              <w:rPr>
                <w:rFonts w:asciiTheme="minorHAnsi" w:eastAsiaTheme="majorEastAsia" w:hAnsiTheme="minorHAnsi" w:cstheme="majorBidi"/>
                <w:bCs/>
              </w:rPr>
            </w:pPr>
            <w:r w:rsidRPr="003B2916">
              <w:rPr>
                <w:rFonts w:asciiTheme="minorHAnsi" w:hAnsiTheme="minorHAnsi"/>
              </w:rPr>
              <w:t>Open abdomen</w:t>
            </w:r>
          </w:p>
          <w:p w14:paraId="3F23C597" w14:textId="31CDDFAE" w:rsidR="006322AD" w:rsidRPr="006322AD" w:rsidRDefault="006322AD" w:rsidP="006322AD">
            <w:pPr>
              <w:numPr>
                <w:ilvl w:val="0"/>
                <w:numId w:val="26"/>
              </w:numPr>
              <w:spacing w:after="60" w:line="240" w:lineRule="auto"/>
              <w:ind w:left="634"/>
              <w:rPr>
                <w:rFonts w:ascii="Calibri" w:eastAsiaTheme="majorEastAsia" w:hAnsi="Calibri" w:cstheme="majorBidi"/>
                <w:bCs/>
              </w:rPr>
            </w:pPr>
            <w:r w:rsidRPr="003B2916">
              <w:rPr>
                <w:rFonts w:asciiTheme="minorHAnsi" w:hAnsiTheme="minorHAnsi"/>
              </w:rPr>
              <w:t>Patient refusal</w:t>
            </w:r>
          </w:p>
        </w:tc>
      </w:tr>
      <w:tr w:rsidR="006322AD" w:rsidRPr="009F22F7" w14:paraId="29B6A5F6" w14:textId="77777777" w:rsidTr="003B2916">
        <w:tc>
          <w:tcPr>
            <w:tcW w:w="4656" w:type="dxa"/>
            <w:shd w:val="clear" w:color="auto" w:fill="FFF2CC" w:themeFill="accent4" w:themeFillTint="33"/>
          </w:tcPr>
          <w:p w14:paraId="322917C7" w14:textId="266CB357" w:rsidR="006322AD" w:rsidRPr="009F22F7" w:rsidRDefault="006322AD" w:rsidP="006322AD">
            <w:pPr>
              <w:spacing w:line="240" w:lineRule="auto"/>
              <w:rPr>
                <w:rFonts w:ascii="Calibri" w:hAnsi="Calibri"/>
              </w:rPr>
            </w:pPr>
            <w:r>
              <w:rPr>
                <w:rFonts w:ascii="Calibri" w:hAnsi="Calibri"/>
                <w:b/>
                <w:sz w:val="28"/>
              </w:rPr>
              <w:t xml:space="preserve">Spontaneous Awakening Trial (SAT) </w:t>
            </w:r>
            <w:r w:rsidRPr="009F22F7">
              <w:rPr>
                <w:rFonts w:ascii="Calibri" w:hAnsi="Calibri"/>
                <w:b/>
                <w:sz w:val="28"/>
              </w:rPr>
              <w:t>Contraindications</w:t>
            </w:r>
          </w:p>
        </w:tc>
        <w:tc>
          <w:tcPr>
            <w:tcW w:w="4902" w:type="dxa"/>
            <w:shd w:val="clear" w:color="auto" w:fill="FFF2CC" w:themeFill="accent4" w:themeFillTint="33"/>
          </w:tcPr>
          <w:p w14:paraId="6D81EEED" w14:textId="15087ED7" w:rsidR="006322AD" w:rsidRPr="009F22F7" w:rsidRDefault="006322AD" w:rsidP="006322AD">
            <w:pPr>
              <w:spacing w:line="240" w:lineRule="auto"/>
              <w:rPr>
                <w:rFonts w:ascii="Calibri" w:hAnsi="Calibri"/>
              </w:rPr>
            </w:pPr>
            <w:r>
              <w:rPr>
                <w:rFonts w:ascii="Calibri" w:hAnsi="Calibri"/>
                <w:b/>
                <w:sz w:val="28"/>
              </w:rPr>
              <w:t xml:space="preserve">Spontaneous Breathing Trial (SBT) </w:t>
            </w:r>
            <w:r w:rsidRPr="009F22F7">
              <w:rPr>
                <w:rFonts w:ascii="Calibri" w:hAnsi="Calibri"/>
                <w:b/>
                <w:sz w:val="28"/>
              </w:rPr>
              <w:t>Contraindications</w:t>
            </w:r>
          </w:p>
        </w:tc>
        <w:tc>
          <w:tcPr>
            <w:tcW w:w="4860" w:type="dxa"/>
            <w:shd w:val="clear" w:color="auto" w:fill="FFF2CC" w:themeFill="accent4" w:themeFillTint="33"/>
          </w:tcPr>
          <w:p w14:paraId="2CB7FECC" w14:textId="27BEA89E" w:rsidR="006322AD" w:rsidRPr="009F22F7" w:rsidRDefault="006322AD" w:rsidP="006322AD">
            <w:pPr>
              <w:spacing w:line="240" w:lineRule="auto"/>
              <w:rPr>
                <w:rFonts w:ascii="Calibri" w:hAnsi="Calibri"/>
              </w:rPr>
            </w:pPr>
          </w:p>
        </w:tc>
      </w:tr>
      <w:tr w:rsidR="006322AD" w:rsidRPr="009F22F7" w14:paraId="74D8F18A" w14:textId="77777777" w:rsidTr="003B2916">
        <w:trPr>
          <w:trHeight w:val="665"/>
        </w:trPr>
        <w:tc>
          <w:tcPr>
            <w:tcW w:w="4656" w:type="dxa"/>
          </w:tcPr>
          <w:p w14:paraId="3781ECFA" w14:textId="77777777" w:rsidR="006322AD" w:rsidRPr="003B2916" w:rsidRDefault="006322AD" w:rsidP="006322AD">
            <w:pPr>
              <w:numPr>
                <w:ilvl w:val="0"/>
                <w:numId w:val="27"/>
              </w:numPr>
              <w:spacing w:after="60" w:line="240" w:lineRule="auto"/>
              <w:rPr>
                <w:rFonts w:asciiTheme="minorHAnsi" w:hAnsiTheme="minorHAnsi"/>
              </w:rPr>
            </w:pPr>
            <w:r w:rsidRPr="003B2916">
              <w:rPr>
                <w:rFonts w:asciiTheme="minorHAnsi" w:hAnsiTheme="minorHAnsi"/>
              </w:rPr>
              <w:t xml:space="preserve">Other </w:t>
            </w:r>
          </w:p>
          <w:p w14:paraId="0E6D095E" w14:textId="77777777" w:rsidR="006322AD" w:rsidRPr="003B2916" w:rsidRDefault="006322AD" w:rsidP="006322AD">
            <w:pPr>
              <w:numPr>
                <w:ilvl w:val="0"/>
                <w:numId w:val="27"/>
              </w:numPr>
              <w:spacing w:after="60" w:line="240" w:lineRule="auto"/>
              <w:rPr>
                <w:rFonts w:asciiTheme="minorHAnsi" w:hAnsiTheme="minorHAnsi"/>
              </w:rPr>
            </w:pPr>
            <w:r w:rsidRPr="003B2916">
              <w:rPr>
                <w:rFonts w:asciiTheme="minorHAnsi" w:hAnsiTheme="minorHAnsi"/>
              </w:rPr>
              <w:t>Sedatives for active seizures or objective evidence of active alcohol withdrawal</w:t>
            </w:r>
          </w:p>
          <w:p w14:paraId="080D06C3" w14:textId="77777777" w:rsidR="006322AD" w:rsidRPr="003B2916" w:rsidRDefault="006322AD" w:rsidP="006322AD">
            <w:pPr>
              <w:numPr>
                <w:ilvl w:val="0"/>
                <w:numId w:val="27"/>
              </w:numPr>
              <w:spacing w:after="60" w:line="240" w:lineRule="auto"/>
              <w:rPr>
                <w:rFonts w:asciiTheme="minorHAnsi" w:hAnsiTheme="minorHAnsi"/>
              </w:rPr>
            </w:pPr>
            <w:r w:rsidRPr="003B2916">
              <w:rPr>
                <w:rFonts w:asciiTheme="minorHAnsi" w:hAnsiTheme="minorHAnsi"/>
              </w:rPr>
              <w:t>Escalating sedative doses due to ongoing agitation</w:t>
            </w:r>
          </w:p>
          <w:p w14:paraId="76C90F5F" w14:textId="77777777" w:rsidR="006322AD" w:rsidRPr="003B2916" w:rsidRDefault="006322AD" w:rsidP="006322AD">
            <w:pPr>
              <w:numPr>
                <w:ilvl w:val="0"/>
                <w:numId w:val="27"/>
              </w:numPr>
              <w:spacing w:after="60" w:line="240" w:lineRule="auto"/>
              <w:rPr>
                <w:rFonts w:asciiTheme="minorHAnsi" w:hAnsiTheme="minorHAnsi"/>
              </w:rPr>
            </w:pPr>
            <w:r w:rsidRPr="003B2916">
              <w:rPr>
                <w:rFonts w:asciiTheme="minorHAnsi" w:hAnsiTheme="minorHAnsi"/>
              </w:rPr>
              <w:t>Neuromuscular blockers</w:t>
            </w:r>
          </w:p>
          <w:p w14:paraId="1A5FB9FB" w14:textId="77777777" w:rsidR="006322AD" w:rsidRPr="003B2916" w:rsidRDefault="006322AD" w:rsidP="006322AD">
            <w:pPr>
              <w:numPr>
                <w:ilvl w:val="0"/>
                <w:numId w:val="27"/>
              </w:numPr>
              <w:spacing w:after="60" w:line="240" w:lineRule="auto"/>
              <w:rPr>
                <w:rFonts w:asciiTheme="minorHAnsi" w:hAnsiTheme="minorHAnsi"/>
              </w:rPr>
            </w:pPr>
            <w:r w:rsidRPr="003B2916">
              <w:rPr>
                <w:rFonts w:asciiTheme="minorHAnsi" w:hAnsiTheme="minorHAnsi"/>
              </w:rPr>
              <w:t>Active myocardial ischemia in the previous 24 hours</w:t>
            </w:r>
          </w:p>
          <w:p w14:paraId="656E9F6F" w14:textId="77777777" w:rsidR="006322AD" w:rsidRPr="003B2916" w:rsidRDefault="006322AD" w:rsidP="006322AD">
            <w:pPr>
              <w:numPr>
                <w:ilvl w:val="0"/>
                <w:numId w:val="27"/>
              </w:numPr>
              <w:spacing w:after="60" w:line="240" w:lineRule="auto"/>
              <w:rPr>
                <w:rFonts w:asciiTheme="minorHAnsi" w:hAnsiTheme="minorHAnsi"/>
              </w:rPr>
            </w:pPr>
            <w:r w:rsidRPr="003B2916">
              <w:rPr>
                <w:rFonts w:asciiTheme="minorHAnsi" w:hAnsiTheme="minorHAnsi"/>
              </w:rPr>
              <w:t>Increased intracranial pressure in the previous 24 hours</w:t>
            </w:r>
          </w:p>
          <w:p w14:paraId="534CB443" w14:textId="4DF1B49D" w:rsidR="006322AD" w:rsidRPr="003B2916" w:rsidRDefault="006322AD" w:rsidP="006322AD">
            <w:pPr>
              <w:numPr>
                <w:ilvl w:val="0"/>
                <w:numId w:val="27"/>
              </w:numPr>
              <w:spacing w:after="60" w:line="240" w:lineRule="auto"/>
              <w:rPr>
                <w:rFonts w:asciiTheme="minorHAnsi" w:hAnsiTheme="minorHAnsi"/>
              </w:rPr>
            </w:pPr>
            <w:r w:rsidRPr="003B2916">
              <w:rPr>
                <w:rFonts w:asciiTheme="minorHAnsi" w:hAnsiTheme="minorHAnsi"/>
              </w:rPr>
              <w:lastRenderedPageBreak/>
              <w:t>High-frequency oscillation ventilation</w:t>
            </w:r>
          </w:p>
        </w:tc>
        <w:tc>
          <w:tcPr>
            <w:tcW w:w="4902" w:type="dxa"/>
          </w:tcPr>
          <w:p w14:paraId="011E4ACF" w14:textId="77777777" w:rsidR="006322AD" w:rsidRPr="003B2916" w:rsidRDefault="006322AD" w:rsidP="006322AD">
            <w:pPr>
              <w:numPr>
                <w:ilvl w:val="0"/>
                <w:numId w:val="28"/>
              </w:numPr>
              <w:spacing w:after="60" w:line="240" w:lineRule="auto"/>
              <w:ind w:left="634"/>
              <w:rPr>
                <w:rFonts w:asciiTheme="minorHAnsi" w:hAnsiTheme="minorHAnsi"/>
              </w:rPr>
            </w:pPr>
            <w:r w:rsidRPr="003B2916">
              <w:rPr>
                <w:rFonts w:asciiTheme="minorHAnsi" w:hAnsiTheme="minorHAnsi"/>
              </w:rPr>
              <w:lastRenderedPageBreak/>
              <w:t xml:space="preserve">Other </w:t>
            </w:r>
          </w:p>
          <w:p w14:paraId="02289369" w14:textId="68D0498E" w:rsidR="006322AD" w:rsidRPr="003B2916" w:rsidRDefault="006322AD" w:rsidP="006322AD">
            <w:pPr>
              <w:numPr>
                <w:ilvl w:val="0"/>
                <w:numId w:val="28"/>
              </w:numPr>
              <w:spacing w:after="60" w:line="240" w:lineRule="auto"/>
              <w:ind w:left="634"/>
              <w:rPr>
                <w:rFonts w:asciiTheme="minorHAnsi" w:hAnsiTheme="minorHAnsi"/>
              </w:rPr>
            </w:pPr>
            <w:r w:rsidRPr="003B2916">
              <w:rPr>
                <w:rFonts w:asciiTheme="minorHAnsi" w:hAnsiTheme="minorHAnsi"/>
              </w:rPr>
              <w:t>No adequate oxygenation [SpO</w:t>
            </w:r>
            <w:r w:rsidRPr="003B2916">
              <w:rPr>
                <w:rFonts w:asciiTheme="minorHAnsi" w:hAnsiTheme="minorHAnsi"/>
                <w:vertAlign w:val="subscript"/>
              </w:rPr>
              <w:t>2</w:t>
            </w:r>
            <w:r w:rsidRPr="003B2916">
              <w:rPr>
                <w:rFonts w:asciiTheme="minorHAnsi" w:hAnsiTheme="minorHAnsi"/>
              </w:rPr>
              <w:t xml:space="preserve"> &lt;88% on an F</w:t>
            </w:r>
            <w:r w:rsidR="00857619">
              <w:rPr>
                <w:rFonts w:asciiTheme="minorHAnsi" w:hAnsiTheme="minorHAnsi"/>
              </w:rPr>
              <w:t>i</w:t>
            </w:r>
            <w:r w:rsidRPr="003B2916">
              <w:rPr>
                <w:rFonts w:asciiTheme="minorHAnsi" w:hAnsiTheme="minorHAnsi"/>
              </w:rPr>
              <w:t>O</w:t>
            </w:r>
            <w:r w:rsidRPr="003B2916">
              <w:rPr>
                <w:rFonts w:asciiTheme="minorHAnsi" w:hAnsiTheme="minorHAnsi"/>
                <w:vertAlign w:val="subscript"/>
              </w:rPr>
              <w:t>2</w:t>
            </w:r>
            <w:r w:rsidRPr="003B2916">
              <w:rPr>
                <w:rFonts w:asciiTheme="minorHAnsi" w:hAnsiTheme="minorHAnsi"/>
              </w:rPr>
              <w:t xml:space="preserve"> of ≥50% and a </w:t>
            </w:r>
            <w:r w:rsidRPr="003B2916">
              <w:rPr>
                <w:rFonts w:asciiTheme="minorHAnsi" w:eastAsia="Times New Roman" w:hAnsiTheme="minorHAnsi" w:cs="Tahoma"/>
                <w:color w:val="000000"/>
              </w:rPr>
              <w:t>positive end-expiratory pressure</w:t>
            </w:r>
            <w:r w:rsidRPr="003B2916">
              <w:rPr>
                <w:rFonts w:asciiTheme="minorHAnsi" w:hAnsiTheme="minorHAnsi"/>
              </w:rPr>
              <w:t xml:space="preserve"> (PEEP) of ≥</w:t>
            </w:r>
            <w:r w:rsidR="004049BF">
              <w:rPr>
                <w:rFonts w:asciiTheme="minorHAnsi" w:hAnsiTheme="minorHAnsi"/>
              </w:rPr>
              <w:t>8</w:t>
            </w:r>
            <w:r w:rsidRPr="003B2916">
              <w:rPr>
                <w:rFonts w:asciiTheme="minorHAnsi" w:hAnsiTheme="minorHAnsi"/>
              </w:rPr>
              <w:t xml:space="preserve"> cm H</w:t>
            </w:r>
            <w:r w:rsidRPr="003B2916">
              <w:rPr>
                <w:rFonts w:asciiTheme="minorHAnsi" w:hAnsiTheme="minorHAnsi"/>
                <w:vertAlign w:val="subscript"/>
              </w:rPr>
              <w:t>2</w:t>
            </w:r>
            <w:r w:rsidRPr="003B2916">
              <w:rPr>
                <w:rFonts w:asciiTheme="minorHAnsi" w:hAnsiTheme="minorHAnsi"/>
              </w:rPr>
              <w:t xml:space="preserve">O] </w:t>
            </w:r>
          </w:p>
          <w:p w14:paraId="69ABDD10" w14:textId="77777777" w:rsidR="006322AD" w:rsidRPr="003B2916" w:rsidRDefault="006322AD" w:rsidP="006322AD">
            <w:pPr>
              <w:numPr>
                <w:ilvl w:val="0"/>
                <w:numId w:val="28"/>
              </w:numPr>
              <w:spacing w:after="60" w:line="240" w:lineRule="auto"/>
              <w:ind w:left="634"/>
              <w:rPr>
                <w:rFonts w:asciiTheme="minorHAnsi" w:hAnsiTheme="minorHAnsi"/>
              </w:rPr>
            </w:pPr>
            <w:r w:rsidRPr="003B2916">
              <w:rPr>
                <w:rFonts w:asciiTheme="minorHAnsi" w:hAnsiTheme="minorHAnsi"/>
              </w:rPr>
              <w:t>No spontaneous inspiratory effort in a 5-minute period</w:t>
            </w:r>
          </w:p>
          <w:p w14:paraId="014CA3D1" w14:textId="77777777" w:rsidR="006322AD" w:rsidRPr="003B2916" w:rsidRDefault="006322AD" w:rsidP="006322AD">
            <w:pPr>
              <w:numPr>
                <w:ilvl w:val="0"/>
                <w:numId w:val="28"/>
              </w:numPr>
              <w:spacing w:after="60" w:line="240" w:lineRule="auto"/>
              <w:ind w:left="634"/>
              <w:rPr>
                <w:rFonts w:asciiTheme="minorHAnsi" w:hAnsiTheme="minorHAnsi"/>
              </w:rPr>
            </w:pPr>
            <w:r w:rsidRPr="003B2916">
              <w:rPr>
                <w:rFonts w:asciiTheme="minorHAnsi" w:hAnsiTheme="minorHAnsi"/>
              </w:rPr>
              <w:t>Acute agitation requiring escalating sedative doses</w:t>
            </w:r>
          </w:p>
          <w:p w14:paraId="1B88030B" w14:textId="77777777" w:rsidR="006322AD" w:rsidRPr="003B2916" w:rsidRDefault="006322AD" w:rsidP="006322AD">
            <w:pPr>
              <w:numPr>
                <w:ilvl w:val="0"/>
                <w:numId w:val="28"/>
              </w:numPr>
              <w:spacing w:after="60" w:line="240" w:lineRule="auto"/>
              <w:ind w:left="634"/>
              <w:rPr>
                <w:rFonts w:asciiTheme="minorHAnsi" w:hAnsiTheme="minorHAnsi"/>
              </w:rPr>
            </w:pPr>
            <w:r w:rsidRPr="003B2916">
              <w:rPr>
                <w:rFonts w:asciiTheme="minorHAnsi" w:hAnsiTheme="minorHAnsi"/>
              </w:rPr>
              <w:t>Significant vasopressors or inotropes</w:t>
            </w:r>
          </w:p>
          <w:p w14:paraId="3D2303E0" w14:textId="4BE97A10" w:rsidR="006322AD" w:rsidRPr="006322AD" w:rsidRDefault="006322AD" w:rsidP="006322AD">
            <w:pPr>
              <w:numPr>
                <w:ilvl w:val="0"/>
                <w:numId w:val="28"/>
              </w:numPr>
              <w:spacing w:after="60" w:line="240" w:lineRule="auto"/>
              <w:ind w:left="634"/>
              <w:rPr>
                <w:rFonts w:ascii="Calibri" w:hAnsi="Calibri"/>
              </w:rPr>
            </w:pPr>
            <w:r w:rsidRPr="003B2916">
              <w:rPr>
                <w:rFonts w:asciiTheme="minorHAnsi" w:hAnsiTheme="minorHAnsi"/>
              </w:rPr>
              <w:t>Evidence of increased intracranial pressure in the previous</w:t>
            </w:r>
            <w:r w:rsidRPr="006322AD">
              <w:rPr>
                <w:rFonts w:asciiTheme="minorHAnsi" w:hAnsiTheme="minorHAnsi"/>
              </w:rPr>
              <w:t xml:space="preserve"> 24 </w:t>
            </w:r>
            <w:r w:rsidRPr="006322AD">
              <w:rPr>
                <w:rFonts w:asciiTheme="minorHAnsi" w:hAnsiTheme="minorHAnsi"/>
              </w:rPr>
              <w:lastRenderedPageBreak/>
              <w:t>hours</w:t>
            </w:r>
          </w:p>
        </w:tc>
        <w:tc>
          <w:tcPr>
            <w:tcW w:w="4860" w:type="dxa"/>
          </w:tcPr>
          <w:p w14:paraId="03587DA6" w14:textId="102987DC" w:rsidR="006322AD" w:rsidRPr="009F22F7" w:rsidRDefault="006322AD" w:rsidP="006322AD">
            <w:pPr>
              <w:spacing w:after="60" w:line="240" w:lineRule="auto"/>
              <w:rPr>
                <w:rFonts w:ascii="Calibri" w:hAnsi="Calibri"/>
              </w:rPr>
            </w:pPr>
          </w:p>
        </w:tc>
      </w:tr>
    </w:tbl>
    <w:p w14:paraId="44AFF0F3" w14:textId="77777777" w:rsidR="00566753" w:rsidRDefault="00566753" w:rsidP="009F22F7">
      <w:pPr>
        <w:pStyle w:val="Heading2"/>
      </w:pPr>
    </w:p>
    <w:p w14:paraId="41B729BA" w14:textId="77777777" w:rsidR="0037670A" w:rsidRPr="009F22F7" w:rsidRDefault="0037670A" w:rsidP="009F22F7">
      <w:pPr>
        <w:pStyle w:val="Heading2"/>
      </w:pPr>
      <w:r w:rsidRPr="009F22F7">
        <w:t xml:space="preserve">Instructions for Daily </w:t>
      </w:r>
      <w:r w:rsidR="009F22F7">
        <w:t xml:space="preserve">Care </w:t>
      </w:r>
      <w:r w:rsidRPr="009F22F7">
        <w:t>Process</w:t>
      </w:r>
      <w:r w:rsidR="009F22F7">
        <w:t>es Tool</w:t>
      </w:r>
    </w:p>
    <w:p w14:paraId="2AC8A24F" w14:textId="77777777" w:rsidR="0037670A" w:rsidRPr="009F22F7" w:rsidRDefault="0037670A" w:rsidP="0037670A">
      <w:pPr>
        <w:spacing w:after="120" w:line="240" w:lineRule="auto"/>
        <w:ind w:right="634"/>
        <w:rPr>
          <w:rFonts w:ascii="Calibri" w:hAnsi="Calibri"/>
        </w:rPr>
      </w:pPr>
      <w:r w:rsidRPr="009F22F7">
        <w:rPr>
          <w:rFonts w:ascii="Calibri" w:hAnsi="Calibri"/>
        </w:rPr>
        <w:t>Please complete this form once a day, every day. If possible, complete it around the same time each day, ideally during patient rounds.</w:t>
      </w:r>
    </w:p>
    <w:p w14:paraId="6E076D17" w14:textId="77777777" w:rsidR="0037670A" w:rsidRPr="009F22F7" w:rsidRDefault="0037670A" w:rsidP="0037670A">
      <w:pPr>
        <w:spacing w:after="120" w:line="240" w:lineRule="auto"/>
        <w:ind w:right="634"/>
        <w:rPr>
          <w:rFonts w:ascii="Calibri" w:hAnsi="Calibri"/>
        </w:rPr>
      </w:pPr>
      <w:r w:rsidRPr="009F22F7">
        <w:rPr>
          <w:rFonts w:ascii="Calibri" w:hAnsi="Calibri"/>
        </w:rPr>
        <w:t>Patients are considered mechanically ventilated on a specific day if they are mechanically ventilated at the time of observation.</w:t>
      </w:r>
    </w:p>
    <w:p w14:paraId="2DF0F4A2" w14:textId="78D47404" w:rsidR="0037670A" w:rsidRPr="009F22F7" w:rsidRDefault="0037670A" w:rsidP="0037670A">
      <w:pPr>
        <w:spacing w:after="120" w:line="240" w:lineRule="auto"/>
        <w:ind w:right="634"/>
        <w:rPr>
          <w:rFonts w:ascii="Calibri" w:hAnsi="Calibri"/>
        </w:rPr>
      </w:pPr>
      <w:r w:rsidRPr="009F22F7">
        <w:rPr>
          <w:rFonts w:ascii="Calibri" w:hAnsi="Calibri"/>
        </w:rPr>
        <w:t xml:space="preserve">All of the contraindications are listed on </w:t>
      </w:r>
      <w:r w:rsidR="000A28ED">
        <w:rPr>
          <w:rFonts w:ascii="Calibri" w:hAnsi="Calibri"/>
        </w:rPr>
        <w:t xml:space="preserve">page </w:t>
      </w:r>
      <w:r w:rsidR="00773404">
        <w:rPr>
          <w:rFonts w:ascii="Calibri" w:hAnsi="Calibri"/>
        </w:rPr>
        <w:t>2</w:t>
      </w:r>
      <w:r w:rsidR="000A28ED">
        <w:rPr>
          <w:rFonts w:ascii="Calibri" w:hAnsi="Calibri"/>
        </w:rPr>
        <w:t xml:space="preserve"> of the </w:t>
      </w:r>
      <w:r w:rsidRPr="009F22F7">
        <w:rPr>
          <w:rFonts w:ascii="Calibri" w:hAnsi="Calibri"/>
        </w:rPr>
        <w:t xml:space="preserve">data collection </w:t>
      </w:r>
      <w:r w:rsidR="000A28ED">
        <w:rPr>
          <w:rFonts w:ascii="Calibri" w:hAnsi="Calibri"/>
        </w:rPr>
        <w:t>tool</w:t>
      </w:r>
      <w:r w:rsidRPr="009F22F7">
        <w:rPr>
          <w:rFonts w:ascii="Calibri" w:hAnsi="Calibri"/>
        </w:rPr>
        <w:t>. Print the data collection sheet with the contraindications on the back of the sheet for easier data collection.</w:t>
      </w:r>
    </w:p>
    <w:p w14:paraId="0FE5A646" w14:textId="77777777" w:rsidR="0037670A" w:rsidRPr="009F22F7" w:rsidRDefault="0037670A" w:rsidP="0037670A">
      <w:pPr>
        <w:spacing w:line="240" w:lineRule="auto"/>
        <w:contextualSpacing/>
        <w:rPr>
          <w:rFonts w:ascii="Calibri" w:hAnsi="Calibri"/>
          <w:b/>
        </w:rPr>
      </w:pPr>
    </w:p>
    <w:tbl>
      <w:tblPr>
        <w:tblStyle w:val="TableGrid"/>
        <w:tblW w:w="0" w:type="auto"/>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548"/>
        <w:gridCol w:w="12060"/>
      </w:tblGrid>
      <w:tr w:rsidR="0037670A" w:rsidRPr="009F22F7" w14:paraId="563028CF" w14:textId="77777777" w:rsidTr="00E164D9">
        <w:trPr>
          <w:cantSplit/>
          <w:trHeight w:val="432"/>
        </w:trPr>
        <w:tc>
          <w:tcPr>
            <w:tcW w:w="1548" w:type="dxa"/>
            <w:shd w:val="clear" w:color="auto" w:fill="FFF2CC" w:themeFill="accent4" w:themeFillTint="33"/>
            <w:vAlign w:val="center"/>
          </w:tcPr>
          <w:p w14:paraId="7828807A" w14:textId="77777777" w:rsidR="0037670A" w:rsidRPr="009F22F7" w:rsidRDefault="0037670A" w:rsidP="00AB507E">
            <w:pPr>
              <w:contextualSpacing/>
              <w:rPr>
                <w:rFonts w:ascii="Calibri" w:hAnsi="Calibri"/>
                <w:b/>
              </w:rPr>
            </w:pPr>
            <w:r w:rsidRPr="009F22F7">
              <w:rPr>
                <w:rFonts w:ascii="Calibri" w:hAnsi="Calibri"/>
                <w:b/>
              </w:rPr>
              <w:t>DATA FIELD</w:t>
            </w:r>
          </w:p>
        </w:tc>
        <w:tc>
          <w:tcPr>
            <w:tcW w:w="12060" w:type="dxa"/>
            <w:shd w:val="clear" w:color="auto" w:fill="FFF2CC" w:themeFill="accent4" w:themeFillTint="33"/>
            <w:vAlign w:val="center"/>
          </w:tcPr>
          <w:p w14:paraId="44D5B93D" w14:textId="77777777" w:rsidR="0037670A" w:rsidRPr="009F22F7" w:rsidRDefault="0037670A" w:rsidP="00AB507E">
            <w:pPr>
              <w:contextualSpacing/>
              <w:rPr>
                <w:rFonts w:ascii="Calibri" w:hAnsi="Calibri"/>
                <w:b/>
              </w:rPr>
            </w:pPr>
            <w:r w:rsidRPr="009F22F7">
              <w:rPr>
                <w:rFonts w:ascii="Calibri" w:hAnsi="Calibri"/>
                <w:b/>
              </w:rPr>
              <w:t>DIRECTIONS</w:t>
            </w:r>
          </w:p>
        </w:tc>
      </w:tr>
      <w:tr w:rsidR="0037670A" w:rsidRPr="009F22F7" w14:paraId="756B9F05" w14:textId="77777777" w:rsidTr="00AB507E">
        <w:trPr>
          <w:cantSplit/>
          <w:trHeight w:val="432"/>
        </w:trPr>
        <w:tc>
          <w:tcPr>
            <w:tcW w:w="1548" w:type="dxa"/>
          </w:tcPr>
          <w:p w14:paraId="109A6A43" w14:textId="77777777" w:rsidR="0037670A" w:rsidRPr="009F22F7" w:rsidRDefault="00AB507E" w:rsidP="0085173E">
            <w:pPr>
              <w:spacing w:line="240" w:lineRule="auto"/>
              <w:contextualSpacing/>
              <w:rPr>
                <w:rFonts w:ascii="Calibri" w:hAnsi="Calibri"/>
                <w:b/>
              </w:rPr>
            </w:pPr>
            <w:r>
              <w:rPr>
                <w:rFonts w:ascii="Calibri" w:hAnsi="Calibri"/>
                <w:b/>
              </w:rPr>
              <w:t>Hospital</w:t>
            </w:r>
          </w:p>
        </w:tc>
        <w:tc>
          <w:tcPr>
            <w:tcW w:w="12060" w:type="dxa"/>
          </w:tcPr>
          <w:p w14:paraId="0EEB56BF" w14:textId="77777777" w:rsidR="0037670A" w:rsidRPr="009F22F7" w:rsidRDefault="0037670A" w:rsidP="00AB507E">
            <w:pPr>
              <w:contextualSpacing/>
              <w:rPr>
                <w:rFonts w:ascii="Calibri" w:hAnsi="Calibri"/>
                <w:b/>
              </w:rPr>
            </w:pPr>
            <w:r w:rsidRPr="009F22F7">
              <w:rPr>
                <w:rFonts w:ascii="Calibri" w:hAnsi="Calibri"/>
              </w:rPr>
              <w:t>Enter the name of your hospital.</w:t>
            </w:r>
          </w:p>
        </w:tc>
      </w:tr>
      <w:tr w:rsidR="0037670A" w:rsidRPr="009F22F7" w14:paraId="5BF4CE1C" w14:textId="77777777" w:rsidTr="00AB507E">
        <w:trPr>
          <w:cantSplit/>
          <w:trHeight w:val="432"/>
        </w:trPr>
        <w:tc>
          <w:tcPr>
            <w:tcW w:w="1548" w:type="dxa"/>
          </w:tcPr>
          <w:p w14:paraId="3CC08784" w14:textId="77777777" w:rsidR="0037670A" w:rsidRPr="009F22F7" w:rsidRDefault="00AB507E" w:rsidP="0085173E">
            <w:pPr>
              <w:spacing w:line="240" w:lineRule="auto"/>
              <w:contextualSpacing/>
              <w:rPr>
                <w:rFonts w:ascii="Calibri" w:hAnsi="Calibri"/>
                <w:b/>
              </w:rPr>
            </w:pPr>
            <w:r>
              <w:rPr>
                <w:rFonts w:ascii="Calibri" w:hAnsi="Calibri"/>
                <w:b/>
              </w:rPr>
              <w:t>ICU</w:t>
            </w:r>
          </w:p>
        </w:tc>
        <w:tc>
          <w:tcPr>
            <w:tcW w:w="12060" w:type="dxa"/>
          </w:tcPr>
          <w:p w14:paraId="411BA0CE" w14:textId="77777777" w:rsidR="0037670A" w:rsidRPr="009F22F7" w:rsidRDefault="0037670A" w:rsidP="00AB507E">
            <w:pPr>
              <w:contextualSpacing/>
              <w:rPr>
                <w:rFonts w:ascii="Calibri" w:hAnsi="Calibri"/>
                <w:b/>
              </w:rPr>
            </w:pPr>
            <w:r w:rsidRPr="009F22F7">
              <w:rPr>
                <w:rFonts w:ascii="Calibri" w:hAnsi="Calibri"/>
              </w:rPr>
              <w:t>Enter the name of your unit.</w:t>
            </w:r>
          </w:p>
        </w:tc>
      </w:tr>
      <w:tr w:rsidR="0037670A" w:rsidRPr="009F22F7" w14:paraId="4CCB7263" w14:textId="77777777" w:rsidTr="00AB507E">
        <w:trPr>
          <w:cantSplit/>
          <w:trHeight w:val="432"/>
        </w:trPr>
        <w:tc>
          <w:tcPr>
            <w:tcW w:w="1548" w:type="dxa"/>
          </w:tcPr>
          <w:p w14:paraId="5993E8C1" w14:textId="77777777" w:rsidR="0037670A" w:rsidRPr="009F22F7" w:rsidRDefault="00AB507E" w:rsidP="0085173E">
            <w:pPr>
              <w:spacing w:line="240" w:lineRule="auto"/>
              <w:contextualSpacing/>
              <w:rPr>
                <w:rFonts w:ascii="Calibri" w:hAnsi="Calibri"/>
                <w:b/>
              </w:rPr>
            </w:pPr>
            <w:r>
              <w:rPr>
                <w:rFonts w:ascii="Calibri" w:hAnsi="Calibri"/>
                <w:b/>
              </w:rPr>
              <w:t>Date</w:t>
            </w:r>
          </w:p>
        </w:tc>
        <w:tc>
          <w:tcPr>
            <w:tcW w:w="12060" w:type="dxa"/>
          </w:tcPr>
          <w:p w14:paraId="1A551320" w14:textId="50EDE309" w:rsidR="0037670A" w:rsidRPr="009F22F7" w:rsidRDefault="0037670A" w:rsidP="00AB507E">
            <w:pPr>
              <w:contextualSpacing/>
              <w:rPr>
                <w:rFonts w:ascii="Calibri" w:hAnsi="Calibri"/>
                <w:b/>
              </w:rPr>
            </w:pPr>
            <w:r w:rsidRPr="009F22F7">
              <w:rPr>
                <w:rFonts w:ascii="Calibri" w:hAnsi="Calibri"/>
              </w:rPr>
              <w:t>Enter today</w:t>
            </w:r>
            <w:r w:rsidR="002079D3">
              <w:rPr>
                <w:rFonts w:ascii="Calibri" w:hAnsi="Calibri"/>
              </w:rPr>
              <w:t>’</w:t>
            </w:r>
            <w:r w:rsidRPr="009F22F7">
              <w:rPr>
                <w:rFonts w:ascii="Calibri" w:hAnsi="Calibri"/>
              </w:rPr>
              <w:t xml:space="preserve">s date </w:t>
            </w:r>
            <w:r w:rsidR="002079D3">
              <w:rPr>
                <w:rFonts w:ascii="Calibri" w:hAnsi="Calibri"/>
              </w:rPr>
              <w:t>in</w:t>
            </w:r>
            <w:r w:rsidRPr="009F22F7">
              <w:rPr>
                <w:rFonts w:ascii="Calibri" w:hAnsi="Calibri"/>
              </w:rPr>
              <w:t xml:space="preserve"> </w:t>
            </w:r>
            <w:r w:rsidRPr="009F22F7">
              <w:rPr>
                <w:rFonts w:ascii="Calibri" w:hAnsi="Calibri"/>
                <w:i/>
              </w:rPr>
              <w:t>MM/DD/YYYY format (e.g. 01/31/2014).</w:t>
            </w:r>
          </w:p>
        </w:tc>
      </w:tr>
      <w:tr w:rsidR="0037670A" w:rsidRPr="009F22F7" w14:paraId="3A3BEB5D" w14:textId="77777777" w:rsidTr="00AB507E">
        <w:trPr>
          <w:cantSplit/>
          <w:trHeight w:val="391"/>
        </w:trPr>
        <w:tc>
          <w:tcPr>
            <w:tcW w:w="1548" w:type="dxa"/>
          </w:tcPr>
          <w:p w14:paraId="33F02FE9" w14:textId="77777777" w:rsidR="0037670A" w:rsidRPr="009F22F7" w:rsidRDefault="0037670A" w:rsidP="0085173E">
            <w:pPr>
              <w:spacing w:line="240" w:lineRule="auto"/>
              <w:contextualSpacing/>
              <w:rPr>
                <w:rFonts w:ascii="Calibri" w:hAnsi="Calibri"/>
                <w:b/>
              </w:rPr>
            </w:pPr>
            <w:r w:rsidRPr="009F22F7">
              <w:rPr>
                <w:rFonts w:ascii="Calibri" w:hAnsi="Calibri"/>
                <w:b/>
              </w:rPr>
              <w:t>Bed #</w:t>
            </w:r>
          </w:p>
        </w:tc>
        <w:tc>
          <w:tcPr>
            <w:tcW w:w="12060" w:type="dxa"/>
          </w:tcPr>
          <w:p w14:paraId="206ABF5C" w14:textId="77777777" w:rsidR="0037670A" w:rsidRPr="009F22F7" w:rsidRDefault="0037670A" w:rsidP="00AB507E">
            <w:pPr>
              <w:contextualSpacing/>
              <w:rPr>
                <w:rFonts w:ascii="Calibri" w:hAnsi="Calibri"/>
                <w:b/>
              </w:rPr>
            </w:pPr>
            <w:r w:rsidRPr="009F22F7">
              <w:rPr>
                <w:rFonts w:ascii="Calibri" w:hAnsi="Calibri"/>
              </w:rPr>
              <w:t>Enter all the bed numbers on the form, whether the patient is on mechanical ventilation or not. Include empty beds.</w:t>
            </w:r>
          </w:p>
        </w:tc>
      </w:tr>
      <w:tr w:rsidR="0037670A" w:rsidRPr="009F22F7" w14:paraId="5A0A6CB8" w14:textId="77777777" w:rsidTr="00AB507E">
        <w:trPr>
          <w:cantSplit/>
          <w:trHeight w:val="2785"/>
        </w:trPr>
        <w:tc>
          <w:tcPr>
            <w:tcW w:w="1548" w:type="dxa"/>
          </w:tcPr>
          <w:p w14:paraId="27C11871" w14:textId="77777777" w:rsidR="0037670A" w:rsidRPr="009F22F7" w:rsidRDefault="0037670A" w:rsidP="0085173E">
            <w:pPr>
              <w:spacing w:line="240" w:lineRule="auto"/>
              <w:contextualSpacing/>
              <w:rPr>
                <w:rFonts w:ascii="Calibri" w:hAnsi="Calibri"/>
                <w:b/>
              </w:rPr>
            </w:pPr>
            <w:r w:rsidRPr="009F22F7">
              <w:rPr>
                <w:rFonts w:ascii="Calibri" w:hAnsi="Calibri"/>
                <w:b/>
              </w:rPr>
              <w:t xml:space="preserve">Intub/Trach &amp; Mech Vent:  </w:t>
            </w:r>
          </w:p>
          <w:p w14:paraId="35D36FBB" w14:textId="77777777" w:rsidR="0037670A" w:rsidRPr="009F22F7" w:rsidRDefault="0037670A" w:rsidP="0085173E">
            <w:pPr>
              <w:spacing w:line="240" w:lineRule="auto"/>
              <w:contextualSpacing/>
              <w:rPr>
                <w:rFonts w:ascii="Calibri" w:hAnsi="Calibri"/>
                <w:b/>
              </w:rPr>
            </w:pPr>
            <w:r w:rsidRPr="009F22F7">
              <w:rPr>
                <w:rFonts w:ascii="Calibri" w:hAnsi="Calibri"/>
              </w:rPr>
              <w:t>Is the patient currently receiving mechanical ventilation?</w:t>
            </w:r>
            <w:r w:rsidRPr="009F22F7">
              <w:rPr>
                <w:rFonts w:ascii="Calibri" w:hAnsi="Calibri"/>
                <w:b/>
              </w:rPr>
              <w:t xml:space="preserve">  </w:t>
            </w:r>
          </w:p>
        </w:tc>
        <w:tc>
          <w:tcPr>
            <w:tcW w:w="12060" w:type="dxa"/>
          </w:tcPr>
          <w:p w14:paraId="0B723A1E" w14:textId="512BB965" w:rsidR="0037670A" w:rsidRPr="009F22F7" w:rsidRDefault="0037670A" w:rsidP="00AB507E">
            <w:pPr>
              <w:spacing w:after="120"/>
              <w:contextualSpacing/>
              <w:rPr>
                <w:rFonts w:ascii="Calibri" w:hAnsi="Calibri"/>
              </w:rPr>
            </w:pPr>
            <w:r w:rsidRPr="009F22F7">
              <w:rPr>
                <w:rFonts w:ascii="Calibri" w:hAnsi="Calibri"/>
              </w:rPr>
              <w:t xml:space="preserve">Enter for all patients. If the bed is empty, leave blank. </w:t>
            </w:r>
            <w:r w:rsidRPr="009F22F7">
              <w:rPr>
                <w:rFonts w:ascii="Calibri" w:hAnsi="Calibri"/>
                <w:b/>
                <w:i/>
              </w:rPr>
              <w:t>Mechanical ventilation is defined as receiving ventilator support via an endotracheal or tracheostomy tube</w:t>
            </w:r>
            <w:r w:rsidR="00563E23">
              <w:rPr>
                <w:rFonts w:ascii="Calibri" w:hAnsi="Calibri"/>
                <w:b/>
                <w:i/>
              </w:rPr>
              <w:t xml:space="preserve"> for the 24</w:t>
            </w:r>
            <w:r w:rsidR="002079D3">
              <w:rPr>
                <w:rFonts w:ascii="Calibri" w:hAnsi="Calibri"/>
                <w:b/>
                <w:i/>
              </w:rPr>
              <w:t>-</w:t>
            </w:r>
            <w:r w:rsidR="00563E23">
              <w:rPr>
                <w:rFonts w:ascii="Calibri" w:hAnsi="Calibri"/>
                <w:b/>
                <w:i/>
              </w:rPr>
              <w:t>hour day (except for SBT)</w:t>
            </w:r>
            <w:r w:rsidRPr="009F22F7">
              <w:rPr>
                <w:rFonts w:ascii="Calibri" w:hAnsi="Calibri"/>
                <w:b/>
                <w:i/>
              </w:rPr>
              <w:t>.</w:t>
            </w:r>
            <w:r w:rsidR="00563E23">
              <w:rPr>
                <w:rFonts w:ascii="Calibri" w:hAnsi="Calibri"/>
                <w:b/>
                <w:i/>
              </w:rPr>
              <w:t xml:space="preserve"> Tracheostomy patients should be included starting at the time of positive pressure ventilation initiation.</w:t>
            </w:r>
          </w:p>
          <w:p w14:paraId="382C5AEE" w14:textId="502614F1" w:rsidR="0037670A" w:rsidRPr="00E164D9" w:rsidRDefault="0037670A" w:rsidP="009C461E">
            <w:pPr>
              <w:pStyle w:val="ListParagraph"/>
              <w:rPr>
                <w:b/>
              </w:rPr>
            </w:pPr>
            <w:r w:rsidRPr="00E164D9">
              <w:t xml:space="preserve">Patients treated with noninvasive ventilation </w:t>
            </w:r>
            <w:r w:rsidR="00CA5B17">
              <w:t>are</w:t>
            </w:r>
            <w:r w:rsidRPr="00E164D9">
              <w:t xml:space="preserve"> counted as</w:t>
            </w:r>
            <w:r w:rsidRPr="00E164D9">
              <w:rPr>
                <w:b/>
              </w:rPr>
              <w:t xml:space="preserve"> N</w:t>
            </w:r>
            <w:r w:rsidR="00CA5B17">
              <w:rPr>
                <w:b/>
              </w:rPr>
              <w:t>.</w:t>
            </w:r>
          </w:p>
          <w:p w14:paraId="18A9219F" w14:textId="6D5B0873" w:rsidR="0037670A" w:rsidRPr="00E164D9" w:rsidRDefault="0037670A" w:rsidP="009C461E">
            <w:pPr>
              <w:pStyle w:val="ListParagraph"/>
              <w:rPr>
                <w:b/>
              </w:rPr>
            </w:pPr>
            <w:r w:rsidRPr="00E164D9">
              <w:t xml:space="preserve">Circle </w:t>
            </w:r>
            <w:r w:rsidRPr="00E164D9">
              <w:rPr>
                <w:b/>
              </w:rPr>
              <w:t>Y</w:t>
            </w:r>
            <w:r w:rsidRPr="00E164D9">
              <w:t xml:space="preserve"> if the patient is currently intubated/trached </w:t>
            </w:r>
            <w:r w:rsidRPr="00E164D9">
              <w:rPr>
                <w:b/>
              </w:rPr>
              <w:t>and</w:t>
            </w:r>
            <w:r w:rsidRPr="00E164D9">
              <w:t xml:space="preserve"> mechanically ventilated</w:t>
            </w:r>
            <w:r w:rsidR="00CA5B17">
              <w:t>.</w:t>
            </w:r>
          </w:p>
          <w:p w14:paraId="2B7B9D57" w14:textId="5FFE53D1" w:rsidR="0037670A" w:rsidRPr="00E164D9" w:rsidRDefault="0037670A" w:rsidP="009C461E">
            <w:pPr>
              <w:pStyle w:val="ListParagraph"/>
              <w:rPr>
                <w:b/>
              </w:rPr>
            </w:pPr>
            <w:r w:rsidRPr="00E164D9">
              <w:t xml:space="preserve">Circle </w:t>
            </w:r>
            <w:r w:rsidRPr="00E164D9">
              <w:rPr>
                <w:b/>
              </w:rPr>
              <w:t>N</w:t>
            </w:r>
            <w:r w:rsidRPr="00E164D9">
              <w:t xml:space="preserve"> if the patient is not currently intubated/trached </w:t>
            </w:r>
            <w:r w:rsidRPr="00E164D9">
              <w:rPr>
                <w:b/>
              </w:rPr>
              <w:t>and</w:t>
            </w:r>
            <w:r w:rsidRPr="00E164D9">
              <w:t xml:space="preserve"> mechanically ventilated</w:t>
            </w:r>
            <w:r w:rsidR="00CA5B17">
              <w:t>.</w:t>
            </w:r>
          </w:p>
          <w:p w14:paraId="404FDE82" w14:textId="7B906315" w:rsidR="0037670A" w:rsidRPr="00E164D9" w:rsidRDefault="0037670A" w:rsidP="009C461E">
            <w:pPr>
              <w:pStyle w:val="ListParagraph"/>
              <w:rPr>
                <w:b/>
              </w:rPr>
            </w:pPr>
            <w:r w:rsidRPr="00E164D9">
              <w:t xml:space="preserve">Enter </w:t>
            </w:r>
            <w:r w:rsidRPr="00E164D9">
              <w:rPr>
                <w:b/>
              </w:rPr>
              <w:t>E</w:t>
            </w:r>
            <w:r w:rsidRPr="00E164D9">
              <w:t xml:space="preserve"> if there is no patient in the bed</w:t>
            </w:r>
            <w:r w:rsidR="00CA5B17">
              <w:t>.</w:t>
            </w:r>
          </w:p>
          <w:p w14:paraId="5317FB24" w14:textId="77777777" w:rsidR="0037670A" w:rsidRPr="009F22F7" w:rsidRDefault="0037670A" w:rsidP="004C7604">
            <w:pPr>
              <w:spacing w:after="120"/>
              <w:contextualSpacing/>
              <w:rPr>
                <w:rFonts w:ascii="Calibri" w:hAnsi="Calibri"/>
                <w:b/>
                <w:i/>
              </w:rPr>
            </w:pPr>
            <w:r w:rsidRPr="009F22F7">
              <w:rPr>
                <w:rFonts w:ascii="Calibri" w:hAnsi="Calibri"/>
                <w:b/>
                <w:i/>
              </w:rPr>
              <w:t>For any specific patient, if the patient is not currently intubated</w:t>
            </w:r>
            <w:r w:rsidR="004C7604">
              <w:rPr>
                <w:rFonts w:ascii="Calibri" w:hAnsi="Calibri"/>
                <w:b/>
                <w:i/>
              </w:rPr>
              <w:t xml:space="preserve"> or has a tracheotomy</w:t>
            </w:r>
            <w:r w:rsidRPr="009F22F7">
              <w:rPr>
                <w:rFonts w:ascii="Calibri" w:hAnsi="Calibri"/>
                <w:b/>
                <w:i/>
              </w:rPr>
              <w:t xml:space="preserve"> AND </w:t>
            </w:r>
            <w:r w:rsidR="004C7604">
              <w:rPr>
                <w:rFonts w:ascii="Calibri" w:hAnsi="Calibri"/>
                <w:b/>
                <w:i/>
              </w:rPr>
              <w:t xml:space="preserve">is </w:t>
            </w:r>
            <w:r w:rsidRPr="009F22F7">
              <w:rPr>
                <w:rFonts w:ascii="Calibri" w:hAnsi="Calibri"/>
                <w:b/>
                <w:i/>
              </w:rPr>
              <w:t>on mechanical ventilation, STOP. Do not enter any more information regarding that bed for this date.</w:t>
            </w:r>
          </w:p>
        </w:tc>
      </w:tr>
      <w:tr w:rsidR="0037670A" w:rsidRPr="009F22F7" w14:paraId="1DF1B1BA" w14:textId="77777777" w:rsidTr="00E164D9">
        <w:trPr>
          <w:cantSplit/>
          <w:trHeight w:val="1570"/>
        </w:trPr>
        <w:tc>
          <w:tcPr>
            <w:tcW w:w="1548" w:type="dxa"/>
          </w:tcPr>
          <w:p w14:paraId="5CF9A41C" w14:textId="77777777" w:rsidR="0037670A" w:rsidRPr="009F22F7" w:rsidRDefault="0037670A" w:rsidP="0085173E">
            <w:pPr>
              <w:spacing w:line="240" w:lineRule="auto"/>
              <w:contextualSpacing/>
              <w:rPr>
                <w:rFonts w:ascii="Calibri" w:hAnsi="Calibri"/>
                <w:b/>
              </w:rPr>
            </w:pPr>
            <w:r w:rsidRPr="009F22F7">
              <w:rPr>
                <w:rFonts w:ascii="Calibri" w:hAnsi="Calibri"/>
                <w:b/>
              </w:rPr>
              <w:lastRenderedPageBreak/>
              <w:t xml:space="preserve">Date of Intubation: </w:t>
            </w:r>
          </w:p>
        </w:tc>
        <w:tc>
          <w:tcPr>
            <w:tcW w:w="12060" w:type="dxa"/>
          </w:tcPr>
          <w:p w14:paraId="7019BB22" w14:textId="15742B77" w:rsidR="0037670A" w:rsidRPr="009F22F7" w:rsidRDefault="0037670A" w:rsidP="00E164D9">
            <w:pPr>
              <w:spacing w:after="120"/>
              <w:contextualSpacing/>
              <w:rPr>
                <w:rFonts w:ascii="Calibri" w:hAnsi="Calibri"/>
              </w:rPr>
            </w:pPr>
            <w:r w:rsidRPr="009F22F7">
              <w:rPr>
                <w:rFonts w:ascii="Calibri" w:hAnsi="Calibri"/>
              </w:rPr>
              <w:t xml:space="preserve">Enter the date that the patient was intubated using </w:t>
            </w:r>
            <w:r w:rsidRPr="009F22F7">
              <w:rPr>
                <w:rFonts w:ascii="Calibri" w:hAnsi="Calibri"/>
                <w:i/>
              </w:rPr>
              <w:t>MM/DD/YYYY format (e.g. 06/01/2012)</w:t>
            </w:r>
            <w:r w:rsidRPr="009F22F7">
              <w:rPr>
                <w:rFonts w:ascii="Calibri" w:hAnsi="Calibri"/>
              </w:rPr>
              <w:t xml:space="preserve">. </w:t>
            </w:r>
          </w:p>
          <w:p w14:paraId="262CF5F3" w14:textId="77777777" w:rsidR="0037670A" w:rsidRPr="009F22F7" w:rsidRDefault="0037670A" w:rsidP="00E164D9">
            <w:pPr>
              <w:spacing w:after="120"/>
              <w:contextualSpacing/>
              <w:rPr>
                <w:rFonts w:ascii="Calibri" w:hAnsi="Calibri"/>
              </w:rPr>
            </w:pPr>
            <w:r w:rsidRPr="009F22F7">
              <w:rPr>
                <w:rFonts w:ascii="Calibri" w:hAnsi="Calibri"/>
              </w:rPr>
              <w:t>Evaluate daily for patients receiving full vent support.</w:t>
            </w:r>
          </w:p>
          <w:p w14:paraId="25E422A7" w14:textId="36405DC6" w:rsidR="0037670A" w:rsidRPr="00E164D9" w:rsidRDefault="0037670A" w:rsidP="009C461E">
            <w:pPr>
              <w:pStyle w:val="ListParagraph"/>
            </w:pPr>
            <w:r w:rsidRPr="00E164D9">
              <w:t xml:space="preserve">DO NOT use dates from reintubation </w:t>
            </w:r>
            <w:r w:rsidR="00C002EF">
              <w:t xml:space="preserve">immediately </w:t>
            </w:r>
            <w:r w:rsidRPr="00E164D9">
              <w:t xml:space="preserve">following self-extubation. </w:t>
            </w:r>
          </w:p>
          <w:p w14:paraId="3C121D10" w14:textId="3AE252D7" w:rsidR="0037670A" w:rsidRPr="009F22F7" w:rsidRDefault="0037670A" w:rsidP="00CA5B17">
            <w:pPr>
              <w:pStyle w:val="ListParagraph"/>
            </w:pPr>
            <w:r w:rsidRPr="00E164D9">
              <w:t xml:space="preserve">If the patient is reintubated </w:t>
            </w:r>
            <w:r w:rsidR="00CA5B17">
              <w:t xml:space="preserve">less than </w:t>
            </w:r>
            <w:r w:rsidRPr="00E164D9">
              <w:t>24 hours after extubation, use first intubation date.</w:t>
            </w:r>
          </w:p>
        </w:tc>
      </w:tr>
    </w:tbl>
    <w:p w14:paraId="5C3BE7EA" w14:textId="77777777" w:rsidR="0037670A" w:rsidRPr="009F22F7" w:rsidRDefault="0037670A" w:rsidP="0037670A">
      <w:pPr>
        <w:spacing w:line="240" w:lineRule="auto"/>
        <w:contextualSpacing/>
        <w:rPr>
          <w:rFonts w:ascii="Calibri" w:hAnsi="Calibri"/>
          <w:b/>
        </w:rPr>
      </w:pPr>
    </w:p>
    <w:p w14:paraId="013CD075" w14:textId="77777777" w:rsidR="0037670A" w:rsidRPr="009F22F7" w:rsidRDefault="0037670A" w:rsidP="0037670A">
      <w:pPr>
        <w:spacing w:line="240" w:lineRule="auto"/>
        <w:ind w:firstLine="360"/>
        <w:contextualSpacing/>
        <w:rPr>
          <w:rFonts w:ascii="Calibri" w:hAnsi="Calibri"/>
          <w:b/>
        </w:rPr>
      </w:pPr>
      <w:r w:rsidRPr="009F22F7">
        <w:rPr>
          <w:rFonts w:ascii="Calibri" w:hAnsi="Calibri"/>
          <w:b/>
        </w:rPr>
        <w:tab/>
      </w:r>
      <w:r w:rsidRPr="009F22F7">
        <w:rPr>
          <w:rFonts w:ascii="Calibri" w:hAnsi="Calibri"/>
          <w:b/>
        </w:rPr>
        <w:tab/>
      </w:r>
    </w:p>
    <w:p w14:paraId="1515C0D1" w14:textId="77777777" w:rsidR="00E164D9" w:rsidRDefault="00E164D9">
      <w:pPr>
        <w:spacing w:line="240" w:lineRule="auto"/>
        <w:rPr>
          <w:rFonts w:ascii="Calibri" w:hAnsi="Calibri"/>
          <w:b/>
        </w:rPr>
      </w:pPr>
      <w:r>
        <w:rPr>
          <w:rFonts w:ascii="Calibri" w:hAnsi="Calibri"/>
          <w:b/>
        </w:rPr>
        <w:br w:type="page"/>
      </w:r>
    </w:p>
    <w:p w14:paraId="7E92E11F" w14:textId="77777777" w:rsidR="0037670A" w:rsidRPr="00E164D9" w:rsidRDefault="00E2097A" w:rsidP="00E164D9">
      <w:pPr>
        <w:pStyle w:val="Heading2"/>
      </w:pPr>
      <w:r>
        <w:lastRenderedPageBreak/>
        <w:t>Sub</w:t>
      </w:r>
      <w:r w:rsidR="0037670A" w:rsidRPr="009F22F7">
        <w:t xml:space="preserve">glottic </w:t>
      </w:r>
      <w:r>
        <w:t>S</w:t>
      </w:r>
      <w:r w:rsidR="004C7604">
        <w:t>ecretion Drainage</w:t>
      </w:r>
      <w:r>
        <w:t xml:space="preserve"> </w:t>
      </w:r>
      <w:r w:rsidR="0037670A" w:rsidRPr="009F22F7">
        <w:t>Endotracheal Tubes</w:t>
      </w:r>
    </w:p>
    <w:tbl>
      <w:tblPr>
        <w:tblStyle w:val="TableGrid"/>
        <w:tblW w:w="0" w:type="auto"/>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358"/>
        <w:gridCol w:w="11250"/>
      </w:tblGrid>
      <w:tr w:rsidR="0037670A" w:rsidRPr="009F22F7" w14:paraId="64AE67C9" w14:textId="77777777" w:rsidTr="00E164D9">
        <w:trPr>
          <w:cantSplit/>
          <w:trHeight w:val="432"/>
        </w:trPr>
        <w:tc>
          <w:tcPr>
            <w:tcW w:w="2358" w:type="dxa"/>
            <w:shd w:val="clear" w:color="auto" w:fill="FFF2CC" w:themeFill="accent4" w:themeFillTint="33"/>
            <w:vAlign w:val="center"/>
          </w:tcPr>
          <w:p w14:paraId="63D36DBD" w14:textId="77777777" w:rsidR="0037670A" w:rsidRPr="009F22F7" w:rsidRDefault="00E164D9" w:rsidP="00E2097A">
            <w:pPr>
              <w:spacing w:line="240" w:lineRule="auto"/>
              <w:contextualSpacing/>
              <w:rPr>
                <w:rFonts w:ascii="Calibri" w:hAnsi="Calibri"/>
                <w:b/>
              </w:rPr>
            </w:pPr>
            <w:r>
              <w:rPr>
                <w:rFonts w:ascii="Calibri" w:hAnsi="Calibri"/>
                <w:b/>
              </w:rPr>
              <w:t xml:space="preserve">DATA </w:t>
            </w:r>
            <w:r w:rsidR="0037670A" w:rsidRPr="009F22F7">
              <w:rPr>
                <w:rFonts w:ascii="Calibri" w:hAnsi="Calibri"/>
                <w:b/>
              </w:rPr>
              <w:t>FIELD</w:t>
            </w:r>
          </w:p>
        </w:tc>
        <w:tc>
          <w:tcPr>
            <w:tcW w:w="11250" w:type="dxa"/>
            <w:shd w:val="clear" w:color="auto" w:fill="FFF2CC" w:themeFill="accent4" w:themeFillTint="33"/>
            <w:vAlign w:val="center"/>
          </w:tcPr>
          <w:p w14:paraId="4125DD7A" w14:textId="77777777" w:rsidR="0037670A" w:rsidRPr="009F22F7" w:rsidRDefault="0037670A" w:rsidP="00E2097A">
            <w:pPr>
              <w:spacing w:line="240" w:lineRule="auto"/>
              <w:contextualSpacing/>
              <w:rPr>
                <w:rFonts w:ascii="Calibri" w:hAnsi="Calibri"/>
                <w:b/>
              </w:rPr>
            </w:pPr>
            <w:r w:rsidRPr="009F22F7">
              <w:rPr>
                <w:rFonts w:ascii="Calibri" w:hAnsi="Calibri"/>
                <w:b/>
              </w:rPr>
              <w:t>DIRECTIONS</w:t>
            </w:r>
          </w:p>
        </w:tc>
      </w:tr>
      <w:tr w:rsidR="0037670A" w:rsidRPr="009F22F7" w14:paraId="630F393A" w14:textId="77777777" w:rsidTr="00E164D9">
        <w:trPr>
          <w:cantSplit/>
          <w:trHeight w:val="1741"/>
        </w:trPr>
        <w:tc>
          <w:tcPr>
            <w:tcW w:w="2358" w:type="dxa"/>
          </w:tcPr>
          <w:p w14:paraId="11D07B64" w14:textId="77777777" w:rsidR="0037670A" w:rsidRPr="00E164D9" w:rsidRDefault="006F208A" w:rsidP="00E2097A">
            <w:pPr>
              <w:spacing w:line="240" w:lineRule="auto"/>
              <w:contextualSpacing/>
              <w:rPr>
                <w:rFonts w:ascii="Calibri" w:hAnsi="Calibri"/>
              </w:rPr>
            </w:pPr>
            <w:r>
              <w:rPr>
                <w:rFonts w:ascii="Calibri" w:hAnsi="Calibri"/>
                <w:b/>
              </w:rPr>
              <w:t>SSD-</w:t>
            </w:r>
            <w:r w:rsidR="0037670A" w:rsidRPr="00E164D9">
              <w:rPr>
                <w:rFonts w:ascii="Calibri" w:hAnsi="Calibri"/>
                <w:b/>
              </w:rPr>
              <w:t xml:space="preserve">ETT: </w:t>
            </w:r>
            <w:r w:rsidR="0037670A" w:rsidRPr="00E164D9">
              <w:rPr>
                <w:rFonts w:ascii="Calibri" w:hAnsi="Calibri"/>
              </w:rPr>
              <w:t xml:space="preserve"> </w:t>
            </w:r>
          </w:p>
          <w:p w14:paraId="061A57FD" w14:textId="77777777" w:rsidR="0037670A" w:rsidRPr="00E164D9" w:rsidRDefault="0037670A" w:rsidP="006F208A">
            <w:pPr>
              <w:spacing w:line="240" w:lineRule="auto"/>
              <w:contextualSpacing/>
              <w:rPr>
                <w:rFonts w:ascii="Calibri" w:hAnsi="Calibri"/>
              </w:rPr>
            </w:pPr>
            <w:r w:rsidRPr="00E164D9">
              <w:rPr>
                <w:rFonts w:ascii="Calibri" w:hAnsi="Calibri"/>
              </w:rPr>
              <w:t xml:space="preserve">Does the patient have a subglottic </w:t>
            </w:r>
            <w:r w:rsidR="006F208A">
              <w:rPr>
                <w:rFonts w:ascii="Calibri" w:hAnsi="Calibri"/>
              </w:rPr>
              <w:t>secretion drainage</w:t>
            </w:r>
            <w:r w:rsidRPr="00E164D9">
              <w:rPr>
                <w:rFonts w:ascii="Calibri" w:hAnsi="Calibri"/>
              </w:rPr>
              <w:t xml:space="preserve"> endotracheal tube? </w:t>
            </w:r>
          </w:p>
        </w:tc>
        <w:tc>
          <w:tcPr>
            <w:tcW w:w="11250" w:type="dxa"/>
          </w:tcPr>
          <w:p w14:paraId="3BAE4247" w14:textId="77777777" w:rsidR="0037670A" w:rsidRPr="00E164D9" w:rsidRDefault="0037670A" w:rsidP="00E2097A">
            <w:pPr>
              <w:spacing w:after="120" w:line="240" w:lineRule="auto"/>
              <w:contextualSpacing/>
              <w:rPr>
                <w:rFonts w:ascii="Calibri" w:hAnsi="Calibri"/>
              </w:rPr>
            </w:pPr>
            <w:r w:rsidRPr="00E164D9">
              <w:rPr>
                <w:rFonts w:ascii="Calibri" w:hAnsi="Calibri"/>
              </w:rPr>
              <w:t>Evaluate daily for patients receiving mechanical ventilation.</w:t>
            </w:r>
          </w:p>
          <w:p w14:paraId="27316E91" w14:textId="7DFFAD11" w:rsidR="0037670A" w:rsidRPr="00E164D9" w:rsidRDefault="0037670A" w:rsidP="00E2097A">
            <w:pPr>
              <w:pStyle w:val="ListParagraph"/>
            </w:pPr>
            <w:r w:rsidRPr="00E164D9">
              <w:t xml:space="preserve">Enter </w:t>
            </w:r>
            <w:r w:rsidRPr="00E164D9">
              <w:rPr>
                <w:b/>
              </w:rPr>
              <w:t>Y</w:t>
            </w:r>
            <w:r w:rsidRPr="00E164D9">
              <w:t xml:space="preserve"> if the patient has a</w:t>
            </w:r>
            <w:r w:rsidR="00CA5B17">
              <w:t>n</w:t>
            </w:r>
            <w:r w:rsidRPr="00E164D9">
              <w:t xml:space="preserve"> </w:t>
            </w:r>
            <w:r w:rsidR="004C7604">
              <w:t>SSD-ETT</w:t>
            </w:r>
            <w:r w:rsidRPr="00E164D9">
              <w:t>.</w:t>
            </w:r>
          </w:p>
          <w:p w14:paraId="2E6B832C" w14:textId="549F581D" w:rsidR="0037670A" w:rsidRPr="00E164D9" w:rsidRDefault="0037670A" w:rsidP="00E2097A">
            <w:pPr>
              <w:pStyle w:val="ListParagraph"/>
            </w:pPr>
            <w:r w:rsidRPr="00E164D9">
              <w:t xml:space="preserve">Enter </w:t>
            </w:r>
            <w:r w:rsidRPr="00E164D9">
              <w:rPr>
                <w:b/>
              </w:rPr>
              <w:t>N</w:t>
            </w:r>
            <w:r w:rsidRPr="00E164D9">
              <w:t xml:space="preserve"> if the patient does not have a</w:t>
            </w:r>
            <w:r w:rsidR="00CA5B17">
              <w:t>n</w:t>
            </w:r>
            <w:r w:rsidRPr="00E164D9">
              <w:t xml:space="preserve"> </w:t>
            </w:r>
            <w:r w:rsidR="004C7604">
              <w:t>SSD-ETT</w:t>
            </w:r>
            <w:r w:rsidRPr="00E164D9">
              <w:t>.</w:t>
            </w:r>
          </w:p>
          <w:p w14:paraId="6D94084C" w14:textId="000442CE" w:rsidR="0037670A" w:rsidRPr="00E164D9" w:rsidRDefault="0037670A" w:rsidP="004C7604">
            <w:pPr>
              <w:pStyle w:val="ListParagraph"/>
            </w:pPr>
            <w:r w:rsidRPr="00E164D9">
              <w:t xml:space="preserve">Enter </w:t>
            </w:r>
            <w:r w:rsidRPr="00E164D9">
              <w:rPr>
                <w:b/>
              </w:rPr>
              <w:t>C</w:t>
            </w:r>
            <w:r w:rsidRPr="00E164D9">
              <w:t xml:space="preserve"> if the use of a</w:t>
            </w:r>
            <w:r w:rsidR="00CA5B17">
              <w:t>n</w:t>
            </w:r>
            <w:r w:rsidRPr="00E164D9">
              <w:t xml:space="preserve"> </w:t>
            </w:r>
            <w:r w:rsidR="004C7604">
              <w:t>SSD-ETT</w:t>
            </w:r>
            <w:r w:rsidR="004C7604" w:rsidRPr="00E164D9">
              <w:t xml:space="preserve"> </w:t>
            </w:r>
            <w:r w:rsidRPr="00E164D9">
              <w:t>is contraindicated.</w:t>
            </w:r>
          </w:p>
        </w:tc>
      </w:tr>
      <w:tr w:rsidR="0037670A" w:rsidRPr="009F22F7" w14:paraId="5F02015F" w14:textId="77777777" w:rsidTr="00E164D9">
        <w:trPr>
          <w:cantSplit/>
          <w:trHeight w:val="2551"/>
        </w:trPr>
        <w:tc>
          <w:tcPr>
            <w:tcW w:w="2358" w:type="dxa"/>
          </w:tcPr>
          <w:p w14:paraId="5A135C61" w14:textId="77777777" w:rsidR="0037670A" w:rsidRPr="00E164D9" w:rsidRDefault="006F208A" w:rsidP="00E2097A">
            <w:pPr>
              <w:spacing w:line="240" w:lineRule="auto"/>
              <w:contextualSpacing/>
              <w:rPr>
                <w:rFonts w:ascii="Calibri" w:hAnsi="Calibri"/>
                <w:b/>
              </w:rPr>
            </w:pPr>
            <w:r>
              <w:rPr>
                <w:rFonts w:ascii="Calibri" w:hAnsi="Calibri"/>
                <w:b/>
              </w:rPr>
              <w:t>SSD-</w:t>
            </w:r>
            <w:r w:rsidRPr="00E164D9">
              <w:rPr>
                <w:rFonts w:ascii="Calibri" w:hAnsi="Calibri"/>
                <w:b/>
              </w:rPr>
              <w:t xml:space="preserve">ETT </w:t>
            </w:r>
            <w:r>
              <w:rPr>
                <w:rFonts w:ascii="Calibri" w:hAnsi="Calibri"/>
                <w:b/>
              </w:rPr>
              <w:t>Contra</w:t>
            </w:r>
            <w:r w:rsidR="0037670A" w:rsidRPr="00E164D9">
              <w:rPr>
                <w:rFonts w:ascii="Calibri" w:hAnsi="Calibri"/>
                <w:b/>
              </w:rPr>
              <w:t xml:space="preserve">:  </w:t>
            </w:r>
          </w:p>
          <w:p w14:paraId="33CBEE2C" w14:textId="70DD4CEE" w:rsidR="0037670A" w:rsidRPr="00E164D9" w:rsidRDefault="000A28ED" w:rsidP="00E2097A">
            <w:pPr>
              <w:spacing w:line="240" w:lineRule="auto"/>
              <w:contextualSpacing/>
              <w:rPr>
                <w:rFonts w:ascii="Calibri" w:hAnsi="Calibri"/>
              </w:rPr>
            </w:pPr>
            <w:r>
              <w:rPr>
                <w:rFonts w:ascii="Calibri" w:hAnsi="Calibri"/>
              </w:rPr>
              <w:t xml:space="preserve">Why is </w:t>
            </w:r>
            <w:r w:rsidR="0037670A" w:rsidRPr="00E164D9">
              <w:rPr>
                <w:rFonts w:ascii="Calibri" w:hAnsi="Calibri"/>
              </w:rPr>
              <w:t xml:space="preserve">the use of a </w:t>
            </w:r>
            <w:r w:rsidR="006F208A" w:rsidRPr="00E164D9">
              <w:rPr>
                <w:rFonts w:ascii="Calibri" w:hAnsi="Calibri"/>
              </w:rPr>
              <w:t xml:space="preserve">subglottic </w:t>
            </w:r>
            <w:r w:rsidR="006F208A">
              <w:rPr>
                <w:rFonts w:ascii="Calibri" w:hAnsi="Calibri"/>
              </w:rPr>
              <w:t>secretion drainage</w:t>
            </w:r>
            <w:r w:rsidR="006F208A" w:rsidRPr="00E164D9">
              <w:rPr>
                <w:rFonts w:ascii="Calibri" w:hAnsi="Calibri"/>
              </w:rPr>
              <w:t xml:space="preserve"> endotracheal tube</w:t>
            </w:r>
            <w:r w:rsidR="0037670A" w:rsidRPr="00E164D9">
              <w:rPr>
                <w:rFonts w:ascii="Calibri" w:hAnsi="Calibri"/>
              </w:rPr>
              <w:t xml:space="preserve"> contraindicated?</w:t>
            </w:r>
            <w:r w:rsidR="0037670A" w:rsidRPr="00E164D9">
              <w:rPr>
                <w:rFonts w:ascii="Calibri" w:hAnsi="Calibri"/>
                <w:b/>
              </w:rPr>
              <w:t xml:space="preserve">  </w:t>
            </w:r>
            <w:r w:rsidR="0037670A" w:rsidRPr="00E164D9">
              <w:rPr>
                <w:rFonts w:ascii="Calibri" w:hAnsi="Calibri"/>
              </w:rPr>
              <w:t xml:space="preserve"> </w:t>
            </w:r>
          </w:p>
        </w:tc>
        <w:tc>
          <w:tcPr>
            <w:tcW w:w="11250" w:type="dxa"/>
          </w:tcPr>
          <w:p w14:paraId="317CEE45" w14:textId="77777777" w:rsidR="0037670A" w:rsidRPr="00E164D9" w:rsidRDefault="0037670A" w:rsidP="00E2097A">
            <w:pPr>
              <w:spacing w:after="120" w:line="240" w:lineRule="auto"/>
              <w:rPr>
                <w:rFonts w:ascii="Calibri" w:hAnsi="Calibri"/>
              </w:rPr>
            </w:pPr>
            <w:r w:rsidRPr="00E164D9">
              <w:rPr>
                <w:rFonts w:ascii="Calibri" w:hAnsi="Calibri"/>
              </w:rPr>
              <w:t xml:space="preserve">Evaluate daily for patients receiving mechanical ventilation </w:t>
            </w:r>
            <w:r w:rsidRPr="00E164D9">
              <w:rPr>
                <w:rFonts w:ascii="Calibri" w:hAnsi="Calibri"/>
                <w:b/>
              </w:rPr>
              <w:t>AND</w:t>
            </w:r>
            <w:r w:rsidRPr="00E164D9">
              <w:rPr>
                <w:rFonts w:ascii="Calibri" w:hAnsi="Calibri"/>
              </w:rPr>
              <w:t xml:space="preserve"> with C entered in </w:t>
            </w:r>
            <w:r w:rsidR="004C7604" w:rsidRPr="004C7604">
              <w:rPr>
                <w:rFonts w:ascii="Calibri" w:hAnsi="Calibri"/>
              </w:rPr>
              <w:t>SSD-ETT</w:t>
            </w:r>
            <w:r w:rsidRPr="00E164D9">
              <w:rPr>
                <w:rFonts w:ascii="Calibri" w:hAnsi="Calibri"/>
              </w:rPr>
              <w:t>.</w:t>
            </w:r>
          </w:p>
          <w:p w14:paraId="20CD9034" w14:textId="77777777" w:rsidR="0037670A" w:rsidRPr="00E164D9" w:rsidRDefault="0037670A" w:rsidP="00E2097A">
            <w:pPr>
              <w:spacing w:after="120" w:line="240" w:lineRule="auto"/>
              <w:rPr>
                <w:rFonts w:ascii="Calibri" w:hAnsi="Calibri"/>
              </w:rPr>
            </w:pPr>
            <w:r w:rsidRPr="00E164D9">
              <w:rPr>
                <w:rFonts w:ascii="Calibri" w:hAnsi="Calibri"/>
              </w:rPr>
              <w:t xml:space="preserve">If C was entered in the </w:t>
            </w:r>
            <w:r w:rsidR="00EE6B3F" w:rsidRPr="004C7604">
              <w:rPr>
                <w:rFonts w:ascii="Calibri" w:hAnsi="Calibri"/>
              </w:rPr>
              <w:t>SSD-ETT</w:t>
            </w:r>
            <w:r w:rsidR="00EE6B3F" w:rsidRPr="00E164D9">
              <w:rPr>
                <w:rFonts w:ascii="Calibri" w:hAnsi="Calibri"/>
              </w:rPr>
              <w:t xml:space="preserve"> </w:t>
            </w:r>
            <w:r w:rsidRPr="00E164D9">
              <w:rPr>
                <w:rFonts w:ascii="Calibri" w:hAnsi="Calibri"/>
              </w:rPr>
              <w:t xml:space="preserve">column, answer this question. Enter the number associated with the answer in the box. For example, enter 1 for tracheostomy. </w:t>
            </w:r>
          </w:p>
          <w:p w14:paraId="0921EB24" w14:textId="77777777" w:rsidR="0037670A" w:rsidRPr="00E164D9" w:rsidRDefault="0037670A" w:rsidP="00E2097A">
            <w:pPr>
              <w:spacing w:after="120" w:line="240" w:lineRule="auto"/>
              <w:rPr>
                <w:rFonts w:ascii="Calibri" w:hAnsi="Calibri"/>
                <w:b/>
                <w:i/>
              </w:rPr>
            </w:pPr>
            <w:r w:rsidRPr="00E164D9">
              <w:rPr>
                <w:rFonts w:ascii="Calibri" w:hAnsi="Calibri"/>
                <w:b/>
                <w:i/>
              </w:rPr>
              <w:t xml:space="preserve">Contraindications are listed on </w:t>
            </w:r>
            <w:r w:rsidR="00EE6B3F">
              <w:rPr>
                <w:rFonts w:ascii="Calibri" w:hAnsi="Calibri"/>
                <w:b/>
                <w:i/>
              </w:rPr>
              <w:t xml:space="preserve">page 2 of </w:t>
            </w:r>
            <w:r w:rsidRPr="00E164D9">
              <w:rPr>
                <w:rFonts w:ascii="Calibri" w:hAnsi="Calibri"/>
                <w:b/>
                <w:i/>
              </w:rPr>
              <w:t>the data collection tool.</w:t>
            </w:r>
          </w:p>
          <w:p w14:paraId="75468C28" w14:textId="77777777" w:rsidR="0037670A" w:rsidRPr="00E164D9" w:rsidRDefault="0037670A" w:rsidP="00E2097A">
            <w:pPr>
              <w:numPr>
                <w:ilvl w:val="0"/>
                <w:numId w:val="30"/>
              </w:numPr>
              <w:spacing w:line="240" w:lineRule="auto"/>
              <w:rPr>
                <w:rFonts w:ascii="Calibri" w:hAnsi="Calibri"/>
              </w:rPr>
            </w:pPr>
            <w:r w:rsidRPr="00E164D9">
              <w:rPr>
                <w:rFonts w:ascii="Calibri" w:hAnsi="Calibri"/>
              </w:rPr>
              <w:t xml:space="preserve">Other </w:t>
            </w:r>
          </w:p>
          <w:p w14:paraId="2E7BD0B2" w14:textId="77777777" w:rsidR="0037670A" w:rsidRPr="00E164D9" w:rsidRDefault="0037670A" w:rsidP="00E2097A">
            <w:pPr>
              <w:numPr>
                <w:ilvl w:val="0"/>
                <w:numId w:val="30"/>
              </w:numPr>
              <w:spacing w:line="240" w:lineRule="auto"/>
              <w:rPr>
                <w:rFonts w:ascii="Calibri" w:hAnsi="Calibri"/>
              </w:rPr>
            </w:pPr>
            <w:r w:rsidRPr="00E164D9">
              <w:rPr>
                <w:rFonts w:ascii="Calibri" w:hAnsi="Calibri"/>
              </w:rPr>
              <w:t>Tracheostomy</w:t>
            </w:r>
          </w:p>
        </w:tc>
      </w:tr>
      <w:tr w:rsidR="0037670A" w:rsidRPr="009F22F7" w14:paraId="6715E66D" w14:textId="77777777" w:rsidTr="00E164D9">
        <w:trPr>
          <w:cantSplit/>
          <w:trHeight w:val="3451"/>
        </w:trPr>
        <w:tc>
          <w:tcPr>
            <w:tcW w:w="2358" w:type="dxa"/>
          </w:tcPr>
          <w:p w14:paraId="6AFB8901" w14:textId="171B2069" w:rsidR="0037670A" w:rsidRPr="00E164D9" w:rsidRDefault="0037670A" w:rsidP="00770615">
            <w:pPr>
              <w:spacing w:line="240" w:lineRule="auto"/>
              <w:contextualSpacing/>
              <w:rPr>
                <w:rFonts w:ascii="Calibri" w:hAnsi="Calibri"/>
                <w:b/>
              </w:rPr>
            </w:pPr>
            <w:r w:rsidRPr="00E164D9">
              <w:rPr>
                <w:rFonts w:ascii="Calibri" w:hAnsi="Calibri"/>
                <w:b/>
              </w:rPr>
              <w:t xml:space="preserve">Location of Intub:  </w:t>
            </w:r>
            <w:r w:rsidRPr="00E164D9">
              <w:rPr>
                <w:rFonts w:ascii="Calibri" w:hAnsi="Calibri"/>
              </w:rPr>
              <w:t>Where was the patient intubated?</w:t>
            </w:r>
            <w:r w:rsidRPr="00E164D9">
              <w:rPr>
                <w:rFonts w:ascii="Calibri" w:hAnsi="Calibri"/>
                <w:b/>
              </w:rPr>
              <w:t xml:space="preserve">  </w:t>
            </w:r>
            <w:r w:rsidR="00081FD0">
              <w:rPr>
                <w:rFonts w:ascii="Calibri" w:hAnsi="Calibri"/>
                <w:b/>
              </w:rPr>
              <w:t>Patient must be extubated for</w:t>
            </w:r>
            <w:r w:rsidR="008916FC">
              <w:rPr>
                <w:rFonts w:ascii="Calibri" w:hAnsi="Calibri"/>
                <w:b/>
              </w:rPr>
              <w:t xml:space="preserve"> </w:t>
            </w:r>
            <w:r w:rsidR="00081FD0">
              <w:rPr>
                <w:rFonts w:ascii="Calibri" w:hAnsi="Calibri"/>
                <w:b/>
              </w:rPr>
              <w:t xml:space="preserve">1 </w:t>
            </w:r>
            <w:r w:rsidR="00770615">
              <w:rPr>
                <w:rFonts w:ascii="Calibri" w:hAnsi="Calibri"/>
                <w:b/>
              </w:rPr>
              <w:t xml:space="preserve">or more </w:t>
            </w:r>
            <w:r w:rsidR="00081FD0">
              <w:rPr>
                <w:rFonts w:ascii="Calibri" w:hAnsi="Calibri"/>
                <w:b/>
              </w:rPr>
              <w:t>calendar day</w:t>
            </w:r>
            <w:r w:rsidR="00770615">
              <w:rPr>
                <w:rFonts w:ascii="Calibri" w:hAnsi="Calibri"/>
                <w:b/>
              </w:rPr>
              <w:t>s</w:t>
            </w:r>
            <w:r w:rsidR="00081FD0">
              <w:rPr>
                <w:rFonts w:ascii="Calibri" w:hAnsi="Calibri"/>
                <w:b/>
              </w:rPr>
              <w:t xml:space="preserve"> to consider this a new intubation. If patient is extubated for </w:t>
            </w:r>
            <w:r w:rsidR="00770615">
              <w:rPr>
                <w:rFonts w:ascii="Calibri" w:hAnsi="Calibri"/>
                <w:b/>
              </w:rPr>
              <w:t xml:space="preserve">less than </w:t>
            </w:r>
            <w:r w:rsidR="00081FD0">
              <w:rPr>
                <w:rFonts w:ascii="Calibri" w:hAnsi="Calibri"/>
                <w:b/>
              </w:rPr>
              <w:t>1 calendar day, use the original location for subsequent data collection.</w:t>
            </w:r>
          </w:p>
        </w:tc>
        <w:tc>
          <w:tcPr>
            <w:tcW w:w="11250" w:type="dxa"/>
          </w:tcPr>
          <w:p w14:paraId="4EC3CFFE" w14:textId="77777777" w:rsidR="0037670A" w:rsidRPr="00E164D9" w:rsidRDefault="0037670A" w:rsidP="00E2097A">
            <w:pPr>
              <w:spacing w:after="120" w:line="240" w:lineRule="auto"/>
              <w:rPr>
                <w:rFonts w:ascii="Calibri" w:hAnsi="Calibri"/>
              </w:rPr>
            </w:pPr>
            <w:r w:rsidRPr="00E164D9">
              <w:rPr>
                <w:rFonts w:ascii="Calibri" w:hAnsi="Calibri"/>
              </w:rPr>
              <w:t>Evaluate daily for patients receiving full vent</w:t>
            </w:r>
            <w:r w:rsidR="004C7604">
              <w:rPr>
                <w:rFonts w:ascii="Calibri" w:hAnsi="Calibri"/>
              </w:rPr>
              <w:t>ilator</w:t>
            </w:r>
            <w:r w:rsidRPr="00E164D9">
              <w:rPr>
                <w:rFonts w:ascii="Calibri" w:hAnsi="Calibri"/>
              </w:rPr>
              <w:t xml:space="preserve"> support.</w:t>
            </w:r>
          </w:p>
          <w:p w14:paraId="490F1B04" w14:textId="77777777" w:rsidR="0037670A" w:rsidRPr="00E164D9" w:rsidRDefault="0037670A" w:rsidP="00E2097A">
            <w:pPr>
              <w:spacing w:after="120" w:line="240" w:lineRule="auto"/>
              <w:rPr>
                <w:rFonts w:ascii="Calibri" w:hAnsi="Calibri"/>
                <w:b/>
                <w:i/>
              </w:rPr>
            </w:pPr>
            <w:r w:rsidRPr="00E164D9">
              <w:rPr>
                <w:rFonts w:ascii="Calibri" w:hAnsi="Calibri"/>
                <w:b/>
                <w:i/>
              </w:rPr>
              <w:t xml:space="preserve">Locations are listed </w:t>
            </w:r>
            <w:r w:rsidR="00EE6B3F" w:rsidRPr="00E164D9">
              <w:rPr>
                <w:rFonts w:ascii="Calibri" w:hAnsi="Calibri"/>
                <w:b/>
                <w:i/>
              </w:rPr>
              <w:t xml:space="preserve">on </w:t>
            </w:r>
            <w:r w:rsidR="00EE6B3F">
              <w:rPr>
                <w:rFonts w:ascii="Calibri" w:hAnsi="Calibri"/>
                <w:b/>
                <w:i/>
              </w:rPr>
              <w:t xml:space="preserve">page 2 </w:t>
            </w:r>
            <w:r w:rsidRPr="00E164D9">
              <w:rPr>
                <w:rFonts w:ascii="Calibri" w:hAnsi="Calibri"/>
                <w:b/>
                <w:i/>
              </w:rPr>
              <w:t>of the data collection tool.</w:t>
            </w:r>
          </w:p>
          <w:p w14:paraId="638C36D4" w14:textId="77777777" w:rsidR="0037670A" w:rsidRPr="00E164D9" w:rsidRDefault="006F208A" w:rsidP="00E2097A">
            <w:pPr>
              <w:numPr>
                <w:ilvl w:val="0"/>
                <w:numId w:val="31"/>
              </w:numPr>
              <w:spacing w:line="240" w:lineRule="auto"/>
              <w:rPr>
                <w:rFonts w:ascii="Calibri" w:hAnsi="Calibri"/>
              </w:rPr>
            </w:pPr>
            <w:r>
              <w:rPr>
                <w:rFonts w:ascii="Calibri" w:hAnsi="Calibri"/>
              </w:rPr>
              <w:t>Your intensive care unit (</w:t>
            </w:r>
            <w:r w:rsidR="0037670A" w:rsidRPr="00E164D9">
              <w:rPr>
                <w:rFonts w:ascii="Calibri" w:hAnsi="Calibri"/>
              </w:rPr>
              <w:t>ICU</w:t>
            </w:r>
            <w:r>
              <w:rPr>
                <w:rFonts w:ascii="Calibri" w:hAnsi="Calibri"/>
              </w:rPr>
              <w:t>)</w:t>
            </w:r>
          </w:p>
          <w:p w14:paraId="15203CB5" w14:textId="77777777" w:rsidR="0037670A" w:rsidRPr="00E164D9" w:rsidRDefault="006F208A" w:rsidP="00E2097A">
            <w:pPr>
              <w:numPr>
                <w:ilvl w:val="0"/>
                <w:numId w:val="31"/>
              </w:numPr>
              <w:spacing w:line="240" w:lineRule="auto"/>
              <w:rPr>
                <w:rFonts w:ascii="Calibri" w:hAnsi="Calibri"/>
              </w:rPr>
            </w:pPr>
            <w:r>
              <w:rPr>
                <w:rFonts w:ascii="Calibri" w:hAnsi="Calibri"/>
              </w:rPr>
              <w:t>Another ICU</w:t>
            </w:r>
            <w:r w:rsidR="0037670A" w:rsidRPr="00E164D9">
              <w:rPr>
                <w:rFonts w:ascii="Calibri" w:hAnsi="Calibri"/>
              </w:rPr>
              <w:t xml:space="preserve"> in your hospital</w:t>
            </w:r>
          </w:p>
          <w:p w14:paraId="10C5AF7E" w14:textId="77777777" w:rsidR="0037670A" w:rsidRPr="00E164D9" w:rsidRDefault="0037670A" w:rsidP="00E2097A">
            <w:pPr>
              <w:numPr>
                <w:ilvl w:val="0"/>
                <w:numId w:val="31"/>
              </w:numPr>
              <w:spacing w:line="240" w:lineRule="auto"/>
              <w:rPr>
                <w:rFonts w:ascii="Calibri" w:hAnsi="Calibri"/>
              </w:rPr>
            </w:pPr>
            <w:r w:rsidRPr="00E164D9">
              <w:rPr>
                <w:rFonts w:ascii="Calibri" w:hAnsi="Calibri"/>
              </w:rPr>
              <w:t>Outside hospital</w:t>
            </w:r>
          </w:p>
          <w:p w14:paraId="0AEA300C" w14:textId="77777777" w:rsidR="0037670A" w:rsidRPr="00E164D9" w:rsidRDefault="006F208A" w:rsidP="00E2097A">
            <w:pPr>
              <w:numPr>
                <w:ilvl w:val="0"/>
                <w:numId w:val="31"/>
              </w:numPr>
              <w:spacing w:line="240" w:lineRule="auto"/>
              <w:rPr>
                <w:rFonts w:ascii="Calibri" w:hAnsi="Calibri"/>
              </w:rPr>
            </w:pPr>
            <w:r>
              <w:rPr>
                <w:rFonts w:ascii="Calibri" w:hAnsi="Calibri"/>
              </w:rPr>
              <w:t>Operating room</w:t>
            </w:r>
          </w:p>
          <w:p w14:paraId="5541E379" w14:textId="77777777" w:rsidR="0037670A" w:rsidRPr="00E164D9" w:rsidRDefault="0037670A" w:rsidP="00E2097A">
            <w:pPr>
              <w:numPr>
                <w:ilvl w:val="0"/>
                <w:numId w:val="31"/>
              </w:numPr>
              <w:spacing w:line="240" w:lineRule="auto"/>
              <w:rPr>
                <w:rFonts w:ascii="Calibri" w:hAnsi="Calibri"/>
              </w:rPr>
            </w:pPr>
            <w:r w:rsidRPr="00E164D9">
              <w:rPr>
                <w:rFonts w:ascii="Calibri" w:hAnsi="Calibri"/>
              </w:rPr>
              <w:t xml:space="preserve">Rapid </w:t>
            </w:r>
            <w:r w:rsidR="006F208A" w:rsidRPr="00E164D9">
              <w:rPr>
                <w:rFonts w:ascii="Calibri" w:hAnsi="Calibri"/>
              </w:rPr>
              <w:t>response team</w:t>
            </w:r>
          </w:p>
          <w:p w14:paraId="5BC06BC0" w14:textId="77777777" w:rsidR="0037670A" w:rsidRPr="00E164D9" w:rsidRDefault="006F208A" w:rsidP="00E2097A">
            <w:pPr>
              <w:numPr>
                <w:ilvl w:val="0"/>
                <w:numId w:val="31"/>
              </w:numPr>
              <w:spacing w:line="240" w:lineRule="auto"/>
              <w:rPr>
                <w:rFonts w:ascii="Calibri" w:hAnsi="Calibri"/>
              </w:rPr>
            </w:pPr>
            <w:r>
              <w:rPr>
                <w:rFonts w:ascii="Calibri" w:hAnsi="Calibri"/>
              </w:rPr>
              <w:t>Emergency room</w:t>
            </w:r>
          </w:p>
          <w:p w14:paraId="7FF299EF" w14:textId="77777777" w:rsidR="0037670A" w:rsidRPr="00E164D9" w:rsidRDefault="0037670A" w:rsidP="00E2097A">
            <w:pPr>
              <w:numPr>
                <w:ilvl w:val="0"/>
                <w:numId w:val="31"/>
              </w:numPr>
              <w:spacing w:line="240" w:lineRule="auto"/>
              <w:rPr>
                <w:rFonts w:ascii="Calibri" w:hAnsi="Calibri"/>
              </w:rPr>
            </w:pPr>
            <w:r w:rsidRPr="00E164D9">
              <w:rPr>
                <w:rFonts w:ascii="Calibri" w:hAnsi="Calibri"/>
              </w:rPr>
              <w:t xml:space="preserve">Cardiovascular and </w:t>
            </w:r>
            <w:r w:rsidR="006F208A" w:rsidRPr="00E164D9">
              <w:rPr>
                <w:rFonts w:ascii="Calibri" w:hAnsi="Calibri"/>
              </w:rPr>
              <w:t>interventional laboratory</w:t>
            </w:r>
          </w:p>
          <w:p w14:paraId="19086953" w14:textId="77777777" w:rsidR="0037670A" w:rsidRPr="00E164D9" w:rsidRDefault="0037670A" w:rsidP="00E2097A">
            <w:pPr>
              <w:numPr>
                <w:ilvl w:val="0"/>
                <w:numId w:val="31"/>
              </w:numPr>
              <w:spacing w:line="240" w:lineRule="auto"/>
              <w:rPr>
                <w:rFonts w:ascii="Calibri" w:eastAsiaTheme="majorEastAsia" w:hAnsi="Calibri" w:cstheme="majorBidi"/>
                <w:bCs/>
              </w:rPr>
            </w:pPr>
            <w:r w:rsidRPr="00E164D9">
              <w:rPr>
                <w:rFonts w:ascii="Calibri" w:hAnsi="Calibri"/>
              </w:rPr>
              <w:t>During a code on the floor</w:t>
            </w:r>
          </w:p>
          <w:p w14:paraId="72BD6699" w14:textId="77777777" w:rsidR="0037670A" w:rsidRPr="00E164D9" w:rsidRDefault="0037670A" w:rsidP="00E2097A">
            <w:pPr>
              <w:numPr>
                <w:ilvl w:val="0"/>
                <w:numId w:val="31"/>
              </w:numPr>
              <w:spacing w:line="240" w:lineRule="auto"/>
              <w:rPr>
                <w:rFonts w:ascii="Calibri" w:eastAsiaTheme="majorEastAsia" w:hAnsi="Calibri" w:cstheme="majorBidi"/>
                <w:bCs/>
              </w:rPr>
            </w:pPr>
            <w:r w:rsidRPr="00E164D9">
              <w:rPr>
                <w:rFonts w:ascii="Calibri" w:hAnsi="Calibri"/>
              </w:rPr>
              <w:t>Another location not listed above</w:t>
            </w:r>
          </w:p>
        </w:tc>
      </w:tr>
    </w:tbl>
    <w:p w14:paraId="4E35E4B3" w14:textId="77777777" w:rsidR="0037670A" w:rsidRPr="009F22F7" w:rsidRDefault="0037670A" w:rsidP="0037670A">
      <w:pPr>
        <w:spacing w:line="240" w:lineRule="auto"/>
        <w:contextualSpacing/>
        <w:rPr>
          <w:rFonts w:ascii="Calibri" w:hAnsi="Calibri"/>
          <w:b/>
        </w:rPr>
      </w:pPr>
    </w:p>
    <w:p w14:paraId="04937F99" w14:textId="77777777" w:rsidR="0037670A" w:rsidRPr="009F22F7" w:rsidRDefault="0037670A" w:rsidP="0037670A">
      <w:pPr>
        <w:spacing w:line="240" w:lineRule="auto"/>
        <w:contextualSpacing/>
        <w:rPr>
          <w:rFonts w:ascii="Calibri" w:hAnsi="Calibri"/>
          <w:b/>
        </w:rPr>
      </w:pPr>
    </w:p>
    <w:p w14:paraId="2992B885" w14:textId="77777777" w:rsidR="0037670A" w:rsidRPr="009F22F7" w:rsidRDefault="0037670A" w:rsidP="0037670A">
      <w:pPr>
        <w:rPr>
          <w:rFonts w:ascii="Calibri" w:hAnsi="Calibri"/>
        </w:rPr>
      </w:pPr>
      <w:r w:rsidRPr="009F22F7">
        <w:rPr>
          <w:rFonts w:ascii="Calibri" w:hAnsi="Calibri"/>
        </w:rPr>
        <w:br w:type="page"/>
      </w:r>
    </w:p>
    <w:p w14:paraId="7CBD9909" w14:textId="77777777" w:rsidR="0037670A" w:rsidRPr="009F22F7" w:rsidRDefault="0037670A" w:rsidP="0037670A">
      <w:pPr>
        <w:spacing w:line="240" w:lineRule="auto"/>
        <w:contextualSpacing/>
        <w:rPr>
          <w:rFonts w:ascii="Calibri" w:hAnsi="Calibri"/>
        </w:rPr>
      </w:pPr>
    </w:p>
    <w:p w14:paraId="10A4DC7E" w14:textId="77777777" w:rsidR="0037670A" w:rsidRPr="00E164D9" w:rsidRDefault="0037670A" w:rsidP="00E164D9">
      <w:pPr>
        <w:pStyle w:val="Heading2"/>
      </w:pPr>
      <w:r w:rsidRPr="009F22F7">
        <w:t xml:space="preserve"> Head of Bed</w:t>
      </w:r>
    </w:p>
    <w:tbl>
      <w:tblPr>
        <w:tblStyle w:val="TableGrid"/>
        <w:tblW w:w="0" w:type="auto"/>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808"/>
        <w:gridCol w:w="10800"/>
      </w:tblGrid>
      <w:tr w:rsidR="0037670A" w:rsidRPr="009F22F7" w14:paraId="142AA531" w14:textId="77777777" w:rsidTr="00E164D9">
        <w:trPr>
          <w:trHeight w:val="432"/>
        </w:trPr>
        <w:tc>
          <w:tcPr>
            <w:tcW w:w="2808" w:type="dxa"/>
            <w:shd w:val="clear" w:color="auto" w:fill="FFF2CC" w:themeFill="accent4" w:themeFillTint="33"/>
            <w:vAlign w:val="center"/>
          </w:tcPr>
          <w:p w14:paraId="1FAB88BF" w14:textId="77777777" w:rsidR="0037670A" w:rsidRPr="009F22F7" w:rsidRDefault="004E6E13" w:rsidP="00E2097A">
            <w:pPr>
              <w:spacing w:line="240" w:lineRule="auto"/>
              <w:contextualSpacing/>
              <w:rPr>
                <w:rFonts w:ascii="Calibri" w:hAnsi="Calibri"/>
                <w:b/>
              </w:rPr>
            </w:pPr>
            <w:r>
              <w:rPr>
                <w:rFonts w:ascii="Calibri" w:hAnsi="Calibri"/>
                <w:b/>
              </w:rPr>
              <w:t xml:space="preserve">DATA </w:t>
            </w:r>
            <w:r w:rsidR="0037670A" w:rsidRPr="009F22F7">
              <w:rPr>
                <w:rFonts w:ascii="Calibri" w:hAnsi="Calibri"/>
                <w:b/>
              </w:rPr>
              <w:t>FIELD</w:t>
            </w:r>
          </w:p>
        </w:tc>
        <w:tc>
          <w:tcPr>
            <w:tcW w:w="10800" w:type="dxa"/>
            <w:shd w:val="clear" w:color="auto" w:fill="FFF2CC" w:themeFill="accent4" w:themeFillTint="33"/>
            <w:vAlign w:val="center"/>
          </w:tcPr>
          <w:p w14:paraId="12A9B8FE" w14:textId="77777777" w:rsidR="0037670A" w:rsidRPr="009F22F7" w:rsidRDefault="0037670A" w:rsidP="00E2097A">
            <w:pPr>
              <w:spacing w:line="240" w:lineRule="auto"/>
              <w:contextualSpacing/>
              <w:rPr>
                <w:rFonts w:ascii="Calibri" w:hAnsi="Calibri"/>
                <w:b/>
              </w:rPr>
            </w:pPr>
            <w:r w:rsidRPr="009F22F7">
              <w:rPr>
                <w:rFonts w:ascii="Calibri" w:hAnsi="Calibri"/>
                <w:b/>
              </w:rPr>
              <w:t>DIRECTIONS</w:t>
            </w:r>
          </w:p>
        </w:tc>
      </w:tr>
      <w:tr w:rsidR="0037670A" w:rsidRPr="009F22F7" w14:paraId="39365078" w14:textId="77777777" w:rsidTr="00E164D9">
        <w:trPr>
          <w:trHeight w:val="1786"/>
        </w:trPr>
        <w:tc>
          <w:tcPr>
            <w:tcW w:w="2808" w:type="dxa"/>
          </w:tcPr>
          <w:p w14:paraId="43101620" w14:textId="06B71791" w:rsidR="0037670A" w:rsidRPr="00E164D9" w:rsidRDefault="0037670A" w:rsidP="00E2097A">
            <w:pPr>
              <w:spacing w:line="240" w:lineRule="auto"/>
              <w:contextualSpacing/>
              <w:rPr>
                <w:rFonts w:ascii="Calibri" w:hAnsi="Calibri"/>
                <w:b/>
              </w:rPr>
            </w:pPr>
            <w:r w:rsidRPr="00E164D9">
              <w:rPr>
                <w:rFonts w:ascii="Calibri" w:hAnsi="Calibri"/>
                <w:b/>
              </w:rPr>
              <w:t>H</w:t>
            </w:r>
            <w:r w:rsidR="002C5D14">
              <w:rPr>
                <w:rFonts w:ascii="Calibri" w:hAnsi="Calibri"/>
                <w:b/>
              </w:rPr>
              <w:t>OB</w:t>
            </w:r>
            <w:r w:rsidRPr="00E164D9">
              <w:rPr>
                <w:rFonts w:ascii="Calibri" w:hAnsi="Calibri"/>
                <w:b/>
              </w:rPr>
              <w:t xml:space="preserve"> @ ≥30°:  </w:t>
            </w:r>
          </w:p>
          <w:p w14:paraId="5B2DB4D9" w14:textId="2BE7540F" w:rsidR="0037670A" w:rsidRPr="00E164D9" w:rsidRDefault="0037670A" w:rsidP="003B2916">
            <w:pPr>
              <w:spacing w:line="240" w:lineRule="auto"/>
              <w:contextualSpacing/>
              <w:rPr>
                <w:rFonts w:ascii="Calibri" w:hAnsi="Calibri"/>
                <w:b/>
              </w:rPr>
            </w:pPr>
            <w:r w:rsidRPr="00E164D9">
              <w:rPr>
                <w:rFonts w:ascii="Calibri" w:hAnsi="Calibri"/>
              </w:rPr>
              <w:t xml:space="preserve">Is the head of the bed at </w:t>
            </w:r>
            <w:r w:rsidR="003B2916">
              <w:rPr>
                <w:rFonts w:ascii="Calibri" w:hAnsi="Calibri"/>
              </w:rPr>
              <w:t xml:space="preserve">least </w:t>
            </w:r>
            <w:r w:rsidR="002C5D14">
              <w:rPr>
                <w:rFonts w:ascii="Calibri" w:hAnsi="Calibri"/>
              </w:rPr>
              <w:t>30</w:t>
            </w:r>
            <w:r w:rsidRPr="00E164D9">
              <w:rPr>
                <w:rFonts w:ascii="Calibri" w:hAnsi="Calibri"/>
              </w:rPr>
              <w:t xml:space="preserve"> degrees from the horizontal</w:t>
            </w:r>
            <w:r w:rsidR="003B2916">
              <w:rPr>
                <w:rFonts w:ascii="Calibri" w:hAnsi="Calibri"/>
              </w:rPr>
              <w:t xml:space="preserve"> position</w:t>
            </w:r>
            <w:r w:rsidRPr="00E164D9">
              <w:rPr>
                <w:rFonts w:ascii="Calibri" w:hAnsi="Calibri"/>
              </w:rPr>
              <w:t>?</w:t>
            </w:r>
            <w:r w:rsidRPr="00E164D9">
              <w:rPr>
                <w:rFonts w:ascii="Calibri" w:hAnsi="Calibri"/>
                <w:b/>
              </w:rPr>
              <w:t xml:space="preserve"> </w:t>
            </w:r>
          </w:p>
        </w:tc>
        <w:tc>
          <w:tcPr>
            <w:tcW w:w="10800" w:type="dxa"/>
          </w:tcPr>
          <w:p w14:paraId="037FBFE7" w14:textId="77777777" w:rsidR="0037670A" w:rsidRPr="00E164D9" w:rsidRDefault="0037670A" w:rsidP="00E2097A">
            <w:pPr>
              <w:spacing w:after="120" w:line="240" w:lineRule="auto"/>
              <w:rPr>
                <w:rFonts w:ascii="Calibri" w:eastAsiaTheme="majorEastAsia" w:hAnsi="Calibri" w:cstheme="majorBidi"/>
                <w:b/>
                <w:bCs/>
                <w:color w:val="5B9BD5" w:themeColor="accent1"/>
              </w:rPr>
            </w:pPr>
            <w:r w:rsidRPr="00E164D9">
              <w:rPr>
                <w:rFonts w:ascii="Calibri" w:hAnsi="Calibri"/>
              </w:rPr>
              <w:t>Evaluate daily for patients receiving mechanical ventilation.</w:t>
            </w:r>
          </w:p>
          <w:p w14:paraId="56F1B6F1" w14:textId="2D9AF733" w:rsidR="0037670A" w:rsidRPr="00E164D9" w:rsidRDefault="0037670A" w:rsidP="00E2097A">
            <w:pPr>
              <w:pStyle w:val="ListParagraph"/>
              <w:numPr>
                <w:ilvl w:val="0"/>
                <w:numId w:val="35"/>
              </w:numPr>
              <w:rPr>
                <w:rFonts w:eastAsiaTheme="majorEastAsia" w:cstheme="majorBidi"/>
                <w:b/>
                <w:color w:val="5B9BD5" w:themeColor="accent1"/>
              </w:rPr>
            </w:pPr>
            <w:r w:rsidRPr="00E164D9">
              <w:t xml:space="preserve">Enter </w:t>
            </w:r>
            <w:r w:rsidRPr="00E164D9">
              <w:rPr>
                <w:b/>
              </w:rPr>
              <w:t>Y</w:t>
            </w:r>
            <w:r w:rsidRPr="00E164D9">
              <w:t xml:space="preserve"> if the head of the patient’s bed is </w:t>
            </w:r>
            <w:r w:rsidR="00CE4B6F">
              <w:t xml:space="preserve">elevated </w:t>
            </w:r>
            <w:r w:rsidRPr="00E164D9">
              <w:t xml:space="preserve">at </w:t>
            </w:r>
            <w:r w:rsidR="00CE4B6F">
              <w:t xml:space="preserve">least </w:t>
            </w:r>
            <w:r w:rsidRPr="00E164D9">
              <w:t>30</w:t>
            </w:r>
            <w:r w:rsidR="00CE4B6F">
              <w:t xml:space="preserve"> degrees</w:t>
            </w:r>
            <w:r w:rsidRPr="00E164D9">
              <w:t xml:space="preserve"> at the time of observation.</w:t>
            </w:r>
          </w:p>
          <w:p w14:paraId="120413F8" w14:textId="7BB7E349" w:rsidR="0037670A" w:rsidRPr="00E164D9" w:rsidRDefault="0037670A" w:rsidP="00E2097A">
            <w:pPr>
              <w:pStyle w:val="ListParagraph"/>
              <w:numPr>
                <w:ilvl w:val="0"/>
                <w:numId w:val="35"/>
              </w:numPr>
              <w:rPr>
                <w:rFonts w:eastAsiaTheme="majorEastAsia" w:cstheme="majorBidi"/>
                <w:b/>
                <w:color w:val="5B9BD5" w:themeColor="accent1"/>
              </w:rPr>
            </w:pPr>
            <w:r w:rsidRPr="00E164D9">
              <w:t xml:space="preserve">Enter </w:t>
            </w:r>
            <w:r w:rsidRPr="00E164D9">
              <w:rPr>
                <w:b/>
              </w:rPr>
              <w:t>N</w:t>
            </w:r>
            <w:r w:rsidRPr="00E164D9">
              <w:t xml:space="preserve"> if the head of the patient’s bed is not </w:t>
            </w:r>
            <w:r w:rsidR="00CE4B6F">
              <w:t xml:space="preserve">elevated </w:t>
            </w:r>
            <w:r w:rsidRPr="00E164D9">
              <w:t xml:space="preserve">at </w:t>
            </w:r>
            <w:r w:rsidR="00CE4B6F">
              <w:t xml:space="preserve">least </w:t>
            </w:r>
            <w:r w:rsidRPr="00E164D9">
              <w:t>30</w:t>
            </w:r>
            <w:r w:rsidR="00CE4B6F">
              <w:t xml:space="preserve"> degrees</w:t>
            </w:r>
            <w:r w:rsidRPr="00E164D9">
              <w:t xml:space="preserve"> at the time of observation and before correction.</w:t>
            </w:r>
          </w:p>
          <w:p w14:paraId="417ED175" w14:textId="3FC4205F" w:rsidR="0037670A" w:rsidRPr="00E164D9" w:rsidRDefault="0037670A" w:rsidP="00CE4B6F">
            <w:pPr>
              <w:pStyle w:val="ListParagraph"/>
              <w:numPr>
                <w:ilvl w:val="0"/>
                <w:numId w:val="35"/>
              </w:numPr>
              <w:rPr>
                <w:rFonts w:eastAsiaTheme="majorEastAsia" w:cstheme="majorBidi"/>
                <w:b/>
                <w:color w:val="5B9BD5" w:themeColor="accent1"/>
              </w:rPr>
            </w:pPr>
            <w:r w:rsidRPr="00E164D9">
              <w:t xml:space="preserve">Enter </w:t>
            </w:r>
            <w:r w:rsidRPr="00E164D9">
              <w:rPr>
                <w:b/>
              </w:rPr>
              <w:t>C</w:t>
            </w:r>
            <w:r w:rsidRPr="00E164D9">
              <w:t xml:space="preserve"> if having the head of the patient’s bed </w:t>
            </w:r>
            <w:r w:rsidR="00CE4B6F">
              <w:t xml:space="preserve">elevated </w:t>
            </w:r>
            <w:r w:rsidRPr="00E164D9">
              <w:t xml:space="preserve">at </w:t>
            </w:r>
            <w:r w:rsidR="00CE4B6F">
              <w:t xml:space="preserve">least </w:t>
            </w:r>
            <w:r w:rsidRPr="00E164D9">
              <w:t>30</w:t>
            </w:r>
            <w:r w:rsidR="00CE4B6F">
              <w:t xml:space="preserve"> degrees</w:t>
            </w:r>
            <w:r w:rsidRPr="00E164D9">
              <w:t xml:space="preserve"> is contraindicated.</w:t>
            </w:r>
          </w:p>
        </w:tc>
      </w:tr>
      <w:tr w:rsidR="0037670A" w:rsidRPr="009F22F7" w14:paraId="4312F830" w14:textId="77777777" w:rsidTr="00E164D9">
        <w:trPr>
          <w:trHeight w:val="4729"/>
        </w:trPr>
        <w:tc>
          <w:tcPr>
            <w:tcW w:w="2808" w:type="dxa"/>
          </w:tcPr>
          <w:p w14:paraId="73B9D2B3" w14:textId="621AC5DC" w:rsidR="0037670A" w:rsidRPr="00E164D9" w:rsidRDefault="006F208A" w:rsidP="00E2097A">
            <w:pPr>
              <w:spacing w:line="240" w:lineRule="auto"/>
              <w:contextualSpacing/>
              <w:rPr>
                <w:rFonts w:ascii="Calibri" w:hAnsi="Calibri"/>
                <w:b/>
              </w:rPr>
            </w:pPr>
            <w:r>
              <w:rPr>
                <w:rFonts w:ascii="Calibri" w:hAnsi="Calibri"/>
                <w:b/>
              </w:rPr>
              <w:t>H</w:t>
            </w:r>
            <w:r w:rsidR="002C5D14">
              <w:rPr>
                <w:rFonts w:ascii="Calibri" w:hAnsi="Calibri"/>
                <w:b/>
              </w:rPr>
              <w:t>OB</w:t>
            </w:r>
            <w:r>
              <w:rPr>
                <w:rFonts w:ascii="Calibri" w:hAnsi="Calibri"/>
                <w:b/>
              </w:rPr>
              <w:t xml:space="preserve"> Contra</w:t>
            </w:r>
            <w:r w:rsidR="0037670A" w:rsidRPr="00E164D9">
              <w:rPr>
                <w:rFonts w:ascii="Calibri" w:hAnsi="Calibri"/>
                <w:b/>
              </w:rPr>
              <w:t xml:space="preserve">:  </w:t>
            </w:r>
          </w:p>
          <w:p w14:paraId="3AD50554" w14:textId="19C6A457" w:rsidR="0037670A" w:rsidRPr="00E164D9" w:rsidRDefault="008916FC" w:rsidP="00D87910">
            <w:pPr>
              <w:spacing w:line="240" w:lineRule="auto"/>
              <w:contextualSpacing/>
              <w:rPr>
                <w:rFonts w:ascii="Calibri" w:eastAsiaTheme="majorEastAsia" w:hAnsi="Calibri" w:cstheme="majorBidi"/>
                <w:b/>
                <w:bCs/>
                <w:color w:val="5B9BD5" w:themeColor="accent1"/>
              </w:rPr>
            </w:pPr>
            <w:r>
              <w:rPr>
                <w:rFonts w:ascii="Calibri" w:hAnsi="Calibri"/>
              </w:rPr>
              <w:t>Why is</w:t>
            </w:r>
            <w:r w:rsidR="0037670A" w:rsidRPr="00E164D9">
              <w:rPr>
                <w:rFonts w:ascii="Calibri" w:hAnsi="Calibri"/>
              </w:rPr>
              <w:t xml:space="preserve"> placing the head of the bed at an angle of 30</w:t>
            </w:r>
            <w:r w:rsidR="002C5D14">
              <w:rPr>
                <w:rFonts w:ascii="Calibri" w:hAnsi="Calibri"/>
              </w:rPr>
              <w:t xml:space="preserve"> degrees</w:t>
            </w:r>
            <w:r w:rsidR="00D87910">
              <w:rPr>
                <w:rFonts w:ascii="Calibri" w:hAnsi="Calibri"/>
              </w:rPr>
              <w:t xml:space="preserve"> or more</w:t>
            </w:r>
            <w:r w:rsidR="0037670A" w:rsidRPr="00E164D9">
              <w:rPr>
                <w:rFonts w:ascii="Calibri" w:hAnsi="Calibri"/>
              </w:rPr>
              <w:t xml:space="preserve">, when compared to a horizontal surface, contraindicated?  </w:t>
            </w:r>
          </w:p>
        </w:tc>
        <w:tc>
          <w:tcPr>
            <w:tcW w:w="10800" w:type="dxa"/>
          </w:tcPr>
          <w:p w14:paraId="193A3B5D" w14:textId="3BCF898F" w:rsidR="0037670A" w:rsidRPr="00E164D9" w:rsidRDefault="0037670A" w:rsidP="00E2097A">
            <w:pPr>
              <w:spacing w:after="120" w:line="240" w:lineRule="auto"/>
              <w:rPr>
                <w:rFonts w:ascii="Calibri" w:eastAsiaTheme="majorEastAsia" w:hAnsi="Calibri" w:cstheme="majorBidi"/>
                <w:b/>
                <w:bCs/>
                <w:color w:val="5B9BD5" w:themeColor="accent1"/>
              </w:rPr>
            </w:pPr>
            <w:r w:rsidRPr="00E164D9">
              <w:rPr>
                <w:rFonts w:ascii="Calibri" w:hAnsi="Calibri"/>
              </w:rPr>
              <w:t xml:space="preserve">Evaluate daily for patients receiving full ventilator support </w:t>
            </w:r>
            <w:r w:rsidRPr="00E164D9">
              <w:rPr>
                <w:rFonts w:ascii="Calibri" w:hAnsi="Calibri"/>
                <w:b/>
              </w:rPr>
              <w:t>AND</w:t>
            </w:r>
            <w:r w:rsidRPr="00E164D9">
              <w:rPr>
                <w:rFonts w:ascii="Calibri" w:hAnsi="Calibri"/>
              </w:rPr>
              <w:t xml:space="preserve"> with C entered in the</w:t>
            </w:r>
            <w:r w:rsidR="00EE6B3F">
              <w:rPr>
                <w:rFonts w:ascii="Calibri" w:hAnsi="Calibri"/>
              </w:rPr>
              <w:t xml:space="preserve"> column labeled</w:t>
            </w:r>
            <w:r w:rsidRPr="00E164D9">
              <w:rPr>
                <w:rFonts w:ascii="Calibri" w:hAnsi="Calibri"/>
              </w:rPr>
              <w:t xml:space="preserve"> H</w:t>
            </w:r>
            <w:r w:rsidR="00CE4B6F">
              <w:rPr>
                <w:rFonts w:ascii="Calibri" w:hAnsi="Calibri"/>
              </w:rPr>
              <w:t>OB</w:t>
            </w:r>
            <w:r w:rsidRPr="00E164D9">
              <w:rPr>
                <w:rFonts w:ascii="Calibri" w:hAnsi="Calibri"/>
              </w:rPr>
              <w:t xml:space="preserve"> @≥30°.</w:t>
            </w:r>
          </w:p>
          <w:p w14:paraId="6A041C13" w14:textId="77777777" w:rsidR="0037670A" w:rsidRPr="00E164D9" w:rsidRDefault="0037670A" w:rsidP="00E2097A">
            <w:pPr>
              <w:spacing w:after="120" w:line="240" w:lineRule="auto"/>
              <w:rPr>
                <w:rFonts w:ascii="Calibri" w:hAnsi="Calibri"/>
              </w:rPr>
            </w:pPr>
            <w:r w:rsidRPr="00E164D9">
              <w:rPr>
                <w:rFonts w:ascii="Calibri" w:hAnsi="Calibri"/>
              </w:rPr>
              <w:t xml:space="preserve">If C was entered in the </w:t>
            </w:r>
            <w:r w:rsidR="00EE6B3F">
              <w:rPr>
                <w:rFonts w:ascii="Calibri" w:hAnsi="Calibri"/>
              </w:rPr>
              <w:t xml:space="preserve">column labeled </w:t>
            </w:r>
            <w:r w:rsidRPr="00E164D9">
              <w:rPr>
                <w:rFonts w:ascii="Calibri" w:hAnsi="Calibri"/>
              </w:rPr>
              <w:t xml:space="preserve">HOB @ ≥30°, answer this question. Enter the number associated with the answer into the box. For example, enter 1 for Hypotension. </w:t>
            </w:r>
          </w:p>
          <w:p w14:paraId="3AB5F512" w14:textId="781C0B84" w:rsidR="0037670A" w:rsidRPr="00E164D9" w:rsidRDefault="0037670A" w:rsidP="00E2097A">
            <w:pPr>
              <w:spacing w:after="120" w:line="240" w:lineRule="auto"/>
              <w:rPr>
                <w:rFonts w:ascii="Calibri" w:hAnsi="Calibri"/>
                <w:b/>
                <w:i/>
              </w:rPr>
            </w:pPr>
            <w:r w:rsidRPr="00E164D9">
              <w:rPr>
                <w:rFonts w:ascii="Calibri" w:hAnsi="Calibri"/>
                <w:b/>
                <w:i/>
              </w:rPr>
              <w:t xml:space="preserve">Contraindications </w:t>
            </w:r>
            <w:r w:rsidR="00CE4B6F">
              <w:rPr>
                <w:rFonts w:ascii="Calibri" w:hAnsi="Calibri"/>
                <w:b/>
                <w:i/>
              </w:rPr>
              <w:t xml:space="preserve">are </w:t>
            </w:r>
            <w:r w:rsidRPr="00E164D9">
              <w:rPr>
                <w:rFonts w:ascii="Calibri" w:hAnsi="Calibri"/>
                <w:b/>
                <w:i/>
              </w:rPr>
              <w:t xml:space="preserve">listed on </w:t>
            </w:r>
            <w:r w:rsidR="00EE6B3F">
              <w:rPr>
                <w:rFonts w:ascii="Calibri" w:hAnsi="Calibri"/>
                <w:b/>
                <w:i/>
              </w:rPr>
              <w:t xml:space="preserve">page 2 </w:t>
            </w:r>
            <w:r w:rsidRPr="00E164D9">
              <w:rPr>
                <w:rFonts w:ascii="Calibri" w:hAnsi="Calibri"/>
                <w:b/>
                <w:i/>
              </w:rPr>
              <w:t>of the data collection tool.</w:t>
            </w:r>
          </w:p>
          <w:p w14:paraId="71878A27" w14:textId="77777777" w:rsidR="0037670A" w:rsidRPr="00E164D9" w:rsidRDefault="0037670A" w:rsidP="00E2097A">
            <w:pPr>
              <w:numPr>
                <w:ilvl w:val="0"/>
                <w:numId w:val="32"/>
              </w:numPr>
              <w:spacing w:line="240" w:lineRule="auto"/>
              <w:rPr>
                <w:rFonts w:ascii="Calibri" w:hAnsi="Calibri"/>
              </w:rPr>
            </w:pPr>
            <w:r w:rsidRPr="00E164D9">
              <w:rPr>
                <w:rFonts w:ascii="Calibri" w:hAnsi="Calibri"/>
              </w:rPr>
              <w:t>Other</w:t>
            </w:r>
          </w:p>
          <w:p w14:paraId="77CBF978" w14:textId="77777777" w:rsidR="0037670A" w:rsidRPr="00E164D9" w:rsidRDefault="0037670A" w:rsidP="00E2097A">
            <w:pPr>
              <w:numPr>
                <w:ilvl w:val="0"/>
                <w:numId w:val="32"/>
              </w:numPr>
              <w:spacing w:line="240" w:lineRule="auto"/>
              <w:rPr>
                <w:rFonts w:ascii="Calibri" w:hAnsi="Calibri"/>
              </w:rPr>
            </w:pPr>
            <w:r w:rsidRPr="00E164D9">
              <w:rPr>
                <w:rFonts w:ascii="Calibri" w:hAnsi="Calibri"/>
              </w:rPr>
              <w:t xml:space="preserve">Hypotension </w:t>
            </w:r>
          </w:p>
          <w:p w14:paraId="672E61CF" w14:textId="77777777" w:rsidR="0037670A" w:rsidRPr="00E164D9" w:rsidRDefault="0037670A" w:rsidP="00E2097A">
            <w:pPr>
              <w:numPr>
                <w:ilvl w:val="0"/>
                <w:numId w:val="32"/>
              </w:numPr>
              <w:spacing w:line="240" w:lineRule="auto"/>
              <w:rPr>
                <w:rFonts w:ascii="Calibri" w:hAnsi="Calibri"/>
              </w:rPr>
            </w:pPr>
            <w:r w:rsidRPr="00E164D9">
              <w:rPr>
                <w:rFonts w:ascii="Calibri" w:hAnsi="Calibri"/>
              </w:rPr>
              <w:t>Unstable physiological status</w:t>
            </w:r>
          </w:p>
          <w:p w14:paraId="796B2DB8" w14:textId="77777777" w:rsidR="0037670A" w:rsidRPr="00E164D9" w:rsidRDefault="0037670A" w:rsidP="00E2097A">
            <w:pPr>
              <w:numPr>
                <w:ilvl w:val="0"/>
                <w:numId w:val="32"/>
              </w:numPr>
              <w:spacing w:line="240" w:lineRule="auto"/>
              <w:rPr>
                <w:rFonts w:ascii="Calibri" w:hAnsi="Calibri"/>
              </w:rPr>
            </w:pPr>
            <w:r w:rsidRPr="00E164D9">
              <w:rPr>
                <w:rFonts w:ascii="Calibri" w:hAnsi="Calibri"/>
              </w:rPr>
              <w:t>Low cardiac index</w:t>
            </w:r>
          </w:p>
          <w:p w14:paraId="1FC5DEC9" w14:textId="66F2C31B" w:rsidR="0037670A" w:rsidRPr="00E164D9" w:rsidRDefault="0037670A" w:rsidP="00E2097A">
            <w:pPr>
              <w:numPr>
                <w:ilvl w:val="0"/>
                <w:numId w:val="32"/>
              </w:numPr>
              <w:spacing w:line="240" w:lineRule="auto"/>
              <w:rPr>
                <w:rFonts w:ascii="Calibri" w:eastAsiaTheme="majorEastAsia" w:hAnsi="Calibri" w:cstheme="majorBidi"/>
                <w:bCs/>
              </w:rPr>
            </w:pPr>
            <w:r w:rsidRPr="00E164D9">
              <w:rPr>
                <w:rFonts w:ascii="Calibri" w:hAnsi="Calibri"/>
              </w:rPr>
              <w:t>Cervical, thoracic</w:t>
            </w:r>
            <w:r w:rsidR="00CE4B6F">
              <w:rPr>
                <w:rFonts w:ascii="Calibri" w:hAnsi="Calibri"/>
              </w:rPr>
              <w:t>,</w:t>
            </w:r>
            <w:r w:rsidRPr="00E164D9">
              <w:rPr>
                <w:rFonts w:ascii="Calibri" w:hAnsi="Calibri"/>
              </w:rPr>
              <w:t xml:space="preserve"> or lumbar surgery or instability</w:t>
            </w:r>
          </w:p>
          <w:p w14:paraId="05009113" w14:textId="77777777" w:rsidR="0037670A" w:rsidRPr="00E164D9" w:rsidRDefault="0037670A" w:rsidP="00E2097A">
            <w:pPr>
              <w:numPr>
                <w:ilvl w:val="0"/>
                <w:numId w:val="32"/>
              </w:numPr>
              <w:spacing w:line="240" w:lineRule="auto"/>
              <w:rPr>
                <w:rFonts w:ascii="Calibri" w:eastAsiaTheme="majorEastAsia" w:hAnsi="Calibri" w:cstheme="majorBidi"/>
                <w:bCs/>
              </w:rPr>
            </w:pPr>
            <w:r w:rsidRPr="00E164D9">
              <w:rPr>
                <w:rFonts w:ascii="Calibri" w:hAnsi="Calibri"/>
              </w:rPr>
              <w:t>Left ventricular assist device</w:t>
            </w:r>
          </w:p>
          <w:p w14:paraId="01CA4765" w14:textId="77777777" w:rsidR="0037670A" w:rsidRPr="00E164D9" w:rsidRDefault="0037670A" w:rsidP="00E2097A">
            <w:pPr>
              <w:numPr>
                <w:ilvl w:val="0"/>
                <w:numId w:val="32"/>
              </w:numPr>
              <w:spacing w:line="240" w:lineRule="auto"/>
              <w:rPr>
                <w:rFonts w:ascii="Calibri" w:eastAsiaTheme="majorEastAsia" w:hAnsi="Calibri" w:cstheme="majorBidi"/>
                <w:bCs/>
              </w:rPr>
            </w:pPr>
            <w:r w:rsidRPr="00E164D9">
              <w:rPr>
                <w:rFonts w:ascii="Calibri" w:hAnsi="Calibri"/>
              </w:rPr>
              <w:t>Right ventricular assist device</w:t>
            </w:r>
          </w:p>
          <w:p w14:paraId="482197BA" w14:textId="0A33E244" w:rsidR="0037670A" w:rsidRPr="00E164D9" w:rsidRDefault="0037670A" w:rsidP="00E2097A">
            <w:pPr>
              <w:numPr>
                <w:ilvl w:val="0"/>
                <w:numId w:val="32"/>
              </w:numPr>
              <w:spacing w:line="240" w:lineRule="auto"/>
              <w:rPr>
                <w:rFonts w:ascii="Calibri" w:eastAsiaTheme="majorEastAsia" w:hAnsi="Calibri" w:cstheme="majorBidi"/>
                <w:bCs/>
              </w:rPr>
            </w:pPr>
            <w:r w:rsidRPr="00E164D9">
              <w:rPr>
                <w:rFonts w:ascii="Calibri" w:hAnsi="Calibri"/>
              </w:rPr>
              <w:t>Intra</w:t>
            </w:r>
            <w:r w:rsidR="00CE4B6F">
              <w:rPr>
                <w:rFonts w:ascii="Calibri" w:hAnsi="Calibri"/>
              </w:rPr>
              <w:t>-</w:t>
            </w:r>
            <w:r w:rsidRPr="00E164D9">
              <w:rPr>
                <w:rFonts w:ascii="Calibri" w:hAnsi="Calibri"/>
              </w:rPr>
              <w:t>aortic balloon pump</w:t>
            </w:r>
          </w:p>
          <w:p w14:paraId="4BC69097" w14:textId="77777777" w:rsidR="0037670A" w:rsidRPr="00E164D9" w:rsidRDefault="0037670A" w:rsidP="00E2097A">
            <w:pPr>
              <w:numPr>
                <w:ilvl w:val="0"/>
                <w:numId w:val="32"/>
              </w:numPr>
              <w:spacing w:line="240" w:lineRule="auto"/>
              <w:rPr>
                <w:rFonts w:ascii="Calibri" w:eastAsiaTheme="majorEastAsia" w:hAnsi="Calibri" w:cstheme="majorBidi"/>
                <w:bCs/>
              </w:rPr>
            </w:pPr>
            <w:r w:rsidRPr="00E164D9">
              <w:rPr>
                <w:rFonts w:ascii="Calibri" w:hAnsi="Calibri"/>
              </w:rPr>
              <w:t>Open abdomen</w:t>
            </w:r>
          </w:p>
          <w:p w14:paraId="1BA5CF6B" w14:textId="77777777" w:rsidR="0037670A" w:rsidRPr="00E164D9" w:rsidRDefault="0037670A" w:rsidP="00E2097A">
            <w:pPr>
              <w:numPr>
                <w:ilvl w:val="0"/>
                <w:numId w:val="32"/>
              </w:numPr>
              <w:spacing w:line="240" w:lineRule="auto"/>
              <w:rPr>
                <w:rFonts w:ascii="Calibri" w:eastAsiaTheme="majorEastAsia" w:hAnsi="Calibri" w:cstheme="majorBidi"/>
                <w:bCs/>
              </w:rPr>
            </w:pPr>
            <w:r w:rsidRPr="00E164D9">
              <w:rPr>
                <w:rFonts w:ascii="Calibri" w:hAnsi="Calibri"/>
              </w:rPr>
              <w:t>Patient refusal</w:t>
            </w:r>
          </w:p>
        </w:tc>
      </w:tr>
    </w:tbl>
    <w:p w14:paraId="49C82BBE" w14:textId="77777777" w:rsidR="0037670A" w:rsidRPr="009F22F7" w:rsidRDefault="0037670A" w:rsidP="0037670A">
      <w:pPr>
        <w:spacing w:line="240" w:lineRule="auto"/>
        <w:contextualSpacing/>
        <w:rPr>
          <w:rFonts w:ascii="Calibri" w:hAnsi="Calibri"/>
          <w:b/>
        </w:rPr>
      </w:pPr>
    </w:p>
    <w:p w14:paraId="1F42FDDA" w14:textId="77777777" w:rsidR="0037670A" w:rsidRPr="009F22F7" w:rsidRDefault="0037670A" w:rsidP="0037670A">
      <w:pPr>
        <w:spacing w:line="240" w:lineRule="auto"/>
        <w:contextualSpacing/>
        <w:rPr>
          <w:rFonts w:ascii="Calibri" w:hAnsi="Calibri"/>
          <w:b/>
        </w:rPr>
      </w:pPr>
    </w:p>
    <w:p w14:paraId="68116843" w14:textId="77777777" w:rsidR="0037670A" w:rsidRPr="009F22F7" w:rsidRDefault="0037670A" w:rsidP="0037670A">
      <w:pPr>
        <w:spacing w:line="240" w:lineRule="auto"/>
        <w:contextualSpacing/>
        <w:rPr>
          <w:rFonts w:ascii="Calibri" w:hAnsi="Calibri"/>
        </w:rPr>
      </w:pPr>
      <w:r w:rsidRPr="009F22F7">
        <w:rPr>
          <w:rFonts w:ascii="Calibri" w:hAnsi="Calibri"/>
        </w:rPr>
        <w:t xml:space="preserve">  </w:t>
      </w:r>
    </w:p>
    <w:p w14:paraId="7ED9CAE5" w14:textId="77777777" w:rsidR="0037670A" w:rsidRPr="009F22F7" w:rsidRDefault="0037670A" w:rsidP="0037670A">
      <w:pPr>
        <w:spacing w:line="240" w:lineRule="auto"/>
        <w:contextualSpacing/>
        <w:rPr>
          <w:rFonts w:ascii="Calibri" w:hAnsi="Calibri"/>
        </w:rPr>
      </w:pPr>
      <w:r w:rsidRPr="009F22F7">
        <w:rPr>
          <w:rFonts w:ascii="Calibri" w:hAnsi="Calibri"/>
        </w:rPr>
        <w:br w:type="page"/>
      </w:r>
    </w:p>
    <w:p w14:paraId="0449BD5D" w14:textId="77777777" w:rsidR="0037670A" w:rsidRPr="009F22F7" w:rsidRDefault="0037670A" w:rsidP="0037670A">
      <w:pPr>
        <w:spacing w:line="240" w:lineRule="auto"/>
        <w:contextualSpacing/>
        <w:rPr>
          <w:rFonts w:ascii="Calibri" w:hAnsi="Calibri"/>
          <w:b/>
        </w:rPr>
      </w:pPr>
    </w:p>
    <w:p w14:paraId="1BF24A2A" w14:textId="77777777" w:rsidR="0037670A" w:rsidRPr="00E164D9" w:rsidRDefault="0037670A" w:rsidP="00E164D9">
      <w:pPr>
        <w:pStyle w:val="Heading2"/>
      </w:pPr>
      <w:r w:rsidRPr="009F22F7">
        <w:t>Sedation Scale</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17"/>
        <w:gridCol w:w="12057"/>
      </w:tblGrid>
      <w:tr w:rsidR="0037670A" w:rsidRPr="009F22F7" w14:paraId="505D4B3B" w14:textId="77777777" w:rsidTr="00E164D9">
        <w:trPr>
          <w:trHeight w:val="432"/>
        </w:trPr>
        <w:tc>
          <w:tcPr>
            <w:tcW w:w="1551" w:type="dxa"/>
            <w:shd w:val="clear" w:color="auto" w:fill="FFF2CC" w:themeFill="accent4" w:themeFillTint="33"/>
            <w:vAlign w:val="center"/>
          </w:tcPr>
          <w:p w14:paraId="3913FBA2" w14:textId="77777777" w:rsidR="0037670A" w:rsidRPr="009F22F7" w:rsidRDefault="00E164D9" w:rsidP="00E164D9">
            <w:pPr>
              <w:contextualSpacing/>
              <w:rPr>
                <w:rFonts w:ascii="Calibri" w:hAnsi="Calibri"/>
                <w:b/>
              </w:rPr>
            </w:pPr>
            <w:r>
              <w:rPr>
                <w:rFonts w:ascii="Calibri" w:hAnsi="Calibri"/>
                <w:b/>
              </w:rPr>
              <w:t xml:space="preserve">DATA </w:t>
            </w:r>
            <w:r w:rsidR="0037670A" w:rsidRPr="009F22F7">
              <w:rPr>
                <w:rFonts w:ascii="Calibri" w:hAnsi="Calibri"/>
                <w:b/>
              </w:rPr>
              <w:t>FIELD</w:t>
            </w:r>
          </w:p>
        </w:tc>
        <w:tc>
          <w:tcPr>
            <w:tcW w:w="12057" w:type="dxa"/>
            <w:shd w:val="clear" w:color="auto" w:fill="FFF2CC" w:themeFill="accent4" w:themeFillTint="33"/>
            <w:vAlign w:val="center"/>
          </w:tcPr>
          <w:p w14:paraId="4EA94F8A" w14:textId="77777777" w:rsidR="0037670A" w:rsidRPr="009F22F7" w:rsidRDefault="0037670A" w:rsidP="00E164D9">
            <w:pPr>
              <w:contextualSpacing/>
              <w:rPr>
                <w:rFonts w:ascii="Calibri" w:hAnsi="Calibri"/>
                <w:b/>
              </w:rPr>
            </w:pPr>
            <w:r w:rsidRPr="009F22F7">
              <w:rPr>
                <w:rFonts w:ascii="Calibri" w:hAnsi="Calibri"/>
                <w:b/>
              </w:rPr>
              <w:t>DIRECTIONS</w:t>
            </w:r>
          </w:p>
        </w:tc>
      </w:tr>
      <w:tr w:rsidR="0037670A" w:rsidRPr="009F22F7" w14:paraId="70BEBD26" w14:textId="77777777" w:rsidTr="00E164D9">
        <w:trPr>
          <w:trHeight w:val="2411"/>
        </w:trPr>
        <w:tc>
          <w:tcPr>
            <w:tcW w:w="1551" w:type="dxa"/>
          </w:tcPr>
          <w:p w14:paraId="261BF811" w14:textId="4969B788" w:rsidR="0037670A" w:rsidRPr="00E164D9" w:rsidRDefault="0037670A" w:rsidP="0085173E">
            <w:pPr>
              <w:spacing w:line="240" w:lineRule="auto"/>
              <w:contextualSpacing/>
              <w:rPr>
                <w:rFonts w:ascii="Calibri" w:hAnsi="Calibri"/>
                <w:b/>
              </w:rPr>
            </w:pPr>
            <w:r w:rsidRPr="00E164D9">
              <w:rPr>
                <w:rFonts w:ascii="Calibri" w:hAnsi="Calibri"/>
                <w:b/>
              </w:rPr>
              <w:t>RASS/SAS/N</w:t>
            </w:r>
            <w:r w:rsidR="008503AF">
              <w:rPr>
                <w:rFonts w:ascii="Calibri" w:hAnsi="Calibri"/>
                <w:b/>
              </w:rPr>
              <w:t>U</w:t>
            </w:r>
            <w:r w:rsidRPr="00E164D9">
              <w:rPr>
                <w:rFonts w:ascii="Calibri" w:hAnsi="Calibri"/>
                <w:b/>
              </w:rPr>
              <w:t xml:space="preserve">  </w:t>
            </w:r>
          </w:p>
          <w:p w14:paraId="1A0871A7" w14:textId="77777777" w:rsidR="0037670A" w:rsidRPr="00E164D9" w:rsidRDefault="0037670A" w:rsidP="0085173E">
            <w:pPr>
              <w:spacing w:line="240" w:lineRule="auto"/>
              <w:contextualSpacing/>
              <w:rPr>
                <w:rFonts w:ascii="Calibri" w:hAnsi="Calibri"/>
              </w:rPr>
            </w:pPr>
            <w:r w:rsidRPr="00E164D9">
              <w:rPr>
                <w:rFonts w:ascii="Calibri" w:hAnsi="Calibri"/>
              </w:rPr>
              <w:t>What sedation scale do you use on your unit?</w:t>
            </w:r>
          </w:p>
        </w:tc>
        <w:tc>
          <w:tcPr>
            <w:tcW w:w="12057" w:type="dxa"/>
          </w:tcPr>
          <w:p w14:paraId="50FCE677" w14:textId="77777777" w:rsidR="0037670A" w:rsidRPr="00E164D9" w:rsidRDefault="0037670A" w:rsidP="00E164D9">
            <w:pPr>
              <w:spacing w:after="120"/>
              <w:contextualSpacing/>
              <w:rPr>
                <w:rFonts w:ascii="Calibri" w:eastAsiaTheme="majorEastAsia" w:hAnsi="Calibri" w:cstheme="majorBidi"/>
                <w:b/>
                <w:bCs/>
                <w:color w:val="5B9BD5" w:themeColor="accent1"/>
              </w:rPr>
            </w:pPr>
            <w:r w:rsidRPr="00E164D9">
              <w:rPr>
                <w:rFonts w:ascii="Calibri" w:hAnsi="Calibri"/>
              </w:rPr>
              <w:t>Evaluate daily for patients receiving mechanical ventilation.</w:t>
            </w:r>
          </w:p>
          <w:p w14:paraId="1122320F" w14:textId="77777777" w:rsidR="0037670A" w:rsidRPr="00E164D9" w:rsidRDefault="0037670A" w:rsidP="009C461E">
            <w:pPr>
              <w:pStyle w:val="ListParagraph"/>
              <w:rPr>
                <w:rFonts w:eastAsiaTheme="majorEastAsia" w:cstheme="majorBidi"/>
                <w:b/>
                <w:color w:val="5B9BD5" w:themeColor="accent1"/>
              </w:rPr>
            </w:pPr>
            <w:r w:rsidRPr="00E164D9">
              <w:t xml:space="preserve">Circle </w:t>
            </w:r>
            <w:r w:rsidRPr="00E164D9">
              <w:rPr>
                <w:b/>
              </w:rPr>
              <w:t>R</w:t>
            </w:r>
            <w:r w:rsidRPr="00E164D9">
              <w:t xml:space="preserve"> if your unit uses the Richmond Agitation Sedation Scale (</w:t>
            </w:r>
            <w:r w:rsidRPr="00E164D9">
              <w:rPr>
                <w:b/>
              </w:rPr>
              <w:t>RASS</w:t>
            </w:r>
            <w:r w:rsidRPr="00E164D9">
              <w:t>).</w:t>
            </w:r>
          </w:p>
          <w:p w14:paraId="67E72038" w14:textId="77777777" w:rsidR="0037670A" w:rsidRPr="00E164D9" w:rsidRDefault="0037670A" w:rsidP="009C461E">
            <w:pPr>
              <w:pStyle w:val="ListParagraph"/>
              <w:rPr>
                <w:rFonts w:eastAsiaTheme="majorEastAsia" w:cstheme="majorBidi"/>
                <w:b/>
                <w:color w:val="5B9BD5" w:themeColor="accent1"/>
              </w:rPr>
            </w:pPr>
            <w:r w:rsidRPr="00E164D9">
              <w:t xml:space="preserve">Circle </w:t>
            </w:r>
            <w:r w:rsidRPr="00E164D9">
              <w:rPr>
                <w:b/>
              </w:rPr>
              <w:t>S</w:t>
            </w:r>
            <w:r w:rsidRPr="00E164D9">
              <w:t xml:space="preserve"> if your unit uses the Riker Sedation-Agitation Scale (</w:t>
            </w:r>
            <w:r w:rsidRPr="00E164D9">
              <w:rPr>
                <w:b/>
              </w:rPr>
              <w:t>SAS</w:t>
            </w:r>
            <w:r w:rsidRPr="00E164D9">
              <w:t>).</w:t>
            </w:r>
          </w:p>
          <w:p w14:paraId="28CBFC15" w14:textId="77777777" w:rsidR="0037670A" w:rsidRPr="00E164D9" w:rsidRDefault="0037670A" w:rsidP="009C461E">
            <w:pPr>
              <w:pStyle w:val="ListParagraph"/>
              <w:rPr>
                <w:rFonts w:eastAsiaTheme="majorEastAsia" w:cstheme="majorBidi"/>
                <w:b/>
                <w:color w:val="5B9BD5" w:themeColor="accent1"/>
              </w:rPr>
            </w:pPr>
            <w:r w:rsidRPr="00E164D9">
              <w:t xml:space="preserve">Circle </w:t>
            </w:r>
            <w:r w:rsidRPr="00E164D9">
              <w:rPr>
                <w:b/>
              </w:rPr>
              <w:t>NU</w:t>
            </w:r>
            <w:r w:rsidRPr="00E164D9">
              <w:t xml:space="preserve"> if your unit either does not use a sedation scale or uses a scale other than RASS or SAS.*</w:t>
            </w:r>
          </w:p>
          <w:p w14:paraId="34926F25" w14:textId="77777777" w:rsidR="0037670A" w:rsidRPr="00E164D9" w:rsidRDefault="0037670A" w:rsidP="00E164D9">
            <w:pPr>
              <w:ind w:left="360" w:hanging="360"/>
              <w:rPr>
                <w:rFonts w:ascii="Calibri" w:eastAsiaTheme="majorEastAsia" w:hAnsi="Calibri" w:cstheme="majorBidi"/>
                <w:b/>
                <w:color w:val="5B9BD5" w:themeColor="accent1"/>
              </w:rPr>
            </w:pPr>
            <w:r w:rsidRPr="00E164D9">
              <w:rPr>
                <w:rFonts w:ascii="Calibri" w:hAnsi="Calibri"/>
              </w:rPr>
              <w:t xml:space="preserve">*If you circled </w:t>
            </w:r>
            <w:r w:rsidRPr="00E164D9">
              <w:rPr>
                <w:rFonts w:ascii="Calibri" w:hAnsi="Calibri"/>
                <w:b/>
              </w:rPr>
              <w:t>NU</w:t>
            </w:r>
            <w:r w:rsidRPr="00E164D9">
              <w:rPr>
                <w:rFonts w:ascii="Calibri" w:hAnsi="Calibri"/>
              </w:rPr>
              <w:t xml:space="preserve">, skip to the </w:t>
            </w:r>
            <w:r w:rsidRPr="00E164D9">
              <w:rPr>
                <w:rFonts w:ascii="Calibri" w:hAnsi="Calibri"/>
                <w:b/>
              </w:rPr>
              <w:t>Delirium Assessment</w:t>
            </w:r>
            <w:r w:rsidRPr="00E164D9">
              <w:rPr>
                <w:rFonts w:ascii="Calibri" w:hAnsi="Calibri"/>
              </w:rPr>
              <w:t xml:space="preserve"> column. </w:t>
            </w:r>
            <w:r w:rsidRPr="00E164D9">
              <w:rPr>
                <w:rFonts w:ascii="Calibri" w:hAnsi="Calibri"/>
                <w:b/>
              </w:rPr>
              <w:t xml:space="preserve">DO NOT </w:t>
            </w:r>
            <w:r w:rsidRPr="00E164D9">
              <w:rPr>
                <w:rFonts w:ascii="Calibri" w:hAnsi="Calibri"/>
              </w:rPr>
              <w:t xml:space="preserve">enter information into either the </w:t>
            </w:r>
            <w:r w:rsidRPr="00E164D9">
              <w:rPr>
                <w:rFonts w:ascii="Calibri" w:hAnsi="Calibri"/>
                <w:b/>
              </w:rPr>
              <w:t>Target</w:t>
            </w:r>
            <w:r w:rsidRPr="00E164D9">
              <w:rPr>
                <w:rFonts w:ascii="Calibri" w:hAnsi="Calibri"/>
              </w:rPr>
              <w:t xml:space="preserve"> or </w:t>
            </w:r>
            <w:r w:rsidRPr="00E164D9">
              <w:rPr>
                <w:rFonts w:ascii="Calibri" w:hAnsi="Calibri"/>
                <w:b/>
              </w:rPr>
              <w:t>Actual</w:t>
            </w:r>
            <w:r w:rsidRPr="00E164D9">
              <w:rPr>
                <w:rFonts w:ascii="Calibri" w:hAnsi="Calibri"/>
              </w:rPr>
              <w:t xml:space="preserve"> columns.</w:t>
            </w:r>
          </w:p>
        </w:tc>
      </w:tr>
    </w:tbl>
    <w:p w14:paraId="606B4B6C" w14:textId="77777777" w:rsidR="0037670A" w:rsidRPr="009F22F7" w:rsidRDefault="0037670A" w:rsidP="0037670A">
      <w:pPr>
        <w:contextualSpacing/>
        <w:rPr>
          <w:rFonts w:ascii="Calibri" w:hAnsi="Calibri"/>
        </w:rPr>
      </w:pPr>
    </w:p>
    <w:p w14:paraId="0F394860" w14:textId="77777777" w:rsidR="0037670A" w:rsidRPr="009F22F7" w:rsidRDefault="006831AE" w:rsidP="00E164D9">
      <w:pPr>
        <w:spacing w:after="120" w:line="240" w:lineRule="auto"/>
        <w:rPr>
          <w:rFonts w:ascii="Calibri" w:hAnsi="Calibri"/>
        </w:rPr>
      </w:pPr>
      <w:r>
        <w:rPr>
          <w:rFonts w:ascii="Calibri" w:hAnsi="Calibri"/>
        </w:rPr>
        <w:t>If</w:t>
      </w:r>
      <w:r w:rsidR="0037670A" w:rsidRPr="009F22F7">
        <w:rPr>
          <w:rFonts w:ascii="Calibri" w:hAnsi="Calibri"/>
        </w:rPr>
        <w:t xml:space="preserve"> you are a RASS or SAS user, please record the target and actual scores for RASS or SAS assessment closest to 10 a.m. </w:t>
      </w:r>
      <w:r w:rsidR="0037670A" w:rsidRPr="009F22F7">
        <w:rPr>
          <w:rFonts w:ascii="Calibri" w:hAnsi="Calibri"/>
          <w:b/>
        </w:rPr>
        <w:t xml:space="preserve">If two scores were collected equidistant from 10 a.m., choose the earlier score. </w:t>
      </w:r>
    </w:p>
    <w:p w14:paraId="239A520F" w14:textId="77777777" w:rsidR="0037670A" w:rsidRDefault="0037670A" w:rsidP="00E164D9">
      <w:pPr>
        <w:spacing w:after="120" w:line="240" w:lineRule="auto"/>
        <w:rPr>
          <w:rFonts w:ascii="Calibri" w:hAnsi="Calibri"/>
        </w:rPr>
      </w:pPr>
      <w:r w:rsidRPr="009F22F7">
        <w:rPr>
          <w:rFonts w:ascii="Calibri" w:hAnsi="Calibri"/>
        </w:rPr>
        <w:t xml:space="preserve">Evaluated daily for mechanically ventilated patients with </w:t>
      </w:r>
      <w:r w:rsidRPr="009F22F7">
        <w:rPr>
          <w:rFonts w:ascii="Calibri" w:hAnsi="Calibri"/>
          <w:b/>
        </w:rPr>
        <w:t>R</w:t>
      </w:r>
      <w:r w:rsidRPr="009F22F7">
        <w:rPr>
          <w:rFonts w:ascii="Calibri" w:hAnsi="Calibri"/>
        </w:rPr>
        <w:t xml:space="preserve"> or </w:t>
      </w:r>
      <w:r w:rsidRPr="009F22F7">
        <w:rPr>
          <w:rFonts w:ascii="Calibri" w:hAnsi="Calibri"/>
          <w:b/>
        </w:rPr>
        <w:t>S</w:t>
      </w:r>
      <w:r w:rsidRPr="009F22F7">
        <w:rPr>
          <w:rFonts w:ascii="Calibri" w:hAnsi="Calibri"/>
        </w:rPr>
        <w:t xml:space="preserve"> entered in the RASS/S</w:t>
      </w:r>
      <w:r w:rsidR="00E856C1">
        <w:rPr>
          <w:rFonts w:ascii="Calibri" w:hAnsi="Calibri"/>
        </w:rPr>
        <w:t>AS/Not Used in This Unit column</w:t>
      </w:r>
      <w:r w:rsidRPr="009F22F7">
        <w:rPr>
          <w:rFonts w:ascii="Calibri" w:hAnsi="Calibri"/>
        </w:rPr>
        <w:t>.</w:t>
      </w:r>
    </w:p>
    <w:p w14:paraId="724AD25A" w14:textId="77777777" w:rsidR="00E856C1" w:rsidRPr="00E856C1" w:rsidRDefault="00EE6B3F" w:rsidP="00E164D9">
      <w:pPr>
        <w:spacing w:after="120" w:line="240" w:lineRule="auto"/>
        <w:rPr>
          <w:rFonts w:ascii="Calibri" w:hAnsi="Calibri"/>
          <w:b/>
        </w:rPr>
      </w:pPr>
      <w:r w:rsidRPr="00EE6B3F">
        <w:rPr>
          <w:rFonts w:ascii="Calibri" w:hAnsi="Calibri"/>
        </w:rPr>
        <w:t>The Society of Critical Care Medicine’s Clinical</w:t>
      </w:r>
      <w:r w:rsidRPr="00EE6B3F">
        <w:t xml:space="preserve"> </w:t>
      </w:r>
      <w:r w:rsidRPr="00EE6B3F">
        <w:rPr>
          <w:rFonts w:ascii="Calibri" w:hAnsi="Calibri"/>
        </w:rPr>
        <w:t xml:space="preserve">Practice Guidelines for the Management of Pain, Agitation, and Delirium (PAD) </w:t>
      </w:r>
      <w:r w:rsidR="00E856C1" w:rsidRPr="00EE6B3F">
        <w:rPr>
          <w:rFonts w:ascii="Calibri" w:hAnsi="Calibri"/>
        </w:rPr>
        <w:t>recommend the R</w:t>
      </w:r>
      <w:r w:rsidR="00E856C1" w:rsidRPr="00E856C1">
        <w:rPr>
          <w:rFonts w:ascii="Calibri" w:hAnsi="Calibri"/>
        </w:rPr>
        <w:t xml:space="preserve">ASS and SAS as the most valid and reliable sedation assessment tools for measuring the quality and depth of sedation in adult ICU patients. </w:t>
      </w:r>
    </w:p>
    <w:p w14:paraId="3B74BCC8" w14:textId="77777777" w:rsidR="0037670A" w:rsidRPr="009F22F7" w:rsidRDefault="0037670A" w:rsidP="0037670A">
      <w:pPr>
        <w:spacing w:line="240" w:lineRule="auto"/>
        <w:contextualSpacing/>
        <w:rPr>
          <w:rFonts w:ascii="Calibri" w:hAnsi="Calibri"/>
          <w:b/>
        </w:r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2"/>
        <w:gridCol w:w="12306"/>
      </w:tblGrid>
      <w:tr w:rsidR="00E164D9" w:rsidRPr="009F22F7" w14:paraId="352C82B8" w14:textId="77777777" w:rsidTr="00435839">
        <w:trPr>
          <w:trHeight w:val="432"/>
          <w:tblHeader/>
        </w:trPr>
        <w:tc>
          <w:tcPr>
            <w:tcW w:w="1662" w:type="dxa"/>
            <w:shd w:val="clear" w:color="auto" w:fill="FFF2CC" w:themeFill="accent4" w:themeFillTint="33"/>
            <w:vAlign w:val="center"/>
          </w:tcPr>
          <w:p w14:paraId="087B28B0" w14:textId="77777777" w:rsidR="00E164D9" w:rsidRPr="009F22F7" w:rsidRDefault="00E164D9" w:rsidP="00E2097A">
            <w:pPr>
              <w:spacing w:line="240" w:lineRule="auto"/>
              <w:contextualSpacing/>
              <w:rPr>
                <w:rFonts w:ascii="Calibri" w:hAnsi="Calibri"/>
                <w:b/>
              </w:rPr>
            </w:pPr>
            <w:r>
              <w:rPr>
                <w:rFonts w:ascii="Calibri" w:hAnsi="Calibri"/>
                <w:b/>
              </w:rPr>
              <w:t xml:space="preserve">DATA </w:t>
            </w:r>
            <w:r w:rsidRPr="009F22F7">
              <w:rPr>
                <w:rFonts w:ascii="Calibri" w:hAnsi="Calibri"/>
                <w:b/>
              </w:rPr>
              <w:t>FIELD</w:t>
            </w:r>
          </w:p>
        </w:tc>
        <w:tc>
          <w:tcPr>
            <w:tcW w:w="12306" w:type="dxa"/>
            <w:shd w:val="clear" w:color="auto" w:fill="FFF2CC" w:themeFill="accent4" w:themeFillTint="33"/>
            <w:vAlign w:val="center"/>
          </w:tcPr>
          <w:p w14:paraId="77D4AE38" w14:textId="77777777" w:rsidR="00E164D9" w:rsidRPr="009F22F7" w:rsidRDefault="00E164D9" w:rsidP="00E2097A">
            <w:pPr>
              <w:spacing w:line="240" w:lineRule="auto"/>
              <w:contextualSpacing/>
              <w:rPr>
                <w:rFonts w:ascii="Calibri" w:hAnsi="Calibri"/>
                <w:b/>
              </w:rPr>
            </w:pPr>
            <w:r w:rsidRPr="009F22F7">
              <w:rPr>
                <w:rFonts w:ascii="Calibri" w:hAnsi="Calibri"/>
                <w:b/>
              </w:rPr>
              <w:t>DIRECTIONS</w:t>
            </w:r>
          </w:p>
        </w:tc>
      </w:tr>
      <w:tr w:rsidR="0037670A" w:rsidRPr="009F22F7" w14:paraId="2CE04968" w14:textId="77777777" w:rsidTr="00435839">
        <w:trPr>
          <w:trHeight w:val="2150"/>
        </w:trPr>
        <w:tc>
          <w:tcPr>
            <w:tcW w:w="1662" w:type="dxa"/>
          </w:tcPr>
          <w:p w14:paraId="079FA7BC" w14:textId="77777777" w:rsidR="0037670A" w:rsidRPr="009F22F7" w:rsidRDefault="0037670A" w:rsidP="00E2097A">
            <w:pPr>
              <w:spacing w:line="240" w:lineRule="auto"/>
              <w:contextualSpacing/>
              <w:rPr>
                <w:rFonts w:ascii="Calibri" w:hAnsi="Calibri"/>
                <w:b/>
              </w:rPr>
            </w:pPr>
            <w:r w:rsidRPr="009F22F7">
              <w:rPr>
                <w:rFonts w:ascii="Calibri" w:hAnsi="Calibri"/>
                <w:b/>
              </w:rPr>
              <w:t xml:space="preserve">RASS: Target/Actual:  </w:t>
            </w:r>
          </w:p>
          <w:p w14:paraId="12F29770" w14:textId="77777777" w:rsidR="0037670A" w:rsidRPr="009F22F7" w:rsidRDefault="0037670A" w:rsidP="00E2097A">
            <w:pPr>
              <w:spacing w:line="240" w:lineRule="auto"/>
              <w:contextualSpacing/>
              <w:rPr>
                <w:rFonts w:ascii="Calibri" w:hAnsi="Calibri"/>
              </w:rPr>
            </w:pPr>
            <w:r w:rsidRPr="009F22F7">
              <w:rPr>
                <w:rFonts w:ascii="Calibri" w:hAnsi="Calibri"/>
              </w:rPr>
              <w:t>What are the target and actual RASS scores for this patient?</w:t>
            </w:r>
          </w:p>
          <w:p w14:paraId="7FA869BE" w14:textId="77777777" w:rsidR="0037670A" w:rsidRPr="009F22F7" w:rsidRDefault="0037670A" w:rsidP="00E2097A">
            <w:pPr>
              <w:spacing w:line="240" w:lineRule="auto"/>
              <w:contextualSpacing/>
              <w:rPr>
                <w:rFonts w:ascii="Calibri" w:hAnsi="Calibri"/>
                <w:b/>
              </w:rPr>
            </w:pPr>
          </w:p>
        </w:tc>
        <w:tc>
          <w:tcPr>
            <w:tcW w:w="12306" w:type="dxa"/>
          </w:tcPr>
          <w:p w14:paraId="7AED97DB" w14:textId="77777777" w:rsidR="0037670A" w:rsidRPr="009F22F7" w:rsidRDefault="0037670A" w:rsidP="00E2097A">
            <w:pPr>
              <w:spacing w:after="120" w:line="240" w:lineRule="auto"/>
              <w:contextualSpacing/>
              <w:rPr>
                <w:rFonts w:ascii="Calibri" w:hAnsi="Calibri"/>
                <w:b/>
                <w:u w:val="single"/>
              </w:rPr>
            </w:pPr>
            <w:r w:rsidRPr="009F22F7">
              <w:rPr>
                <w:rFonts w:ascii="Calibri" w:hAnsi="Calibri"/>
                <w:b/>
              </w:rPr>
              <w:t>RASS</w:t>
            </w:r>
            <w:r w:rsidRPr="009F22F7">
              <w:rPr>
                <w:rFonts w:ascii="Calibri" w:hAnsi="Calibri"/>
                <w:b/>
                <w:u w:val="single"/>
              </w:rPr>
              <w:t xml:space="preserve"> </w:t>
            </w:r>
          </w:p>
          <w:p w14:paraId="07E793E3" w14:textId="77777777" w:rsidR="0037670A" w:rsidRPr="00E164D9" w:rsidRDefault="0037670A" w:rsidP="00E2097A">
            <w:pPr>
              <w:spacing w:after="120" w:line="240" w:lineRule="auto"/>
              <w:contextualSpacing/>
              <w:rPr>
                <w:rFonts w:ascii="Calibri" w:eastAsiaTheme="majorEastAsia" w:hAnsi="Calibri" w:cstheme="majorBidi"/>
                <w:b/>
                <w:bCs/>
                <w:color w:val="5B9BD5" w:themeColor="accent1"/>
              </w:rPr>
            </w:pPr>
            <w:r w:rsidRPr="00E164D9">
              <w:rPr>
                <w:rFonts w:ascii="Calibri" w:hAnsi="Calibri"/>
              </w:rPr>
              <w:t xml:space="preserve">(Only for patients receiving mechanical ventilation and where RASS/SAS/Not Used in This Unit = </w:t>
            </w:r>
            <w:r w:rsidRPr="00E164D9">
              <w:rPr>
                <w:rFonts w:ascii="Calibri" w:hAnsi="Calibri"/>
                <w:b/>
              </w:rPr>
              <w:t>R</w:t>
            </w:r>
            <w:r w:rsidRPr="00E164D9">
              <w:rPr>
                <w:rFonts w:ascii="Calibri" w:hAnsi="Calibri"/>
              </w:rPr>
              <w:t>)</w:t>
            </w:r>
          </w:p>
          <w:p w14:paraId="5A213186" w14:textId="77777777" w:rsidR="0037670A" w:rsidRPr="00E164D9" w:rsidRDefault="0037670A" w:rsidP="00E2097A">
            <w:pPr>
              <w:spacing w:after="120" w:line="240" w:lineRule="auto"/>
              <w:contextualSpacing/>
              <w:rPr>
                <w:rFonts w:ascii="Calibri" w:eastAsiaTheme="majorEastAsia" w:hAnsi="Calibri" w:cstheme="majorBidi"/>
                <w:b/>
                <w:bCs/>
                <w:color w:val="5B9BD5" w:themeColor="accent1"/>
              </w:rPr>
            </w:pPr>
            <w:r w:rsidRPr="00E164D9">
              <w:rPr>
                <w:rFonts w:ascii="Calibri" w:hAnsi="Calibri"/>
                <w:b/>
              </w:rPr>
              <w:t>Enter the score closest to 10 a.m. If two scores were collected equidistant from 10 a.m., choose the earlier score.</w:t>
            </w:r>
          </w:p>
          <w:p w14:paraId="4675B526" w14:textId="77777777" w:rsidR="0037670A" w:rsidRPr="00E164D9" w:rsidRDefault="0037670A" w:rsidP="00E2097A">
            <w:pPr>
              <w:pStyle w:val="ListParagraph"/>
              <w:numPr>
                <w:ilvl w:val="0"/>
                <w:numId w:val="18"/>
              </w:numPr>
              <w:rPr>
                <w:rFonts w:eastAsiaTheme="majorEastAsia" w:cstheme="majorBidi"/>
                <w:b/>
                <w:color w:val="5B9BD5" w:themeColor="accent1"/>
              </w:rPr>
            </w:pPr>
            <w:r w:rsidRPr="00E164D9">
              <w:t xml:space="preserve">Enter the </w:t>
            </w:r>
            <w:r w:rsidRPr="00E164D9">
              <w:rPr>
                <w:b/>
              </w:rPr>
              <w:t>target</w:t>
            </w:r>
            <w:r w:rsidRPr="00E164D9">
              <w:t xml:space="preserve"> RASS sedation numeric scale value, choosing from </w:t>
            </w:r>
            <w:r w:rsidRPr="00E164D9">
              <w:rPr>
                <w:b/>
              </w:rPr>
              <w:t>-5 to 4.</w:t>
            </w:r>
          </w:p>
          <w:p w14:paraId="2CB359FC" w14:textId="23DCF7F6" w:rsidR="0037670A" w:rsidRPr="00E164D9" w:rsidRDefault="0037670A" w:rsidP="00E2097A">
            <w:pPr>
              <w:pStyle w:val="ListParagraph"/>
              <w:numPr>
                <w:ilvl w:val="1"/>
                <w:numId w:val="18"/>
              </w:numPr>
              <w:rPr>
                <w:rFonts w:eastAsiaTheme="majorEastAsia" w:cstheme="majorBidi"/>
                <w:b/>
                <w:color w:val="5B9BD5" w:themeColor="accent1"/>
              </w:rPr>
            </w:pPr>
            <w:r w:rsidRPr="00E164D9">
              <w:t xml:space="preserve">Enter </w:t>
            </w:r>
            <w:r w:rsidRPr="00E164D9">
              <w:rPr>
                <w:b/>
              </w:rPr>
              <w:t>NS</w:t>
            </w:r>
            <w:r w:rsidRPr="00E164D9">
              <w:t xml:space="preserve"> if the </w:t>
            </w:r>
            <w:r w:rsidRPr="00E164D9">
              <w:rPr>
                <w:b/>
              </w:rPr>
              <w:t>target</w:t>
            </w:r>
            <w:r w:rsidRPr="00E164D9">
              <w:t xml:space="preserve"> RASS sedation level was not set.</w:t>
            </w:r>
          </w:p>
          <w:p w14:paraId="778FD097" w14:textId="6F215701" w:rsidR="0037670A" w:rsidRPr="00E164D9" w:rsidRDefault="0037670A" w:rsidP="00E2097A">
            <w:pPr>
              <w:pStyle w:val="ListParagraph"/>
              <w:numPr>
                <w:ilvl w:val="1"/>
                <w:numId w:val="18"/>
              </w:numPr>
              <w:rPr>
                <w:rFonts w:eastAsiaTheme="majorEastAsia" w:cstheme="majorBidi"/>
                <w:b/>
                <w:color w:val="5B9BD5" w:themeColor="accent1"/>
              </w:rPr>
            </w:pPr>
            <w:r w:rsidRPr="00E164D9">
              <w:t xml:space="preserve">Enter </w:t>
            </w:r>
            <w:r w:rsidRPr="00E164D9">
              <w:rPr>
                <w:b/>
              </w:rPr>
              <w:t>NK</w:t>
            </w:r>
            <w:r w:rsidRPr="00E164D9">
              <w:t xml:space="preserve"> if a </w:t>
            </w:r>
            <w:r w:rsidRPr="00E164D9">
              <w:rPr>
                <w:b/>
              </w:rPr>
              <w:t>target</w:t>
            </w:r>
            <w:r w:rsidRPr="00E164D9">
              <w:t xml:space="preserve"> RASS sedation level was set, but is not known.</w:t>
            </w:r>
          </w:p>
          <w:p w14:paraId="63422BF6" w14:textId="6D13BBDE" w:rsidR="0037670A" w:rsidRPr="00E164D9" w:rsidRDefault="0037670A" w:rsidP="00E2097A">
            <w:pPr>
              <w:pStyle w:val="ListParagraph"/>
              <w:numPr>
                <w:ilvl w:val="1"/>
                <w:numId w:val="18"/>
              </w:numPr>
              <w:rPr>
                <w:rFonts w:eastAsiaTheme="majorEastAsia" w:cstheme="majorBidi"/>
                <w:b/>
                <w:color w:val="5B9BD5" w:themeColor="accent1"/>
              </w:rPr>
            </w:pPr>
            <w:r w:rsidRPr="00E164D9">
              <w:t xml:space="preserve">Enter </w:t>
            </w:r>
            <w:r w:rsidRPr="00E164D9">
              <w:rPr>
                <w:b/>
              </w:rPr>
              <w:t>NK</w:t>
            </w:r>
            <w:r w:rsidRPr="00E164D9">
              <w:t xml:space="preserve"> if you don’t know whether a </w:t>
            </w:r>
            <w:r w:rsidRPr="00E164D9">
              <w:rPr>
                <w:b/>
              </w:rPr>
              <w:t>target</w:t>
            </w:r>
            <w:r w:rsidRPr="00E164D9">
              <w:t xml:space="preserve"> RASS sedation level was actually set.</w:t>
            </w:r>
          </w:p>
          <w:p w14:paraId="7C9D66FD" w14:textId="5B921A90" w:rsidR="0037670A" w:rsidRPr="00E164D9" w:rsidRDefault="0037670A" w:rsidP="00E2097A">
            <w:pPr>
              <w:pStyle w:val="ListParagraph"/>
              <w:numPr>
                <w:ilvl w:val="0"/>
                <w:numId w:val="18"/>
              </w:numPr>
              <w:rPr>
                <w:rFonts w:eastAsiaTheme="majorEastAsia" w:cstheme="majorBidi"/>
                <w:b/>
                <w:color w:val="5B9BD5" w:themeColor="accent1"/>
              </w:rPr>
            </w:pPr>
            <w:r w:rsidRPr="00E164D9">
              <w:t xml:space="preserve">Enter the RASS </w:t>
            </w:r>
            <w:r w:rsidRPr="00E164D9">
              <w:rPr>
                <w:b/>
              </w:rPr>
              <w:t>actual</w:t>
            </w:r>
            <w:r w:rsidRPr="00E164D9">
              <w:t xml:space="preserve"> sedation numeric scale value, choosing from </w:t>
            </w:r>
            <w:r w:rsidRPr="00E164D9">
              <w:rPr>
                <w:b/>
              </w:rPr>
              <w:t>-5 to 4</w:t>
            </w:r>
            <w:r w:rsidR="00D87910">
              <w:rPr>
                <w:b/>
              </w:rPr>
              <w:t>.</w:t>
            </w:r>
          </w:p>
          <w:p w14:paraId="3D84E3F5" w14:textId="291B3341" w:rsidR="0037670A" w:rsidRPr="00E164D9" w:rsidRDefault="0037670A" w:rsidP="00E2097A">
            <w:pPr>
              <w:pStyle w:val="ListParagraph"/>
              <w:numPr>
                <w:ilvl w:val="1"/>
                <w:numId w:val="18"/>
              </w:numPr>
              <w:rPr>
                <w:rFonts w:eastAsiaTheme="majorEastAsia" w:cstheme="majorBidi"/>
                <w:b/>
                <w:color w:val="5B9BD5" w:themeColor="accent1"/>
              </w:rPr>
            </w:pPr>
            <w:r w:rsidRPr="00E164D9">
              <w:t xml:space="preserve">Enter </w:t>
            </w:r>
            <w:r w:rsidRPr="00E164D9">
              <w:rPr>
                <w:b/>
              </w:rPr>
              <w:t>X</w:t>
            </w:r>
            <w:r w:rsidRPr="00E164D9">
              <w:t xml:space="preserve"> if an </w:t>
            </w:r>
            <w:r w:rsidRPr="00E164D9">
              <w:rPr>
                <w:b/>
              </w:rPr>
              <w:t>actual</w:t>
            </w:r>
            <w:r w:rsidRPr="00E164D9">
              <w:t xml:space="preserve"> RASS sedation level was not scored.</w:t>
            </w:r>
          </w:p>
          <w:p w14:paraId="2E2A0526" w14:textId="138A04FB" w:rsidR="0037670A" w:rsidRPr="00E164D9" w:rsidRDefault="0037670A" w:rsidP="00E2097A">
            <w:pPr>
              <w:pStyle w:val="ListParagraph"/>
              <w:numPr>
                <w:ilvl w:val="1"/>
                <w:numId w:val="18"/>
              </w:numPr>
              <w:rPr>
                <w:rFonts w:eastAsiaTheme="majorEastAsia" w:cstheme="majorBidi"/>
                <w:b/>
                <w:color w:val="5B9BD5" w:themeColor="accent1"/>
              </w:rPr>
            </w:pPr>
            <w:r w:rsidRPr="00E164D9">
              <w:t xml:space="preserve">Enter </w:t>
            </w:r>
            <w:r w:rsidRPr="00E164D9">
              <w:rPr>
                <w:b/>
              </w:rPr>
              <w:t>NK</w:t>
            </w:r>
            <w:r w:rsidRPr="00E164D9">
              <w:t xml:space="preserve"> if an </w:t>
            </w:r>
            <w:r w:rsidRPr="00E164D9">
              <w:rPr>
                <w:b/>
              </w:rPr>
              <w:t>actual</w:t>
            </w:r>
            <w:r w:rsidRPr="00E164D9">
              <w:t xml:space="preserve"> RASS sedation level was scored, but is not known.</w:t>
            </w:r>
          </w:p>
          <w:p w14:paraId="1D143FCC" w14:textId="30EDC5C9" w:rsidR="0037670A" w:rsidRPr="00E856C1" w:rsidRDefault="0037670A" w:rsidP="00E2097A">
            <w:pPr>
              <w:pStyle w:val="ListParagraph"/>
              <w:numPr>
                <w:ilvl w:val="1"/>
                <w:numId w:val="18"/>
              </w:numPr>
              <w:rPr>
                <w:b/>
                <w:i/>
              </w:rPr>
            </w:pPr>
            <w:r w:rsidRPr="00E164D9">
              <w:t xml:space="preserve">Enter </w:t>
            </w:r>
            <w:r w:rsidRPr="00E164D9">
              <w:rPr>
                <w:b/>
              </w:rPr>
              <w:t>NK</w:t>
            </w:r>
            <w:r w:rsidRPr="00E164D9">
              <w:t xml:space="preserve"> if you don’t know whether an </w:t>
            </w:r>
            <w:r w:rsidRPr="00E164D9">
              <w:rPr>
                <w:b/>
              </w:rPr>
              <w:t>actual</w:t>
            </w:r>
            <w:r w:rsidRPr="00E164D9">
              <w:t xml:space="preserve"> RASS sedation level was scored.</w:t>
            </w:r>
          </w:p>
        </w:tc>
      </w:tr>
      <w:tr w:rsidR="0037670A" w:rsidRPr="009F22F7" w14:paraId="394842A2" w14:textId="77777777" w:rsidTr="00E856C1">
        <w:trPr>
          <w:trHeight w:val="3563"/>
        </w:trPr>
        <w:tc>
          <w:tcPr>
            <w:tcW w:w="1662" w:type="dxa"/>
          </w:tcPr>
          <w:p w14:paraId="336CDB85" w14:textId="77777777" w:rsidR="0037670A" w:rsidRPr="00E164D9" w:rsidRDefault="0037670A" w:rsidP="00E2097A">
            <w:pPr>
              <w:spacing w:line="240" w:lineRule="auto"/>
              <w:contextualSpacing/>
              <w:rPr>
                <w:rFonts w:ascii="Calibri" w:hAnsi="Calibri"/>
                <w:b/>
              </w:rPr>
            </w:pPr>
            <w:r w:rsidRPr="00E164D9">
              <w:rPr>
                <w:rFonts w:ascii="Calibri" w:hAnsi="Calibri"/>
                <w:b/>
              </w:rPr>
              <w:lastRenderedPageBreak/>
              <w:t xml:space="preserve">SAS: Target/Actual:  </w:t>
            </w:r>
          </w:p>
          <w:p w14:paraId="722E54C1" w14:textId="77777777" w:rsidR="0037670A" w:rsidRPr="00E164D9" w:rsidRDefault="0037670A" w:rsidP="00E2097A">
            <w:pPr>
              <w:spacing w:line="240" w:lineRule="auto"/>
              <w:contextualSpacing/>
              <w:rPr>
                <w:rFonts w:ascii="Calibri" w:hAnsi="Calibri"/>
              </w:rPr>
            </w:pPr>
            <w:r w:rsidRPr="00E164D9">
              <w:rPr>
                <w:rFonts w:ascii="Calibri" w:hAnsi="Calibri"/>
              </w:rPr>
              <w:t>What are the target and actual SAS scores for this patient?</w:t>
            </w:r>
          </w:p>
          <w:p w14:paraId="76766F57" w14:textId="77777777" w:rsidR="0037670A" w:rsidRPr="00E164D9" w:rsidRDefault="0037670A" w:rsidP="00E2097A">
            <w:pPr>
              <w:spacing w:line="240" w:lineRule="auto"/>
              <w:contextualSpacing/>
              <w:rPr>
                <w:rFonts w:ascii="Calibri" w:hAnsi="Calibri"/>
                <w:b/>
              </w:rPr>
            </w:pPr>
          </w:p>
        </w:tc>
        <w:tc>
          <w:tcPr>
            <w:tcW w:w="12306" w:type="dxa"/>
          </w:tcPr>
          <w:p w14:paraId="389A46EE" w14:textId="77777777" w:rsidR="0037670A" w:rsidRPr="00E164D9" w:rsidRDefault="0037670A" w:rsidP="00E2097A">
            <w:pPr>
              <w:spacing w:after="120" w:line="240" w:lineRule="auto"/>
              <w:contextualSpacing/>
              <w:rPr>
                <w:rFonts w:ascii="Calibri" w:hAnsi="Calibri"/>
                <w:b/>
                <w:u w:val="single"/>
              </w:rPr>
            </w:pPr>
            <w:r w:rsidRPr="00E164D9">
              <w:rPr>
                <w:rFonts w:ascii="Calibri" w:hAnsi="Calibri"/>
                <w:b/>
              </w:rPr>
              <w:t>SAS</w:t>
            </w:r>
          </w:p>
          <w:p w14:paraId="119FE8B6" w14:textId="77777777" w:rsidR="0037670A" w:rsidRPr="00E164D9" w:rsidRDefault="0037670A" w:rsidP="00E2097A">
            <w:pPr>
              <w:spacing w:after="120" w:line="240" w:lineRule="auto"/>
              <w:contextualSpacing/>
              <w:rPr>
                <w:rFonts w:ascii="Calibri" w:hAnsi="Calibri"/>
              </w:rPr>
            </w:pPr>
            <w:r w:rsidRPr="00E164D9">
              <w:rPr>
                <w:rFonts w:ascii="Calibri" w:hAnsi="Calibri"/>
              </w:rPr>
              <w:t xml:space="preserve">(Only for patients receiving mechanical ventilation and where RASS/SAS/Not Used in This Unit = </w:t>
            </w:r>
            <w:r w:rsidRPr="00E164D9">
              <w:rPr>
                <w:rFonts w:ascii="Calibri" w:hAnsi="Calibri"/>
                <w:b/>
              </w:rPr>
              <w:t>S</w:t>
            </w:r>
            <w:r w:rsidRPr="00E164D9">
              <w:rPr>
                <w:rFonts w:ascii="Calibri" w:hAnsi="Calibri"/>
              </w:rPr>
              <w:t>)</w:t>
            </w:r>
          </w:p>
          <w:p w14:paraId="3EAF5633" w14:textId="77777777" w:rsidR="0037670A" w:rsidRPr="00E164D9" w:rsidRDefault="0037670A" w:rsidP="00E2097A">
            <w:pPr>
              <w:spacing w:after="120" w:line="240" w:lineRule="auto"/>
              <w:contextualSpacing/>
              <w:rPr>
                <w:rFonts w:ascii="Calibri" w:eastAsiaTheme="majorEastAsia" w:hAnsi="Calibri" w:cstheme="majorBidi"/>
                <w:b/>
                <w:bCs/>
                <w:color w:val="5B9BD5" w:themeColor="accent1"/>
              </w:rPr>
            </w:pPr>
            <w:r w:rsidRPr="00E164D9">
              <w:rPr>
                <w:rFonts w:ascii="Calibri" w:hAnsi="Calibri"/>
                <w:b/>
              </w:rPr>
              <w:t>Enter the score closest to 10 a.m. If two scores were collected equidistant from 10 a.m., choose the earlier score.</w:t>
            </w:r>
          </w:p>
          <w:p w14:paraId="678AB253" w14:textId="77777777" w:rsidR="0037670A" w:rsidRPr="00E164D9" w:rsidRDefault="0037670A" w:rsidP="00E2097A">
            <w:pPr>
              <w:pStyle w:val="ListParagraph"/>
              <w:numPr>
                <w:ilvl w:val="0"/>
                <w:numId w:val="18"/>
              </w:numPr>
              <w:rPr>
                <w:rFonts w:eastAsiaTheme="majorEastAsia" w:cstheme="majorBidi"/>
                <w:b/>
                <w:color w:val="5B9BD5" w:themeColor="accent1"/>
              </w:rPr>
            </w:pPr>
            <w:r w:rsidRPr="00E164D9">
              <w:t xml:space="preserve">Enter the </w:t>
            </w:r>
            <w:r w:rsidRPr="00E164D9">
              <w:rPr>
                <w:b/>
              </w:rPr>
              <w:t>target</w:t>
            </w:r>
            <w:r w:rsidRPr="00E164D9">
              <w:t xml:space="preserve"> SAS sedation numeric scale value, choosing from </w:t>
            </w:r>
            <w:r w:rsidRPr="00E164D9">
              <w:rPr>
                <w:b/>
              </w:rPr>
              <w:t>1 to 7.</w:t>
            </w:r>
          </w:p>
          <w:p w14:paraId="4EE80526" w14:textId="2CC97721" w:rsidR="0037670A" w:rsidRPr="00E164D9" w:rsidRDefault="0037670A" w:rsidP="00E2097A">
            <w:pPr>
              <w:pStyle w:val="ListParagraph"/>
              <w:numPr>
                <w:ilvl w:val="1"/>
                <w:numId w:val="18"/>
              </w:numPr>
              <w:rPr>
                <w:rFonts w:eastAsiaTheme="majorEastAsia" w:cstheme="majorBidi"/>
                <w:b/>
                <w:color w:val="5B9BD5" w:themeColor="accent1"/>
              </w:rPr>
            </w:pPr>
            <w:r w:rsidRPr="00E164D9">
              <w:t xml:space="preserve">Enter </w:t>
            </w:r>
            <w:r w:rsidRPr="00E164D9">
              <w:rPr>
                <w:b/>
              </w:rPr>
              <w:t>NS</w:t>
            </w:r>
            <w:r w:rsidRPr="00E164D9">
              <w:t xml:space="preserve"> if the </w:t>
            </w:r>
            <w:r w:rsidRPr="00E164D9">
              <w:rPr>
                <w:b/>
              </w:rPr>
              <w:t>target</w:t>
            </w:r>
            <w:r w:rsidRPr="00E164D9">
              <w:t xml:space="preserve"> SAS sedation level was not set.</w:t>
            </w:r>
          </w:p>
          <w:p w14:paraId="361A6B55" w14:textId="4139CDF1" w:rsidR="0037670A" w:rsidRPr="00E164D9" w:rsidRDefault="0037670A" w:rsidP="00E2097A">
            <w:pPr>
              <w:pStyle w:val="ListParagraph"/>
              <w:numPr>
                <w:ilvl w:val="1"/>
                <w:numId w:val="18"/>
              </w:numPr>
              <w:rPr>
                <w:rFonts w:eastAsiaTheme="majorEastAsia" w:cstheme="majorBidi"/>
                <w:b/>
                <w:color w:val="5B9BD5" w:themeColor="accent1"/>
              </w:rPr>
            </w:pPr>
            <w:r w:rsidRPr="00E164D9">
              <w:t xml:space="preserve">Enter </w:t>
            </w:r>
            <w:r w:rsidRPr="00E164D9">
              <w:rPr>
                <w:b/>
              </w:rPr>
              <w:t>NK</w:t>
            </w:r>
            <w:r w:rsidRPr="00E164D9">
              <w:t xml:space="preserve"> if a </w:t>
            </w:r>
            <w:r w:rsidRPr="00E164D9">
              <w:rPr>
                <w:b/>
              </w:rPr>
              <w:t>target</w:t>
            </w:r>
            <w:r w:rsidRPr="00E164D9">
              <w:t xml:space="preserve"> SAS sedation level was set but is not known.</w:t>
            </w:r>
          </w:p>
          <w:p w14:paraId="2E945E44" w14:textId="619E7A34" w:rsidR="0037670A" w:rsidRPr="00E164D9" w:rsidRDefault="0037670A" w:rsidP="00E2097A">
            <w:pPr>
              <w:pStyle w:val="ListParagraph"/>
              <w:numPr>
                <w:ilvl w:val="1"/>
                <w:numId w:val="18"/>
              </w:numPr>
              <w:rPr>
                <w:rFonts w:eastAsiaTheme="majorEastAsia" w:cstheme="majorBidi"/>
                <w:b/>
                <w:color w:val="5B9BD5" w:themeColor="accent1"/>
              </w:rPr>
            </w:pPr>
            <w:r w:rsidRPr="00E164D9">
              <w:t xml:space="preserve">Enter </w:t>
            </w:r>
            <w:r w:rsidRPr="00E164D9">
              <w:rPr>
                <w:b/>
              </w:rPr>
              <w:t>NK</w:t>
            </w:r>
            <w:r w:rsidRPr="00E164D9">
              <w:t xml:space="preserve"> if you don’t know whether a target SAS sedation level was actually set.</w:t>
            </w:r>
          </w:p>
          <w:p w14:paraId="0CF12DFF" w14:textId="77777777" w:rsidR="0037670A" w:rsidRPr="00E164D9" w:rsidRDefault="0037670A" w:rsidP="00E2097A">
            <w:pPr>
              <w:pStyle w:val="ListParagraph"/>
              <w:numPr>
                <w:ilvl w:val="0"/>
                <w:numId w:val="18"/>
              </w:numPr>
              <w:rPr>
                <w:rFonts w:eastAsiaTheme="majorEastAsia" w:cstheme="majorBidi"/>
                <w:b/>
                <w:color w:val="5B9BD5" w:themeColor="accent1"/>
              </w:rPr>
            </w:pPr>
            <w:r w:rsidRPr="00E164D9">
              <w:t xml:space="preserve">Enter the </w:t>
            </w:r>
            <w:r w:rsidRPr="00E164D9">
              <w:rPr>
                <w:b/>
              </w:rPr>
              <w:t>actual</w:t>
            </w:r>
            <w:r w:rsidRPr="00E164D9">
              <w:t xml:space="preserve"> SAS sedation numeric scale value, choosing from </w:t>
            </w:r>
            <w:r w:rsidRPr="00E164D9">
              <w:rPr>
                <w:b/>
              </w:rPr>
              <w:t>1 to 7.</w:t>
            </w:r>
          </w:p>
          <w:p w14:paraId="1B7E5A91" w14:textId="17C30D10" w:rsidR="0037670A" w:rsidRPr="00E164D9" w:rsidRDefault="0037670A" w:rsidP="00E2097A">
            <w:pPr>
              <w:pStyle w:val="ListParagraph"/>
              <w:numPr>
                <w:ilvl w:val="1"/>
                <w:numId w:val="18"/>
              </w:numPr>
              <w:rPr>
                <w:rFonts w:eastAsiaTheme="majorEastAsia" w:cstheme="majorBidi"/>
                <w:b/>
                <w:color w:val="5B9BD5" w:themeColor="accent1"/>
              </w:rPr>
            </w:pPr>
            <w:r w:rsidRPr="00E164D9">
              <w:t xml:space="preserve">Enter </w:t>
            </w:r>
            <w:r w:rsidRPr="00E164D9">
              <w:rPr>
                <w:b/>
              </w:rPr>
              <w:t>X</w:t>
            </w:r>
            <w:r w:rsidRPr="00E164D9">
              <w:t xml:space="preserve"> if an </w:t>
            </w:r>
            <w:r w:rsidRPr="00E164D9">
              <w:rPr>
                <w:b/>
              </w:rPr>
              <w:t>actual</w:t>
            </w:r>
            <w:r w:rsidRPr="00E164D9">
              <w:t xml:space="preserve"> SAS sedation level was not scored.</w:t>
            </w:r>
          </w:p>
          <w:p w14:paraId="596538BA" w14:textId="30D8CF11" w:rsidR="0037670A" w:rsidRPr="00E164D9" w:rsidRDefault="0037670A" w:rsidP="00E2097A">
            <w:pPr>
              <w:pStyle w:val="ListParagraph"/>
              <w:numPr>
                <w:ilvl w:val="1"/>
                <w:numId w:val="18"/>
              </w:numPr>
              <w:rPr>
                <w:rFonts w:eastAsiaTheme="majorEastAsia" w:cstheme="majorBidi"/>
                <w:b/>
                <w:color w:val="5B9BD5" w:themeColor="accent1"/>
              </w:rPr>
            </w:pPr>
            <w:r w:rsidRPr="00E164D9">
              <w:t xml:space="preserve">Enter </w:t>
            </w:r>
            <w:r w:rsidRPr="00E164D9">
              <w:rPr>
                <w:b/>
              </w:rPr>
              <w:t>NK</w:t>
            </w:r>
            <w:r w:rsidRPr="00E164D9">
              <w:t xml:space="preserve"> if an </w:t>
            </w:r>
            <w:r w:rsidRPr="00E164D9">
              <w:rPr>
                <w:b/>
              </w:rPr>
              <w:t>actual</w:t>
            </w:r>
            <w:r w:rsidRPr="00E164D9">
              <w:t xml:space="preserve"> SAS sedation level was scored, but is not known.</w:t>
            </w:r>
          </w:p>
          <w:p w14:paraId="1B3E1F6C" w14:textId="088C981F" w:rsidR="0037670A" w:rsidRPr="00E856C1" w:rsidRDefault="0037670A" w:rsidP="00A15342">
            <w:pPr>
              <w:pStyle w:val="ListParagraph"/>
              <w:numPr>
                <w:ilvl w:val="1"/>
                <w:numId w:val="18"/>
              </w:numPr>
              <w:rPr>
                <w:b/>
                <w:i/>
              </w:rPr>
            </w:pPr>
            <w:r w:rsidRPr="00E164D9">
              <w:t xml:space="preserve">Enter </w:t>
            </w:r>
            <w:r w:rsidRPr="00E164D9">
              <w:rPr>
                <w:b/>
              </w:rPr>
              <w:t>NK</w:t>
            </w:r>
            <w:r w:rsidRPr="00E164D9">
              <w:t xml:space="preserve"> if you don’t know whether an </w:t>
            </w:r>
            <w:r w:rsidRPr="00E164D9">
              <w:rPr>
                <w:b/>
              </w:rPr>
              <w:t>actua</w:t>
            </w:r>
            <w:r w:rsidRPr="00E164D9">
              <w:t xml:space="preserve">l </w:t>
            </w:r>
            <w:r w:rsidR="00E856C1">
              <w:t>SAS sedation level was scored.</w:t>
            </w:r>
          </w:p>
        </w:tc>
      </w:tr>
    </w:tbl>
    <w:p w14:paraId="243116DF" w14:textId="77777777" w:rsidR="0037670A" w:rsidRPr="009F22F7" w:rsidRDefault="0037670A" w:rsidP="0037670A">
      <w:pPr>
        <w:spacing w:line="240" w:lineRule="auto"/>
        <w:contextualSpacing/>
        <w:rPr>
          <w:rFonts w:ascii="Calibri" w:hAnsi="Calibri"/>
          <w:b/>
        </w:rPr>
      </w:pPr>
    </w:p>
    <w:p w14:paraId="07E247DE" w14:textId="3987C72B" w:rsidR="00654B6E" w:rsidRDefault="00654B6E" w:rsidP="00435839">
      <w:pPr>
        <w:pStyle w:val="Heading2"/>
      </w:pPr>
    </w:p>
    <w:p w14:paraId="0EEBB8A3" w14:textId="77777777" w:rsidR="00654B6E" w:rsidRDefault="00654B6E" w:rsidP="00435839">
      <w:pPr>
        <w:pStyle w:val="Heading2"/>
      </w:pPr>
    </w:p>
    <w:p w14:paraId="04170668" w14:textId="77777777" w:rsidR="00654B6E" w:rsidRDefault="00654B6E" w:rsidP="00435839">
      <w:pPr>
        <w:pStyle w:val="Heading2"/>
      </w:pPr>
    </w:p>
    <w:p w14:paraId="025D784F" w14:textId="77777777" w:rsidR="00654B6E" w:rsidRDefault="00654B6E" w:rsidP="00435839">
      <w:pPr>
        <w:pStyle w:val="Heading2"/>
      </w:pPr>
    </w:p>
    <w:p w14:paraId="56DD2ED6" w14:textId="77777777" w:rsidR="00654B6E" w:rsidRDefault="00654B6E" w:rsidP="00435839">
      <w:pPr>
        <w:pStyle w:val="Heading2"/>
      </w:pPr>
    </w:p>
    <w:p w14:paraId="7E5AB42A" w14:textId="77777777" w:rsidR="00654B6E" w:rsidRDefault="00654B6E" w:rsidP="00435839">
      <w:pPr>
        <w:pStyle w:val="Heading2"/>
      </w:pPr>
    </w:p>
    <w:p w14:paraId="78BE99BA" w14:textId="77777777" w:rsidR="00654B6E" w:rsidRDefault="00654B6E" w:rsidP="00435839">
      <w:pPr>
        <w:pStyle w:val="Heading2"/>
      </w:pPr>
    </w:p>
    <w:p w14:paraId="431C791E" w14:textId="77777777" w:rsidR="00654B6E" w:rsidRDefault="00654B6E" w:rsidP="00435839">
      <w:pPr>
        <w:pStyle w:val="Heading2"/>
      </w:pPr>
    </w:p>
    <w:p w14:paraId="365F5A2D" w14:textId="77777777" w:rsidR="00654B6E" w:rsidRDefault="00654B6E" w:rsidP="00435839">
      <w:pPr>
        <w:pStyle w:val="Heading2"/>
      </w:pPr>
    </w:p>
    <w:p w14:paraId="031347DE" w14:textId="77777777" w:rsidR="00654B6E" w:rsidRDefault="00654B6E" w:rsidP="00435839">
      <w:pPr>
        <w:pStyle w:val="Heading2"/>
      </w:pPr>
    </w:p>
    <w:p w14:paraId="15B8C91F" w14:textId="77777777" w:rsidR="00654B6E" w:rsidRDefault="00654B6E" w:rsidP="00435839">
      <w:pPr>
        <w:pStyle w:val="Heading2"/>
      </w:pPr>
    </w:p>
    <w:p w14:paraId="6D0869F3" w14:textId="77777777" w:rsidR="00654B6E" w:rsidRDefault="00654B6E" w:rsidP="00435839">
      <w:pPr>
        <w:pStyle w:val="Heading2"/>
      </w:pPr>
    </w:p>
    <w:p w14:paraId="76D58F40" w14:textId="77777777" w:rsidR="00654B6E" w:rsidRDefault="00654B6E" w:rsidP="00435839">
      <w:pPr>
        <w:pStyle w:val="Heading2"/>
      </w:pPr>
    </w:p>
    <w:p w14:paraId="0A473092" w14:textId="77777777" w:rsidR="0037670A" w:rsidRDefault="0037670A" w:rsidP="00435839">
      <w:pPr>
        <w:pStyle w:val="Heading2"/>
      </w:pPr>
      <w:r w:rsidRPr="009F22F7">
        <w:lastRenderedPageBreak/>
        <w:t>Delirium Assessment</w:t>
      </w:r>
    </w:p>
    <w:p w14:paraId="681F166C" w14:textId="14B481AE" w:rsidR="00EE6B3F" w:rsidRDefault="00EE6B3F" w:rsidP="00EE6B3F">
      <w:pPr>
        <w:spacing w:after="120" w:line="240" w:lineRule="auto"/>
        <w:rPr>
          <w:rFonts w:ascii="Calibri" w:hAnsi="Calibri"/>
        </w:rPr>
      </w:pPr>
      <w:r w:rsidRPr="00EE6B3F">
        <w:rPr>
          <w:rFonts w:ascii="Calibri" w:hAnsi="Calibri"/>
        </w:rPr>
        <w:t>The Society of Critical Care Medicine’s Clinical</w:t>
      </w:r>
      <w:r w:rsidRPr="00EE6B3F">
        <w:t xml:space="preserve"> </w:t>
      </w:r>
      <w:r w:rsidRPr="00EE6B3F">
        <w:rPr>
          <w:rFonts w:ascii="Calibri" w:hAnsi="Calibri"/>
        </w:rPr>
        <w:t xml:space="preserve">Practice Guidelines for the Management </w:t>
      </w:r>
      <w:r w:rsidR="00081FD0">
        <w:rPr>
          <w:rFonts w:ascii="Calibri" w:hAnsi="Calibri"/>
        </w:rPr>
        <w:t xml:space="preserve">(SCCM) </w:t>
      </w:r>
      <w:r w:rsidRPr="00EE6B3F">
        <w:rPr>
          <w:rFonts w:ascii="Calibri" w:hAnsi="Calibri"/>
        </w:rPr>
        <w:t>of Pain, Agitation, and Delirium (PAD) recommend the Confusion Assessment Method for the ICU (CAM-ICU) or the Intensive Care Delirium Screening Checklist (</w:t>
      </w:r>
      <w:hyperlink r:id="rId12" w:history="1">
        <w:r w:rsidRPr="00654B6E">
          <w:rPr>
            <w:rStyle w:val="Hyperlink"/>
            <w:rFonts w:ascii="Calibri" w:hAnsi="Calibri"/>
            <w:color w:val="auto"/>
            <w:u w:val="none"/>
          </w:rPr>
          <w:t>ICDSC</w:t>
        </w:r>
      </w:hyperlink>
      <w:r w:rsidRPr="00EE6B3F">
        <w:rPr>
          <w:rFonts w:ascii="Calibri" w:hAnsi="Calibri"/>
        </w:rPr>
        <w:t>) as the most valid and reliable delirium screening tools, and that moderate</w:t>
      </w:r>
      <w:r w:rsidR="0075174E">
        <w:rPr>
          <w:rFonts w:ascii="Calibri" w:hAnsi="Calibri"/>
        </w:rPr>
        <w:t>-</w:t>
      </w:r>
      <w:r w:rsidRPr="00EE6B3F">
        <w:rPr>
          <w:rFonts w:ascii="Calibri" w:hAnsi="Calibri"/>
        </w:rPr>
        <w:t xml:space="preserve"> to high</w:t>
      </w:r>
      <w:r w:rsidR="0075174E">
        <w:rPr>
          <w:rFonts w:ascii="Calibri" w:hAnsi="Calibri"/>
        </w:rPr>
        <w:t>-</w:t>
      </w:r>
      <w:r w:rsidRPr="00EE6B3F">
        <w:rPr>
          <w:rFonts w:ascii="Calibri" w:hAnsi="Calibri"/>
        </w:rPr>
        <w:t xml:space="preserve">risk patients be screened at least once per nursing shift. </w:t>
      </w:r>
    </w:p>
    <w:p w14:paraId="62BD6862" w14:textId="1951D56F" w:rsidR="00081FD0" w:rsidRPr="00EE6B3F" w:rsidRDefault="00081FD0" w:rsidP="00EE6B3F">
      <w:pPr>
        <w:spacing w:after="120" w:line="240" w:lineRule="auto"/>
        <w:rPr>
          <w:rFonts w:ascii="Calibri" w:hAnsi="Calibri"/>
        </w:rPr>
      </w:pPr>
      <w:r>
        <w:rPr>
          <w:rFonts w:ascii="Calibri" w:hAnsi="Calibri"/>
        </w:rPr>
        <w:t xml:space="preserve">ASE is the </w:t>
      </w:r>
      <w:r w:rsidR="0075174E">
        <w:rPr>
          <w:rFonts w:ascii="Calibri" w:hAnsi="Calibri"/>
        </w:rPr>
        <w:t>second</w:t>
      </w:r>
      <w:r>
        <w:rPr>
          <w:rFonts w:ascii="Calibri" w:hAnsi="Calibri"/>
        </w:rPr>
        <w:t xml:space="preserve"> step of the CAM-ICU. While it is not specifically recommended for use by the SCCM PAD Guidelines, it is a good tool to use while your unit is getting set up to do the full CAM-ICU. </w:t>
      </w:r>
      <w:r w:rsidRPr="00435839">
        <w:rPr>
          <w:rFonts w:ascii="Calibri" w:hAnsi="Calibri"/>
        </w:rPr>
        <w:t>Th</w:t>
      </w:r>
      <w:r>
        <w:rPr>
          <w:rFonts w:ascii="Calibri" w:hAnsi="Calibri"/>
        </w:rPr>
        <w:t>e results of the ASE</w:t>
      </w:r>
      <w:r w:rsidRPr="00435839">
        <w:rPr>
          <w:rFonts w:ascii="Calibri" w:hAnsi="Calibri"/>
        </w:rPr>
        <w:t xml:space="preserve"> may be abnormal due to disease, drugs</w:t>
      </w:r>
      <w:r w:rsidR="0075174E">
        <w:rPr>
          <w:rFonts w:ascii="Calibri" w:hAnsi="Calibri"/>
        </w:rPr>
        <w:t>,</w:t>
      </w:r>
      <w:r w:rsidRPr="00435839">
        <w:rPr>
          <w:rFonts w:ascii="Calibri" w:hAnsi="Calibri"/>
        </w:rPr>
        <w:t xml:space="preserve"> or other causes.</w:t>
      </w:r>
    </w:p>
    <w:p w14:paraId="175A52A4" w14:textId="77777777" w:rsidR="00EE6B3F" w:rsidRPr="00EE6B3F" w:rsidRDefault="00EE6B3F" w:rsidP="00EE6B3F"/>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96"/>
        <w:gridCol w:w="12420"/>
      </w:tblGrid>
      <w:tr w:rsidR="0037670A" w:rsidRPr="009F22F7" w14:paraId="7B791E20" w14:textId="77777777" w:rsidTr="00435839">
        <w:trPr>
          <w:trHeight w:val="432"/>
        </w:trPr>
        <w:tc>
          <w:tcPr>
            <w:tcW w:w="1548" w:type="dxa"/>
            <w:shd w:val="clear" w:color="auto" w:fill="FFF2CC" w:themeFill="accent4" w:themeFillTint="33"/>
            <w:vAlign w:val="center"/>
          </w:tcPr>
          <w:p w14:paraId="7F212BA6" w14:textId="77777777" w:rsidR="0037670A" w:rsidRPr="009F22F7" w:rsidRDefault="0037670A" w:rsidP="00E2097A">
            <w:pPr>
              <w:spacing w:line="240" w:lineRule="auto"/>
              <w:contextualSpacing/>
              <w:rPr>
                <w:rFonts w:ascii="Calibri" w:hAnsi="Calibri"/>
                <w:b/>
              </w:rPr>
            </w:pPr>
            <w:r w:rsidRPr="009F22F7">
              <w:rPr>
                <w:rFonts w:ascii="Calibri" w:hAnsi="Calibri"/>
                <w:b/>
              </w:rPr>
              <w:t>DATA FIELD</w:t>
            </w:r>
          </w:p>
        </w:tc>
        <w:tc>
          <w:tcPr>
            <w:tcW w:w="12420" w:type="dxa"/>
            <w:shd w:val="clear" w:color="auto" w:fill="FFF2CC" w:themeFill="accent4" w:themeFillTint="33"/>
            <w:vAlign w:val="center"/>
          </w:tcPr>
          <w:p w14:paraId="369489D9" w14:textId="77777777" w:rsidR="0037670A" w:rsidRPr="009F22F7" w:rsidRDefault="0037670A" w:rsidP="00E2097A">
            <w:pPr>
              <w:spacing w:line="240" w:lineRule="auto"/>
              <w:contextualSpacing/>
              <w:rPr>
                <w:rFonts w:ascii="Calibri" w:hAnsi="Calibri"/>
                <w:b/>
              </w:rPr>
            </w:pPr>
            <w:r w:rsidRPr="009F22F7">
              <w:rPr>
                <w:rFonts w:ascii="Calibri" w:hAnsi="Calibri"/>
                <w:b/>
              </w:rPr>
              <w:t>DIRECTIONS</w:t>
            </w:r>
          </w:p>
        </w:tc>
      </w:tr>
      <w:tr w:rsidR="0037670A" w:rsidRPr="009F22F7" w14:paraId="168722DB" w14:textId="77777777" w:rsidTr="00435839">
        <w:trPr>
          <w:trHeight w:val="3599"/>
        </w:trPr>
        <w:tc>
          <w:tcPr>
            <w:tcW w:w="1548" w:type="dxa"/>
          </w:tcPr>
          <w:p w14:paraId="708598B9" w14:textId="7FB2103B" w:rsidR="0037670A" w:rsidRPr="00435839" w:rsidRDefault="0037670A" w:rsidP="00E2097A">
            <w:pPr>
              <w:spacing w:line="240" w:lineRule="auto"/>
              <w:contextualSpacing/>
              <w:rPr>
                <w:rFonts w:ascii="Calibri" w:hAnsi="Calibri"/>
                <w:b/>
              </w:rPr>
            </w:pPr>
            <w:r w:rsidRPr="00435839">
              <w:rPr>
                <w:rFonts w:ascii="Calibri" w:hAnsi="Calibri"/>
                <w:b/>
              </w:rPr>
              <w:t>CAM-ICU/ ASE/</w:t>
            </w:r>
            <w:r w:rsidR="008503AF">
              <w:rPr>
                <w:rFonts w:ascii="Calibri" w:hAnsi="Calibri"/>
                <w:b/>
              </w:rPr>
              <w:t>ICDSC/</w:t>
            </w:r>
            <w:r w:rsidRPr="00435839">
              <w:rPr>
                <w:rFonts w:ascii="Calibri" w:hAnsi="Calibri"/>
                <w:b/>
              </w:rPr>
              <w:t>N</w:t>
            </w:r>
            <w:r w:rsidR="008503AF">
              <w:rPr>
                <w:rFonts w:ascii="Calibri" w:hAnsi="Calibri"/>
                <w:b/>
              </w:rPr>
              <w:t>U</w:t>
            </w:r>
          </w:p>
          <w:p w14:paraId="5040EF03" w14:textId="77777777" w:rsidR="0037670A" w:rsidRPr="00435839" w:rsidRDefault="0037670A" w:rsidP="00E2097A">
            <w:pPr>
              <w:spacing w:line="240" w:lineRule="auto"/>
              <w:contextualSpacing/>
              <w:rPr>
                <w:rFonts w:ascii="Calibri" w:hAnsi="Calibri"/>
              </w:rPr>
            </w:pPr>
            <w:r w:rsidRPr="00435839">
              <w:rPr>
                <w:rFonts w:ascii="Calibri" w:hAnsi="Calibri"/>
              </w:rPr>
              <w:t>What delirium assessment tool do you use in your unit?</w:t>
            </w:r>
          </w:p>
          <w:p w14:paraId="661E1F07" w14:textId="77777777" w:rsidR="0037670A" w:rsidRPr="00435839" w:rsidRDefault="0037670A" w:rsidP="00E2097A">
            <w:pPr>
              <w:spacing w:line="240" w:lineRule="auto"/>
              <w:contextualSpacing/>
              <w:rPr>
                <w:rFonts w:ascii="Calibri" w:hAnsi="Calibri"/>
                <w:b/>
              </w:rPr>
            </w:pPr>
          </w:p>
        </w:tc>
        <w:tc>
          <w:tcPr>
            <w:tcW w:w="12420" w:type="dxa"/>
          </w:tcPr>
          <w:p w14:paraId="2C9940B0" w14:textId="77777777" w:rsidR="0037670A" w:rsidRPr="00435839" w:rsidRDefault="0037670A" w:rsidP="00E2097A">
            <w:pPr>
              <w:spacing w:after="120" w:line="240" w:lineRule="auto"/>
              <w:contextualSpacing/>
              <w:rPr>
                <w:rFonts w:ascii="Calibri" w:hAnsi="Calibri"/>
              </w:rPr>
            </w:pPr>
            <w:r w:rsidRPr="00435839">
              <w:rPr>
                <w:rFonts w:ascii="Calibri" w:hAnsi="Calibri"/>
              </w:rPr>
              <w:t>Evaluate daily for patients receiving mechanical ventilation.</w:t>
            </w:r>
          </w:p>
          <w:p w14:paraId="0E535E0E" w14:textId="27D16AE8" w:rsidR="0037670A" w:rsidRPr="00435839" w:rsidRDefault="0037670A" w:rsidP="00E2097A">
            <w:pPr>
              <w:pStyle w:val="ListParagraph"/>
              <w:rPr>
                <w:rFonts w:eastAsiaTheme="majorEastAsia" w:cstheme="majorBidi"/>
                <w:b/>
                <w:color w:val="5B9BD5" w:themeColor="accent1"/>
              </w:rPr>
            </w:pPr>
            <w:r w:rsidRPr="00435839">
              <w:t xml:space="preserve">Circle </w:t>
            </w:r>
            <w:r w:rsidRPr="00435839">
              <w:rPr>
                <w:b/>
              </w:rPr>
              <w:t>C</w:t>
            </w:r>
            <w:r w:rsidRPr="00435839">
              <w:t xml:space="preserve"> if your unit uses the CAM-ICU. </w:t>
            </w:r>
          </w:p>
          <w:p w14:paraId="2F4C08D1" w14:textId="77777777" w:rsidR="0037670A" w:rsidRPr="008503AF" w:rsidRDefault="0037670A" w:rsidP="00E2097A">
            <w:pPr>
              <w:pStyle w:val="ListParagraph"/>
              <w:rPr>
                <w:rFonts w:eastAsiaTheme="majorEastAsia" w:cstheme="majorBidi"/>
                <w:b/>
                <w:color w:val="5B9BD5" w:themeColor="accent1"/>
              </w:rPr>
            </w:pPr>
            <w:r w:rsidRPr="00435839">
              <w:t xml:space="preserve">Circle </w:t>
            </w:r>
            <w:r w:rsidRPr="00435839">
              <w:rPr>
                <w:b/>
              </w:rPr>
              <w:t>A</w:t>
            </w:r>
            <w:r w:rsidRPr="00435839">
              <w:t xml:space="preserve"> if your unit uses the Attention Screening Exam (</w:t>
            </w:r>
            <w:r w:rsidRPr="00435839">
              <w:rPr>
                <w:b/>
              </w:rPr>
              <w:t>ASE</w:t>
            </w:r>
            <w:r w:rsidRPr="00435839">
              <w:t>), which is feature 2 of the CAM-ICU.</w:t>
            </w:r>
          </w:p>
          <w:p w14:paraId="0814CF94" w14:textId="216C040F" w:rsidR="008503AF" w:rsidRPr="00435839" w:rsidRDefault="008503AF" w:rsidP="00E2097A">
            <w:pPr>
              <w:pStyle w:val="ListParagraph"/>
              <w:rPr>
                <w:rFonts w:eastAsiaTheme="majorEastAsia" w:cstheme="majorBidi"/>
                <w:b/>
                <w:color w:val="5B9BD5" w:themeColor="accent1"/>
              </w:rPr>
            </w:pPr>
            <w:r>
              <w:t xml:space="preserve">Circle </w:t>
            </w:r>
            <w:r w:rsidRPr="008503AF">
              <w:rPr>
                <w:b/>
              </w:rPr>
              <w:t>I</w:t>
            </w:r>
            <w:r>
              <w:t xml:space="preserve"> if your unit uses the ICDSC.</w:t>
            </w:r>
          </w:p>
          <w:p w14:paraId="12FB0994" w14:textId="2ED15783" w:rsidR="0037670A" w:rsidRPr="00435839" w:rsidRDefault="0037670A" w:rsidP="00E2097A">
            <w:pPr>
              <w:pStyle w:val="ListParagraph"/>
              <w:rPr>
                <w:rFonts w:eastAsiaTheme="majorEastAsia" w:cstheme="majorBidi"/>
                <w:b/>
                <w:color w:val="5B9BD5" w:themeColor="accent1"/>
              </w:rPr>
            </w:pPr>
            <w:r w:rsidRPr="00435839">
              <w:t xml:space="preserve">Circle </w:t>
            </w:r>
            <w:r w:rsidRPr="00435839">
              <w:rPr>
                <w:b/>
              </w:rPr>
              <w:t>NU</w:t>
            </w:r>
            <w:r w:rsidRPr="00435839">
              <w:t xml:space="preserve"> if your unit does not use </w:t>
            </w:r>
            <w:r w:rsidR="00B7041F">
              <w:t xml:space="preserve">any </w:t>
            </w:r>
            <w:r w:rsidRPr="00435839">
              <w:t>of the above methods to assess patient confusion.*</w:t>
            </w:r>
          </w:p>
          <w:p w14:paraId="43AB2977" w14:textId="77777777" w:rsidR="0037670A" w:rsidRPr="00435839" w:rsidRDefault="0037670A" w:rsidP="00E2097A">
            <w:pPr>
              <w:spacing w:after="120" w:line="240" w:lineRule="auto"/>
              <w:ind w:left="360" w:hanging="360"/>
              <w:rPr>
                <w:rFonts w:ascii="Calibri" w:hAnsi="Calibri"/>
              </w:rPr>
            </w:pPr>
            <w:r w:rsidRPr="00435839">
              <w:rPr>
                <w:rFonts w:ascii="Calibri" w:hAnsi="Calibri"/>
              </w:rPr>
              <w:t xml:space="preserve">*If you circled </w:t>
            </w:r>
            <w:r w:rsidRPr="00435839">
              <w:rPr>
                <w:rFonts w:ascii="Calibri" w:hAnsi="Calibri"/>
                <w:b/>
              </w:rPr>
              <w:t>NU</w:t>
            </w:r>
            <w:r w:rsidRPr="00435839">
              <w:rPr>
                <w:rFonts w:ascii="Calibri" w:hAnsi="Calibri"/>
              </w:rPr>
              <w:t xml:space="preserve">, skip to the </w:t>
            </w:r>
            <w:r w:rsidRPr="00435839">
              <w:rPr>
                <w:rFonts w:ascii="Calibri" w:hAnsi="Calibri"/>
                <w:b/>
              </w:rPr>
              <w:t>SAT</w:t>
            </w:r>
            <w:r w:rsidRPr="00435839">
              <w:rPr>
                <w:rFonts w:ascii="Calibri" w:hAnsi="Calibri"/>
              </w:rPr>
              <w:t xml:space="preserve"> column. </w:t>
            </w:r>
            <w:r w:rsidRPr="00435839">
              <w:rPr>
                <w:rFonts w:ascii="Calibri" w:hAnsi="Calibri"/>
                <w:b/>
              </w:rPr>
              <w:t xml:space="preserve">DO NOT </w:t>
            </w:r>
            <w:r w:rsidRPr="00435839">
              <w:rPr>
                <w:rFonts w:ascii="Calibri" w:hAnsi="Calibri"/>
              </w:rPr>
              <w:t xml:space="preserve">enter information into either the </w:t>
            </w:r>
            <w:r w:rsidRPr="00435839">
              <w:rPr>
                <w:rFonts w:ascii="Calibri" w:hAnsi="Calibri"/>
                <w:b/>
              </w:rPr>
              <w:t>CAM-ICU</w:t>
            </w:r>
            <w:r w:rsidRPr="00435839">
              <w:rPr>
                <w:rFonts w:ascii="Calibri" w:hAnsi="Calibri"/>
              </w:rPr>
              <w:t xml:space="preserve"> or </w:t>
            </w:r>
            <w:r w:rsidRPr="00435839">
              <w:rPr>
                <w:rFonts w:ascii="Calibri" w:hAnsi="Calibri"/>
                <w:b/>
              </w:rPr>
              <w:t>ASE</w:t>
            </w:r>
            <w:r w:rsidRPr="00435839">
              <w:rPr>
                <w:rFonts w:ascii="Calibri" w:hAnsi="Calibri"/>
              </w:rPr>
              <w:t xml:space="preserve"> columns.</w:t>
            </w:r>
          </w:p>
          <w:p w14:paraId="186284A3" w14:textId="003B458D" w:rsidR="0037670A" w:rsidRPr="00435839" w:rsidRDefault="0037670A" w:rsidP="0075174E">
            <w:pPr>
              <w:spacing w:after="120" w:line="240" w:lineRule="auto"/>
              <w:rPr>
                <w:rFonts w:ascii="Calibri" w:hAnsi="Calibri"/>
                <w:b/>
                <w:i/>
              </w:rPr>
            </w:pPr>
            <w:r w:rsidRPr="00435839">
              <w:rPr>
                <w:rFonts w:ascii="Calibri" w:hAnsi="Calibri"/>
                <w:b/>
                <w:i/>
              </w:rPr>
              <w:t xml:space="preserve">Note: </w:t>
            </w:r>
            <w:r w:rsidRPr="00435839">
              <w:rPr>
                <w:rFonts w:ascii="Calibri" w:hAnsi="Calibri"/>
                <w:i/>
              </w:rPr>
              <w:t xml:space="preserve">If the use of the CAM-ICU is not yet feasible in your unit, we recommend that patients at least undergo the Attention Screening Exam (ASE) once daily. The ASE is feature 2 of the CAM-ICU, and this </w:t>
            </w:r>
            <w:r w:rsidRPr="00435839">
              <w:rPr>
                <w:rFonts w:ascii="Calibri" w:hAnsi="Calibri"/>
              </w:rPr>
              <w:t>10</w:t>
            </w:r>
            <w:r w:rsidR="0075174E">
              <w:rPr>
                <w:rFonts w:ascii="Calibri" w:hAnsi="Calibri"/>
              </w:rPr>
              <w:t xml:space="preserve">- to </w:t>
            </w:r>
            <w:r w:rsidRPr="00435839">
              <w:rPr>
                <w:rFonts w:ascii="Calibri" w:hAnsi="Calibri"/>
              </w:rPr>
              <w:t>20</w:t>
            </w:r>
            <w:r w:rsidR="0075174E">
              <w:rPr>
                <w:rFonts w:ascii="Calibri" w:hAnsi="Calibri"/>
              </w:rPr>
              <w:t>-</w:t>
            </w:r>
            <w:r w:rsidRPr="00435839">
              <w:rPr>
                <w:rFonts w:ascii="Calibri" w:hAnsi="Calibri"/>
                <w:i/>
              </w:rPr>
              <w:t>second test of attention is the cardinal feature of a delirium diagnosis.</w:t>
            </w:r>
          </w:p>
        </w:tc>
      </w:tr>
    </w:tbl>
    <w:p w14:paraId="5950E387" w14:textId="77777777" w:rsidR="0037670A" w:rsidRPr="009F22F7" w:rsidRDefault="0037670A" w:rsidP="0037670A">
      <w:pPr>
        <w:spacing w:after="120" w:line="240" w:lineRule="auto"/>
        <w:ind w:right="810"/>
        <w:rPr>
          <w:rFonts w:ascii="Calibri" w:hAnsi="Calibri"/>
          <w:b/>
        </w:rPr>
      </w:pPr>
    </w:p>
    <w:p w14:paraId="0F35A62F" w14:textId="749B653C" w:rsidR="0037670A" w:rsidRPr="009F22F7" w:rsidRDefault="00384B27" w:rsidP="0037670A">
      <w:pPr>
        <w:spacing w:after="120" w:line="240" w:lineRule="auto"/>
        <w:ind w:right="810"/>
        <w:rPr>
          <w:rFonts w:ascii="Calibri" w:hAnsi="Calibri"/>
        </w:rPr>
      </w:pPr>
      <w:r>
        <w:rPr>
          <w:rFonts w:ascii="Calibri" w:hAnsi="Calibri"/>
        </w:rPr>
        <w:t>If</w:t>
      </w:r>
      <w:r w:rsidR="0037670A" w:rsidRPr="009F22F7">
        <w:rPr>
          <w:rFonts w:ascii="Calibri" w:hAnsi="Calibri"/>
        </w:rPr>
        <w:t xml:space="preserve"> you are a CAM-ICU</w:t>
      </w:r>
      <w:r w:rsidR="0015174A">
        <w:rPr>
          <w:rFonts w:ascii="Calibri" w:hAnsi="Calibri"/>
        </w:rPr>
        <w:t>,</w:t>
      </w:r>
      <w:r w:rsidR="0037670A" w:rsidRPr="009F22F7">
        <w:rPr>
          <w:rFonts w:ascii="Calibri" w:hAnsi="Calibri"/>
        </w:rPr>
        <w:t xml:space="preserve"> ASE</w:t>
      </w:r>
      <w:r w:rsidR="0015174A">
        <w:rPr>
          <w:rFonts w:ascii="Calibri" w:hAnsi="Calibri"/>
        </w:rPr>
        <w:t>, or ICDSC</w:t>
      </w:r>
      <w:r w:rsidR="0037670A" w:rsidRPr="009F22F7">
        <w:rPr>
          <w:rFonts w:ascii="Calibri" w:hAnsi="Calibri"/>
        </w:rPr>
        <w:t xml:space="preserve"> user, please record the most recent CAM-ICU</w:t>
      </w:r>
      <w:r w:rsidR="00F3467D">
        <w:rPr>
          <w:rFonts w:ascii="Calibri" w:hAnsi="Calibri"/>
        </w:rPr>
        <w:t>,</w:t>
      </w:r>
      <w:r w:rsidR="0037670A" w:rsidRPr="009F22F7">
        <w:rPr>
          <w:rFonts w:ascii="Calibri" w:hAnsi="Calibri"/>
        </w:rPr>
        <w:t xml:space="preserve"> ASE</w:t>
      </w:r>
      <w:r w:rsidR="00F3467D">
        <w:rPr>
          <w:rFonts w:ascii="Calibri" w:hAnsi="Calibri"/>
        </w:rPr>
        <w:t>, or ICDSC</w:t>
      </w:r>
      <w:r w:rsidR="0037670A" w:rsidRPr="009F22F7">
        <w:rPr>
          <w:rFonts w:ascii="Calibri" w:hAnsi="Calibri"/>
        </w:rPr>
        <w:t xml:space="preserve"> assessment closest to 10 a.m. </w:t>
      </w:r>
      <w:r w:rsidR="0037670A" w:rsidRPr="009F22F7">
        <w:rPr>
          <w:rFonts w:ascii="Calibri" w:hAnsi="Calibri"/>
          <w:b/>
        </w:rPr>
        <w:t>If two scores were collected equidistant from 10 a.m., choose the earlier score. The CAM-ICU can be done while on or off sedation/analgesics and it is up to the clinical team to interpret the results of the delirium assessment in light of the presence or absence of sedatives/analgesics.</w:t>
      </w:r>
    </w:p>
    <w:p w14:paraId="18352162" w14:textId="003A51D8" w:rsidR="0037670A" w:rsidRPr="009F22F7" w:rsidRDefault="0037670A" w:rsidP="0037670A">
      <w:pPr>
        <w:spacing w:after="120" w:line="240" w:lineRule="auto"/>
        <w:ind w:right="810"/>
        <w:rPr>
          <w:rFonts w:ascii="Calibri" w:hAnsi="Calibri"/>
        </w:rPr>
      </w:pPr>
      <w:r w:rsidRPr="009F22F7">
        <w:rPr>
          <w:rFonts w:ascii="Calibri" w:hAnsi="Calibri"/>
        </w:rPr>
        <w:t xml:space="preserve">(Evaluated daily for patients with </w:t>
      </w:r>
      <w:r w:rsidRPr="009F22F7">
        <w:rPr>
          <w:rFonts w:ascii="Calibri" w:hAnsi="Calibri"/>
          <w:b/>
        </w:rPr>
        <w:t>C</w:t>
      </w:r>
      <w:r w:rsidR="00F87664">
        <w:rPr>
          <w:rFonts w:ascii="Calibri" w:hAnsi="Calibri"/>
        </w:rPr>
        <w:t xml:space="preserve">, </w:t>
      </w:r>
      <w:r w:rsidRPr="009F22F7">
        <w:rPr>
          <w:rFonts w:ascii="Calibri" w:hAnsi="Calibri"/>
          <w:b/>
        </w:rPr>
        <w:t>A</w:t>
      </w:r>
      <w:r w:rsidR="00F87664">
        <w:rPr>
          <w:rFonts w:ascii="Calibri" w:hAnsi="Calibri"/>
          <w:b/>
        </w:rPr>
        <w:t>, or I</w:t>
      </w:r>
      <w:r w:rsidRPr="009F22F7">
        <w:rPr>
          <w:rFonts w:ascii="Calibri" w:hAnsi="Calibri"/>
        </w:rPr>
        <w:t xml:space="preserve"> entered in the CAM-ICU/ASE/</w:t>
      </w:r>
      <w:r w:rsidR="00F87664">
        <w:rPr>
          <w:rFonts w:ascii="Calibri" w:hAnsi="Calibri"/>
        </w:rPr>
        <w:t>ICDSC/</w:t>
      </w:r>
      <w:r w:rsidRPr="009F22F7">
        <w:rPr>
          <w:rFonts w:ascii="Calibri" w:hAnsi="Calibri"/>
        </w:rPr>
        <w:t xml:space="preserve">Not Used in This Unit column). </w:t>
      </w:r>
    </w:p>
    <w:p w14:paraId="494E6AF1" w14:textId="77777777" w:rsidR="0037670A" w:rsidRPr="009F22F7" w:rsidRDefault="0037670A" w:rsidP="0037670A">
      <w:pPr>
        <w:spacing w:after="120" w:line="240" w:lineRule="auto"/>
        <w:ind w:right="810"/>
        <w:rPr>
          <w:rFonts w:ascii="Calibri" w:hAnsi="Calibri"/>
        </w:rPr>
      </w:pPr>
    </w:p>
    <w:p w14:paraId="2CBB7BC3" w14:textId="77777777" w:rsidR="00566753" w:rsidRDefault="00566753" w:rsidP="00435839">
      <w:pPr>
        <w:pStyle w:val="Heading2"/>
      </w:pPr>
    </w:p>
    <w:p w14:paraId="2F87BE62" w14:textId="77777777" w:rsidR="00566753" w:rsidRDefault="00566753" w:rsidP="00435839">
      <w:pPr>
        <w:pStyle w:val="Heading2"/>
      </w:pPr>
    </w:p>
    <w:p w14:paraId="059F8794" w14:textId="77777777" w:rsidR="00566753" w:rsidRDefault="00566753" w:rsidP="00435839">
      <w:pPr>
        <w:pStyle w:val="Heading2"/>
      </w:pPr>
    </w:p>
    <w:p w14:paraId="60697E2F" w14:textId="77777777" w:rsidR="0037670A" w:rsidRPr="00435839" w:rsidRDefault="0037670A" w:rsidP="00435839">
      <w:pPr>
        <w:pStyle w:val="Heading2"/>
      </w:pPr>
      <w:r w:rsidRPr="009F22F7">
        <w:t>CAM-ICU</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48"/>
        <w:gridCol w:w="12420"/>
      </w:tblGrid>
      <w:tr w:rsidR="0037670A" w:rsidRPr="009F22F7" w14:paraId="2F92C788" w14:textId="77777777" w:rsidTr="00435839">
        <w:trPr>
          <w:trHeight w:val="432"/>
        </w:trPr>
        <w:tc>
          <w:tcPr>
            <w:tcW w:w="1548" w:type="dxa"/>
            <w:shd w:val="clear" w:color="auto" w:fill="FFF2CC" w:themeFill="accent4" w:themeFillTint="33"/>
            <w:vAlign w:val="center"/>
          </w:tcPr>
          <w:p w14:paraId="4A1ABAB9" w14:textId="77777777" w:rsidR="0037670A" w:rsidRPr="009F22F7" w:rsidRDefault="0037670A" w:rsidP="00E2097A">
            <w:pPr>
              <w:spacing w:line="240" w:lineRule="auto"/>
              <w:contextualSpacing/>
              <w:rPr>
                <w:rFonts w:ascii="Calibri" w:hAnsi="Calibri"/>
                <w:b/>
              </w:rPr>
            </w:pPr>
            <w:r w:rsidRPr="009F22F7">
              <w:rPr>
                <w:rFonts w:ascii="Calibri" w:hAnsi="Calibri"/>
                <w:b/>
              </w:rPr>
              <w:t>DATA FIELD</w:t>
            </w:r>
          </w:p>
        </w:tc>
        <w:tc>
          <w:tcPr>
            <w:tcW w:w="12420" w:type="dxa"/>
            <w:shd w:val="clear" w:color="auto" w:fill="FFF2CC" w:themeFill="accent4" w:themeFillTint="33"/>
            <w:vAlign w:val="center"/>
          </w:tcPr>
          <w:p w14:paraId="7E7A2963" w14:textId="77777777" w:rsidR="0037670A" w:rsidRPr="009F22F7" w:rsidRDefault="0037670A" w:rsidP="00E2097A">
            <w:pPr>
              <w:spacing w:line="240" w:lineRule="auto"/>
              <w:contextualSpacing/>
              <w:rPr>
                <w:rFonts w:ascii="Calibri" w:hAnsi="Calibri"/>
                <w:b/>
              </w:rPr>
            </w:pPr>
            <w:r w:rsidRPr="009F22F7">
              <w:rPr>
                <w:rFonts w:ascii="Calibri" w:hAnsi="Calibri"/>
                <w:b/>
              </w:rPr>
              <w:t>DIRECTIONS</w:t>
            </w:r>
          </w:p>
        </w:tc>
      </w:tr>
      <w:tr w:rsidR="0037670A" w:rsidRPr="009F22F7" w14:paraId="38C18645" w14:textId="77777777" w:rsidTr="004A4B5A">
        <w:trPr>
          <w:trHeight w:val="2915"/>
        </w:trPr>
        <w:tc>
          <w:tcPr>
            <w:tcW w:w="1548" w:type="dxa"/>
          </w:tcPr>
          <w:p w14:paraId="2CFD7CF5" w14:textId="77777777" w:rsidR="0037670A" w:rsidRPr="00435839" w:rsidRDefault="0037670A" w:rsidP="00E2097A">
            <w:pPr>
              <w:spacing w:line="240" w:lineRule="auto"/>
              <w:contextualSpacing/>
              <w:rPr>
                <w:rFonts w:ascii="Calibri" w:hAnsi="Calibri"/>
                <w:b/>
              </w:rPr>
            </w:pPr>
            <w:r w:rsidRPr="00435839">
              <w:rPr>
                <w:rFonts w:ascii="Calibri" w:hAnsi="Calibri"/>
                <w:b/>
              </w:rPr>
              <w:t xml:space="preserve">CAM-ICU: </w:t>
            </w:r>
            <w:r w:rsidRPr="008916FC">
              <w:rPr>
                <w:rFonts w:ascii="Calibri" w:hAnsi="Calibri"/>
              </w:rPr>
              <w:t>Is</w:t>
            </w:r>
            <w:r w:rsidRPr="00435839">
              <w:rPr>
                <w:rFonts w:ascii="Calibri" w:hAnsi="Calibri"/>
                <w:b/>
              </w:rPr>
              <w:t xml:space="preserve"> </w:t>
            </w:r>
            <w:r w:rsidRPr="00435839">
              <w:rPr>
                <w:rFonts w:ascii="Calibri" w:hAnsi="Calibri"/>
              </w:rPr>
              <w:t>the patient positive or negative for delirium?</w:t>
            </w:r>
          </w:p>
          <w:p w14:paraId="13AF8099" w14:textId="77777777" w:rsidR="0037670A" w:rsidRPr="00435839" w:rsidRDefault="0037670A" w:rsidP="00E2097A">
            <w:pPr>
              <w:spacing w:line="240" w:lineRule="auto"/>
              <w:contextualSpacing/>
              <w:rPr>
                <w:rFonts w:ascii="Calibri" w:hAnsi="Calibri"/>
                <w:b/>
              </w:rPr>
            </w:pPr>
            <w:r w:rsidRPr="00435839">
              <w:rPr>
                <w:rFonts w:ascii="Calibri" w:hAnsi="Calibri"/>
                <w:b/>
              </w:rPr>
              <w:t xml:space="preserve"> </w:t>
            </w:r>
          </w:p>
        </w:tc>
        <w:tc>
          <w:tcPr>
            <w:tcW w:w="12420" w:type="dxa"/>
          </w:tcPr>
          <w:p w14:paraId="4EE52CE5" w14:textId="66DA9DA1" w:rsidR="0037670A" w:rsidRPr="00435839" w:rsidRDefault="0037670A" w:rsidP="00E2097A">
            <w:pPr>
              <w:spacing w:after="120" w:line="240" w:lineRule="auto"/>
              <w:contextualSpacing/>
              <w:rPr>
                <w:rFonts w:ascii="Calibri" w:hAnsi="Calibri"/>
              </w:rPr>
            </w:pPr>
            <w:r w:rsidRPr="00435839">
              <w:rPr>
                <w:rFonts w:ascii="Calibri" w:hAnsi="Calibri"/>
              </w:rPr>
              <w:t xml:space="preserve">(Only for patients receiving mechanical ventilation and where </w:t>
            </w:r>
            <w:r w:rsidRPr="00435839">
              <w:rPr>
                <w:rFonts w:ascii="Calibri" w:hAnsi="Calibri"/>
                <w:b/>
              </w:rPr>
              <w:t>CAM-ICU/ASE/</w:t>
            </w:r>
            <w:r w:rsidR="00611F92">
              <w:rPr>
                <w:rFonts w:ascii="Calibri" w:hAnsi="Calibri"/>
                <w:b/>
              </w:rPr>
              <w:t>ICDSC/</w:t>
            </w:r>
            <w:r w:rsidRPr="00435839">
              <w:rPr>
                <w:rFonts w:ascii="Calibri" w:hAnsi="Calibri"/>
                <w:b/>
              </w:rPr>
              <w:t>Not Used in This Unit = C</w:t>
            </w:r>
            <w:r w:rsidRPr="00435839">
              <w:rPr>
                <w:rFonts w:ascii="Calibri" w:hAnsi="Calibri"/>
              </w:rPr>
              <w:t>)</w:t>
            </w:r>
          </w:p>
          <w:p w14:paraId="48F839B0" w14:textId="77777777" w:rsidR="0037670A" w:rsidRPr="00435839" w:rsidRDefault="0037670A" w:rsidP="00E2097A">
            <w:pPr>
              <w:spacing w:after="120" w:line="240" w:lineRule="auto"/>
              <w:contextualSpacing/>
              <w:rPr>
                <w:rFonts w:ascii="Calibri" w:eastAsiaTheme="majorEastAsia" w:hAnsi="Calibri" w:cstheme="majorBidi"/>
                <w:b/>
                <w:bCs/>
                <w:color w:val="5B9BD5" w:themeColor="accent1"/>
              </w:rPr>
            </w:pPr>
            <w:r w:rsidRPr="00435839">
              <w:rPr>
                <w:rFonts w:ascii="Calibri" w:hAnsi="Calibri"/>
                <w:b/>
              </w:rPr>
              <w:t>Enter the score closest to 10 a.m. If two scores were collected equidistant from 10 a.m., choose the earlier score.</w:t>
            </w:r>
          </w:p>
          <w:p w14:paraId="75C9EF5F" w14:textId="77777777" w:rsidR="0037670A" w:rsidRPr="00435839" w:rsidRDefault="0037670A" w:rsidP="00E2097A">
            <w:pPr>
              <w:pStyle w:val="ListParagraph"/>
              <w:numPr>
                <w:ilvl w:val="0"/>
                <w:numId w:val="18"/>
              </w:numPr>
              <w:rPr>
                <w:rFonts w:eastAsiaTheme="majorEastAsia" w:cstheme="majorBidi"/>
                <w:b/>
                <w:color w:val="5B9BD5" w:themeColor="accent1"/>
              </w:rPr>
            </w:pPr>
            <w:r w:rsidRPr="00435839">
              <w:t xml:space="preserve">Enter </w:t>
            </w:r>
            <w:r w:rsidRPr="00435839">
              <w:rPr>
                <w:b/>
              </w:rPr>
              <w:t>P</w:t>
            </w:r>
            <w:r w:rsidRPr="00435839">
              <w:t xml:space="preserve"> if the patient is positive for delirium based on CAM-ICU assessment. </w:t>
            </w:r>
          </w:p>
          <w:p w14:paraId="5EF118EE" w14:textId="77777777" w:rsidR="0037670A" w:rsidRPr="00435839" w:rsidRDefault="0037670A" w:rsidP="00E2097A">
            <w:pPr>
              <w:pStyle w:val="ListParagraph"/>
              <w:numPr>
                <w:ilvl w:val="0"/>
                <w:numId w:val="18"/>
              </w:numPr>
              <w:rPr>
                <w:rFonts w:eastAsiaTheme="majorEastAsia" w:cstheme="majorBidi"/>
                <w:b/>
                <w:color w:val="5B9BD5" w:themeColor="accent1"/>
              </w:rPr>
            </w:pPr>
            <w:r w:rsidRPr="00435839">
              <w:t xml:space="preserve">Enter </w:t>
            </w:r>
            <w:r w:rsidRPr="00435839">
              <w:rPr>
                <w:b/>
              </w:rPr>
              <w:t>N</w:t>
            </w:r>
            <w:r w:rsidRPr="00435839">
              <w:t xml:space="preserve"> if the patient is negative for delirium based on CAM-ICU assessment.</w:t>
            </w:r>
          </w:p>
          <w:p w14:paraId="62564165" w14:textId="77777777" w:rsidR="0037670A" w:rsidRPr="00435839" w:rsidRDefault="0037670A" w:rsidP="00E2097A">
            <w:pPr>
              <w:pStyle w:val="ListParagraph"/>
              <w:numPr>
                <w:ilvl w:val="0"/>
                <w:numId w:val="18"/>
              </w:numPr>
              <w:rPr>
                <w:rFonts w:eastAsiaTheme="majorEastAsia" w:cstheme="majorBidi"/>
                <w:b/>
                <w:color w:val="5B9BD5" w:themeColor="accent1"/>
              </w:rPr>
            </w:pPr>
            <w:r w:rsidRPr="00435839">
              <w:t xml:space="preserve">Enter </w:t>
            </w:r>
            <w:r w:rsidRPr="00435839">
              <w:rPr>
                <w:b/>
              </w:rPr>
              <w:t>UTA</w:t>
            </w:r>
            <w:r w:rsidRPr="00435839">
              <w:t xml:space="preserve"> if unable to assess (i.e., RASS = -4 or -5 </w:t>
            </w:r>
            <w:r w:rsidRPr="00435839">
              <w:rPr>
                <w:b/>
              </w:rPr>
              <w:t>OR</w:t>
            </w:r>
            <w:r w:rsidRPr="00435839">
              <w:t xml:space="preserve"> SAS = 1 or 2).</w:t>
            </w:r>
          </w:p>
          <w:p w14:paraId="22179EDA" w14:textId="77777777" w:rsidR="0037670A" w:rsidRPr="00435839" w:rsidRDefault="0037670A" w:rsidP="00E2097A">
            <w:pPr>
              <w:pStyle w:val="ListParagraph"/>
              <w:numPr>
                <w:ilvl w:val="0"/>
                <w:numId w:val="18"/>
              </w:numPr>
              <w:rPr>
                <w:rFonts w:eastAsiaTheme="majorEastAsia" w:cstheme="majorBidi"/>
                <w:b/>
                <w:color w:val="5B9BD5" w:themeColor="accent1"/>
              </w:rPr>
            </w:pPr>
            <w:r w:rsidRPr="00435839">
              <w:t xml:space="preserve">Enter </w:t>
            </w:r>
            <w:r w:rsidRPr="00435839">
              <w:rPr>
                <w:b/>
              </w:rPr>
              <w:t>X</w:t>
            </w:r>
            <w:r w:rsidRPr="00435839">
              <w:t xml:space="preserve"> if CAM-ICU assessment was not completed.</w:t>
            </w:r>
          </w:p>
          <w:p w14:paraId="7F35DEE4" w14:textId="77777777" w:rsidR="0037670A" w:rsidRPr="00435839" w:rsidRDefault="0037670A" w:rsidP="00E2097A">
            <w:pPr>
              <w:pStyle w:val="ListParagraph"/>
              <w:numPr>
                <w:ilvl w:val="0"/>
                <w:numId w:val="18"/>
              </w:numPr>
              <w:rPr>
                <w:rFonts w:eastAsiaTheme="majorEastAsia" w:cstheme="majorBidi"/>
                <w:b/>
                <w:color w:val="5B9BD5" w:themeColor="accent1"/>
              </w:rPr>
            </w:pPr>
            <w:r w:rsidRPr="00435839">
              <w:t xml:space="preserve">Enter </w:t>
            </w:r>
            <w:r w:rsidRPr="00435839">
              <w:rPr>
                <w:b/>
              </w:rPr>
              <w:t>NK</w:t>
            </w:r>
            <w:r w:rsidRPr="00435839">
              <w:t xml:space="preserve"> if CAM-ICU was completed, but results are not known.</w:t>
            </w:r>
          </w:p>
          <w:p w14:paraId="7FFA19ED" w14:textId="77459678" w:rsidR="0037670A" w:rsidRPr="00435839" w:rsidRDefault="0037670A" w:rsidP="00E2097A">
            <w:pPr>
              <w:pStyle w:val="ListParagraph"/>
              <w:numPr>
                <w:ilvl w:val="0"/>
                <w:numId w:val="18"/>
              </w:numPr>
            </w:pPr>
            <w:r w:rsidRPr="00435839">
              <w:t xml:space="preserve">Enter </w:t>
            </w:r>
            <w:r w:rsidRPr="00435839">
              <w:rPr>
                <w:b/>
              </w:rPr>
              <w:t>NK</w:t>
            </w:r>
            <w:r w:rsidRPr="00435839">
              <w:t xml:space="preserve"> if CAM-ICU if you don’t know whether the exam was performed.</w:t>
            </w:r>
          </w:p>
        </w:tc>
      </w:tr>
    </w:tbl>
    <w:p w14:paraId="50BF387E" w14:textId="667B162D" w:rsidR="0037670A" w:rsidRPr="009F22F7" w:rsidRDefault="0037670A" w:rsidP="0037670A">
      <w:pPr>
        <w:rPr>
          <w:rFonts w:ascii="Calibri" w:hAnsi="Calibri"/>
          <w:b/>
        </w:rPr>
      </w:pPr>
    </w:p>
    <w:p w14:paraId="52E7120A" w14:textId="77777777" w:rsidR="0037670A" w:rsidRPr="009F22F7" w:rsidRDefault="0037670A" w:rsidP="0037670A">
      <w:pPr>
        <w:spacing w:line="240" w:lineRule="auto"/>
        <w:contextualSpacing/>
        <w:rPr>
          <w:rFonts w:ascii="Calibri" w:hAnsi="Calibri"/>
          <w:b/>
        </w:rPr>
      </w:pPr>
    </w:p>
    <w:p w14:paraId="0D3E1324" w14:textId="77777777" w:rsidR="00654B6E" w:rsidRDefault="00654B6E" w:rsidP="00435839">
      <w:pPr>
        <w:pStyle w:val="Heading2"/>
      </w:pPr>
    </w:p>
    <w:p w14:paraId="2171052D" w14:textId="77777777" w:rsidR="00654B6E" w:rsidRDefault="00654B6E" w:rsidP="00435839">
      <w:pPr>
        <w:pStyle w:val="Heading2"/>
      </w:pPr>
    </w:p>
    <w:p w14:paraId="07E05290" w14:textId="77777777" w:rsidR="00654B6E" w:rsidRDefault="00654B6E" w:rsidP="00435839">
      <w:pPr>
        <w:pStyle w:val="Heading2"/>
      </w:pPr>
    </w:p>
    <w:p w14:paraId="43CC0F2A" w14:textId="77777777" w:rsidR="00654B6E" w:rsidRDefault="00654B6E" w:rsidP="00435839">
      <w:pPr>
        <w:pStyle w:val="Heading2"/>
      </w:pPr>
    </w:p>
    <w:p w14:paraId="066EA896" w14:textId="77777777" w:rsidR="00654B6E" w:rsidRDefault="00654B6E" w:rsidP="00435839">
      <w:pPr>
        <w:pStyle w:val="Heading2"/>
      </w:pPr>
    </w:p>
    <w:p w14:paraId="5E462C4D" w14:textId="77777777" w:rsidR="00654B6E" w:rsidRDefault="00654B6E" w:rsidP="00435839">
      <w:pPr>
        <w:pStyle w:val="Heading2"/>
      </w:pPr>
    </w:p>
    <w:p w14:paraId="451E6D73" w14:textId="77777777" w:rsidR="00654B6E" w:rsidRDefault="00654B6E" w:rsidP="00435839">
      <w:pPr>
        <w:pStyle w:val="Heading2"/>
      </w:pPr>
    </w:p>
    <w:p w14:paraId="3B59A8B3" w14:textId="77777777" w:rsidR="00654B6E" w:rsidRDefault="00654B6E" w:rsidP="00435839">
      <w:pPr>
        <w:pStyle w:val="Heading2"/>
      </w:pPr>
    </w:p>
    <w:p w14:paraId="79A99F49" w14:textId="77777777" w:rsidR="00654B6E" w:rsidRDefault="00654B6E" w:rsidP="00435839">
      <w:pPr>
        <w:pStyle w:val="Heading2"/>
      </w:pPr>
    </w:p>
    <w:p w14:paraId="7B509F90" w14:textId="77777777" w:rsidR="00654B6E" w:rsidRDefault="00654B6E" w:rsidP="00435839">
      <w:pPr>
        <w:pStyle w:val="Heading2"/>
      </w:pPr>
    </w:p>
    <w:p w14:paraId="5F0654D1" w14:textId="77777777" w:rsidR="00654B6E" w:rsidRDefault="00654B6E" w:rsidP="00435839">
      <w:pPr>
        <w:pStyle w:val="Heading2"/>
      </w:pPr>
    </w:p>
    <w:p w14:paraId="10F0B95C" w14:textId="77777777" w:rsidR="00654B6E" w:rsidRDefault="00654B6E" w:rsidP="00435839">
      <w:pPr>
        <w:pStyle w:val="Heading2"/>
      </w:pPr>
    </w:p>
    <w:p w14:paraId="7E03B351" w14:textId="77777777" w:rsidR="00654B6E" w:rsidRDefault="00654B6E" w:rsidP="00435839">
      <w:pPr>
        <w:pStyle w:val="Heading2"/>
      </w:pPr>
    </w:p>
    <w:p w14:paraId="6F0333C4" w14:textId="77777777" w:rsidR="00654B6E" w:rsidRDefault="00654B6E" w:rsidP="00435839">
      <w:pPr>
        <w:pStyle w:val="Heading2"/>
      </w:pPr>
    </w:p>
    <w:p w14:paraId="05ABE26D" w14:textId="77777777" w:rsidR="0037670A" w:rsidRPr="00435839" w:rsidRDefault="0037670A" w:rsidP="00435839">
      <w:pPr>
        <w:pStyle w:val="Heading2"/>
      </w:pPr>
      <w:r w:rsidRPr="009F22F7">
        <w:t>Attention Screening Exam (ASE) - Feature 2 of the CAM-ICU</w:t>
      </w:r>
    </w:p>
    <w:tbl>
      <w:tblPr>
        <w:tblStyle w:val="TableGrid"/>
        <w:tblW w:w="13968"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48"/>
        <w:gridCol w:w="12060"/>
        <w:gridCol w:w="360"/>
      </w:tblGrid>
      <w:tr w:rsidR="0037670A" w:rsidRPr="009F22F7" w14:paraId="36CDD220" w14:textId="77777777" w:rsidTr="00435839">
        <w:trPr>
          <w:trHeight w:val="432"/>
        </w:trPr>
        <w:tc>
          <w:tcPr>
            <w:tcW w:w="1548" w:type="dxa"/>
            <w:shd w:val="clear" w:color="auto" w:fill="FFF2CC" w:themeFill="accent4" w:themeFillTint="33"/>
            <w:vAlign w:val="center"/>
          </w:tcPr>
          <w:p w14:paraId="2E1A2C71" w14:textId="77777777" w:rsidR="0037670A" w:rsidRPr="009F22F7" w:rsidRDefault="0037670A" w:rsidP="00E2097A">
            <w:pPr>
              <w:spacing w:line="240" w:lineRule="auto"/>
              <w:contextualSpacing/>
              <w:jc w:val="center"/>
              <w:rPr>
                <w:rFonts w:ascii="Calibri" w:hAnsi="Calibri"/>
                <w:b/>
              </w:rPr>
            </w:pPr>
            <w:r w:rsidRPr="009F22F7">
              <w:rPr>
                <w:rFonts w:ascii="Calibri" w:hAnsi="Calibri"/>
                <w:b/>
              </w:rPr>
              <w:t>DATA FIELD</w:t>
            </w:r>
          </w:p>
        </w:tc>
        <w:tc>
          <w:tcPr>
            <w:tcW w:w="12420" w:type="dxa"/>
            <w:gridSpan w:val="2"/>
            <w:shd w:val="clear" w:color="auto" w:fill="FFF2CC" w:themeFill="accent4" w:themeFillTint="33"/>
            <w:vAlign w:val="center"/>
          </w:tcPr>
          <w:p w14:paraId="3D27B169" w14:textId="77777777" w:rsidR="0037670A" w:rsidRPr="009F22F7" w:rsidRDefault="0037670A" w:rsidP="00E2097A">
            <w:pPr>
              <w:spacing w:line="240" w:lineRule="auto"/>
              <w:contextualSpacing/>
              <w:rPr>
                <w:rFonts w:ascii="Calibri" w:hAnsi="Calibri"/>
                <w:b/>
              </w:rPr>
            </w:pPr>
            <w:r w:rsidRPr="009F22F7">
              <w:rPr>
                <w:rFonts w:ascii="Calibri" w:hAnsi="Calibri"/>
                <w:b/>
              </w:rPr>
              <w:t>DIRECTIONS</w:t>
            </w:r>
          </w:p>
        </w:tc>
      </w:tr>
      <w:tr w:rsidR="0037670A" w:rsidRPr="009F22F7" w14:paraId="731353CB" w14:textId="77777777" w:rsidTr="00117213">
        <w:trPr>
          <w:gridAfter w:val="1"/>
          <w:wAfter w:w="360" w:type="dxa"/>
          <w:trHeight w:val="5912"/>
        </w:trPr>
        <w:tc>
          <w:tcPr>
            <w:tcW w:w="1548" w:type="dxa"/>
          </w:tcPr>
          <w:p w14:paraId="1102EC52" w14:textId="77777777" w:rsidR="0037670A" w:rsidRPr="00435839" w:rsidRDefault="0037670A" w:rsidP="00E2097A">
            <w:pPr>
              <w:spacing w:line="240" w:lineRule="auto"/>
              <w:contextualSpacing/>
              <w:rPr>
                <w:rFonts w:ascii="Calibri" w:hAnsi="Calibri"/>
                <w:b/>
              </w:rPr>
            </w:pPr>
            <w:r w:rsidRPr="00435839">
              <w:rPr>
                <w:rFonts w:ascii="Calibri" w:hAnsi="Calibri"/>
                <w:b/>
              </w:rPr>
              <w:t xml:space="preserve">ASE:  </w:t>
            </w:r>
          </w:p>
          <w:p w14:paraId="3830BF56" w14:textId="77777777" w:rsidR="0037670A" w:rsidRPr="00435839" w:rsidRDefault="0037670A" w:rsidP="00E2097A">
            <w:pPr>
              <w:spacing w:line="240" w:lineRule="auto"/>
              <w:contextualSpacing/>
              <w:rPr>
                <w:rFonts w:ascii="Calibri" w:hAnsi="Calibri"/>
              </w:rPr>
            </w:pPr>
            <w:r w:rsidRPr="00435839">
              <w:rPr>
                <w:rFonts w:ascii="Calibri" w:hAnsi="Calibri"/>
              </w:rPr>
              <w:t>What is the patient’s ability to pay attention?</w:t>
            </w:r>
          </w:p>
          <w:p w14:paraId="41290CE6" w14:textId="77777777" w:rsidR="0037670A" w:rsidRPr="00435839" w:rsidRDefault="0037670A" w:rsidP="00E2097A">
            <w:pPr>
              <w:spacing w:line="240" w:lineRule="auto"/>
              <w:contextualSpacing/>
              <w:rPr>
                <w:rFonts w:ascii="Calibri" w:hAnsi="Calibri"/>
                <w:b/>
              </w:rPr>
            </w:pPr>
          </w:p>
        </w:tc>
        <w:tc>
          <w:tcPr>
            <w:tcW w:w="12060" w:type="dxa"/>
          </w:tcPr>
          <w:p w14:paraId="5EE0B868" w14:textId="4E09BE69" w:rsidR="0037670A" w:rsidRPr="00435839" w:rsidRDefault="0037670A" w:rsidP="00E2097A">
            <w:pPr>
              <w:spacing w:after="120" w:line="240" w:lineRule="auto"/>
              <w:rPr>
                <w:rFonts w:ascii="Calibri" w:hAnsi="Calibri"/>
              </w:rPr>
            </w:pPr>
            <w:r w:rsidRPr="00435839">
              <w:rPr>
                <w:rFonts w:ascii="Calibri" w:hAnsi="Calibri"/>
              </w:rPr>
              <w:t xml:space="preserve">(Only for patients receiving mechanical ventilation and where </w:t>
            </w:r>
            <w:r w:rsidRPr="00435839">
              <w:rPr>
                <w:rFonts w:ascii="Calibri" w:hAnsi="Calibri"/>
                <w:b/>
              </w:rPr>
              <w:t>CAM-ICU/ASE/</w:t>
            </w:r>
            <w:r w:rsidR="00611F92">
              <w:rPr>
                <w:rFonts w:ascii="Calibri" w:hAnsi="Calibri"/>
                <w:b/>
              </w:rPr>
              <w:t>ICDSC/</w:t>
            </w:r>
            <w:r w:rsidRPr="00435839">
              <w:rPr>
                <w:rFonts w:ascii="Calibri" w:hAnsi="Calibri"/>
                <w:b/>
              </w:rPr>
              <w:t>Not Used in This Unit = A)</w:t>
            </w:r>
          </w:p>
          <w:p w14:paraId="6E0F5A5A" w14:textId="7A57E396" w:rsidR="0037670A" w:rsidRPr="00435839" w:rsidRDefault="0037670A" w:rsidP="00E2097A">
            <w:pPr>
              <w:spacing w:after="120" w:line="240" w:lineRule="auto"/>
              <w:rPr>
                <w:rFonts w:ascii="Calibri" w:hAnsi="Calibri"/>
              </w:rPr>
            </w:pPr>
            <w:r w:rsidRPr="00435839">
              <w:rPr>
                <w:rFonts w:ascii="Calibri" w:hAnsi="Calibri"/>
              </w:rPr>
              <w:t>The goal of this 10</w:t>
            </w:r>
            <w:r w:rsidR="0075174E">
              <w:rPr>
                <w:rFonts w:ascii="Calibri" w:hAnsi="Calibri"/>
              </w:rPr>
              <w:t xml:space="preserve">- to </w:t>
            </w:r>
            <w:r w:rsidRPr="00435839">
              <w:rPr>
                <w:rFonts w:ascii="Calibri" w:hAnsi="Calibri"/>
              </w:rPr>
              <w:t>20</w:t>
            </w:r>
            <w:r w:rsidR="0075174E">
              <w:rPr>
                <w:rFonts w:ascii="Calibri" w:hAnsi="Calibri"/>
              </w:rPr>
              <w:t>-</w:t>
            </w:r>
            <w:r w:rsidRPr="00435839">
              <w:rPr>
                <w:rFonts w:ascii="Calibri" w:hAnsi="Calibri"/>
              </w:rPr>
              <w:t>second test is to determine if a patient can follow a simple command (pay attention) for that period of time. Inattention is the cardinal feature of delirium and must be present to diagnose delirium. For centers not using the full CAM-ICU</w:t>
            </w:r>
            <w:r w:rsidR="001B37A6">
              <w:rPr>
                <w:rFonts w:ascii="Calibri" w:hAnsi="Calibri"/>
              </w:rPr>
              <w:t xml:space="preserve"> or ICDSC</w:t>
            </w:r>
            <w:r w:rsidRPr="00435839">
              <w:rPr>
                <w:rFonts w:ascii="Calibri" w:hAnsi="Calibri"/>
              </w:rPr>
              <w:t>, conducting the ASE is a good barometer of the presence or absence of delirium. This test may be abnormal due to disease, drugs</w:t>
            </w:r>
            <w:r w:rsidR="0075174E">
              <w:rPr>
                <w:rFonts w:ascii="Calibri" w:hAnsi="Calibri"/>
              </w:rPr>
              <w:t>,</w:t>
            </w:r>
            <w:r w:rsidRPr="00435839">
              <w:rPr>
                <w:rFonts w:ascii="Calibri" w:hAnsi="Calibri"/>
              </w:rPr>
              <w:t xml:space="preserve"> or other causes. </w:t>
            </w:r>
          </w:p>
          <w:p w14:paraId="5E0A101A" w14:textId="77777777" w:rsidR="0037670A" w:rsidRPr="00435839" w:rsidRDefault="0037670A" w:rsidP="00E2097A">
            <w:pPr>
              <w:spacing w:after="120" w:line="240" w:lineRule="auto"/>
              <w:rPr>
                <w:rFonts w:ascii="Calibri" w:eastAsiaTheme="majorEastAsia" w:hAnsi="Calibri" w:cstheme="majorBidi"/>
                <w:b/>
                <w:bCs/>
                <w:color w:val="5B9BD5" w:themeColor="accent1"/>
              </w:rPr>
            </w:pPr>
            <w:r w:rsidRPr="00435839">
              <w:rPr>
                <w:rFonts w:ascii="Calibri" w:hAnsi="Calibri"/>
              </w:rPr>
              <w:t>The exam consists of the provider reading the following sequence of letters:</w:t>
            </w:r>
          </w:p>
          <w:p w14:paraId="43189461" w14:textId="77777777" w:rsidR="0037670A" w:rsidRPr="00435839" w:rsidRDefault="0037670A" w:rsidP="00E2097A">
            <w:pPr>
              <w:spacing w:after="120" w:line="240" w:lineRule="auto"/>
              <w:rPr>
                <w:rFonts w:ascii="Calibri" w:eastAsiaTheme="majorEastAsia" w:hAnsi="Calibri" w:cstheme="majorBidi"/>
                <w:b/>
                <w:bCs/>
                <w:color w:val="5B9BD5" w:themeColor="accent1"/>
              </w:rPr>
            </w:pPr>
            <w:r w:rsidRPr="00435839">
              <w:rPr>
                <w:rFonts w:ascii="Calibri" w:hAnsi="Calibri"/>
              </w:rPr>
              <w:tab/>
              <w:t>S A V E A H A A R T     or     C A S A B L A N C A     or     A B A D B A D D A Y</w:t>
            </w:r>
          </w:p>
          <w:p w14:paraId="21012C66" w14:textId="18C2E03D" w:rsidR="0037670A" w:rsidRPr="00435839" w:rsidRDefault="0037670A" w:rsidP="00E2097A">
            <w:pPr>
              <w:spacing w:after="120" w:line="240" w:lineRule="auto"/>
              <w:rPr>
                <w:rFonts w:ascii="Calibri" w:hAnsi="Calibri"/>
              </w:rPr>
            </w:pPr>
            <w:r w:rsidRPr="00435839">
              <w:rPr>
                <w:rFonts w:ascii="Calibri" w:hAnsi="Calibri"/>
              </w:rPr>
              <w:t xml:space="preserve">The patient is told to squeeze the provider’s hand when the letter A is stated. </w:t>
            </w:r>
            <w:r w:rsidRPr="00435839">
              <w:rPr>
                <w:rFonts w:ascii="Calibri" w:hAnsi="Calibri"/>
                <w:b/>
              </w:rPr>
              <w:t>An error is defined as no squeeze with letter A or a squeeze on a letter other than A. The number of errors is counted.</w:t>
            </w:r>
            <w:r w:rsidRPr="00435839">
              <w:rPr>
                <w:rFonts w:ascii="Calibri" w:hAnsi="Calibri"/>
              </w:rPr>
              <w:t xml:space="preserve"> Inattention is present if the patient commits more than </w:t>
            </w:r>
            <w:r w:rsidR="0075174E">
              <w:rPr>
                <w:rFonts w:ascii="Calibri" w:hAnsi="Calibri"/>
              </w:rPr>
              <w:t>two</w:t>
            </w:r>
            <w:r w:rsidRPr="00435839">
              <w:rPr>
                <w:rFonts w:ascii="Calibri" w:hAnsi="Calibri"/>
              </w:rPr>
              <w:t xml:space="preserve"> errors. If the patient squeezes on every letter or doesn’t squeeze on any letter, then assign an error count of 10. </w:t>
            </w:r>
          </w:p>
          <w:p w14:paraId="451112C1" w14:textId="77777777" w:rsidR="0037670A" w:rsidRPr="00435839" w:rsidRDefault="0037670A" w:rsidP="00E2097A">
            <w:pPr>
              <w:spacing w:after="120" w:line="240" w:lineRule="auto"/>
              <w:rPr>
                <w:rFonts w:ascii="Calibri" w:hAnsi="Calibri"/>
              </w:rPr>
            </w:pPr>
            <w:r w:rsidRPr="00435839">
              <w:rPr>
                <w:rFonts w:ascii="Calibri" w:hAnsi="Calibri"/>
                <w:b/>
              </w:rPr>
              <w:t>Enter the score closest to 10 a.m. If two scores were collected equidistant from 10 a.m., choose the earlier score.</w:t>
            </w:r>
          </w:p>
          <w:p w14:paraId="3B095DD1" w14:textId="77777777" w:rsidR="0037670A" w:rsidRPr="00435839" w:rsidRDefault="0037670A" w:rsidP="00E2097A">
            <w:pPr>
              <w:pStyle w:val="ListParagraph"/>
              <w:numPr>
                <w:ilvl w:val="0"/>
                <w:numId w:val="19"/>
              </w:numPr>
              <w:rPr>
                <w:rFonts w:eastAsiaTheme="majorEastAsia" w:cstheme="majorBidi"/>
                <w:b/>
                <w:color w:val="5B9BD5" w:themeColor="accent1"/>
              </w:rPr>
            </w:pPr>
            <w:r w:rsidRPr="00435839">
              <w:t xml:space="preserve">Enter the number of errors, </w:t>
            </w:r>
            <w:r w:rsidRPr="00435839">
              <w:rPr>
                <w:b/>
              </w:rPr>
              <w:t>0 to 10</w:t>
            </w:r>
            <w:r w:rsidRPr="00435839">
              <w:t>.</w:t>
            </w:r>
          </w:p>
          <w:p w14:paraId="7160DD62" w14:textId="0721499F" w:rsidR="0037670A" w:rsidRPr="00435839" w:rsidRDefault="0037670A" w:rsidP="00E2097A">
            <w:pPr>
              <w:pStyle w:val="ListParagraph"/>
              <w:numPr>
                <w:ilvl w:val="0"/>
                <w:numId w:val="19"/>
              </w:numPr>
              <w:rPr>
                <w:rFonts w:eastAsiaTheme="majorEastAsia" w:cstheme="majorBidi"/>
                <w:b/>
                <w:color w:val="5B9BD5" w:themeColor="accent1"/>
              </w:rPr>
            </w:pPr>
            <w:r w:rsidRPr="00435839">
              <w:t xml:space="preserve">Enter </w:t>
            </w:r>
            <w:r w:rsidRPr="00435839">
              <w:rPr>
                <w:b/>
              </w:rPr>
              <w:t>UTA</w:t>
            </w:r>
            <w:r w:rsidRPr="00435839">
              <w:t xml:space="preserve"> if unable to assess (i.e.</w:t>
            </w:r>
            <w:r w:rsidR="0075174E">
              <w:t>,</w:t>
            </w:r>
            <w:r w:rsidRPr="00435839">
              <w:t xml:space="preserve"> RASS = -4 or -5 </w:t>
            </w:r>
            <w:r w:rsidRPr="00435839">
              <w:rPr>
                <w:b/>
              </w:rPr>
              <w:t>OR</w:t>
            </w:r>
            <w:r w:rsidRPr="00435839">
              <w:t xml:space="preserve"> SAS = 1 or 2).</w:t>
            </w:r>
          </w:p>
          <w:p w14:paraId="2C19FD3A" w14:textId="23121ADA" w:rsidR="0037670A" w:rsidRPr="00435839" w:rsidRDefault="0037670A" w:rsidP="00E2097A">
            <w:pPr>
              <w:pStyle w:val="ListParagraph"/>
              <w:numPr>
                <w:ilvl w:val="0"/>
                <w:numId w:val="19"/>
              </w:numPr>
              <w:rPr>
                <w:rFonts w:eastAsiaTheme="majorEastAsia" w:cstheme="majorBidi"/>
                <w:b/>
                <w:color w:val="5B9BD5" w:themeColor="accent1"/>
              </w:rPr>
            </w:pPr>
            <w:r w:rsidRPr="00435839">
              <w:t xml:space="preserve">Enter </w:t>
            </w:r>
            <w:r w:rsidRPr="00435839">
              <w:rPr>
                <w:b/>
              </w:rPr>
              <w:t>X</w:t>
            </w:r>
            <w:r w:rsidRPr="00435839">
              <w:t xml:space="preserve"> if the exam was not performed.</w:t>
            </w:r>
          </w:p>
          <w:p w14:paraId="7C146106" w14:textId="089CD89E" w:rsidR="0085173E" w:rsidRPr="0085173E" w:rsidRDefault="0037670A" w:rsidP="0085173E">
            <w:pPr>
              <w:pStyle w:val="ListParagraph"/>
              <w:numPr>
                <w:ilvl w:val="0"/>
                <w:numId w:val="36"/>
              </w:numPr>
              <w:rPr>
                <w:b/>
                <w:i/>
              </w:rPr>
            </w:pPr>
            <w:r w:rsidRPr="00435839">
              <w:t xml:space="preserve">Enter </w:t>
            </w:r>
            <w:r w:rsidRPr="00435839">
              <w:rPr>
                <w:b/>
              </w:rPr>
              <w:t>NK</w:t>
            </w:r>
            <w:r w:rsidRPr="00435839">
              <w:t xml:space="preserve"> if the exam was performed, but the number of errors is not known.</w:t>
            </w:r>
          </w:p>
          <w:p w14:paraId="7CE7EA91" w14:textId="042EDA74" w:rsidR="008916FC" w:rsidRPr="008916FC" w:rsidRDefault="0037670A" w:rsidP="008916FC">
            <w:pPr>
              <w:pStyle w:val="ListParagraph"/>
              <w:rPr>
                <w:b/>
              </w:rPr>
            </w:pPr>
            <w:r w:rsidRPr="00435839">
              <w:t xml:space="preserve">Enter </w:t>
            </w:r>
            <w:r w:rsidRPr="0085173E">
              <w:rPr>
                <w:b/>
              </w:rPr>
              <w:t>NK</w:t>
            </w:r>
            <w:r w:rsidRPr="00435839">
              <w:t xml:space="preserve"> if you don’t know whether the exam was performed.</w:t>
            </w:r>
          </w:p>
          <w:p w14:paraId="0EBB6925" w14:textId="77777777" w:rsidR="008916FC" w:rsidRDefault="008916FC" w:rsidP="008916FC">
            <w:pPr>
              <w:pStyle w:val="ListParagraph"/>
              <w:numPr>
                <w:ilvl w:val="0"/>
                <w:numId w:val="0"/>
              </w:numPr>
              <w:ind w:left="720"/>
              <w:rPr>
                <w:b/>
              </w:rPr>
            </w:pPr>
          </w:p>
          <w:p w14:paraId="0CB1F3F4" w14:textId="50A6B518" w:rsidR="00322184" w:rsidRDefault="0037670A" w:rsidP="008916FC">
            <w:pPr>
              <w:pStyle w:val="ListParagraph"/>
              <w:numPr>
                <w:ilvl w:val="0"/>
                <w:numId w:val="0"/>
              </w:numPr>
            </w:pPr>
            <w:r w:rsidRPr="0085173E">
              <w:t xml:space="preserve">Society of Critical Care Medicines 2013 pain/agitation/delirium (PAD) clinical practice guidelines recommend the Confusion Assessment Method for the ICU (CAM-ICU) or the Intensive Care Delirium Screening Checklist (ICDSC) as the most valid and reliable delirium screening tools, and that moderate to high risk patients be screened at least once per nursing shift. </w:t>
            </w:r>
          </w:p>
          <w:p w14:paraId="6F5384E8" w14:textId="77777777" w:rsidR="00322184" w:rsidRDefault="00322184" w:rsidP="008916FC">
            <w:pPr>
              <w:pStyle w:val="ListParagraph"/>
              <w:numPr>
                <w:ilvl w:val="0"/>
                <w:numId w:val="0"/>
              </w:numPr>
            </w:pPr>
          </w:p>
          <w:p w14:paraId="55FD5784" w14:textId="564BFC06" w:rsidR="0037670A" w:rsidRPr="00435839" w:rsidRDefault="0037670A" w:rsidP="00E40488">
            <w:pPr>
              <w:pStyle w:val="ListParagraph"/>
              <w:numPr>
                <w:ilvl w:val="0"/>
                <w:numId w:val="0"/>
              </w:numPr>
              <w:rPr>
                <w:b/>
              </w:rPr>
            </w:pPr>
            <w:r w:rsidRPr="00435839">
              <w:rPr>
                <w:b/>
              </w:rPr>
              <w:t>Note</w:t>
            </w:r>
            <w:r w:rsidRPr="00435839">
              <w:t xml:space="preserve">: If this is not yet feasible in your unit, we recommend that patients at least undergo the Attention Screening Exam </w:t>
            </w:r>
            <w:r w:rsidRPr="00435839">
              <w:lastRenderedPageBreak/>
              <w:t>(ASE) once daily. The ASE is feature 2 of the CAM-ICU and this 10</w:t>
            </w:r>
            <w:r w:rsidR="00C07F67">
              <w:t xml:space="preserve">- to </w:t>
            </w:r>
            <w:r w:rsidRPr="00435839">
              <w:t>20</w:t>
            </w:r>
            <w:r w:rsidR="00C07F67">
              <w:t>-</w:t>
            </w:r>
            <w:r w:rsidRPr="00435839">
              <w:t>second test of attention is the cardinal feature of a delirium diagnosis.</w:t>
            </w:r>
          </w:p>
        </w:tc>
      </w:tr>
    </w:tbl>
    <w:p w14:paraId="478281B7" w14:textId="77777777" w:rsidR="0037670A" w:rsidRDefault="0037670A" w:rsidP="0037670A">
      <w:pPr>
        <w:spacing w:line="240" w:lineRule="auto"/>
        <w:contextualSpacing/>
        <w:rPr>
          <w:rFonts w:ascii="Calibri" w:hAnsi="Calibri"/>
          <w:b/>
        </w:rPr>
      </w:pPr>
    </w:p>
    <w:p w14:paraId="3E7A5290" w14:textId="77777777" w:rsidR="000A28ED" w:rsidRDefault="000A28ED" w:rsidP="0037670A">
      <w:pPr>
        <w:spacing w:line="240" w:lineRule="auto"/>
        <w:contextualSpacing/>
        <w:rPr>
          <w:rFonts w:ascii="Calibri" w:hAnsi="Calibri"/>
          <w:b/>
        </w:rPr>
      </w:pPr>
    </w:p>
    <w:p w14:paraId="77F66647" w14:textId="77777777" w:rsidR="000A28ED" w:rsidRDefault="000A28ED" w:rsidP="0037670A">
      <w:pPr>
        <w:spacing w:line="240" w:lineRule="auto"/>
        <w:contextualSpacing/>
        <w:rPr>
          <w:rFonts w:ascii="Calibri" w:hAnsi="Calibri"/>
          <w:b/>
        </w:rPr>
      </w:pPr>
    </w:p>
    <w:p w14:paraId="42BE9A9E" w14:textId="77777777" w:rsidR="000A28ED" w:rsidRDefault="000A28ED" w:rsidP="0037670A">
      <w:pPr>
        <w:spacing w:line="240" w:lineRule="auto"/>
        <w:contextualSpacing/>
        <w:rPr>
          <w:rFonts w:ascii="Calibri" w:hAnsi="Calibri"/>
          <w:b/>
        </w:rPr>
      </w:pPr>
    </w:p>
    <w:p w14:paraId="75BE35E7" w14:textId="77777777" w:rsidR="000A28ED" w:rsidRDefault="000A28ED" w:rsidP="0037670A">
      <w:pPr>
        <w:spacing w:line="240" w:lineRule="auto"/>
        <w:contextualSpacing/>
        <w:rPr>
          <w:rFonts w:ascii="Calibri" w:hAnsi="Calibri"/>
          <w:b/>
        </w:rPr>
      </w:pPr>
    </w:p>
    <w:p w14:paraId="1D26C5B9" w14:textId="696A6312" w:rsidR="000A28ED" w:rsidRDefault="000A28ED" w:rsidP="0037670A">
      <w:pPr>
        <w:spacing w:line="240" w:lineRule="auto"/>
        <w:contextualSpacing/>
        <w:rPr>
          <w:rFonts w:ascii="Calibri" w:hAnsi="Calibri"/>
          <w:b/>
        </w:rPr>
      </w:pPr>
      <w:r w:rsidRPr="000A28ED">
        <w:rPr>
          <w:rFonts w:ascii="Calibri" w:hAnsi="Calibri"/>
          <w:b/>
          <w:sz w:val="32"/>
        </w:rPr>
        <w:t>Intensive Care Delirium Screening Checklist</w:t>
      </w:r>
      <w:r>
        <w:rPr>
          <w:rFonts w:ascii="Calibri" w:hAnsi="Calibri"/>
          <w:b/>
          <w:sz w:val="32"/>
        </w:rPr>
        <w:t xml:space="preserve"> (ICDSC)</w:t>
      </w:r>
    </w:p>
    <w:p w14:paraId="737C05C6" w14:textId="77777777" w:rsidR="000A28ED" w:rsidRPr="009F22F7" w:rsidRDefault="000A28ED" w:rsidP="0037670A">
      <w:pPr>
        <w:spacing w:line="240" w:lineRule="auto"/>
        <w:contextualSpacing/>
        <w:rPr>
          <w:rFonts w:ascii="Calibri" w:hAnsi="Calibri"/>
          <w:b/>
        </w:rPr>
      </w:pPr>
    </w:p>
    <w:tbl>
      <w:tblPr>
        <w:tblStyle w:val="TableGrid"/>
        <w:tblW w:w="13968"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48"/>
        <w:gridCol w:w="12060"/>
        <w:gridCol w:w="360"/>
      </w:tblGrid>
      <w:tr w:rsidR="000A28ED" w:rsidRPr="009F22F7" w14:paraId="027686CC" w14:textId="77777777" w:rsidTr="00F87664">
        <w:trPr>
          <w:trHeight w:val="432"/>
        </w:trPr>
        <w:tc>
          <w:tcPr>
            <w:tcW w:w="1548" w:type="dxa"/>
            <w:shd w:val="clear" w:color="auto" w:fill="FFF2CC" w:themeFill="accent4" w:themeFillTint="33"/>
            <w:vAlign w:val="center"/>
          </w:tcPr>
          <w:p w14:paraId="0743130D" w14:textId="77777777" w:rsidR="000A28ED" w:rsidRPr="009F22F7" w:rsidRDefault="000A28ED" w:rsidP="00F87664">
            <w:pPr>
              <w:spacing w:line="240" w:lineRule="auto"/>
              <w:contextualSpacing/>
              <w:jc w:val="center"/>
              <w:rPr>
                <w:rFonts w:ascii="Calibri" w:hAnsi="Calibri"/>
                <w:b/>
              </w:rPr>
            </w:pPr>
            <w:r w:rsidRPr="009F22F7">
              <w:rPr>
                <w:rFonts w:ascii="Calibri" w:hAnsi="Calibri"/>
                <w:b/>
              </w:rPr>
              <w:t>DATA FIELD</w:t>
            </w:r>
          </w:p>
        </w:tc>
        <w:tc>
          <w:tcPr>
            <w:tcW w:w="12420" w:type="dxa"/>
            <w:gridSpan w:val="2"/>
            <w:shd w:val="clear" w:color="auto" w:fill="FFF2CC" w:themeFill="accent4" w:themeFillTint="33"/>
            <w:vAlign w:val="center"/>
          </w:tcPr>
          <w:p w14:paraId="333E9212" w14:textId="77777777" w:rsidR="000A28ED" w:rsidRPr="009F22F7" w:rsidRDefault="000A28ED" w:rsidP="00F87664">
            <w:pPr>
              <w:spacing w:line="240" w:lineRule="auto"/>
              <w:contextualSpacing/>
              <w:rPr>
                <w:rFonts w:ascii="Calibri" w:hAnsi="Calibri"/>
                <w:b/>
              </w:rPr>
            </w:pPr>
            <w:r w:rsidRPr="009F22F7">
              <w:rPr>
                <w:rFonts w:ascii="Calibri" w:hAnsi="Calibri"/>
                <w:b/>
              </w:rPr>
              <w:t>DIRECTIONS</w:t>
            </w:r>
          </w:p>
        </w:tc>
      </w:tr>
      <w:tr w:rsidR="000A28ED" w:rsidRPr="009F22F7" w14:paraId="01953742" w14:textId="77777777" w:rsidTr="008503AF">
        <w:trPr>
          <w:gridAfter w:val="1"/>
          <w:wAfter w:w="360" w:type="dxa"/>
          <w:trHeight w:val="3230"/>
        </w:trPr>
        <w:tc>
          <w:tcPr>
            <w:tcW w:w="1548" w:type="dxa"/>
          </w:tcPr>
          <w:p w14:paraId="181DF3D0" w14:textId="6E470DF4" w:rsidR="000A28ED" w:rsidRPr="00435839" w:rsidRDefault="000A28ED" w:rsidP="00F87664">
            <w:pPr>
              <w:spacing w:line="240" w:lineRule="auto"/>
              <w:contextualSpacing/>
              <w:rPr>
                <w:rFonts w:ascii="Calibri" w:hAnsi="Calibri"/>
                <w:b/>
              </w:rPr>
            </w:pPr>
            <w:r>
              <w:rPr>
                <w:rFonts w:ascii="Calibri" w:hAnsi="Calibri"/>
                <w:b/>
              </w:rPr>
              <w:lastRenderedPageBreak/>
              <w:t>ICDSC</w:t>
            </w:r>
            <w:r w:rsidRPr="00435839">
              <w:rPr>
                <w:rFonts w:ascii="Calibri" w:hAnsi="Calibri"/>
                <w:b/>
              </w:rPr>
              <w:t xml:space="preserve">:  </w:t>
            </w:r>
          </w:p>
          <w:p w14:paraId="501F32C7" w14:textId="02FF5858" w:rsidR="000A28ED" w:rsidRPr="00435839" w:rsidRDefault="000A28ED" w:rsidP="00F87664">
            <w:pPr>
              <w:spacing w:line="240" w:lineRule="auto"/>
              <w:contextualSpacing/>
              <w:rPr>
                <w:rFonts w:ascii="Calibri" w:hAnsi="Calibri"/>
              </w:rPr>
            </w:pPr>
            <w:r>
              <w:rPr>
                <w:rFonts w:ascii="Calibri" w:hAnsi="Calibri"/>
              </w:rPr>
              <w:t>Is the patient positive or negative for delirium?</w:t>
            </w:r>
          </w:p>
          <w:p w14:paraId="57EBE052" w14:textId="77777777" w:rsidR="000A28ED" w:rsidRPr="00435839" w:rsidRDefault="000A28ED" w:rsidP="00F87664">
            <w:pPr>
              <w:spacing w:line="240" w:lineRule="auto"/>
              <w:contextualSpacing/>
              <w:rPr>
                <w:rFonts w:ascii="Calibri" w:hAnsi="Calibri"/>
                <w:b/>
              </w:rPr>
            </w:pPr>
          </w:p>
        </w:tc>
        <w:tc>
          <w:tcPr>
            <w:tcW w:w="12060" w:type="dxa"/>
          </w:tcPr>
          <w:p w14:paraId="1A86A693" w14:textId="257BA5A9" w:rsidR="000A28ED" w:rsidRPr="00435839" w:rsidRDefault="000A28ED" w:rsidP="00F87664">
            <w:pPr>
              <w:spacing w:after="120" w:line="240" w:lineRule="auto"/>
              <w:rPr>
                <w:rFonts w:ascii="Calibri" w:hAnsi="Calibri"/>
              </w:rPr>
            </w:pPr>
            <w:r>
              <w:rPr>
                <w:rFonts w:ascii="Calibri" w:hAnsi="Calibri"/>
              </w:rPr>
              <w:t>T</w:t>
            </w:r>
            <w:r w:rsidRPr="000A28ED">
              <w:rPr>
                <w:rFonts w:ascii="Calibri" w:hAnsi="Calibri"/>
              </w:rPr>
              <w:t>he ICDSC is an eight-item checklist of delirium symptoms evaluated o</w:t>
            </w:r>
            <w:r>
              <w:rPr>
                <w:rFonts w:ascii="Calibri" w:hAnsi="Calibri"/>
              </w:rPr>
              <w:t xml:space="preserve">ver an 8- to 24-hour period. </w:t>
            </w:r>
            <w:r w:rsidRPr="000A28ED">
              <w:rPr>
                <w:rFonts w:ascii="Calibri" w:hAnsi="Calibri"/>
              </w:rPr>
              <w:t>Patients are given one point for each symptom that manifests during the specified time frame (zero points if symptom did not manifest). The eight symptoms are: level of consciousness, inattention, disorientation, hallucinations/delusions/psychosis, psychomotor agitation or retardation, inappropriate speech or mood, sleep/wake cycle disturbances, and symptom fluctuation.</w:t>
            </w:r>
          </w:p>
          <w:p w14:paraId="3AB119BD" w14:textId="28AF8F03" w:rsidR="000A28ED" w:rsidRPr="000A28ED" w:rsidRDefault="000A28ED" w:rsidP="00F87664">
            <w:pPr>
              <w:pStyle w:val="ListParagraph"/>
              <w:numPr>
                <w:ilvl w:val="0"/>
                <w:numId w:val="19"/>
              </w:numPr>
              <w:rPr>
                <w:rFonts w:eastAsiaTheme="majorEastAsia" w:cstheme="majorBidi"/>
                <w:b/>
                <w:color w:val="5B9BD5" w:themeColor="accent1"/>
              </w:rPr>
            </w:pPr>
            <w:r>
              <w:t xml:space="preserve">Enter </w:t>
            </w:r>
            <w:r w:rsidRPr="000A28ED">
              <w:rPr>
                <w:b/>
              </w:rPr>
              <w:t>P</w:t>
            </w:r>
            <w:r>
              <w:t xml:space="preserve"> if the patient is positive for delirium</w:t>
            </w:r>
            <w:r w:rsidR="002079D3">
              <w:t>.</w:t>
            </w:r>
          </w:p>
          <w:p w14:paraId="0096CE07" w14:textId="720E1F42" w:rsidR="000A28ED" w:rsidRPr="00435839" w:rsidRDefault="000A28ED" w:rsidP="00F87664">
            <w:pPr>
              <w:pStyle w:val="ListParagraph"/>
              <w:numPr>
                <w:ilvl w:val="0"/>
                <w:numId w:val="19"/>
              </w:numPr>
              <w:rPr>
                <w:rFonts w:eastAsiaTheme="majorEastAsia" w:cstheme="majorBidi"/>
                <w:b/>
                <w:color w:val="5B9BD5" w:themeColor="accent1"/>
              </w:rPr>
            </w:pPr>
            <w:r>
              <w:t xml:space="preserve">Enter </w:t>
            </w:r>
            <w:r w:rsidRPr="000A28ED">
              <w:rPr>
                <w:b/>
              </w:rPr>
              <w:t>N</w:t>
            </w:r>
            <w:r>
              <w:t xml:space="preserve"> if the patient is negative for delirium</w:t>
            </w:r>
            <w:r w:rsidR="002079D3">
              <w:t>.</w:t>
            </w:r>
          </w:p>
          <w:p w14:paraId="35E604B5" w14:textId="4640637C" w:rsidR="000A28ED" w:rsidRPr="000A28ED" w:rsidRDefault="000A28ED" w:rsidP="000A28ED">
            <w:pPr>
              <w:pStyle w:val="ListParagraph"/>
              <w:numPr>
                <w:ilvl w:val="0"/>
                <w:numId w:val="19"/>
              </w:numPr>
              <w:rPr>
                <w:rFonts w:eastAsiaTheme="majorEastAsia" w:cstheme="majorBidi"/>
                <w:b/>
                <w:color w:val="5B9BD5" w:themeColor="accent1"/>
              </w:rPr>
            </w:pPr>
            <w:r w:rsidRPr="00435839">
              <w:t xml:space="preserve">Enter </w:t>
            </w:r>
            <w:r w:rsidRPr="00435839">
              <w:rPr>
                <w:b/>
              </w:rPr>
              <w:t>UTA</w:t>
            </w:r>
            <w:r w:rsidRPr="00435839">
              <w:t xml:space="preserve"> if unable to assess (i.e.</w:t>
            </w:r>
            <w:r>
              <w:t>,</w:t>
            </w:r>
            <w:r w:rsidRPr="00435839">
              <w:t xml:space="preserve"> RASS = -4 or -5 </w:t>
            </w:r>
            <w:r w:rsidRPr="00435839">
              <w:rPr>
                <w:b/>
              </w:rPr>
              <w:t>OR</w:t>
            </w:r>
            <w:r w:rsidRPr="00435839">
              <w:t xml:space="preserve"> SAS = 1 or 2).</w:t>
            </w:r>
          </w:p>
          <w:p w14:paraId="59893DF8" w14:textId="267E3062" w:rsidR="0031103E" w:rsidRPr="0031103E" w:rsidRDefault="0031103E" w:rsidP="0031103E">
            <w:pPr>
              <w:pStyle w:val="ListParagraph"/>
              <w:numPr>
                <w:ilvl w:val="0"/>
                <w:numId w:val="19"/>
              </w:numPr>
              <w:rPr>
                <w:rFonts w:eastAsiaTheme="majorEastAsia" w:cstheme="majorBidi"/>
                <w:b/>
                <w:color w:val="5B9BD5" w:themeColor="accent1"/>
              </w:rPr>
            </w:pPr>
            <w:r w:rsidRPr="00435839">
              <w:t xml:space="preserve">Enter </w:t>
            </w:r>
            <w:r w:rsidRPr="00435839">
              <w:rPr>
                <w:b/>
              </w:rPr>
              <w:t>X</w:t>
            </w:r>
            <w:r>
              <w:t xml:space="preserve"> if the exam was not performed.</w:t>
            </w:r>
          </w:p>
          <w:p w14:paraId="0E17AD9F" w14:textId="18160BE3" w:rsidR="000A28ED" w:rsidRPr="0085173E" w:rsidRDefault="000A28ED" w:rsidP="00F87664">
            <w:pPr>
              <w:pStyle w:val="ListParagraph"/>
              <w:numPr>
                <w:ilvl w:val="0"/>
                <w:numId w:val="36"/>
              </w:numPr>
              <w:rPr>
                <w:b/>
                <w:i/>
              </w:rPr>
            </w:pPr>
            <w:r w:rsidRPr="00435839">
              <w:t xml:space="preserve">Enter </w:t>
            </w:r>
            <w:r w:rsidRPr="00435839">
              <w:rPr>
                <w:b/>
              </w:rPr>
              <w:t>NK</w:t>
            </w:r>
            <w:r w:rsidRPr="00435839">
              <w:t xml:space="preserve"> if the exam was performed, but </w:t>
            </w:r>
            <w:r>
              <w:t>the results are</w:t>
            </w:r>
            <w:r w:rsidRPr="00435839">
              <w:t xml:space="preserve"> not known.</w:t>
            </w:r>
          </w:p>
          <w:p w14:paraId="3D6C5F6A" w14:textId="77777777" w:rsidR="000A28ED" w:rsidRPr="00435839" w:rsidRDefault="000A28ED" w:rsidP="00322184">
            <w:pPr>
              <w:pStyle w:val="ListParagraph"/>
              <w:rPr>
                <w:b/>
              </w:rPr>
            </w:pPr>
            <w:r w:rsidRPr="00435839">
              <w:t xml:space="preserve">Enter </w:t>
            </w:r>
            <w:r w:rsidRPr="0085173E">
              <w:rPr>
                <w:b/>
              </w:rPr>
              <w:t>NK</w:t>
            </w:r>
            <w:r w:rsidRPr="00435839">
              <w:t xml:space="preserve"> if you don’t know whether the exam was performed.</w:t>
            </w:r>
            <w:r w:rsidRPr="0085173E">
              <w:t xml:space="preserve"> </w:t>
            </w:r>
          </w:p>
        </w:tc>
      </w:tr>
    </w:tbl>
    <w:p w14:paraId="74B723C4" w14:textId="544F5C6F" w:rsidR="00931A5C" w:rsidRDefault="00931A5C">
      <w:pPr>
        <w:spacing w:line="240" w:lineRule="auto"/>
        <w:rPr>
          <w:rFonts w:ascii="Calibri" w:hAnsi="Calibri"/>
          <w:b/>
          <w:sz w:val="32"/>
        </w:rPr>
      </w:pPr>
      <w:r>
        <w:br w:type="page"/>
      </w:r>
    </w:p>
    <w:p w14:paraId="30E411B0" w14:textId="77777777" w:rsidR="0037670A" w:rsidRPr="009F22F7" w:rsidRDefault="0037670A" w:rsidP="00435839">
      <w:pPr>
        <w:pStyle w:val="Heading2"/>
      </w:pPr>
      <w:r w:rsidRPr="009F22F7">
        <w:lastRenderedPageBreak/>
        <w:t>Spontaneous Awakening Trial (SAT)</w:t>
      </w:r>
    </w:p>
    <w:p w14:paraId="38874D9A" w14:textId="77777777" w:rsidR="0037670A" w:rsidRPr="009F22F7" w:rsidRDefault="0037670A" w:rsidP="0037670A">
      <w:pPr>
        <w:spacing w:line="240" w:lineRule="auto"/>
        <w:ind w:right="630"/>
        <w:contextualSpacing/>
        <w:rPr>
          <w:rFonts w:ascii="Calibri" w:hAnsi="Calibri"/>
          <w:b/>
        </w:rPr>
      </w:pPr>
    </w:p>
    <w:p w14:paraId="39B8DD6B" w14:textId="224A975F" w:rsidR="0037670A" w:rsidRPr="009F22F7" w:rsidRDefault="0037670A" w:rsidP="00E2097A">
      <w:pPr>
        <w:spacing w:line="240" w:lineRule="auto"/>
        <w:ind w:right="630"/>
        <w:contextualSpacing/>
        <w:rPr>
          <w:rFonts w:ascii="Calibri" w:hAnsi="Calibri"/>
          <w:color w:val="000000" w:themeColor="text1"/>
        </w:rPr>
      </w:pPr>
      <w:r w:rsidRPr="009F22F7">
        <w:rPr>
          <w:rFonts w:ascii="Calibri" w:hAnsi="Calibri"/>
          <w:b/>
          <w:color w:val="000000" w:themeColor="text1"/>
        </w:rPr>
        <w:t>Definition of an SAT</w:t>
      </w:r>
      <w:r w:rsidRPr="009F22F7">
        <w:rPr>
          <w:rFonts w:ascii="Calibri" w:hAnsi="Calibri"/>
          <w:color w:val="000000" w:themeColor="text1"/>
        </w:rPr>
        <w:t xml:space="preserve">: Patients on continuous sedative infusions or standing orders for sedating medications every 6 hours or more often are eligible for SAT. Credit for </w:t>
      </w:r>
      <w:r w:rsidR="00081FD0">
        <w:rPr>
          <w:rFonts w:ascii="Calibri" w:hAnsi="Calibri"/>
          <w:color w:val="000000" w:themeColor="text1"/>
        </w:rPr>
        <w:t xml:space="preserve">performing </w:t>
      </w:r>
      <w:r w:rsidRPr="009F22F7">
        <w:rPr>
          <w:rFonts w:ascii="Calibri" w:hAnsi="Calibri"/>
          <w:color w:val="000000" w:themeColor="text1"/>
        </w:rPr>
        <w:t xml:space="preserve">an SAT is given if a sedative infusion is stopped, </w:t>
      </w:r>
      <w:r w:rsidR="00081FD0">
        <w:rPr>
          <w:rFonts w:ascii="Calibri" w:hAnsi="Calibri"/>
          <w:color w:val="000000" w:themeColor="text1"/>
        </w:rPr>
        <w:t xml:space="preserve">or </w:t>
      </w:r>
      <w:r w:rsidRPr="009F22F7">
        <w:rPr>
          <w:rFonts w:ascii="Calibri" w:hAnsi="Calibri"/>
          <w:color w:val="000000" w:themeColor="text1"/>
        </w:rPr>
        <w:t xml:space="preserve">if a standing order for intermittent sedating medication is held or cancelled. Analgesics being used for pain can be continued. </w:t>
      </w:r>
    </w:p>
    <w:p w14:paraId="04132EDC" w14:textId="77777777" w:rsidR="0085173E" w:rsidRDefault="0085173E" w:rsidP="00E2097A">
      <w:pPr>
        <w:spacing w:line="240" w:lineRule="auto"/>
        <w:ind w:right="630"/>
        <w:contextualSpacing/>
        <w:rPr>
          <w:rFonts w:ascii="Calibri" w:hAnsi="Calibri"/>
          <w:color w:val="000000" w:themeColor="text1"/>
        </w:rPr>
      </w:pPr>
    </w:p>
    <w:p w14:paraId="6EF9715B" w14:textId="5862847D" w:rsidR="0037670A" w:rsidRPr="009F22F7" w:rsidRDefault="0037670A" w:rsidP="00E2097A">
      <w:pPr>
        <w:spacing w:line="240" w:lineRule="auto"/>
        <w:ind w:right="630"/>
        <w:contextualSpacing/>
        <w:rPr>
          <w:rFonts w:ascii="Calibri" w:hAnsi="Calibri"/>
          <w:color w:val="000000" w:themeColor="text1"/>
        </w:rPr>
      </w:pPr>
      <w:r w:rsidRPr="009F22F7">
        <w:rPr>
          <w:rFonts w:ascii="Calibri" w:hAnsi="Calibri"/>
          <w:color w:val="000000" w:themeColor="text1"/>
        </w:rPr>
        <w:t>An SAT should last until one of</w:t>
      </w:r>
      <w:r w:rsidR="0085173E">
        <w:rPr>
          <w:rFonts w:ascii="Calibri" w:hAnsi="Calibri"/>
          <w:color w:val="000000" w:themeColor="text1"/>
        </w:rPr>
        <w:t xml:space="preserve"> the following conditions occur</w:t>
      </w:r>
      <w:r w:rsidR="002079D3">
        <w:rPr>
          <w:rFonts w:ascii="Calibri" w:hAnsi="Calibri"/>
          <w:color w:val="000000" w:themeColor="text1"/>
        </w:rPr>
        <w:t>s:</w:t>
      </w:r>
    </w:p>
    <w:p w14:paraId="727E9C2D" w14:textId="77777777" w:rsidR="0037670A" w:rsidRPr="00435839" w:rsidRDefault="0037670A" w:rsidP="00E2097A">
      <w:pPr>
        <w:pStyle w:val="ListParagraph"/>
        <w:numPr>
          <w:ilvl w:val="0"/>
          <w:numId w:val="29"/>
        </w:numPr>
      </w:pPr>
      <w:r w:rsidRPr="00435839">
        <w:t>Patient becomes agitated</w:t>
      </w:r>
    </w:p>
    <w:p w14:paraId="7E3A6EBE" w14:textId="5B29ABFE" w:rsidR="0037670A" w:rsidRPr="00435839" w:rsidRDefault="0037670A" w:rsidP="00E2097A">
      <w:pPr>
        <w:pStyle w:val="ListParagraph"/>
        <w:numPr>
          <w:ilvl w:val="0"/>
          <w:numId w:val="29"/>
        </w:numPr>
      </w:pPr>
      <w:r w:rsidRPr="00435839">
        <w:t xml:space="preserve">Patient is awake </w:t>
      </w:r>
      <w:r w:rsidR="00E269DF">
        <w:t xml:space="preserve">and able to follow </w:t>
      </w:r>
      <w:r w:rsidR="00C07F67">
        <w:t>three</w:t>
      </w:r>
      <w:r w:rsidR="00E269DF">
        <w:t xml:space="preserve"> of </w:t>
      </w:r>
      <w:r w:rsidR="00C07F67">
        <w:t>four</w:t>
      </w:r>
      <w:r w:rsidR="00E269DF">
        <w:t xml:space="preserve"> commands</w:t>
      </w:r>
    </w:p>
    <w:p w14:paraId="22B76DBB" w14:textId="72F3DC80" w:rsidR="0037670A" w:rsidRPr="00435839" w:rsidRDefault="0037670A" w:rsidP="00E2097A">
      <w:pPr>
        <w:pStyle w:val="ListParagraph"/>
        <w:numPr>
          <w:ilvl w:val="0"/>
          <w:numId w:val="29"/>
        </w:numPr>
      </w:pPr>
      <w:r w:rsidRPr="00435839">
        <w:t xml:space="preserve">Sedatives have been stopped for </w:t>
      </w:r>
      <w:r w:rsidR="00B22563">
        <w:t xml:space="preserve">at least </w:t>
      </w:r>
      <w:r w:rsidRPr="00435839">
        <w:t>4 hours</w:t>
      </w:r>
    </w:p>
    <w:p w14:paraId="71F95867" w14:textId="77777777" w:rsidR="0037670A" w:rsidRPr="009F22F7" w:rsidRDefault="0037670A" w:rsidP="0037670A">
      <w:pPr>
        <w:spacing w:line="240" w:lineRule="auto"/>
        <w:contextualSpacing/>
        <w:rPr>
          <w:rFonts w:ascii="Calibri" w:hAnsi="Calibri"/>
          <w:b/>
        </w:r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78"/>
        <w:gridCol w:w="11430"/>
      </w:tblGrid>
      <w:tr w:rsidR="0037670A" w:rsidRPr="009F22F7" w14:paraId="38D7AF9D" w14:textId="77777777" w:rsidTr="00435839">
        <w:trPr>
          <w:trHeight w:val="432"/>
        </w:trPr>
        <w:tc>
          <w:tcPr>
            <w:tcW w:w="2178" w:type="dxa"/>
            <w:shd w:val="clear" w:color="auto" w:fill="FFF2CC" w:themeFill="accent4" w:themeFillTint="33"/>
            <w:vAlign w:val="center"/>
          </w:tcPr>
          <w:p w14:paraId="05C14D79" w14:textId="77777777" w:rsidR="0037670A" w:rsidRPr="009F22F7" w:rsidRDefault="0037670A" w:rsidP="00E2097A">
            <w:pPr>
              <w:spacing w:line="240" w:lineRule="auto"/>
              <w:contextualSpacing/>
              <w:rPr>
                <w:rFonts w:ascii="Calibri" w:hAnsi="Calibri"/>
                <w:b/>
              </w:rPr>
            </w:pPr>
            <w:r w:rsidRPr="009F22F7">
              <w:rPr>
                <w:rFonts w:ascii="Calibri" w:hAnsi="Calibri"/>
                <w:b/>
              </w:rPr>
              <w:t>DATA FIELD</w:t>
            </w:r>
          </w:p>
        </w:tc>
        <w:tc>
          <w:tcPr>
            <w:tcW w:w="11430" w:type="dxa"/>
            <w:shd w:val="clear" w:color="auto" w:fill="FFF2CC" w:themeFill="accent4" w:themeFillTint="33"/>
            <w:vAlign w:val="center"/>
          </w:tcPr>
          <w:p w14:paraId="63C5DDB7" w14:textId="77777777" w:rsidR="0037670A" w:rsidRPr="009F22F7" w:rsidRDefault="0037670A" w:rsidP="00E2097A">
            <w:pPr>
              <w:spacing w:line="240" w:lineRule="auto"/>
              <w:contextualSpacing/>
              <w:rPr>
                <w:rFonts w:ascii="Calibri" w:hAnsi="Calibri"/>
                <w:b/>
              </w:rPr>
            </w:pPr>
            <w:r w:rsidRPr="009F22F7">
              <w:rPr>
                <w:rFonts w:ascii="Calibri" w:hAnsi="Calibri"/>
                <w:b/>
              </w:rPr>
              <w:t>DIRECTIONS</w:t>
            </w:r>
          </w:p>
        </w:tc>
      </w:tr>
      <w:tr w:rsidR="0037670A" w:rsidRPr="009F22F7" w14:paraId="695C27F1" w14:textId="77777777" w:rsidTr="00435839">
        <w:tc>
          <w:tcPr>
            <w:tcW w:w="2178" w:type="dxa"/>
          </w:tcPr>
          <w:p w14:paraId="4578F6B9" w14:textId="022B0225" w:rsidR="0037670A" w:rsidRPr="009F22F7" w:rsidRDefault="0037670A" w:rsidP="00E2097A">
            <w:pPr>
              <w:spacing w:line="240" w:lineRule="auto"/>
              <w:contextualSpacing/>
              <w:rPr>
                <w:rFonts w:ascii="Calibri" w:hAnsi="Calibri"/>
                <w:b/>
              </w:rPr>
            </w:pPr>
            <w:r w:rsidRPr="009F22F7">
              <w:rPr>
                <w:rFonts w:ascii="Calibri" w:hAnsi="Calibri"/>
                <w:b/>
              </w:rPr>
              <w:t>S</w:t>
            </w:r>
            <w:r w:rsidR="002C5D14">
              <w:rPr>
                <w:rFonts w:ascii="Calibri" w:hAnsi="Calibri"/>
                <w:b/>
              </w:rPr>
              <w:t>AT</w:t>
            </w:r>
            <w:r w:rsidRPr="009F22F7">
              <w:rPr>
                <w:rFonts w:ascii="Calibri" w:hAnsi="Calibri"/>
                <w:b/>
              </w:rPr>
              <w:t xml:space="preserve">:  </w:t>
            </w:r>
          </w:p>
          <w:p w14:paraId="4C9DE522" w14:textId="5CA2E732" w:rsidR="0037670A" w:rsidRPr="009F22F7" w:rsidRDefault="0037670A" w:rsidP="002C5D14">
            <w:pPr>
              <w:spacing w:line="240" w:lineRule="auto"/>
              <w:contextualSpacing/>
              <w:rPr>
                <w:rFonts w:ascii="Calibri" w:hAnsi="Calibri"/>
              </w:rPr>
            </w:pPr>
            <w:r w:rsidRPr="009F22F7">
              <w:rPr>
                <w:rFonts w:ascii="Calibri" w:hAnsi="Calibri"/>
              </w:rPr>
              <w:t>Has the patient had a</w:t>
            </w:r>
            <w:r w:rsidR="002C5D14">
              <w:rPr>
                <w:rFonts w:ascii="Calibri" w:hAnsi="Calibri"/>
              </w:rPr>
              <w:t>n</w:t>
            </w:r>
            <w:r w:rsidRPr="009F22F7">
              <w:rPr>
                <w:rFonts w:ascii="Calibri" w:hAnsi="Calibri"/>
              </w:rPr>
              <w:t xml:space="preserve"> SAT today? </w:t>
            </w:r>
          </w:p>
        </w:tc>
        <w:tc>
          <w:tcPr>
            <w:tcW w:w="11430" w:type="dxa"/>
          </w:tcPr>
          <w:p w14:paraId="606C1F98" w14:textId="77777777" w:rsidR="0037670A" w:rsidRPr="00435839" w:rsidRDefault="0037670A" w:rsidP="00E2097A">
            <w:pPr>
              <w:spacing w:after="120" w:line="240" w:lineRule="auto"/>
              <w:rPr>
                <w:rFonts w:ascii="Calibri" w:eastAsiaTheme="majorEastAsia" w:hAnsi="Calibri" w:cstheme="majorBidi"/>
                <w:b/>
                <w:bCs/>
                <w:color w:val="5B9BD5" w:themeColor="accent1"/>
              </w:rPr>
            </w:pPr>
            <w:r w:rsidRPr="00435839">
              <w:rPr>
                <w:rFonts w:ascii="Calibri" w:hAnsi="Calibri"/>
              </w:rPr>
              <w:t>Evaluate every day for patients receiving mechanical ventilation.</w:t>
            </w:r>
          </w:p>
          <w:p w14:paraId="2F04E6AE" w14:textId="77777777" w:rsidR="0037670A" w:rsidRPr="00435839" w:rsidRDefault="0037670A" w:rsidP="00E2097A">
            <w:pPr>
              <w:spacing w:after="120" w:line="240" w:lineRule="auto"/>
              <w:rPr>
                <w:rFonts w:ascii="Calibri" w:eastAsiaTheme="majorEastAsia" w:hAnsi="Calibri" w:cstheme="majorBidi"/>
                <w:b/>
                <w:bCs/>
                <w:color w:val="000000" w:themeColor="text1"/>
              </w:rPr>
            </w:pPr>
            <w:r w:rsidRPr="00435839">
              <w:rPr>
                <w:rFonts w:ascii="Calibri" w:hAnsi="Calibri"/>
              </w:rPr>
              <w:t xml:space="preserve">An overview of the </w:t>
            </w:r>
            <w:r w:rsidRPr="00435839">
              <w:rPr>
                <w:rFonts w:ascii="Calibri" w:hAnsi="Calibri"/>
                <w:b/>
              </w:rPr>
              <w:t>decision process</w:t>
            </w:r>
            <w:r w:rsidRPr="00435839">
              <w:rPr>
                <w:rFonts w:ascii="Calibri" w:hAnsi="Calibri"/>
              </w:rPr>
              <w:t xml:space="preserve"> </w:t>
            </w:r>
            <w:r w:rsidRPr="00435839">
              <w:rPr>
                <w:rFonts w:ascii="Calibri" w:hAnsi="Calibri"/>
                <w:color w:val="000000" w:themeColor="text1"/>
              </w:rPr>
              <w:t xml:space="preserve">for the data collection portion of this measure is listed below. </w:t>
            </w:r>
            <w:r w:rsidRPr="00435839">
              <w:rPr>
                <w:rFonts w:ascii="Calibri" w:hAnsi="Calibri"/>
                <w:b/>
                <w:color w:val="000000" w:themeColor="text1"/>
              </w:rPr>
              <w:t>These are not the clinical procedures to be followed.</w:t>
            </w:r>
          </w:p>
          <w:p w14:paraId="6A128098" w14:textId="105F6249" w:rsidR="0037670A" w:rsidRPr="00435839" w:rsidRDefault="0037670A" w:rsidP="00E2097A">
            <w:pPr>
              <w:spacing w:after="120" w:line="240" w:lineRule="auto"/>
              <w:rPr>
                <w:rFonts w:ascii="Calibri" w:eastAsiaTheme="majorEastAsia" w:hAnsi="Calibri" w:cstheme="majorBidi"/>
                <w:b/>
                <w:bCs/>
                <w:color w:val="000000" w:themeColor="text1"/>
              </w:rPr>
            </w:pPr>
            <w:r w:rsidRPr="00435839">
              <w:rPr>
                <w:rFonts w:ascii="Calibri" w:hAnsi="Calibri"/>
                <w:b/>
                <w:color w:val="000000" w:themeColor="text1"/>
              </w:rPr>
              <w:t>SAT:  Have medications for sedation been held today? (</w:t>
            </w:r>
            <w:r w:rsidR="00B22563">
              <w:rPr>
                <w:rFonts w:ascii="Calibri" w:hAnsi="Calibri"/>
                <w:b/>
                <w:color w:val="000000" w:themeColor="text1"/>
              </w:rPr>
              <w:t>s</w:t>
            </w:r>
            <w:r w:rsidRPr="00435839">
              <w:rPr>
                <w:rFonts w:ascii="Calibri" w:hAnsi="Calibri"/>
                <w:b/>
                <w:color w:val="000000" w:themeColor="text1"/>
              </w:rPr>
              <w:t>ee flowchart</w:t>
            </w:r>
            <w:r w:rsidR="00302419">
              <w:rPr>
                <w:rFonts w:ascii="Calibri" w:hAnsi="Calibri"/>
                <w:b/>
                <w:color w:val="000000" w:themeColor="text1"/>
              </w:rPr>
              <w:t xml:space="preserve"> below</w:t>
            </w:r>
            <w:r w:rsidRPr="00435839">
              <w:rPr>
                <w:rFonts w:ascii="Calibri" w:hAnsi="Calibri"/>
                <w:b/>
                <w:color w:val="000000" w:themeColor="text1"/>
              </w:rPr>
              <w:t>)</w:t>
            </w:r>
          </w:p>
          <w:p w14:paraId="62DC29D3" w14:textId="77777777" w:rsidR="0037670A" w:rsidRPr="00435839" w:rsidRDefault="0037670A" w:rsidP="00E2097A">
            <w:pPr>
              <w:pStyle w:val="ListParagraph"/>
              <w:numPr>
                <w:ilvl w:val="0"/>
                <w:numId w:val="19"/>
              </w:numPr>
              <w:rPr>
                <w:rFonts w:eastAsiaTheme="majorEastAsia" w:cstheme="majorBidi"/>
                <w:b/>
              </w:rPr>
            </w:pPr>
            <w:r w:rsidRPr="00435839">
              <w:t xml:space="preserve">Circle </w:t>
            </w:r>
            <w:r w:rsidRPr="00435839">
              <w:rPr>
                <w:b/>
              </w:rPr>
              <w:t>NS</w:t>
            </w:r>
            <w:r w:rsidRPr="00435839">
              <w:t xml:space="preserve"> if the patient is not sedated.</w:t>
            </w:r>
          </w:p>
          <w:p w14:paraId="333D5EFE" w14:textId="77777777" w:rsidR="0037670A" w:rsidRPr="00435839" w:rsidRDefault="0037670A" w:rsidP="00E2097A">
            <w:pPr>
              <w:pStyle w:val="ListParagraph"/>
              <w:numPr>
                <w:ilvl w:val="0"/>
                <w:numId w:val="19"/>
              </w:numPr>
              <w:rPr>
                <w:rFonts w:eastAsiaTheme="majorEastAsia" w:cstheme="majorBidi"/>
                <w:b/>
              </w:rPr>
            </w:pPr>
            <w:r w:rsidRPr="00435839">
              <w:t xml:space="preserve">Circle </w:t>
            </w:r>
            <w:r w:rsidRPr="00435839">
              <w:rPr>
                <w:b/>
              </w:rPr>
              <w:t>Y</w:t>
            </w:r>
            <w:r w:rsidRPr="00435839">
              <w:t xml:space="preserve"> if medications for sedation have been held today.</w:t>
            </w:r>
          </w:p>
          <w:p w14:paraId="5471F9DC" w14:textId="77777777" w:rsidR="0037670A" w:rsidRPr="00435839" w:rsidRDefault="0037670A" w:rsidP="00E2097A">
            <w:pPr>
              <w:pStyle w:val="ListParagraph"/>
              <w:numPr>
                <w:ilvl w:val="0"/>
                <w:numId w:val="19"/>
              </w:numPr>
              <w:rPr>
                <w:rFonts w:eastAsiaTheme="majorEastAsia" w:cstheme="majorBidi"/>
                <w:b/>
              </w:rPr>
            </w:pPr>
            <w:r w:rsidRPr="00435839">
              <w:t xml:space="preserve">Circle </w:t>
            </w:r>
            <w:r w:rsidRPr="00435839">
              <w:rPr>
                <w:b/>
              </w:rPr>
              <w:t xml:space="preserve">N </w:t>
            </w:r>
            <w:r w:rsidRPr="00435839">
              <w:t>if medications for sedation have not been held today.</w:t>
            </w:r>
          </w:p>
          <w:p w14:paraId="338B409E" w14:textId="77777777" w:rsidR="0037670A" w:rsidRPr="009F22F7" w:rsidRDefault="0037670A" w:rsidP="00E2097A">
            <w:pPr>
              <w:pStyle w:val="ListParagraph"/>
              <w:numPr>
                <w:ilvl w:val="0"/>
                <w:numId w:val="19"/>
              </w:numPr>
              <w:rPr>
                <w:rFonts w:eastAsiaTheme="majorEastAsia" w:cstheme="majorBidi"/>
                <w:b/>
              </w:rPr>
            </w:pPr>
            <w:r w:rsidRPr="00435839">
              <w:t xml:space="preserve">Enter </w:t>
            </w:r>
            <w:r w:rsidRPr="00435839">
              <w:rPr>
                <w:b/>
              </w:rPr>
              <w:t>C/NI</w:t>
            </w:r>
            <w:r w:rsidRPr="00435839">
              <w:t xml:space="preserve"> if holding medications for sedation is either contraindicated or not indicated today</w:t>
            </w:r>
            <w:r w:rsidRPr="009F22F7">
              <w:t>.</w:t>
            </w:r>
          </w:p>
          <w:p w14:paraId="003AC31F" w14:textId="77777777" w:rsidR="0037670A" w:rsidRPr="004E6E13" w:rsidRDefault="0037670A" w:rsidP="00E2097A">
            <w:pPr>
              <w:spacing w:line="240" w:lineRule="auto"/>
              <w:rPr>
                <w:rFonts w:ascii="Calibri" w:hAnsi="Calibri"/>
                <w:color w:val="000000" w:themeColor="text1"/>
              </w:rPr>
            </w:pPr>
            <w:r w:rsidRPr="009F22F7">
              <w:rPr>
                <w:rFonts w:ascii="Calibri" w:hAnsi="Calibri"/>
                <w:noProof/>
                <w:color w:val="000000" w:themeColor="text1"/>
              </w:rPr>
              <w:lastRenderedPageBreak/>
              <w:drawing>
                <wp:inline distT="0" distB="0" distL="0" distR="0" wp14:anchorId="0665FE5C" wp14:editId="590DC148">
                  <wp:extent cx="4705350" cy="3753641"/>
                  <wp:effectExtent l="0" t="0" r="0" b="0"/>
                  <wp:docPr id="1" name="Picture 1" descr="Flowchart showing the decision-making process for data collection." title="SAT Data Collection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710578" cy="3757812"/>
                          </a:xfrm>
                          <a:prstGeom prst="rect">
                            <a:avLst/>
                          </a:prstGeom>
                          <a:noFill/>
                          <a:ln>
                            <a:noFill/>
                          </a:ln>
                        </pic:spPr>
                      </pic:pic>
                    </a:graphicData>
                  </a:graphic>
                </wp:inline>
              </w:drawing>
            </w:r>
          </w:p>
        </w:tc>
      </w:tr>
      <w:tr w:rsidR="0037670A" w:rsidRPr="009F22F7" w14:paraId="2755B55E" w14:textId="77777777" w:rsidTr="009C461E">
        <w:trPr>
          <w:trHeight w:val="440"/>
        </w:trPr>
        <w:tc>
          <w:tcPr>
            <w:tcW w:w="2178" w:type="dxa"/>
          </w:tcPr>
          <w:p w14:paraId="0F7544C9" w14:textId="111D3C8A" w:rsidR="0037670A" w:rsidRPr="009F22F7" w:rsidRDefault="0037670A" w:rsidP="00E2097A">
            <w:pPr>
              <w:spacing w:line="240" w:lineRule="auto"/>
              <w:contextualSpacing/>
              <w:rPr>
                <w:rFonts w:ascii="Calibri" w:hAnsi="Calibri"/>
                <w:b/>
              </w:rPr>
            </w:pPr>
            <w:r w:rsidRPr="009F22F7">
              <w:rPr>
                <w:rFonts w:ascii="Calibri" w:hAnsi="Calibri"/>
                <w:b/>
              </w:rPr>
              <w:lastRenderedPageBreak/>
              <w:t xml:space="preserve">SAT Contra:  </w:t>
            </w:r>
          </w:p>
          <w:p w14:paraId="20DC9B07" w14:textId="35C7B5E0" w:rsidR="0037670A" w:rsidRPr="009F22F7" w:rsidRDefault="0037670A" w:rsidP="00931A5C">
            <w:pPr>
              <w:spacing w:line="240" w:lineRule="auto"/>
              <w:contextualSpacing/>
              <w:rPr>
                <w:rFonts w:ascii="Calibri" w:hAnsi="Calibri"/>
              </w:rPr>
            </w:pPr>
            <w:r w:rsidRPr="009F22F7">
              <w:rPr>
                <w:rFonts w:ascii="Calibri" w:hAnsi="Calibri"/>
              </w:rPr>
              <w:t>Why is a</w:t>
            </w:r>
            <w:r w:rsidR="002C5D14">
              <w:rPr>
                <w:rFonts w:ascii="Calibri" w:hAnsi="Calibri"/>
              </w:rPr>
              <w:t>n SAT</w:t>
            </w:r>
            <w:r w:rsidR="004C7604" w:rsidRPr="009F22F7">
              <w:rPr>
                <w:rFonts w:ascii="Calibri" w:hAnsi="Calibri"/>
              </w:rPr>
              <w:t xml:space="preserve"> </w:t>
            </w:r>
            <w:r w:rsidRPr="009F22F7">
              <w:rPr>
                <w:rFonts w:ascii="Calibri" w:hAnsi="Calibri"/>
              </w:rPr>
              <w:t xml:space="preserve">inappropriate for this patient? </w:t>
            </w:r>
          </w:p>
          <w:p w14:paraId="4A34245F" w14:textId="77777777" w:rsidR="0037670A" w:rsidRPr="009F22F7" w:rsidRDefault="0037670A" w:rsidP="00E2097A">
            <w:pPr>
              <w:spacing w:line="240" w:lineRule="auto"/>
              <w:contextualSpacing/>
              <w:rPr>
                <w:rFonts w:ascii="Calibri" w:hAnsi="Calibri"/>
                <w:b/>
              </w:rPr>
            </w:pPr>
          </w:p>
        </w:tc>
        <w:tc>
          <w:tcPr>
            <w:tcW w:w="11430" w:type="dxa"/>
          </w:tcPr>
          <w:p w14:paraId="4D643FA1" w14:textId="77777777" w:rsidR="0037670A" w:rsidRPr="009F22F7" w:rsidRDefault="0037670A" w:rsidP="00E2097A">
            <w:pPr>
              <w:spacing w:after="120" w:line="240" w:lineRule="auto"/>
              <w:rPr>
                <w:rFonts w:ascii="Calibri" w:eastAsiaTheme="majorEastAsia" w:hAnsi="Calibri" w:cstheme="majorBidi"/>
                <w:b/>
                <w:bCs/>
                <w:color w:val="5B9BD5" w:themeColor="accent1"/>
              </w:rPr>
            </w:pPr>
            <w:r w:rsidRPr="009F22F7">
              <w:rPr>
                <w:rFonts w:ascii="Calibri" w:hAnsi="Calibri"/>
              </w:rPr>
              <w:t>Evaluate daily for patients receiving mechanical ventilation AND with</w:t>
            </w:r>
            <w:r w:rsidRPr="009F22F7">
              <w:rPr>
                <w:rFonts w:ascii="Calibri" w:hAnsi="Calibri"/>
                <w:b/>
                <w:color w:val="000000" w:themeColor="text1"/>
              </w:rPr>
              <w:t xml:space="preserve"> C/NI</w:t>
            </w:r>
            <w:r w:rsidRPr="009F22F7">
              <w:rPr>
                <w:rFonts w:ascii="Calibri" w:hAnsi="Calibri"/>
                <w:color w:val="000000" w:themeColor="text1"/>
              </w:rPr>
              <w:t xml:space="preserve"> </w:t>
            </w:r>
            <w:r w:rsidRPr="009F22F7">
              <w:rPr>
                <w:rFonts w:ascii="Calibri" w:hAnsi="Calibri"/>
              </w:rPr>
              <w:t>entered in the SAT column.</w:t>
            </w:r>
          </w:p>
          <w:p w14:paraId="19E9EBA4" w14:textId="49993235" w:rsidR="0037670A" w:rsidRPr="009F22F7" w:rsidRDefault="0037670A" w:rsidP="00E2097A">
            <w:pPr>
              <w:spacing w:after="120" w:line="240" w:lineRule="auto"/>
              <w:rPr>
                <w:rFonts w:ascii="Calibri" w:hAnsi="Calibri"/>
              </w:rPr>
            </w:pPr>
            <w:r w:rsidRPr="009F22F7">
              <w:rPr>
                <w:rFonts w:ascii="Calibri" w:hAnsi="Calibri"/>
              </w:rPr>
              <w:t xml:space="preserve">If </w:t>
            </w:r>
            <w:r w:rsidRPr="009F22F7">
              <w:rPr>
                <w:rFonts w:ascii="Calibri" w:hAnsi="Calibri"/>
                <w:b/>
                <w:color w:val="000000" w:themeColor="text1"/>
              </w:rPr>
              <w:t>C/NI</w:t>
            </w:r>
            <w:r w:rsidRPr="009F22F7">
              <w:rPr>
                <w:rFonts w:ascii="Calibri" w:hAnsi="Calibri"/>
              </w:rPr>
              <w:t xml:space="preserve"> was entered in the SAT column, answer this question. Enter the number associated with the answer into the box. For example, enter 1 if </w:t>
            </w:r>
            <w:r w:rsidR="00B22563">
              <w:rPr>
                <w:rFonts w:ascii="Calibri" w:hAnsi="Calibri"/>
              </w:rPr>
              <w:t>p</w:t>
            </w:r>
            <w:r w:rsidRPr="009F22F7">
              <w:rPr>
                <w:rFonts w:ascii="Calibri" w:hAnsi="Calibri"/>
              </w:rPr>
              <w:t>atient is receiving sedatives for active seizures or has objective evidence of active alcohol withdrawal.</w:t>
            </w:r>
          </w:p>
          <w:p w14:paraId="3E01B87D" w14:textId="4FF829BE" w:rsidR="0037670A" w:rsidRPr="009F22F7" w:rsidRDefault="0037670A" w:rsidP="00E2097A">
            <w:pPr>
              <w:spacing w:after="120" w:line="240" w:lineRule="auto"/>
              <w:rPr>
                <w:rFonts w:ascii="Calibri" w:hAnsi="Calibri"/>
                <w:noProof/>
              </w:rPr>
            </w:pPr>
            <w:r w:rsidRPr="009F22F7">
              <w:rPr>
                <w:rFonts w:ascii="Calibri" w:hAnsi="Calibri"/>
                <w:b/>
                <w:i/>
              </w:rPr>
              <w:t xml:space="preserve">Contraindications </w:t>
            </w:r>
            <w:r w:rsidR="00B22563">
              <w:rPr>
                <w:rFonts w:ascii="Calibri" w:hAnsi="Calibri"/>
                <w:b/>
                <w:i/>
              </w:rPr>
              <w:t xml:space="preserve">are </w:t>
            </w:r>
            <w:r w:rsidRPr="009F22F7">
              <w:rPr>
                <w:rFonts w:ascii="Calibri" w:hAnsi="Calibri"/>
                <w:b/>
                <w:i/>
              </w:rPr>
              <w:t xml:space="preserve">listed on </w:t>
            </w:r>
            <w:r w:rsidR="00805A28">
              <w:rPr>
                <w:rFonts w:ascii="Calibri" w:hAnsi="Calibri"/>
                <w:b/>
                <w:i/>
              </w:rPr>
              <w:t>page 2</w:t>
            </w:r>
            <w:r w:rsidRPr="009F22F7">
              <w:rPr>
                <w:rFonts w:ascii="Calibri" w:hAnsi="Calibri"/>
                <w:b/>
                <w:i/>
              </w:rPr>
              <w:t xml:space="preserve"> of the data collection tool.</w:t>
            </w:r>
            <w:r w:rsidRPr="009F22F7">
              <w:rPr>
                <w:rFonts w:ascii="Calibri" w:hAnsi="Calibri"/>
                <w:noProof/>
              </w:rPr>
              <w:t xml:space="preserve"> </w:t>
            </w:r>
          </w:p>
          <w:p w14:paraId="630F58F1" w14:textId="77777777" w:rsidR="0037670A" w:rsidRPr="009F22F7" w:rsidRDefault="0037670A" w:rsidP="00E2097A">
            <w:pPr>
              <w:numPr>
                <w:ilvl w:val="0"/>
                <w:numId w:val="33"/>
              </w:numPr>
              <w:spacing w:line="240" w:lineRule="auto"/>
              <w:rPr>
                <w:rFonts w:ascii="Calibri" w:hAnsi="Calibri"/>
              </w:rPr>
            </w:pPr>
            <w:r w:rsidRPr="009F22F7">
              <w:rPr>
                <w:rFonts w:ascii="Calibri" w:hAnsi="Calibri"/>
              </w:rPr>
              <w:t xml:space="preserve">Other </w:t>
            </w:r>
          </w:p>
          <w:p w14:paraId="5ED404F8" w14:textId="77777777" w:rsidR="0037670A" w:rsidRPr="009F22F7" w:rsidRDefault="0037670A" w:rsidP="00E2097A">
            <w:pPr>
              <w:numPr>
                <w:ilvl w:val="0"/>
                <w:numId w:val="33"/>
              </w:numPr>
              <w:spacing w:line="240" w:lineRule="auto"/>
              <w:rPr>
                <w:rFonts w:ascii="Calibri" w:hAnsi="Calibri"/>
              </w:rPr>
            </w:pPr>
            <w:r w:rsidRPr="009F22F7">
              <w:rPr>
                <w:rFonts w:ascii="Calibri" w:hAnsi="Calibri"/>
              </w:rPr>
              <w:t>Sedatives for active seizures or objective evidence of active alcohol withdrawal</w:t>
            </w:r>
          </w:p>
          <w:p w14:paraId="06CF7BC2" w14:textId="77777777" w:rsidR="0037670A" w:rsidRPr="009F22F7" w:rsidRDefault="0037670A" w:rsidP="00E2097A">
            <w:pPr>
              <w:numPr>
                <w:ilvl w:val="0"/>
                <w:numId w:val="33"/>
              </w:numPr>
              <w:spacing w:line="240" w:lineRule="auto"/>
              <w:rPr>
                <w:rFonts w:ascii="Calibri" w:hAnsi="Calibri"/>
              </w:rPr>
            </w:pPr>
            <w:r w:rsidRPr="009F22F7">
              <w:rPr>
                <w:rFonts w:ascii="Calibri" w:hAnsi="Calibri"/>
              </w:rPr>
              <w:t>Escalating sedative doses due to ongoing agitation</w:t>
            </w:r>
          </w:p>
          <w:p w14:paraId="60CB76E6" w14:textId="77777777" w:rsidR="0037670A" w:rsidRPr="009F22F7" w:rsidRDefault="0037670A" w:rsidP="00E2097A">
            <w:pPr>
              <w:numPr>
                <w:ilvl w:val="0"/>
                <w:numId w:val="33"/>
              </w:numPr>
              <w:spacing w:line="240" w:lineRule="auto"/>
              <w:rPr>
                <w:rFonts w:ascii="Calibri" w:hAnsi="Calibri"/>
              </w:rPr>
            </w:pPr>
            <w:r w:rsidRPr="009F22F7">
              <w:rPr>
                <w:rFonts w:ascii="Calibri" w:hAnsi="Calibri"/>
              </w:rPr>
              <w:t>Neuromuscular blockers</w:t>
            </w:r>
          </w:p>
          <w:p w14:paraId="789D42F2" w14:textId="77777777" w:rsidR="0037670A" w:rsidRPr="009F22F7" w:rsidRDefault="0037670A" w:rsidP="00E2097A">
            <w:pPr>
              <w:numPr>
                <w:ilvl w:val="0"/>
                <w:numId w:val="33"/>
              </w:numPr>
              <w:spacing w:line="240" w:lineRule="auto"/>
              <w:rPr>
                <w:rFonts w:ascii="Calibri" w:hAnsi="Calibri"/>
              </w:rPr>
            </w:pPr>
            <w:r w:rsidRPr="009F22F7">
              <w:rPr>
                <w:rFonts w:ascii="Calibri" w:hAnsi="Calibri"/>
              </w:rPr>
              <w:t>Active myocardial ischemia in the previous 24 hours</w:t>
            </w:r>
          </w:p>
          <w:p w14:paraId="441E459C" w14:textId="77777777" w:rsidR="0037670A" w:rsidRPr="009F22F7" w:rsidRDefault="0037670A" w:rsidP="00E2097A">
            <w:pPr>
              <w:numPr>
                <w:ilvl w:val="0"/>
                <w:numId w:val="33"/>
              </w:numPr>
              <w:spacing w:line="240" w:lineRule="auto"/>
              <w:rPr>
                <w:rFonts w:ascii="Calibri" w:hAnsi="Calibri"/>
              </w:rPr>
            </w:pPr>
            <w:r w:rsidRPr="009F22F7">
              <w:rPr>
                <w:rFonts w:ascii="Calibri" w:hAnsi="Calibri"/>
              </w:rPr>
              <w:t>Increased intracranial pressure in the previous 24 hours</w:t>
            </w:r>
          </w:p>
          <w:p w14:paraId="586149B6" w14:textId="1528014F" w:rsidR="0037670A" w:rsidRPr="009F22F7" w:rsidRDefault="0037670A" w:rsidP="00E2097A">
            <w:pPr>
              <w:numPr>
                <w:ilvl w:val="0"/>
                <w:numId w:val="33"/>
              </w:numPr>
              <w:spacing w:line="240" w:lineRule="auto"/>
              <w:rPr>
                <w:rFonts w:ascii="Calibri" w:hAnsi="Calibri"/>
              </w:rPr>
            </w:pPr>
            <w:r w:rsidRPr="009F22F7">
              <w:rPr>
                <w:rFonts w:ascii="Calibri" w:hAnsi="Calibri"/>
              </w:rPr>
              <w:t>High</w:t>
            </w:r>
            <w:r w:rsidR="00B22563">
              <w:rPr>
                <w:rFonts w:ascii="Calibri" w:hAnsi="Calibri"/>
              </w:rPr>
              <w:t>-</w:t>
            </w:r>
            <w:r w:rsidRPr="009F22F7">
              <w:rPr>
                <w:rFonts w:ascii="Calibri" w:hAnsi="Calibri"/>
              </w:rPr>
              <w:t>frequency oscillation ventilation</w:t>
            </w:r>
          </w:p>
        </w:tc>
      </w:tr>
    </w:tbl>
    <w:p w14:paraId="1E1BA05B" w14:textId="77777777" w:rsidR="004E6E13" w:rsidRDefault="004E6E13">
      <w:pPr>
        <w:spacing w:line="240" w:lineRule="auto"/>
        <w:rPr>
          <w:rFonts w:ascii="Calibri" w:hAnsi="Calibri"/>
          <w:b/>
          <w:sz w:val="32"/>
        </w:rPr>
      </w:pPr>
      <w:r>
        <w:br w:type="page"/>
      </w:r>
    </w:p>
    <w:p w14:paraId="24E3884B" w14:textId="77777777" w:rsidR="0037670A" w:rsidRPr="009F22F7" w:rsidRDefault="0037670A" w:rsidP="009C461E">
      <w:pPr>
        <w:pStyle w:val="Heading2"/>
      </w:pPr>
      <w:r w:rsidRPr="009F22F7">
        <w:lastRenderedPageBreak/>
        <w:t>Spontaneous Breathing Trial (SBT)</w:t>
      </w:r>
    </w:p>
    <w:p w14:paraId="47F078CA" w14:textId="44CE858C" w:rsidR="0037670A" w:rsidRPr="009F22F7" w:rsidRDefault="0037670A" w:rsidP="0037670A">
      <w:pPr>
        <w:spacing w:line="240" w:lineRule="auto"/>
        <w:ind w:right="630"/>
        <w:contextualSpacing/>
        <w:rPr>
          <w:rFonts w:ascii="Calibri" w:hAnsi="Calibri"/>
          <w:i/>
        </w:rPr>
      </w:pPr>
      <w:r w:rsidRPr="009F22F7">
        <w:rPr>
          <w:rFonts w:ascii="Calibri" w:hAnsi="Calibri"/>
          <w:b/>
          <w:i/>
        </w:rPr>
        <w:t>SBT definition</w:t>
      </w:r>
      <w:r w:rsidRPr="009F22F7">
        <w:rPr>
          <w:rFonts w:ascii="Calibri" w:hAnsi="Calibri"/>
          <w:i/>
        </w:rPr>
        <w:t xml:space="preserve">: </w:t>
      </w:r>
      <w:r w:rsidRPr="009F22F7">
        <w:rPr>
          <w:rFonts w:ascii="Calibri" w:eastAsia="Times New Roman" w:hAnsi="Calibri" w:cs="Tahoma"/>
          <w:color w:val="000000"/>
        </w:rPr>
        <w:t xml:space="preserve">To conduct a trial of spontaneous breathing, ventilator support is removed and the patient is allowed to breathe through either a T-tube circuit or a ventilator circuit with low levels of </w:t>
      </w:r>
      <w:r w:rsidR="00853C0A">
        <w:rPr>
          <w:rFonts w:ascii="Calibri" w:eastAsia="Times New Roman" w:hAnsi="Calibri" w:cs="Tahoma"/>
          <w:color w:val="000000"/>
        </w:rPr>
        <w:t xml:space="preserve">pressure support </w:t>
      </w:r>
      <w:r w:rsidRPr="009F22F7">
        <w:rPr>
          <w:rFonts w:ascii="Calibri" w:eastAsia="Times New Roman" w:hAnsi="Calibri" w:cs="Tahoma"/>
          <w:color w:val="000000"/>
        </w:rPr>
        <w:t xml:space="preserve">(5–8 cm H2O in adults) with or without 5 cm H2O PEEP. No changes are required in the fraction of inspired oxygen or the level of </w:t>
      </w:r>
      <w:r w:rsidR="00C03621">
        <w:rPr>
          <w:rFonts w:ascii="Calibri" w:eastAsia="Times New Roman" w:hAnsi="Calibri" w:cs="Tahoma"/>
          <w:color w:val="000000"/>
        </w:rPr>
        <w:t>PEEP</w:t>
      </w:r>
      <w:r w:rsidRPr="009F22F7">
        <w:rPr>
          <w:rFonts w:ascii="Calibri" w:eastAsia="Times New Roman" w:hAnsi="Calibri" w:cs="Tahoma"/>
          <w:color w:val="000000"/>
        </w:rPr>
        <w:t>.</w:t>
      </w:r>
    </w:p>
    <w:p w14:paraId="6F56CB86" w14:textId="77777777" w:rsidR="0037670A" w:rsidRPr="009F22F7" w:rsidRDefault="0037670A" w:rsidP="0037670A">
      <w:pPr>
        <w:spacing w:line="240" w:lineRule="auto"/>
        <w:contextualSpacing/>
        <w:rPr>
          <w:rFonts w:ascii="Calibri" w:hAnsi="Calibri"/>
          <w:b/>
        </w:r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78"/>
        <w:gridCol w:w="11430"/>
      </w:tblGrid>
      <w:tr w:rsidR="0037670A" w:rsidRPr="009F22F7" w14:paraId="6FCA1E9B" w14:textId="77777777" w:rsidTr="009C461E">
        <w:trPr>
          <w:trHeight w:val="432"/>
        </w:trPr>
        <w:tc>
          <w:tcPr>
            <w:tcW w:w="2178" w:type="dxa"/>
            <w:shd w:val="clear" w:color="auto" w:fill="FFF2CC" w:themeFill="accent4" w:themeFillTint="33"/>
            <w:vAlign w:val="center"/>
          </w:tcPr>
          <w:p w14:paraId="6FCAD454" w14:textId="77777777" w:rsidR="0037670A" w:rsidRPr="009F22F7" w:rsidRDefault="0037670A" w:rsidP="00E2097A">
            <w:pPr>
              <w:spacing w:line="240" w:lineRule="auto"/>
              <w:contextualSpacing/>
              <w:rPr>
                <w:rFonts w:ascii="Calibri" w:hAnsi="Calibri"/>
                <w:b/>
              </w:rPr>
            </w:pPr>
            <w:r w:rsidRPr="009F22F7">
              <w:rPr>
                <w:rFonts w:ascii="Calibri" w:hAnsi="Calibri"/>
                <w:b/>
              </w:rPr>
              <w:t>DATA FIELD</w:t>
            </w:r>
          </w:p>
        </w:tc>
        <w:tc>
          <w:tcPr>
            <w:tcW w:w="11430" w:type="dxa"/>
            <w:shd w:val="clear" w:color="auto" w:fill="FFF2CC" w:themeFill="accent4" w:themeFillTint="33"/>
            <w:vAlign w:val="center"/>
          </w:tcPr>
          <w:p w14:paraId="53409612" w14:textId="77777777" w:rsidR="0037670A" w:rsidRPr="009F22F7" w:rsidRDefault="0037670A" w:rsidP="00E2097A">
            <w:pPr>
              <w:spacing w:line="240" w:lineRule="auto"/>
              <w:contextualSpacing/>
              <w:rPr>
                <w:rFonts w:ascii="Calibri" w:hAnsi="Calibri"/>
                <w:b/>
              </w:rPr>
            </w:pPr>
            <w:r w:rsidRPr="009F22F7">
              <w:rPr>
                <w:rFonts w:ascii="Calibri" w:hAnsi="Calibri"/>
                <w:b/>
              </w:rPr>
              <w:t>DIRECTIONS</w:t>
            </w:r>
          </w:p>
        </w:tc>
      </w:tr>
      <w:tr w:rsidR="0037670A" w:rsidRPr="009F22F7" w14:paraId="3105C17E" w14:textId="77777777" w:rsidTr="009C461E">
        <w:trPr>
          <w:trHeight w:val="2078"/>
        </w:trPr>
        <w:tc>
          <w:tcPr>
            <w:tcW w:w="2178" w:type="dxa"/>
          </w:tcPr>
          <w:p w14:paraId="380519FE" w14:textId="3AC6F650" w:rsidR="0037670A" w:rsidRPr="009C461E" w:rsidRDefault="0037670A" w:rsidP="00E2097A">
            <w:pPr>
              <w:spacing w:line="240" w:lineRule="auto"/>
              <w:contextualSpacing/>
              <w:rPr>
                <w:rFonts w:ascii="Calibri" w:hAnsi="Calibri"/>
                <w:b/>
              </w:rPr>
            </w:pPr>
            <w:r w:rsidRPr="009C461E">
              <w:rPr>
                <w:rFonts w:ascii="Calibri" w:hAnsi="Calibri"/>
                <w:b/>
              </w:rPr>
              <w:t>S</w:t>
            </w:r>
            <w:r w:rsidR="002C5D14">
              <w:rPr>
                <w:rFonts w:ascii="Calibri" w:hAnsi="Calibri"/>
                <w:b/>
              </w:rPr>
              <w:t>BT</w:t>
            </w:r>
            <w:r w:rsidRPr="009C461E">
              <w:rPr>
                <w:rFonts w:ascii="Calibri" w:hAnsi="Calibri"/>
                <w:b/>
              </w:rPr>
              <w:t xml:space="preserve">: </w:t>
            </w:r>
          </w:p>
          <w:p w14:paraId="36C2FE84" w14:textId="33CED61F" w:rsidR="0037670A" w:rsidRPr="009C461E" w:rsidRDefault="0037670A" w:rsidP="002C5D14">
            <w:pPr>
              <w:spacing w:line="240" w:lineRule="auto"/>
              <w:contextualSpacing/>
              <w:rPr>
                <w:rFonts w:ascii="Calibri" w:hAnsi="Calibri"/>
              </w:rPr>
            </w:pPr>
            <w:r w:rsidRPr="009C461E">
              <w:rPr>
                <w:rFonts w:ascii="Calibri" w:hAnsi="Calibri"/>
              </w:rPr>
              <w:t>Has the patient had a</w:t>
            </w:r>
            <w:r w:rsidR="002C5D14">
              <w:rPr>
                <w:rFonts w:ascii="Calibri" w:hAnsi="Calibri"/>
              </w:rPr>
              <w:t>n SBT</w:t>
            </w:r>
            <w:r w:rsidR="00E2097A" w:rsidRPr="009C461E">
              <w:rPr>
                <w:rFonts w:ascii="Calibri" w:hAnsi="Calibri"/>
              </w:rPr>
              <w:t xml:space="preserve"> </w:t>
            </w:r>
            <w:r w:rsidRPr="009C461E">
              <w:rPr>
                <w:rFonts w:ascii="Calibri" w:hAnsi="Calibri"/>
              </w:rPr>
              <w:t xml:space="preserve">today? </w:t>
            </w:r>
          </w:p>
        </w:tc>
        <w:tc>
          <w:tcPr>
            <w:tcW w:w="11430" w:type="dxa"/>
          </w:tcPr>
          <w:p w14:paraId="71AACE3D" w14:textId="77777777" w:rsidR="0037670A" w:rsidRPr="009C461E" w:rsidRDefault="0037670A" w:rsidP="00E2097A">
            <w:pPr>
              <w:spacing w:after="120" w:line="240" w:lineRule="auto"/>
              <w:contextualSpacing/>
              <w:rPr>
                <w:rFonts w:ascii="Calibri" w:eastAsiaTheme="majorEastAsia" w:hAnsi="Calibri" w:cstheme="majorBidi"/>
                <w:b/>
                <w:bCs/>
                <w:color w:val="5B9BD5" w:themeColor="accent1"/>
              </w:rPr>
            </w:pPr>
            <w:r w:rsidRPr="009C461E">
              <w:rPr>
                <w:rFonts w:ascii="Calibri" w:hAnsi="Calibri"/>
              </w:rPr>
              <w:t>Evaluated daily for patients receiving mechanical ventilation.</w:t>
            </w:r>
          </w:p>
          <w:p w14:paraId="40B6F485" w14:textId="77777777" w:rsidR="0037670A" w:rsidRPr="009C461E" w:rsidRDefault="0037670A" w:rsidP="00E2097A">
            <w:pPr>
              <w:pStyle w:val="ListParagraph"/>
            </w:pPr>
            <w:r w:rsidRPr="009C461E">
              <w:t>Enter Y if the patient had an SBT.</w:t>
            </w:r>
          </w:p>
          <w:p w14:paraId="45CF5D9F" w14:textId="77777777" w:rsidR="0037670A" w:rsidRPr="009C461E" w:rsidRDefault="0037670A" w:rsidP="00E2097A">
            <w:pPr>
              <w:pStyle w:val="ListParagraph"/>
            </w:pPr>
            <w:r w:rsidRPr="009C461E">
              <w:t>Enter N if the patient did not have an SBT.</w:t>
            </w:r>
          </w:p>
          <w:p w14:paraId="3F47654B" w14:textId="77777777" w:rsidR="0037670A" w:rsidRPr="009C461E" w:rsidRDefault="0037670A" w:rsidP="00E2097A">
            <w:pPr>
              <w:pStyle w:val="ListParagraph"/>
            </w:pPr>
            <w:r w:rsidRPr="009C461E">
              <w:t xml:space="preserve">Enter C/NI if the use of an SBT is contraindicated/not indicated. </w:t>
            </w:r>
          </w:p>
        </w:tc>
      </w:tr>
      <w:tr w:rsidR="0037670A" w:rsidRPr="009F22F7" w14:paraId="2420988D" w14:textId="77777777" w:rsidTr="009C461E">
        <w:trPr>
          <w:trHeight w:val="3185"/>
        </w:trPr>
        <w:tc>
          <w:tcPr>
            <w:tcW w:w="2178" w:type="dxa"/>
          </w:tcPr>
          <w:p w14:paraId="44DCD10B" w14:textId="12C6F5D9" w:rsidR="0037670A" w:rsidRPr="009C461E" w:rsidRDefault="0037670A" w:rsidP="00E2097A">
            <w:pPr>
              <w:spacing w:line="240" w:lineRule="auto"/>
              <w:contextualSpacing/>
              <w:rPr>
                <w:rFonts w:ascii="Calibri" w:hAnsi="Calibri"/>
                <w:b/>
              </w:rPr>
            </w:pPr>
            <w:r w:rsidRPr="009C461E">
              <w:rPr>
                <w:rFonts w:ascii="Calibri" w:hAnsi="Calibri"/>
                <w:b/>
              </w:rPr>
              <w:t>SBT Cont</w:t>
            </w:r>
            <w:r w:rsidR="001D54B6" w:rsidRPr="001D54B6">
              <w:rPr>
                <w:rFonts w:ascii="Calibri" w:hAnsi="Calibri"/>
                <w:b/>
              </w:rPr>
              <w:t>ra</w:t>
            </w:r>
            <w:r w:rsidRPr="009C461E">
              <w:rPr>
                <w:rFonts w:ascii="Calibri" w:hAnsi="Calibri"/>
                <w:b/>
              </w:rPr>
              <w:t xml:space="preserve">:  </w:t>
            </w:r>
          </w:p>
          <w:p w14:paraId="664C7DC4" w14:textId="16B305D7" w:rsidR="0037670A" w:rsidRPr="009C461E" w:rsidRDefault="0037670A" w:rsidP="00E2097A">
            <w:pPr>
              <w:spacing w:line="240" w:lineRule="auto"/>
              <w:contextualSpacing/>
              <w:rPr>
                <w:rFonts w:ascii="Calibri" w:hAnsi="Calibri"/>
              </w:rPr>
            </w:pPr>
            <w:r w:rsidRPr="009C461E">
              <w:rPr>
                <w:rFonts w:ascii="Calibri" w:hAnsi="Calibri"/>
              </w:rPr>
              <w:t>Why is a</w:t>
            </w:r>
            <w:r w:rsidR="002C5D14">
              <w:rPr>
                <w:rFonts w:ascii="Calibri" w:hAnsi="Calibri"/>
              </w:rPr>
              <w:t>n SBT</w:t>
            </w:r>
            <w:r w:rsidR="00E2097A" w:rsidRPr="009C461E">
              <w:rPr>
                <w:rFonts w:ascii="Calibri" w:hAnsi="Calibri"/>
              </w:rPr>
              <w:t xml:space="preserve"> </w:t>
            </w:r>
            <w:r w:rsidRPr="009C461E">
              <w:rPr>
                <w:rFonts w:ascii="Calibri" w:hAnsi="Calibri"/>
              </w:rPr>
              <w:t>inappropriate for this patient?</w:t>
            </w:r>
            <w:r w:rsidRPr="009C461E">
              <w:rPr>
                <w:rFonts w:ascii="Calibri" w:hAnsi="Calibri"/>
                <w:b/>
              </w:rPr>
              <w:t xml:space="preserve"> </w:t>
            </w:r>
            <w:r w:rsidRPr="009C461E">
              <w:rPr>
                <w:rFonts w:ascii="Calibri" w:hAnsi="Calibri"/>
              </w:rPr>
              <w:t xml:space="preserve">  </w:t>
            </w:r>
          </w:p>
          <w:p w14:paraId="1F81C230" w14:textId="77777777" w:rsidR="0037670A" w:rsidRPr="009C461E" w:rsidRDefault="0037670A" w:rsidP="00E2097A">
            <w:pPr>
              <w:spacing w:line="240" w:lineRule="auto"/>
              <w:contextualSpacing/>
              <w:rPr>
                <w:rFonts w:ascii="Calibri" w:hAnsi="Calibri"/>
                <w:b/>
              </w:rPr>
            </w:pPr>
          </w:p>
        </w:tc>
        <w:tc>
          <w:tcPr>
            <w:tcW w:w="11430" w:type="dxa"/>
          </w:tcPr>
          <w:p w14:paraId="50037A30" w14:textId="77777777" w:rsidR="0037670A" w:rsidRPr="009C461E" w:rsidRDefault="0037670A" w:rsidP="00E2097A">
            <w:pPr>
              <w:spacing w:after="120" w:line="240" w:lineRule="auto"/>
              <w:rPr>
                <w:rFonts w:ascii="Calibri" w:eastAsiaTheme="majorEastAsia" w:hAnsi="Calibri" w:cstheme="majorBidi"/>
                <w:b/>
                <w:bCs/>
                <w:color w:val="5B9BD5" w:themeColor="accent1"/>
              </w:rPr>
            </w:pPr>
            <w:r w:rsidRPr="009C461E">
              <w:rPr>
                <w:rFonts w:ascii="Calibri" w:hAnsi="Calibri"/>
              </w:rPr>
              <w:t xml:space="preserve">Evaluate daily for patients receiving mechanical ventilation AND with </w:t>
            </w:r>
            <w:r w:rsidRPr="009C461E">
              <w:rPr>
                <w:rFonts w:ascii="Calibri" w:hAnsi="Calibri"/>
                <w:b/>
              </w:rPr>
              <w:t>C</w:t>
            </w:r>
            <w:r w:rsidRPr="009C461E">
              <w:rPr>
                <w:rFonts w:ascii="Calibri" w:hAnsi="Calibri"/>
              </w:rPr>
              <w:t xml:space="preserve"> entered in the SAT column.</w:t>
            </w:r>
          </w:p>
          <w:p w14:paraId="3073599B" w14:textId="77777777" w:rsidR="0037670A" w:rsidRPr="009C461E" w:rsidRDefault="0037670A" w:rsidP="00E2097A">
            <w:pPr>
              <w:spacing w:after="120" w:line="240" w:lineRule="auto"/>
              <w:rPr>
                <w:rFonts w:ascii="Calibri" w:hAnsi="Calibri"/>
              </w:rPr>
            </w:pPr>
            <w:r w:rsidRPr="009C461E">
              <w:rPr>
                <w:rFonts w:ascii="Calibri" w:hAnsi="Calibri"/>
              </w:rPr>
              <w:t xml:space="preserve">If C/NI was entered in the SBT column, answer this question. Enter the number associated with the answer into the box. </w:t>
            </w:r>
          </w:p>
          <w:p w14:paraId="544164CD" w14:textId="068AA61F" w:rsidR="0037670A" w:rsidRPr="009C461E" w:rsidRDefault="0037670A" w:rsidP="00E2097A">
            <w:pPr>
              <w:spacing w:after="120" w:line="240" w:lineRule="auto"/>
              <w:rPr>
                <w:rFonts w:ascii="Calibri" w:hAnsi="Calibri"/>
                <w:b/>
                <w:i/>
              </w:rPr>
            </w:pPr>
            <w:r w:rsidRPr="009C461E">
              <w:rPr>
                <w:rFonts w:ascii="Calibri" w:hAnsi="Calibri"/>
                <w:b/>
                <w:i/>
              </w:rPr>
              <w:t xml:space="preserve">Contraindications </w:t>
            </w:r>
            <w:r w:rsidR="00852C7A">
              <w:rPr>
                <w:rFonts w:ascii="Calibri" w:hAnsi="Calibri"/>
                <w:b/>
                <w:i/>
              </w:rPr>
              <w:t xml:space="preserve">are </w:t>
            </w:r>
            <w:r w:rsidRPr="009C461E">
              <w:rPr>
                <w:rFonts w:ascii="Calibri" w:hAnsi="Calibri"/>
                <w:b/>
                <w:i/>
              </w:rPr>
              <w:t xml:space="preserve">listed on </w:t>
            </w:r>
            <w:r w:rsidR="001D54B6">
              <w:rPr>
                <w:rFonts w:ascii="Calibri" w:hAnsi="Calibri"/>
                <w:b/>
                <w:i/>
              </w:rPr>
              <w:t xml:space="preserve">page 2 </w:t>
            </w:r>
            <w:r w:rsidRPr="009C461E">
              <w:rPr>
                <w:rFonts w:ascii="Calibri" w:hAnsi="Calibri"/>
                <w:b/>
                <w:i/>
              </w:rPr>
              <w:t>of the data collection tool.</w:t>
            </w:r>
          </w:p>
          <w:p w14:paraId="6BC4EFFA" w14:textId="77777777" w:rsidR="0037670A" w:rsidRPr="009C461E" w:rsidRDefault="0037670A" w:rsidP="0031103E">
            <w:pPr>
              <w:numPr>
                <w:ilvl w:val="0"/>
                <w:numId w:val="37"/>
              </w:numPr>
              <w:spacing w:line="240" w:lineRule="auto"/>
              <w:rPr>
                <w:rFonts w:ascii="Calibri" w:hAnsi="Calibri"/>
              </w:rPr>
            </w:pPr>
            <w:r w:rsidRPr="009C461E">
              <w:rPr>
                <w:rFonts w:ascii="Calibri" w:hAnsi="Calibri"/>
              </w:rPr>
              <w:t xml:space="preserve">Other </w:t>
            </w:r>
          </w:p>
          <w:p w14:paraId="7D372C0C" w14:textId="31DBD212" w:rsidR="0037670A" w:rsidRPr="009C461E" w:rsidRDefault="00B10687" w:rsidP="0031103E">
            <w:pPr>
              <w:numPr>
                <w:ilvl w:val="0"/>
                <w:numId w:val="37"/>
              </w:numPr>
              <w:spacing w:line="240" w:lineRule="auto"/>
              <w:rPr>
                <w:rFonts w:ascii="Calibri" w:hAnsi="Calibri"/>
              </w:rPr>
            </w:pPr>
            <w:r>
              <w:rPr>
                <w:rFonts w:ascii="Calibri" w:hAnsi="Calibri"/>
              </w:rPr>
              <w:t>In</w:t>
            </w:r>
            <w:r w:rsidR="0037670A" w:rsidRPr="009C461E">
              <w:rPr>
                <w:rFonts w:ascii="Calibri" w:hAnsi="Calibri"/>
              </w:rPr>
              <w:t>adequate oxygenation [SpO</w:t>
            </w:r>
            <w:r w:rsidR="0037670A" w:rsidRPr="009C461E">
              <w:rPr>
                <w:rFonts w:ascii="Calibri" w:hAnsi="Calibri"/>
                <w:vertAlign w:val="subscript"/>
              </w:rPr>
              <w:t>2</w:t>
            </w:r>
            <w:r w:rsidR="0037670A" w:rsidRPr="009C461E">
              <w:rPr>
                <w:rFonts w:ascii="Calibri" w:hAnsi="Calibri"/>
              </w:rPr>
              <w:t xml:space="preserve"> &lt; 88% on an F</w:t>
            </w:r>
            <w:r w:rsidR="00857619">
              <w:rPr>
                <w:rFonts w:ascii="Calibri" w:hAnsi="Calibri"/>
              </w:rPr>
              <w:t>i</w:t>
            </w:r>
            <w:r w:rsidR="0037670A" w:rsidRPr="009C461E">
              <w:rPr>
                <w:rFonts w:ascii="Calibri" w:hAnsi="Calibri"/>
              </w:rPr>
              <w:t>O</w:t>
            </w:r>
            <w:r w:rsidR="0037670A" w:rsidRPr="009C461E">
              <w:rPr>
                <w:rFonts w:ascii="Calibri" w:hAnsi="Calibri"/>
                <w:vertAlign w:val="subscript"/>
              </w:rPr>
              <w:t>2</w:t>
            </w:r>
            <w:r w:rsidR="0037670A" w:rsidRPr="009C461E">
              <w:rPr>
                <w:rFonts w:ascii="Calibri" w:hAnsi="Calibri"/>
              </w:rPr>
              <w:t xml:space="preserve"> of </w:t>
            </w:r>
            <w:r w:rsidR="00BF3473">
              <w:rPr>
                <w:rFonts w:ascii="Calibri" w:hAnsi="Calibri"/>
              </w:rPr>
              <w:t>≥</w:t>
            </w:r>
            <w:r w:rsidR="0037670A" w:rsidRPr="009C461E">
              <w:rPr>
                <w:rFonts w:ascii="Calibri" w:hAnsi="Calibri"/>
              </w:rPr>
              <w:t xml:space="preserve"> 50% and a PEEP of </w:t>
            </w:r>
            <w:r w:rsidR="004049BF">
              <w:rPr>
                <w:rFonts w:ascii="Calibri" w:hAnsi="Calibri"/>
              </w:rPr>
              <w:t>&gt;8</w:t>
            </w:r>
            <w:r w:rsidR="0037670A" w:rsidRPr="009C461E">
              <w:rPr>
                <w:rFonts w:ascii="Calibri" w:hAnsi="Calibri"/>
              </w:rPr>
              <w:t xml:space="preserve"> cm H</w:t>
            </w:r>
            <w:r w:rsidR="0037670A" w:rsidRPr="009C461E">
              <w:rPr>
                <w:rFonts w:ascii="Calibri" w:hAnsi="Calibri"/>
                <w:vertAlign w:val="subscript"/>
              </w:rPr>
              <w:t>2</w:t>
            </w:r>
            <w:r w:rsidR="0037670A" w:rsidRPr="009C461E">
              <w:rPr>
                <w:rFonts w:ascii="Calibri" w:hAnsi="Calibri"/>
              </w:rPr>
              <w:t xml:space="preserve">O] </w:t>
            </w:r>
          </w:p>
          <w:p w14:paraId="48A1CDA8" w14:textId="77777777" w:rsidR="0037670A" w:rsidRPr="009C461E" w:rsidRDefault="0037670A" w:rsidP="0031103E">
            <w:pPr>
              <w:numPr>
                <w:ilvl w:val="0"/>
                <w:numId w:val="37"/>
              </w:numPr>
              <w:spacing w:line="240" w:lineRule="auto"/>
              <w:rPr>
                <w:rFonts w:ascii="Calibri" w:hAnsi="Calibri"/>
              </w:rPr>
            </w:pPr>
            <w:r w:rsidRPr="009C461E">
              <w:rPr>
                <w:rFonts w:ascii="Calibri" w:hAnsi="Calibri"/>
              </w:rPr>
              <w:t>No spontaneous inspiratory effort in a 5-minute period</w:t>
            </w:r>
          </w:p>
          <w:p w14:paraId="025B8545" w14:textId="77777777" w:rsidR="0037670A" w:rsidRPr="009C461E" w:rsidRDefault="0037670A" w:rsidP="0031103E">
            <w:pPr>
              <w:numPr>
                <w:ilvl w:val="0"/>
                <w:numId w:val="37"/>
              </w:numPr>
              <w:spacing w:line="240" w:lineRule="auto"/>
              <w:rPr>
                <w:rFonts w:ascii="Calibri" w:hAnsi="Calibri"/>
              </w:rPr>
            </w:pPr>
            <w:r w:rsidRPr="009C461E">
              <w:rPr>
                <w:rFonts w:ascii="Calibri" w:hAnsi="Calibri"/>
              </w:rPr>
              <w:t>Acute agitation requiring escalating sedative doses</w:t>
            </w:r>
          </w:p>
          <w:p w14:paraId="0C145660" w14:textId="77777777" w:rsidR="0037670A" w:rsidRPr="009C461E" w:rsidRDefault="0037670A" w:rsidP="0031103E">
            <w:pPr>
              <w:numPr>
                <w:ilvl w:val="0"/>
                <w:numId w:val="37"/>
              </w:numPr>
              <w:spacing w:line="240" w:lineRule="auto"/>
              <w:rPr>
                <w:rFonts w:ascii="Calibri" w:hAnsi="Calibri"/>
              </w:rPr>
            </w:pPr>
            <w:r w:rsidRPr="009C461E">
              <w:rPr>
                <w:rFonts w:ascii="Calibri" w:hAnsi="Calibri"/>
              </w:rPr>
              <w:t>Significant vasopressors or inotropes</w:t>
            </w:r>
            <w:r w:rsidR="001D54B6">
              <w:rPr>
                <w:rFonts w:ascii="Calibri" w:hAnsi="Calibri"/>
              </w:rPr>
              <w:t xml:space="preserve"> (patients may be </w:t>
            </w:r>
            <w:r w:rsidR="004C7604">
              <w:rPr>
                <w:rFonts w:ascii="Calibri" w:hAnsi="Calibri"/>
              </w:rPr>
              <w:t>on dopamine or dobutamine at ≤5 µ</w:t>
            </w:r>
            <w:r w:rsidR="001D54B6">
              <w:rPr>
                <w:rFonts w:ascii="Calibri" w:hAnsi="Calibri"/>
              </w:rPr>
              <w:t>g/kg/min</w:t>
            </w:r>
            <w:r w:rsidR="004C7604">
              <w:rPr>
                <w:rFonts w:ascii="Calibri" w:hAnsi="Calibri"/>
              </w:rPr>
              <w:t xml:space="preserve"> or norepinephrine ≤2 µg/min, but may not be receiving any vasopressin or milrinone)</w:t>
            </w:r>
          </w:p>
          <w:p w14:paraId="03425E19" w14:textId="5358AC08" w:rsidR="0037670A" w:rsidRPr="009C461E" w:rsidRDefault="004C7604" w:rsidP="0031103E">
            <w:pPr>
              <w:numPr>
                <w:ilvl w:val="0"/>
                <w:numId w:val="37"/>
              </w:numPr>
              <w:spacing w:line="240" w:lineRule="auto"/>
              <w:rPr>
                <w:rFonts w:ascii="Calibri" w:hAnsi="Calibri"/>
              </w:rPr>
            </w:pPr>
            <w:r>
              <w:rPr>
                <w:rFonts w:ascii="Calibri" w:hAnsi="Calibri"/>
              </w:rPr>
              <w:t xml:space="preserve">Evidence of </w:t>
            </w:r>
            <w:r w:rsidR="00F84E48">
              <w:rPr>
                <w:rFonts w:ascii="Calibri" w:hAnsi="Calibri"/>
              </w:rPr>
              <w:t>i</w:t>
            </w:r>
            <w:r w:rsidR="0037670A" w:rsidRPr="009C461E">
              <w:rPr>
                <w:rFonts w:ascii="Calibri" w:hAnsi="Calibri"/>
              </w:rPr>
              <w:t>ncreased intracranial pressure in the previous 24 hours</w:t>
            </w:r>
          </w:p>
        </w:tc>
      </w:tr>
      <w:tr w:rsidR="0037670A" w:rsidRPr="009F22F7" w14:paraId="6994E764" w14:textId="77777777" w:rsidTr="009C461E">
        <w:trPr>
          <w:trHeight w:val="1619"/>
        </w:trPr>
        <w:tc>
          <w:tcPr>
            <w:tcW w:w="2178" w:type="dxa"/>
          </w:tcPr>
          <w:p w14:paraId="11891BA5" w14:textId="32ABF372" w:rsidR="0037670A" w:rsidRPr="009C461E" w:rsidRDefault="00145921" w:rsidP="002C5D14">
            <w:pPr>
              <w:spacing w:line="240" w:lineRule="auto"/>
              <w:contextualSpacing/>
              <w:rPr>
                <w:rFonts w:ascii="Calibri" w:hAnsi="Calibri"/>
                <w:b/>
              </w:rPr>
            </w:pPr>
            <w:r>
              <w:rPr>
                <w:rFonts w:ascii="Calibri" w:hAnsi="Calibri"/>
                <w:b/>
              </w:rPr>
              <w:t>SBT With S</w:t>
            </w:r>
            <w:r w:rsidR="002C5D14">
              <w:rPr>
                <w:rFonts w:ascii="Calibri" w:hAnsi="Calibri"/>
                <w:b/>
              </w:rPr>
              <w:t>eds</w:t>
            </w:r>
            <w:r w:rsidR="0037670A" w:rsidRPr="009C461E">
              <w:rPr>
                <w:rFonts w:ascii="Calibri" w:hAnsi="Calibri"/>
                <w:b/>
              </w:rPr>
              <w:t xml:space="preserve"> Off:  </w:t>
            </w:r>
            <w:r w:rsidR="0037670A" w:rsidRPr="009C461E">
              <w:rPr>
                <w:rFonts w:ascii="Calibri" w:hAnsi="Calibri"/>
              </w:rPr>
              <w:t>Was the SBT performed with the sedatives off?</w:t>
            </w:r>
          </w:p>
        </w:tc>
        <w:tc>
          <w:tcPr>
            <w:tcW w:w="11430" w:type="dxa"/>
          </w:tcPr>
          <w:p w14:paraId="53F631ED" w14:textId="77777777" w:rsidR="0037670A" w:rsidRPr="009C461E" w:rsidRDefault="0037670A" w:rsidP="00E2097A">
            <w:pPr>
              <w:spacing w:after="120" w:line="240" w:lineRule="auto"/>
              <w:contextualSpacing/>
              <w:rPr>
                <w:rFonts w:ascii="Calibri" w:eastAsiaTheme="majorEastAsia" w:hAnsi="Calibri" w:cstheme="majorBidi"/>
                <w:b/>
                <w:bCs/>
                <w:color w:val="5B9BD5" w:themeColor="accent1"/>
              </w:rPr>
            </w:pPr>
            <w:r w:rsidRPr="009C461E">
              <w:rPr>
                <w:rFonts w:ascii="Calibri" w:hAnsi="Calibri"/>
              </w:rPr>
              <w:t xml:space="preserve">Evaluate daily for patients receiving mechanical ventilation AND with a </w:t>
            </w:r>
            <w:r w:rsidRPr="009C461E">
              <w:rPr>
                <w:rFonts w:ascii="Calibri" w:hAnsi="Calibri"/>
                <w:b/>
              </w:rPr>
              <w:t>Y</w:t>
            </w:r>
            <w:r w:rsidRPr="009C461E">
              <w:rPr>
                <w:rFonts w:ascii="Calibri" w:hAnsi="Calibri"/>
              </w:rPr>
              <w:t xml:space="preserve"> entered in the SBT column.</w:t>
            </w:r>
          </w:p>
          <w:p w14:paraId="26E638A7" w14:textId="77777777" w:rsidR="0037670A" w:rsidRPr="009C461E" w:rsidRDefault="0037670A" w:rsidP="00E2097A">
            <w:pPr>
              <w:pStyle w:val="ListParagraph"/>
              <w:rPr>
                <w:rFonts w:eastAsiaTheme="majorEastAsia" w:cstheme="majorBidi"/>
                <w:b/>
                <w:color w:val="5B9BD5" w:themeColor="accent1"/>
              </w:rPr>
            </w:pPr>
            <w:r w:rsidRPr="009C461E">
              <w:t xml:space="preserve">Circle </w:t>
            </w:r>
            <w:r w:rsidRPr="009C461E">
              <w:rPr>
                <w:b/>
              </w:rPr>
              <w:t>Y</w:t>
            </w:r>
            <w:r w:rsidRPr="009C461E">
              <w:t xml:space="preserve"> if the SBT was performed with the sedatives turned off.</w:t>
            </w:r>
          </w:p>
          <w:p w14:paraId="69181331" w14:textId="77777777" w:rsidR="0037670A" w:rsidRPr="009C461E" w:rsidRDefault="0037670A" w:rsidP="00E2097A">
            <w:pPr>
              <w:pStyle w:val="ListParagraph"/>
              <w:rPr>
                <w:rFonts w:eastAsiaTheme="majorEastAsia" w:cstheme="majorBidi"/>
                <w:b/>
                <w:color w:val="5B9BD5" w:themeColor="accent1"/>
              </w:rPr>
            </w:pPr>
            <w:r w:rsidRPr="009C461E">
              <w:t xml:space="preserve">Circle </w:t>
            </w:r>
            <w:r w:rsidRPr="009C461E">
              <w:rPr>
                <w:b/>
              </w:rPr>
              <w:t>N</w:t>
            </w:r>
            <w:r w:rsidRPr="009C461E">
              <w:t xml:space="preserve"> if the SBT was performed with the sedatives on.</w:t>
            </w:r>
          </w:p>
          <w:p w14:paraId="5BA5254D" w14:textId="77777777" w:rsidR="0037670A" w:rsidRPr="009C461E" w:rsidRDefault="0037670A" w:rsidP="00E2097A">
            <w:pPr>
              <w:pStyle w:val="ListParagraph"/>
              <w:rPr>
                <w:rFonts w:eastAsiaTheme="majorEastAsia" w:cstheme="majorBidi"/>
                <w:b/>
                <w:color w:val="5B9BD5" w:themeColor="accent1"/>
              </w:rPr>
            </w:pPr>
            <w:r w:rsidRPr="009C461E">
              <w:t xml:space="preserve">Circle </w:t>
            </w:r>
            <w:r w:rsidRPr="009C461E">
              <w:rPr>
                <w:b/>
              </w:rPr>
              <w:t>NK</w:t>
            </w:r>
            <w:r w:rsidRPr="009C461E">
              <w:t xml:space="preserve"> if you don’t know whether the sedatives were off when the SBT was performed.</w:t>
            </w:r>
          </w:p>
        </w:tc>
      </w:tr>
    </w:tbl>
    <w:p w14:paraId="107DE12A" w14:textId="77777777" w:rsidR="001D4A09" w:rsidRDefault="001D4A09" w:rsidP="001D4A09">
      <w:pPr>
        <w:rPr>
          <w:rFonts w:ascii="Calibri" w:hAnsi="Calibri"/>
        </w:rPr>
      </w:pPr>
    </w:p>
    <w:p w14:paraId="4833C912" w14:textId="77777777" w:rsidR="004C7604" w:rsidRDefault="004C7604" w:rsidP="001D4A09">
      <w:pPr>
        <w:rPr>
          <w:rFonts w:ascii="Calibri" w:hAnsi="Calibri"/>
        </w:rPr>
      </w:pPr>
    </w:p>
    <w:p w14:paraId="05B595F4" w14:textId="77777777" w:rsidR="004C7604" w:rsidRDefault="004C7604" w:rsidP="001D4A09">
      <w:pPr>
        <w:rPr>
          <w:rFonts w:ascii="Calibri" w:hAnsi="Calibri"/>
        </w:rPr>
      </w:pPr>
    </w:p>
    <w:p w14:paraId="22466006" w14:textId="77777777" w:rsidR="004C7604" w:rsidRPr="009F22F7" w:rsidRDefault="004C7604" w:rsidP="004C7604">
      <w:pPr>
        <w:pStyle w:val="Heading2"/>
      </w:pPr>
      <w:r>
        <w:t>Glossary of Acronyms</w:t>
      </w:r>
    </w:p>
    <w:p w14:paraId="00DE8A5E" w14:textId="77777777" w:rsidR="004C7604" w:rsidRPr="009F22F7" w:rsidRDefault="004C7604" w:rsidP="004C7604">
      <w:pPr>
        <w:spacing w:line="240" w:lineRule="auto"/>
        <w:contextualSpacing/>
        <w:rPr>
          <w:rFonts w:ascii="Calibri" w:hAnsi="Calibri"/>
          <w:b/>
        </w:r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78"/>
        <w:gridCol w:w="11430"/>
      </w:tblGrid>
      <w:tr w:rsidR="004C7604" w:rsidRPr="009F22F7" w14:paraId="2E82C4A3" w14:textId="77777777" w:rsidTr="00081FD0">
        <w:trPr>
          <w:trHeight w:val="432"/>
        </w:trPr>
        <w:tc>
          <w:tcPr>
            <w:tcW w:w="2178" w:type="dxa"/>
            <w:shd w:val="clear" w:color="auto" w:fill="FFF2CC" w:themeFill="accent4" w:themeFillTint="33"/>
            <w:vAlign w:val="center"/>
          </w:tcPr>
          <w:p w14:paraId="746EF6DC" w14:textId="77777777" w:rsidR="004C7604" w:rsidRPr="009F22F7" w:rsidRDefault="004C7604" w:rsidP="00081FD0">
            <w:pPr>
              <w:spacing w:line="240" w:lineRule="auto"/>
              <w:contextualSpacing/>
              <w:rPr>
                <w:rFonts w:ascii="Calibri" w:hAnsi="Calibri"/>
                <w:b/>
              </w:rPr>
            </w:pPr>
            <w:r>
              <w:rPr>
                <w:rFonts w:ascii="Calibri" w:hAnsi="Calibri"/>
                <w:b/>
              </w:rPr>
              <w:t>ACRONYM</w:t>
            </w:r>
          </w:p>
        </w:tc>
        <w:tc>
          <w:tcPr>
            <w:tcW w:w="11430" w:type="dxa"/>
            <w:shd w:val="clear" w:color="auto" w:fill="FFF2CC" w:themeFill="accent4" w:themeFillTint="33"/>
            <w:vAlign w:val="center"/>
          </w:tcPr>
          <w:p w14:paraId="60015766" w14:textId="77777777" w:rsidR="004C7604" w:rsidRPr="009F22F7" w:rsidRDefault="004C7604" w:rsidP="00081FD0">
            <w:pPr>
              <w:spacing w:line="240" w:lineRule="auto"/>
              <w:contextualSpacing/>
              <w:rPr>
                <w:rFonts w:ascii="Calibri" w:hAnsi="Calibri"/>
                <w:b/>
              </w:rPr>
            </w:pPr>
            <w:r>
              <w:rPr>
                <w:rFonts w:ascii="Calibri" w:hAnsi="Calibri"/>
                <w:b/>
              </w:rPr>
              <w:t>DEFINITION</w:t>
            </w:r>
          </w:p>
        </w:tc>
      </w:tr>
      <w:tr w:rsidR="004C7604" w:rsidRPr="009F22F7" w14:paraId="4BA90B52" w14:textId="77777777" w:rsidTr="00880E7E">
        <w:trPr>
          <w:trHeight w:val="539"/>
        </w:trPr>
        <w:tc>
          <w:tcPr>
            <w:tcW w:w="2178" w:type="dxa"/>
          </w:tcPr>
          <w:p w14:paraId="69BE8039" w14:textId="77777777" w:rsidR="00880E7E" w:rsidRPr="00B72784" w:rsidRDefault="00880E7E" w:rsidP="00B72784">
            <w:pPr>
              <w:spacing w:line="240" w:lineRule="auto"/>
              <w:contextualSpacing/>
              <w:rPr>
                <w:rFonts w:ascii="Calibri" w:hAnsi="Calibri"/>
                <w:b/>
              </w:rPr>
            </w:pPr>
            <w:r w:rsidRPr="00B72784">
              <w:rPr>
                <w:rFonts w:ascii="Calibri" w:hAnsi="Calibri"/>
                <w:b/>
              </w:rPr>
              <w:t>ASE</w:t>
            </w:r>
          </w:p>
        </w:tc>
        <w:tc>
          <w:tcPr>
            <w:tcW w:w="11430" w:type="dxa"/>
          </w:tcPr>
          <w:p w14:paraId="4C49F0D5" w14:textId="77777777" w:rsidR="004C7604" w:rsidRPr="00B72784" w:rsidRDefault="00B72784" w:rsidP="00B72784">
            <w:pPr>
              <w:rPr>
                <w:rFonts w:ascii="Calibri" w:hAnsi="Calibri"/>
              </w:rPr>
            </w:pPr>
            <w:r w:rsidRPr="00B72784">
              <w:rPr>
                <w:rFonts w:ascii="Calibri" w:hAnsi="Calibri"/>
              </w:rPr>
              <w:t>Attention Screening Exam</w:t>
            </w:r>
          </w:p>
        </w:tc>
      </w:tr>
      <w:tr w:rsidR="00880E7E" w:rsidRPr="009F22F7" w14:paraId="5A263182" w14:textId="77777777" w:rsidTr="00880E7E">
        <w:trPr>
          <w:trHeight w:val="539"/>
        </w:trPr>
        <w:tc>
          <w:tcPr>
            <w:tcW w:w="2178" w:type="dxa"/>
          </w:tcPr>
          <w:p w14:paraId="2F2430DE" w14:textId="77777777" w:rsidR="00880E7E" w:rsidRPr="00B72784" w:rsidRDefault="00145921" w:rsidP="00B72784">
            <w:pPr>
              <w:spacing w:line="240" w:lineRule="auto"/>
              <w:contextualSpacing/>
              <w:rPr>
                <w:rFonts w:ascii="Calibri" w:hAnsi="Calibri"/>
                <w:b/>
              </w:rPr>
            </w:pPr>
            <w:r w:rsidRPr="00B72784">
              <w:rPr>
                <w:rFonts w:ascii="Calibri" w:hAnsi="Calibri"/>
                <w:b/>
              </w:rPr>
              <w:t>CAM-ICU</w:t>
            </w:r>
          </w:p>
        </w:tc>
        <w:tc>
          <w:tcPr>
            <w:tcW w:w="11430" w:type="dxa"/>
          </w:tcPr>
          <w:p w14:paraId="1A737397" w14:textId="77777777" w:rsidR="00880E7E" w:rsidRPr="00B72784" w:rsidRDefault="00145921" w:rsidP="00B72784">
            <w:pPr>
              <w:rPr>
                <w:rFonts w:ascii="Calibri" w:hAnsi="Calibri"/>
              </w:rPr>
            </w:pPr>
            <w:r w:rsidRPr="00B72784">
              <w:rPr>
                <w:rFonts w:ascii="Calibri" w:hAnsi="Calibri"/>
              </w:rPr>
              <w:t>Confusi</w:t>
            </w:r>
            <w:r w:rsidR="00B72784" w:rsidRPr="00B72784">
              <w:rPr>
                <w:rFonts w:ascii="Calibri" w:hAnsi="Calibri"/>
              </w:rPr>
              <w:t>on Assessment Method for the ICU</w:t>
            </w:r>
          </w:p>
        </w:tc>
      </w:tr>
      <w:tr w:rsidR="00880E7E" w:rsidRPr="009F22F7" w14:paraId="3191E848" w14:textId="77777777" w:rsidTr="00880E7E">
        <w:trPr>
          <w:trHeight w:val="539"/>
        </w:trPr>
        <w:tc>
          <w:tcPr>
            <w:tcW w:w="2178" w:type="dxa"/>
          </w:tcPr>
          <w:p w14:paraId="06463746" w14:textId="5D6B53BD" w:rsidR="00880E7E" w:rsidRPr="00B72784" w:rsidRDefault="00145921" w:rsidP="00FE4672">
            <w:pPr>
              <w:spacing w:line="240" w:lineRule="auto"/>
              <w:contextualSpacing/>
              <w:rPr>
                <w:rFonts w:ascii="Calibri" w:hAnsi="Calibri"/>
                <w:b/>
              </w:rPr>
            </w:pPr>
            <w:r w:rsidRPr="00B72784">
              <w:rPr>
                <w:rFonts w:ascii="Calibri" w:hAnsi="Calibri"/>
                <w:b/>
              </w:rPr>
              <w:t>C</w:t>
            </w:r>
            <w:r w:rsidR="00FE4672">
              <w:rPr>
                <w:rFonts w:ascii="Calibri" w:hAnsi="Calibri"/>
                <w:b/>
              </w:rPr>
              <w:t>ontra</w:t>
            </w:r>
          </w:p>
        </w:tc>
        <w:tc>
          <w:tcPr>
            <w:tcW w:w="11430" w:type="dxa"/>
          </w:tcPr>
          <w:p w14:paraId="4EC3333F" w14:textId="77777777" w:rsidR="00880E7E" w:rsidRPr="00B72784" w:rsidRDefault="00145921" w:rsidP="00B72784">
            <w:pPr>
              <w:rPr>
                <w:rFonts w:ascii="Calibri" w:hAnsi="Calibri"/>
              </w:rPr>
            </w:pPr>
            <w:r w:rsidRPr="00B72784">
              <w:rPr>
                <w:rFonts w:ascii="Calibri" w:hAnsi="Calibri"/>
              </w:rPr>
              <w:t>Contraindication</w:t>
            </w:r>
          </w:p>
        </w:tc>
      </w:tr>
      <w:tr w:rsidR="00880E7E" w:rsidRPr="009F22F7" w14:paraId="2EE7F144" w14:textId="77777777" w:rsidTr="00880E7E">
        <w:trPr>
          <w:trHeight w:val="539"/>
        </w:trPr>
        <w:tc>
          <w:tcPr>
            <w:tcW w:w="2178" w:type="dxa"/>
          </w:tcPr>
          <w:p w14:paraId="4588D751" w14:textId="77777777" w:rsidR="00880E7E" w:rsidRPr="00B72784" w:rsidRDefault="00145921" w:rsidP="00B72784">
            <w:pPr>
              <w:spacing w:line="240" w:lineRule="auto"/>
              <w:contextualSpacing/>
              <w:rPr>
                <w:rFonts w:ascii="Calibri" w:hAnsi="Calibri"/>
                <w:b/>
              </w:rPr>
            </w:pPr>
            <w:r w:rsidRPr="00B72784">
              <w:rPr>
                <w:rFonts w:ascii="Calibri" w:hAnsi="Calibri"/>
                <w:b/>
              </w:rPr>
              <w:t>HOB</w:t>
            </w:r>
          </w:p>
        </w:tc>
        <w:tc>
          <w:tcPr>
            <w:tcW w:w="11430" w:type="dxa"/>
          </w:tcPr>
          <w:p w14:paraId="2DB90B01" w14:textId="77777777" w:rsidR="00880E7E" w:rsidRPr="00B72784" w:rsidRDefault="00145921" w:rsidP="00B72784">
            <w:pPr>
              <w:rPr>
                <w:rFonts w:ascii="Calibri" w:hAnsi="Calibri"/>
              </w:rPr>
            </w:pPr>
            <w:r w:rsidRPr="00B72784">
              <w:rPr>
                <w:rFonts w:ascii="Calibri" w:hAnsi="Calibri"/>
              </w:rPr>
              <w:t>Head of bed</w:t>
            </w:r>
          </w:p>
        </w:tc>
      </w:tr>
      <w:tr w:rsidR="00880E7E" w:rsidRPr="009F22F7" w14:paraId="627F91E6" w14:textId="77777777" w:rsidTr="00880E7E">
        <w:trPr>
          <w:trHeight w:val="539"/>
        </w:trPr>
        <w:tc>
          <w:tcPr>
            <w:tcW w:w="2178" w:type="dxa"/>
          </w:tcPr>
          <w:p w14:paraId="131F979F" w14:textId="79786A93" w:rsidR="00880E7E" w:rsidRPr="00B72784" w:rsidRDefault="00145921" w:rsidP="002601E8">
            <w:pPr>
              <w:spacing w:line="240" w:lineRule="auto"/>
              <w:contextualSpacing/>
              <w:rPr>
                <w:rFonts w:ascii="Calibri" w:hAnsi="Calibri"/>
                <w:b/>
              </w:rPr>
            </w:pPr>
            <w:r w:rsidRPr="00B72784">
              <w:rPr>
                <w:rFonts w:ascii="Calibri" w:hAnsi="Calibri"/>
                <w:b/>
              </w:rPr>
              <w:t>IC</w:t>
            </w:r>
            <w:r w:rsidR="002601E8">
              <w:rPr>
                <w:rFonts w:ascii="Calibri" w:hAnsi="Calibri"/>
                <w:b/>
              </w:rPr>
              <w:t>DSC</w:t>
            </w:r>
          </w:p>
        </w:tc>
        <w:tc>
          <w:tcPr>
            <w:tcW w:w="11430" w:type="dxa"/>
          </w:tcPr>
          <w:p w14:paraId="3E08610A" w14:textId="1B9D7F58" w:rsidR="00880E7E" w:rsidRPr="00B72784" w:rsidRDefault="002601E8" w:rsidP="00B72784">
            <w:pPr>
              <w:rPr>
                <w:rFonts w:ascii="Calibri" w:hAnsi="Calibri"/>
              </w:rPr>
            </w:pPr>
            <w:r w:rsidRPr="00B72784">
              <w:rPr>
                <w:rFonts w:ascii="Calibri" w:hAnsi="Calibri"/>
              </w:rPr>
              <w:t>Intensive Care Delirium Screening Checklist</w:t>
            </w:r>
          </w:p>
        </w:tc>
      </w:tr>
      <w:tr w:rsidR="00145921" w:rsidRPr="009F22F7" w14:paraId="58C59798" w14:textId="77777777" w:rsidTr="00880E7E">
        <w:trPr>
          <w:trHeight w:val="539"/>
        </w:trPr>
        <w:tc>
          <w:tcPr>
            <w:tcW w:w="2178" w:type="dxa"/>
          </w:tcPr>
          <w:p w14:paraId="530D1984" w14:textId="042B02DA" w:rsidR="00145921" w:rsidRPr="00B72784" w:rsidRDefault="00145921" w:rsidP="00B72784">
            <w:pPr>
              <w:spacing w:line="240" w:lineRule="auto"/>
              <w:contextualSpacing/>
              <w:rPr>
                <w:rFonts w:ascii="Calibri" w:hAnsi="Calibri"/>
                <w:b/>
              </w:rPr>
            </w:pPr>
            <w:r w:rsidRPr="00B72784">
              <w:rPr>
                <w:rFonts w:ascii="Calibri" w:hAnsi="Calibri"/>
                <w:b/>
              </w:rPr>
              <w:t>IC</w:t>
            </w:r>
            <w:r w:rsidR="002601E8">
              <w:rPr>
                <w:rFonts w:ascii="Calibri" w:hAnsi="Calibri"/>
                <w:b/>
              </w:rPr>
              <w:t>U</w:t>
            </w:r>
          </w:p>
        </w:tc>
        <w:tc>
          <w:tcPr>
            <w:tcW w:w="11430" w:type="dxa"/>
          </w:tcPr>
          <w:p w14:paraId="3898CB8C" w14:textId="3B38EBA1" w:rsidR="00145921" w:rsidRPr="00B72784" w:rsidRDefault="002601E8" w:rsidP="002601E8">
            <w:pPr>
              <w:rPr>
                <w:rFonts w:ascii="Calibri" w:hAnsi="Calibri"/>
              </w:rPr>
            </w:pPr>
            <w:r w:rsidRPr="00B72784">
              <w:rPr>
                <w:rFonts w:ascii="Calibri" w:hAnsi="Calibri"/>
              </w:rPr>
              <w:t xml:space="preserve">Intensive care unit </w:t>
            </w:r>
          </w:p>
        </w:tc>
      </w:tr>
      <w:tr w:rsidR="00880E7E" w:rsidRPr="009F22F7" w14:paraId="397640A4" w14:textId="77777777" w:rsidTr="00880E7E">
        <w:trPr>
          <w:trHeight w:val="539"/>
        </w:trPr>
        <w:tc>
          <w:tcPr>
            <w:tcW w:w="2178" w:type="dxa"/>
          </w:tcPr>
          <w:p w14:paraId="2F5584FA" w14:textId="77777777" w:rsidR="00880E7E" w:rsidRPr="00B72784" w:rsidRDefault="00145921" w:rsidP="00B72784">
            <w:pPr>
              <w:spacing w:line="240" w:lineRule="auto"/>
              <w:contextualSpacing/>
              <w:rPr>
                <w:rFonts w:ascii="Calibri" w:hAnsi="Calibri"/>
                <w:b/>
              </w:rPr>
            </w:pPr>
            <w:r w:rsidRPr="00B72784">
              <w:rPr>
                <w:rFonts w:ascii="Calibri" w:hAnsi="Calibri"/>
                <w:b/>
              </w:rPr>
              <w:t>RASS</w:t>
            </w:r>
          </w:p>
        </w:tc>
        <w:tc>
          <w:tcPr>
            <w:tcW w:w="11430" w:type="dxa"/>
          </w:tcPr>
          <w:p w14:paraId="7EDB2DBA" w14:textId="77777777" w:rsidR="00880E7E" w:rsidRPr="00B72784" w:rsidRDefault="00B72784" w:rsidP="00B72784">
            <w:pPr>
              <w:rPr>
                <w:rFonts w:ascii="Calibri" w:eastAsiaTheme="majorEastAsia" w:hAnsi="Calibri" w:cstheme="majorBidi"/>
                <w:b/>
                <w:color w:val="5B9BD5" w:themeColor="accent1"/>
              </w:rPr>
            </w:pPr>
            <w:r w:rsidRPr="00B72784">
              <w:rPr>
                <w:rFonts w:ascii="Calibri" w:hAnsi="Calibri"/>
              </w:rPr>
              <w:t>Richmond Agitation Sedation Scale</w:t>
            </w:r>
          </w:p>
        </w:tc>
      </w:tr>
      <w:tr w:rsidR="00880E7E" w:rsidRPr="009F22F7" w14:paraId="3F55ECC2" w14:textId="77777777" w:rsidTr="00880E7E">
        <w:trPr>
          <w:trHeight w:val="539"/>
        </w:trPr>
        <w:tc>
          <w:tcPr>
            <w:tcW w:w="2178" w:type="dxa"/>
          </w:tcPr>
          <w:p w14:paraId="089AA807" w14:textId="77777777" w:rsidR="00880E7E" w:rsidRPr="00B72784" w:rsidRDefault="00145921" w:rsidP="00B72784">
            <w:pPr>
              <w:spacing w:line="240" w:lineRule="auto"/>
              <w:contextualSpacing/>
              <w:rPr>
                <w:rFonts w:ascii="Calibri" w:hAnsi="Calibri"/>
                <w:b/>
              </w:rPr>
            </w:pPr>
            <w:r w:rsidRPr="00B72784">
              <w:rPr>
                <w:rFonts w:ascii="Calibri" w:hAnsi="Calibri"/>
                <w:b/>
              </w:rPr>
              <w:t>SAS</w:t>
            </w:r>
          </w:p>
        </w:tc>
        <w:tc>
          <w:tcPr>
            <w:tcW w:w="11430" w:type="dxa"/>
          </w:tcPr>
          <w:p w14:paraId="302CBCDB" w14:textId="77777777" w:rsidR="00880E7E" w:rsidRPr="00B72784" w:rsidRDefault="00B72784" w:rsidP="00B72784">
            <w:pPr>
              <w:rPr>
                <w:rFonts w:ascii="Calibri" w:hAnsi="Calibri"/>
              </w:rPr>
            </w:pPr>
            <w:r>
              <w:rPr>
                <w:rFonts w:ascii="Calibri" w:hAnsi="Calibri"/>
              </w:rPr>
              <w:t>Riker Sedation–</w:t>
            </w:r>
            <w:r w:rsidRPr="00B72784">
              <w:rPr>
                <w:rFonts w:ascii="Calibri" w:hAnsi="Calibri"/>
              </w:rPr>
              <w:t>Agitation Scale</w:t>
            </w:r>
          </w:p>
        </w:tc>
      </w:tr>
      <w:tr w:rsidR="00145921" w:rsidRPr="009F22F7" w14:paraId="18E043CD" w14:textId="77777777" w:rsidTr="00880E7E">
        <w:trPr>
          <w:trHeight w:val="539"/>
        </w:trPr>
        <w:tc>
          <w:tcPr>
            <w:tcW w:w="2178" w:type="dxa"/>
          </w:tcPr>
          <w:p w14:paraId="5E68A817" w14:textId="77777777" w:rsidR="00145921" w:rsidRPr="00B72784" w:rsidRDefault="00145921" w:rsidP="00B72784">
            <w:pPr>
              <w:spacing w:line="240" w:lineRule="auto"/>
              <w:contextualSpacing/>
              <w:rPr>
                <w:rFonts w:ascii="Calibri" w:hAnsi="Calibri"/>
                <w:b/>
              </w:rPr>
            </w:pPr>
            <w:r w:rsidRPr="00B72784">
              <w:rPr>
                <w:rFonts w:ascii="Calibri" w:hAnsi="Calibri"/>
                <w:b/>
              </w:rPr>
              <w:t>SAT</w:t>
            </w:r>
          </w:p>
        </w:tc>
        <w:tc>
          <w:tcPr>
            <w:tcW w:w="11430" w:type="dxa"/>
          </w:tcPr>
          <w:p w14:paraId="70055D7C" w14:textId="77777777" w:rsidR="00145921" w:rsidRPr="00B72784" w:rsidRDefault="00145921" w:rsidP="00B72784">
            <w:pPr>
              <w:rPr>
                <w:rFonts w:ascii="Calibri" w:hAnsi="Calibri"/>
              </w:rPr>
            </w:pPr>
            <w:r w:rsidRPr="00B72784">
              <w:rPr>
                <w:rFonts w:ascii="Calibri" w:hAnsi="Calibri"/>
              </w:rPr>
              <w:t>Spontaneous awakening trial</w:t>
            </w:r>
          </w:p>
        </w:tc>
      </w:tr>
      <w:tr w:rsidR="00145921" w:rsidRPr="009F22F7" w14:paraId="1B434F35" w14:textId="77777777" w:rsidTr="00880E7E">
        <w:trPr>
          <w:trHeight w:val="539"/>
        </w:trPr>
        <w:tc>
          <w:tcPr>
            <w:tcW w:w="2178" w:type="dxa"/>
          </w:tcPr>
          <w:p w14:paraId="6E95DCB9" w14:textId="77777777" w:rsidR="00145921" w:rsidRPr="00B72784" w:rsidRDefault="00145921" w:rsidP="00B72784">
            <w:pPr>
              <w:spacing w:line="240" w:lineRule="auto"/>
              <w:contextualSpacing/>
              <w:rPr>
                <w:rFonts w:ascii="Calibri" w:hAnsi="Calibri"/>
                <w:b/>
              </w:rPr>
            </w:pPr>
            <w:r w:rsidRPr="00B72784">
              <w:rPr>
                <w:rFonts w:ascii="Calibri" w:hAnsi="Calibri"/>
                <w:b/>
              </w:rPr>
              <w:t>SBT</w:t>
            </w:r>
          </w:p>
        </w:tc>
        <w:tc>
          <w:tcPr>
            <w:tcW w:w="11430" w:type="dxa"/>
          </w:tcPr>
          <w:p w14:paraId="06418977" w14:textId="77777777" w:rsidR="00145921" w:rsidRPr="00B72784" w:rsidRDefault="00145921" w:rsidP="00B72784">
            <w:pPr>
              <w:rPr>
                <w:rFonts w:ascii="Calibri" w:hAnsi="Calibri"/>
              </w:rPr>
            </w:pPr>
            <w:r w:rsidRPr="00B72784">
              <w:rPr>
                <w:rFonts w:ascii="Calibri" w:hAnsi="Calibri"/>
              </w:rPr>
              <w:t>Spontaneous breathing trial</w:t>
            </w:r>
          </w:p>
        </w:tc>
      </w:tr>
      <w:tr w:rsidR="00145921" w:rsidRPr="009F22F7" w14:paraId="3D586C31" w14:textId="77777777" w:rsidTr="00880E7E">
        <w:trPr>
          <w:trHeight w:val="539"/>
        </w:trPr>
        <w:tc>
          <w:tcPr>
            <w:tcW w:w="2178" w:type="dxa"/>
          </w:tcPr>
          <w:p w14:paraId="004267D8" w14:textId="11B46219" w:rsidR="00145921" w:rsidRPr="00B72784" w:rsidRDefault="00145921" w:rsidP="00A15342">
            <w:pPr>
              <w:spacing w:line="240" w:lineRule="auto"/>
              <w:contextualSpacing/>
              <w:rPr>
                <w:rFonts w:ascii="Calibri" w:hAnsi="Calibri"/>
                <w:b/>
              </w:rPr>
            </w:pPr>
            <w:r w:rsidRPr="00B72784">
              <w:rPr>
                <w:rFonts w:ascii="Calibri" w:hAnsi="Calibri"/>
                <w:b/>
              </w:rPr>
              <w:t>S</w:t>
            </w:r>
            <w:r w:rsidR="00A15342">
              <w:rPr>
                <w:rFonts w:ascii="Calibri" w:hAnsi="Calibri"/>
                <w:b/>
              </w:rPr>
              <w:t>eds</w:t>
            </w:r>
          </w:p>
        </w:tc>
        <w:tc>
          <w:tcPr>
            <w:tcW w:w="11430" w:type="dxa"/>
          </w:tcPr>
          <w:p w14:paraId="0E9676CE" w14:textId="77777777" w:rsidR="00145921" w:rsidRPr="00B72784" w:rsidRDefault="00145921" w:rsidP="00B72784">
            <w:pPr>
              <w:rPr>
                <w:rFonts w:ascii="Calibri" w:hAnsi="Calibri"/>
              </w:rPr>
            </w:pPr>
            <w:r w:rsidRPr="00B72784">
              <w:rPr>
                <w:rFonts w:ascii="Calibri" w:hAnsi="Calibri"/>
              </w:rPr>
              <w:t>Sedatives</w:t>
            </w:r>
          </w:p>
        </w:tc>
      </w:tr>
      <w:tr w:rsidR="00145921" w:rsidRPr="009F22F7" w14:paraId="566F3A83" w14:textId="77777777" w:rsidTr="00B72784">
        <w:trPr>
          <w:trHeight w:val="503"/>
        </w:trPr>
        <w:tc>
          <w:tcPr>
            <w:tcW w:w="2178" w:type="dxa"/>
          </w:tcPr>
          <w:p w14:paraId="043B7438" w14:textId="77777777" w:rsidR="00145921" w:rsidRPr="00B72784" w:rsidRDefault="00145921" w:rsidP="00B72784">
            <w:pPr>
              <w:spacing w:line="240" w:lineRule="auto"/>
              <w:contextualSpacing/>
              <w:rPr>
                <w:rFonts w:ascii="Calibri" w:hAnsi="Calibri"/>
                <w:b/>
              </w:rPr>
            </w:pPr>
            <w:r w:rsidRPr="00B72784">
              <w:rPr>
                <w:rFonts w:ascii="Calibri" w:hAnsi="Calibri"/>
                <w:b/>
              </w:rPr>
              <w:t>SSD-ETT</w:t>
            </w:r>
          </w:p>
        </w:tc>
        <w:tc>
          <w:tcPr>
            <w:tcW w:w="11430" w:type="dxa"/>
          </w:tcPr>
          <w:p w14:paraId="77E63AEB" w14:textId="77777777" w:rsidR="00145921" w:rsidRPr="00B72784" w:rsidRDefault="00145921" w:rsidP="00B72784">
            <w:pPr>
              <w:rPr>
                <w:rFonts w:ascii="Calibri" w:hAnsi="Calibri"/>
              </w:rPr>
            </w:pPr>
            <w:r w:rsidRPr="00B72784">
              <w:rPr>
                <w:rFonts w:ascii="Calibri" w:hAnsi="Calibri"/>
              </w:rPr>
              <w:t>Subglottic secretion drainage endotracheal tube</w:t>
            </w:r>
          </w:p>
        </w:tc>
      </w:tr>
    </w:tbl>
    <w:p w14:paraId="04249839" w14:textId="77777777" w:rsidR="00B72784" w:rsidRDefault="00B72784" w:rsidP="001D4A09">
      <w:pPr>
        <w:rPr>
          <w:rFonts w:ascii="Calibri" w:hAnsi="Calibri"/>
        </w:rPr>
      </w:pPr>
    </w:p>
    <w:p w14:paraId="0AF07403" w14:textId="77777777" w:rsidR="00B72784" w:rsidRDefault="00B72784" w:rsidP="001D4A09">
      <w:pPr>
        <w:rPr>
          <w:rFonts w:ascii="Calibri" w:hAnsi="Calibri"/>
        </w:rPr>
      </w:pPr>
    </w:p>
    <w:p w14:paraId="459F5E7F" w14:textId="77777777" w:rsidR="004C7604" w:rsidRPr="009F22F7" w:rsidRDefault="00B72784" w:rsidP="001D4A09">
      <w:pPr>
        <w:rPr>
          <w:rFonts w:ascii="Calibri" w:hAnsi="Calibri"/>
        </w:rPr>
      </w:pPr>
      <w:r>
        <w:rPr>
          <w:noProof/>
        </w:rPr>
        <mc:AlternateContent>
          <mc:Choice Requires="wps">
            <w:drawing>
              <wp:anchor distT="0" distB="0" distL="114300" distR="114300" simplePos="0" relativeHeight="251663360" behindDoc="0" locked="0" layoutInCell="1" allowOverlap="1" wp14:anchorId="37CDB7D9" wp14:editId="7B4DB0E3">
                <wp:simplePos x="0" y="0"/>
                <wp:positionH relativeFrom="margin">
                  <wp:posOffset>6655435</wp:posOffset>
                </wp:positionH>
                <wp:positionV relativeFrom="margin">
                  <wp:posOffset>6240780</wp:posOffset>
                </wp:positionV>
                <wp:extent cx="2487930" cy="45974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487930" cy="459740"/>
                        </a:xfrm>
                        <a:prstGeom prst="rect">
                          <a:avLst/>
                        </a:prstGeom>
                        <a:noFill/>
                        <a:ln>
                          <a:noFill/>
                        </a:ln>
                        <a:effectLst/>
                      </wps:spPr>
                      <wps:txbx>
                        <w:txbxContent>
                          <w:p w14:paraId="66D9424E" w14:textId="010C334D" w:rsidR="003433B5" w:rsidRPr="00BF0B27" w:rsidRDefault="00BF0B27" w:rsidP="00B72784">
                            <w:pPr>
                              <w:pStyle w:val="Footer"/>
                              <w:jc w:val="right"/>
                              <w:rPr>
                                <w:rStyle w:val="Emphasis"/>
                                <w:rFonts w:asciiTheme="minorHAnsi" w:hAnsiTheme="minorHAnsi"/>
                                <w:sz w:val="20"/>
                                <w:szCs w:val="20"/>
                              </w:rPr>
                            </w:pPr>
                            <w:r w:rsidRPr="00BF0B27">
                              <w:rPr>
                                <w:rStyle w:val="Emphasis"/>
                                <w:rFonts w:asciiTheme="minorHAnsi" w:hAnsiTheme="minorHAnsi"/>
                                <w:sz w:val="20"/>
                                <w:szCs w:val="20"/>
                              </w:rPr>
                              <w:t>AHRQ Pub.</w:t>
                            </w:r>
                            <w:r w:rsidR="003433B5" w:rsidRPr="00BF0B27">
                              <w:rPr>
                                <w:rStyle w:val="Emphasis"/>
                                <w:rFonts w:asciiTheme="minorHAnsi" w:hAnsiTheme="minorHAnsi"/>
                                <w:sz w:val="20"/>
                                <w:szCs w:val="20"/>
                              </w:rPr>
                              <w:t xml:space="preserve"> No. 16</w:t>
                            </w:r>
                            <w:r w:rsidRPr="00BF0B27">
                              <w:rPr>
                                <w:rStyle w:val="Emphasis"/>
                                <w:rFonts w:asciiTheme="minorHAnsi" w:hAnsiTheme="minorHAnsi"/>
                                <w:sz w:val="20"/>
                                <w:szCs w:val="20"/>
                              </w:rPr>
                              <w:t>(17)</w:t>
                            </w:r>
                            <w:r w:rsidR="003433B5" w:rsidRPr="00BF0B27">
                              <w:rPr>
                                <w:rStyle w:val="Emphasis"/>
                                <w:rFonts w:asciiTheme="minorHAnsi" w:hAnsiTheme="minorHAnsi"/>
                                <w:sz w:val="20"/>
                                <w:szCs w:val="20"/>
                              </w:rPr>
                              <w:t>-0018-9-EF</w:t>
                            </w:r>
                          </w:p>
                          <w:p w14:paraId="37D18EE4" w14:textId="190E7221" w:rsidR="003433B5" w:rsidRPr="00BF0B27" w:rsidRDefault="00BF0B27" w:rsidP="00B72784">
                            <w:pPr>
                              <w:pStyle w:val="Footer"/>
                              <w:jc w:val="right"/>
                              <w:rPr>
                                <w:rStyle w:val="Emphasis"/>
                                <w:rFonts w:asciiTheme="minorHAnsi" w:hAnsiTheme="minorHAnsi"/>
                                <w:sz w:val="20"/>
                                <w:szCs w:val="20"/>
                              </w:rPr>
                            </w:pPr>
                            <w:r w:rsidRPr="00BF0B27">
                              <w:rPr>
                                <w:rStyle w:val="Emphasis"/>
                                <w:rFonts w:asciiTheme="minorHAnsi" w:hAnsiTheme="minorHAnsi"/>
                                <w:sz w:val="20"/>
                                <w:szCs w:val="20"/>
                              </w:rPr>
                              <w:t>January</w:t>
                            </w:r>
                            <w:r w:rsidR="003433B5" w:rsidRPr="00BF0B27">
                              <w:rPr>
                                <w:rStyle w:val="Emphasis"/>
                                <w:rFonts w:asciiTheme="minorHAnsi" w:hAnsiTheme="minorHAnsi"/>
                                <w:sz w:val="20"/>
                                <w:szCs w:val="20"/>
                              </w:rPr>
                              <w:t xml:space="preserve"> 201</w:t>
                            </w:r>
                            <w:r w:rsidRPr="00BF0B27">
                              <w:rPr>
                                <w:rStyle w:val="Emphasis"/>
                                <w:rFonts w:asciiTheme="minorHAnsi" w:hAnsiTheme="minorHAnsi"/>
                                <w:sz w:val="20"/>
                                <w:szCs w:val="2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24.05pt;margin-top:491.4pt;width:195.9pt;height:36.2pt;z-index:25166336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" filled="f" stroked="f">
                <v:textbox>
                  <w:txbxContent>
                    <w:p w14:paraId="66D9424E" w14:textId="010C334D" w:rsidR="003433B5" w:rsidRPr="00BF0B27" w:rsidRDefault="00BF0B27" w:rsidP="00B72784">
                      <w:pPr>
                        <w:pStyle w:val="Footer"/>
                        <w:jc w:val="right"/>
                        <w:rPr>
                          <w:rStyle w:val="Emphasis"/>
                          <w:rFonts w:asciiTheme="minorHAnsi" w:hAnsiTheme="minorHAnsi"/>
                          <w:sz w:val="20"/>
                          <w:szCs w:val="20"/>
                        </w:rPr>
                      </w:pPr>
                      <w:r w:rsidRPr="00BF0B27">
                        <w:rPr>
                          <w:rStyle w:val="Emphasis"/>
                          <w:rFonts w:asciiTheme="minorHAnsi" w:hAnsiTheme="minorHAnsi"/>
                          <w:sz w:val="20"/>
                          <w:szCs w:val="20"/>
                        </w:rPr>
                        <w:t>AHRQ Pub.</w:t>
                      </w:r>
                      <w:r w:rsidR="003433B5" w:rsidRPr="00BF0B27">
                        <w:rPr>
                          <w:rStyle w:val="Emphasis"/>
                          <w:rFonts w:asciiTheme="minorHAnsi" w:hAnsiTheme="minorHAnsi"/>
                          <w:sz w:val="20"/>
                          <w:szCs w:val="20"/>
                        </w:rPr>
                        <w:t xml:space="preserve"> No. 16</w:t>
                      </w:r>
                      <w:r w:rsidRPr="00BF0B27">
                        <w:rPr>
                          <w:rStyle w:val="Emphasis"/>
                          <w:rFonts w:asciiTheme="minorHAnsi" w:hAnsiTheme="minorHAnsi"/>
                          <w:sz w:val="20"/>
                          <w:szCs w:val="20"/>
                        </w:rPr>
                        <w:t>(17)</w:t>
                      </w:r>
                      <w:r w:rsidR="003433B5" w:rsidRPr="00BF0B27">
                        <w:rPr>
                          <w:rStyle w:val="Emphasis"/>
                          <w:rFonts w:asciiTheme="minorHAnsi" w:hAnsiTheme="minorHAnsi"/>
                          <w:sz w:val="20"/>
                          <w:szCs w:val="20"/>
                        </w:rPr>
                        <w:t>-0018-9-EF</w:t>
                      </w:r>
                    </w:p>
                    <w:p w14:paraId="37D18EE4" w14:textId="190E7221" w:rsidR="003433B5" w:rsidRPr="00BF0B27" w:rsidRDefault="00BF0B27" w:rsidP="00B72784">
                      <w:pPr>
                        <w:pStyle w:val="Footer"/>
                        <w:jc w:val="right"/>
                        <w:rPr>
                          <w:rStyle w:val="Emphasis"/>
                          <w:rFonts w:asciiTheme="minorHAnsi" w:hAnsiTheme="minorHAnsi"/>
                          <w:sz w:val="20"/>
                          <w:szCs w:val="20"/>
                        </w:rPr>
                      </w:pPr>
                      <w:r w:rsidRPr="00BF0B27">
                        <w:rPr>
                          <w:rStyle w:val="Emphasis"/>
                          <w:rFonts w:asciiTheme="minorHAnsi" w:hAnsiTheme="minorHAnsi"/>
                          <w:sz w:val="20"/>
                          <w:szCs w:val="20"/>
                        </w:rPr>
                        <w:t>January</w:t>
                      </w:r>
                      <w:r w:rsidR="003433B5" w:rsidRPr="00BF0B27">
                        <w:rPr>
                          <w:rStyle w:val="Emphasis"/>
                          <w:rFonts w:asciiTheme="minorHAnsi" w:hAnsiTheme="minorHAnsi"/>
                          <w:sz w:val="20"/>
                          <w:szCs w:val="20"/>
                        </w:rPr>
                        <w:t xml:space="preserve"> 201</w:t>
                      </w:r>
                      <w:r w:rsidRPr="00BF0B27">
                        <w:rPr>
                          <w:rStyle w:val="Emphasis"/>
                          <w:rFonts w:asciiTheme="minorHAnsi" w:hAnsiTheme="minorHAnsi"/>
                          <w:sz w:val="20"/>
                          <w:szCs w:val="20"/>
                        </w:rPr>
                        <w:t>7</w:t>
                      </w:r>
                    </w:p>
                  </w:txbxContent>
                </v:textbox>
                <w10:wrap type="square"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6D894BEF" wp14:editId="4732FEF1">
                <wp:simplePos x="0" y="0"/>
                <wp:positionH relativeFrom="column">
                  <wp:posOffset>4599940</wp:posOffset>
                </wp:positionH>
                <wp:positionV relativeFrom="paragraph">
                  <wp:posOffset>3418205</wp:posOffset>
                </wp:positionV>
                <wp:extent cx="2286000" cy="459740"/>
                <wp:effectExtent l="0" t="0" r="0" b="0"/>
                <wp:wrapNone/>
                <wp:docPr id="8" name="Text Box 8"/>
                <wp:cNvGraphicFramePr/>
                <a:graphic xmlns:a="http://schemas.openxmlformats.org/drawingml/2006/main">
                  <a:graphicData uri="http://schemas.microsoft.com/office/word/2010/wordprocessingShape">
                    <wps:wsp>
                      <wps:cNvSpPr txBox="1"/>
                      <wps:spPr>
                        <a:xfrm>
                          <a:off x="0" y="0"/>
                          <a:ext cx="2286000" cy="459740"/>
                        </a:xfrm>
                        <a:prstGeom prst="rect">
                          <a:avLst/>
                        </a:prstGeom>
                        <a:noFill/>
                        <a:ln>
                          <a:noFill/>
                        </a:ln>
                        <a:effectLst/>
                      </wps:spPr>
                      <wps:txbx>
                        <w:txbxContent>
                          <w:p w14:paraId="6FD2B391" w14:textId="77777777" w:rsidR="003433B5" w:rsidRPr="00FA7BE2" w:rsidRDefault="003433B5" w:rsidP="00B72784">
                            <w:pPr>
                              <w:pStyle w:val="Footer"/>
                              <w:jc w:val="right"/>
                              <w:rPr>
                                <w:rStyle w:val="Emphasis"/>
                                <w:sz w:val="20"/>
                                <w:szCs w:val="20"/>
                              </w:rPr>
                            </w:pPr>
                            <w:r w:rsidRPr="00FA7BE2">
                              <w:rPr>
                                <w:rStyle w:val="Emphasis"/>
                                <w:sz w:val="20"/>
                                <w:szCs w:val="20"/>
                              </w:rPr>
                              <w:t>AHRQ Publication No. 1</w:t>
                            </w:r>
                            <w:r>
                              <w:rPr>
                                <w:rStyle w:val="Emphasis"/>
                                <w:sz w:val="20"/>
                                <w:szCs w:val="20"/>
                              </w:rPr>
                              <w:t>6</w:t>
                            </w:r>
                            <w:r w:rsidRPr="00FA7BE2">
                              <w:rPr>
                                <w:rStyle w:val="Emphasis"/>
                                <w:sz w:val="20"/>
                                <w:szCs w:val="20"/>
                              </w:rPr>
                              <w:t>-00</w:t>
                            </w:r>
                            <w:r>
                              <w:rPr>
                                <w:rStyle w:val="Emphasis"/>
                                <w:sz w:val="20"/>
                                <w:szCs w:val="20"/>
                              </w:rPr>
                              <w:t>18-17</w:t>
                            </w:r>
                            <w:r w:rsidRPr="00FA7BE2">
                              <w:rPr>
                                <w:rStyle w:val="Emphasis"/>
                                <w:sz w:val="20"/>
                                <w:szCs w:val="20"/>
                              </w:rPr>
                              <w:t>-EF</w:t>
                            </w:r>
                          </w:p>
                          <w:p w14:paraId="013FC57B" w14:textId="77777777" w:rsidR="003433B5" w:rsidRPr="00FA7BE2" w:rsidRDefault="003433B5" w:rsidP="00B72784">
                            <w:pPr>
                              <w:pStyle w:val="Footer"/>
                              <w:jc w:val="right"/>
                              <w:rPr>
                                <w:rStyle w:val="Emphasis"/>
                                <w:sz w:val="20"/>
                                <w:szCs w:val="20"/>
                              </w:rPr>
                            </w:pPr>
                            <w:r w:rsidRPr="00FA7BE2">
                              <w:rPr>
                                <w:rStyle w:val="Emphasis"/>
                                <w:sz w:val="20"/>
                                <w:szCs w:val="20"/>
                              </w:rPr>
                              <w:t>September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7" type="#_x0000_t202" style="position:absolute;margin-left:362.2pt;margin-top:269.15pt;width:180pt;height:36.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" filled="f" stroked="f">
                <v:textbox>
                  <w:txbxContent>
                    <w:p w14:paraId="6FD2B391" w14:textId="77777777" w:rsidR="003433B5" w:rsidRPr="00FA7BE2" w:rsidRDefault="003433B5" w:rsidP="00B72784">
                      <w:pPr>
                        <w:pStyle w:val="Footer"/>
                        <w:jc w:val="right"/>
                        <w:rPr>
                          <w:rStyle w:val="Emphasis"/>
                          <w:sz w:val="20"/>
                          <w:szCs w:val="20"/>
                        </w:rPr>
                      </w:pPr>
                      <w:r w:rsidRPr="00FA7BE2">
                        <w:rPr>
                          <w:rStyle w:val="Emphasis"/>
                          <w:sz w:val="20"/>
                          <w:szCs w:val="20"/>
                        </w:rPr>
                        <w:t>AHRQ Publication No. 1</w:t>
                      </w:r>
                      <w:r>
                        <w:rPr>
                          <w:rStyle w:val="Emphasis"/>
                          <w:sz w:val="20"/>
                          <w:szCs w:val="20"/>
                        </w:rPr>
                        <w:t>6</w:t>
                      </w:r>
                      <w:r w:rsidRPr="00FA7BE2">
                        <w:rPr>
                          <w:rStyle w:val="Emphasis"/>
                          <w:sz w:val="20"/>
                          <w:szCs w:val="20"/>
                        </w:rPr>
                        <w:t>-00</w:t>
                      </w:r>
                      <w:r>
                        <w:rPr>
                          <w:rStyle w:val="Emphasis"/>
                          <w:sz w:val="20"/>
                          <w:szCs w:val="20"/>
                        </w:rPr>
                        <w:t>18-17</w:t>
                      </w:r>
                      <w:r w:rsidRPr="00FA7BE2">
                        <w:rPr>
                          <w:rStyle w:val="Emphasis"/>
                          <w:sz w:val="20"/>
                          <w:szCs w:val="20"/>
                        </w:rPr>
                        <w:t>-EF</w:t>
                      </w:r>
                    </w:p>
                    <w:p w14:paraId="013FC57B" w14:textId="77777777" w:rsidR="003433B5" w:rsidRPr="00FA7BE2" w:rsidRDefault="003433B5" w:rsidP="00B72784">
                      <w:pPr>
                        <w:pStyle w:val="Footer"/>
                        <w:jc w:val="right"/>
                        <w:rPr>
                          <w:rStyle w:val="Emphasis"/>
                          <w:sz w:val="20"/>
                          <w:szCs w:val="20"/>
                        </w:rPr>
                      </w:pPr>
                      <w:r w:rsidRPr="00FA7BE2">
                        <w:rPr>
                          <w:rStyle w:val="Emphasis"/>
                          <w:sz w:val="20"/>
                          <w:szCs w:val="20"/>
                        </w:rPr>
                        <w:t>September 2016</w:t>
                      </w:r>
                    </w:p>
                  </w:txbxContent>
                </v:textbox>
              </v:shape>
            </w:pict>
          </mc:Fallback>
        </mc:AlternateContent>
      </w:r>
    </w:p>
    <w:sectPr w:rsidR="004C7604" w:rsidRPr="009F22F7" w:rsidSect="002A2894">
      <w:type w:val="continuous"/>
      <w:pgSz w:w="15840" w:h="12240" w:orient="landscape"/>
      <w:pgMar w:top="720" w:right="720" w:bottom="720" w:left="720" w:header="720" w:footer="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46C5EC" w15:done="0"/>
  <w15:commentEx w15:paraId="1CB41715" w15:done="0"/>
  <w15:commentEx w15:paraId="502701D6" w15:paraIdParent="1CB41715" w15:done="0"/>
  <w15:commentEx w15:paraId="1FC96B63" w15:done="0"/>
  <w15:commentEx w15:paraId="18091BDE" w15:done="0"/>
  <w15:commentEx w15:paraId="6490926C" w15:paraIdParent="18091BDE" w15:done="0"/>
  <w15:commentEx w15:paraId="68DF3936" w15:done="0"/>
  <w15:commentEx w15:paraId="68B80F7B" w15:paraIdParent="68DF3936" w15:done="0"/>
  <w15:commentEx w15:paraId="7F19F934" w15:done="0"/>
  <w15:commentEx w15:paraId="5518F47C" w15:paraIdParent="7F19F934" w15:done="0"/>
  <w15:commentEx w15:paraId="3B4BB9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8B876" w14:textId="77777777" w:rsidR="003433B5" w:rsidRDefault="003433B5" w:rsidP="0015325B">
      <w:pPr>
        <w:spacing w:line="240" w:lineRule="auto"/>
      </w:pPr>
      <w:r>
        <w:separator/>
      </w:r>
    </w:p>
    <w:p w14:paraId="39993C24" w14:textId="77777777" w:rsidR="003433B5" w:rsidRDefault="003433B5"/>
  </w:endnote>
  <w:endnote w:type="continuationSeparator" w:id="0">
    <w:p w14:paraId="45784158" w14:textId="77777777" w:rsidR="003433B5" w:rsidRDefault="003433B5" w:rsidP="0015325B">
      <w:pPr>
        <w:spacing w:line="240" w:lineRule="auto"/>
      </w:pPr>
      <w:r>
        <w:continuationSeparator/>
      </w:r>
    </w:p>
    <w:p w14:paraId="316FA430" w14:textId="77777777" w:rsidR="003433B5" w:rsidRDefault="00343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ACE8D" w14:textId="77777777" w:rsidR="003433B5" w:rsidRDefault="003433B5" w:rsidP="00C82390">
    <w:pPr>
      <w:pStyle w:val="Footer"/>
      <w:rPr>
        <w:noProof/>
        <w:color w:val="FFFFFF" w:themeColor="background1"/>
      </w:rPr>
    </w:pPr>
    <w:r w:rsidRPr="00E43600">
      <w:rPr>
        <w:noProof/>
      </w:rPr>
      <w:drawing>
        <wp:anchor distT="0" distB="0" distL="114300" distR="114300" simplePos="0" relativeHeight="251658752" behindDoc="1" locked="0" layoutInCell="1" allowOverlap="1" wp14:anchorId="67E631FA" wp14:editId="05184527">
          <wp:simplePos x="0" y="0"/>
          <wp:positionH relativeFrom="column">
            <wp:posOffset>-789940</wp:posOffset>
          </wp:positionH>
          <wp:positionV relativeFrom="paragraph">
            <wp:posOffset>-20955</wp:posOffset>
          </wp:positionV>
          <wp:extent cx="10391140" cy="638175"/>
          <wp:effectExtent l="0" t="0" r="0" b="0"/>
          <wp:wrapNone/>
          <wp:docPr id="2" name="Picture 2" descr="Alt=&quot; &quot;" title="Alt=&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HRQ Foot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114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themeColor="background1"/>
      </w:rPr>
      <w:t xml:space="preserve"> </w:t>
    </w:r>
  </w:p>
  <w:p w14:paraId="0D62E8AB" w14:textId="77777777" w:rsidR="003433B5" w:rsidRPr="005E3388" w:rsidRDefault="003433B5" w:rsidP="00985322">
    <w:pPr>
      <w:pStyle w:val="Footer"/>
      <w:ind w:right="-1170"/>
      <w:rPr>
        <w:color w:val="FFFFFF" w:themeColor="background1"/>
      </w:rPr>
    </w:pPr>
    <w:r w:rsidRPr="002A2894">
      <w:rPr>
        <w:rFonts w:ascii="Calibri" w:hAnsi="Calibri"/>
      </w:rPr>
      <w:t>AHRQ Safety Program for Mechanically Ventilated Patients</w:t>
    </w:r>
    <w:r>
      <w:rPr>
        <w:color w:val="FFFFFF" w:themeColor="background1"/>
      </w:rPr>
      <w:tab/>
    </w:r>
    <w:r>
      <w:rPr>
        <w:color w:val="FFFFFF" w:themeColor="background1"/>
      </w:rPr>
      <w:tab/>
      <w:t xml:space="preserve">                     </w:t>
    </w:r>
    <w:r>
      <w:rPr>
        <w:color w:val="FFFFFF" w:themeColor="background1"/>
      </w:rPr>
      <w:tab/>
    </w:r>
    <w:r>
      <w:rPr>
        <w:color w:val="FFFFFF" w:themeColor="background1"/>
      </w:rPr>
      <w:tab/>
    </w:r>
    <w:r>
      <w:rPr>
        <w:rFonts w:ascii="Calibri" w:hAnsi="Calibri"/>
        <w:color w:val="FFFFFF" w:themeColor="background1"/>
      </w:rPr>
      <w:t>Daily Care</w:t>
    </w:r>
    <w:r w:rsidRPr="002A2894">
      <w:rPr>
        <w:rFonts w:ascii="Calibri" w:hAnsi="Calibri"/>
        <w:color w:val="FFFFFF" w:themeColor="background1"/>
      </w:rPr>
      <w:t xml:space="preserve"> Data Tool    </w:t>
    </w:r>
    <w:r w:rsidRPr="00BF0B27">
      <w:rPr>
        <w:rFonts w:asciiTheme="minorHAnsi" w:hAnsiTheme="minorHAnsi"/>
        <w:color w:val="FFFFFF" w:themeColor="background1"/>
      </w:rPr>
      <w:fldChar w:fldCharType="begin"/>
    </w:r>
    <w:r w:rsidRPr="00BF0B27">
      <w:rPr>
        <w:rFonts w:asciiTheme="minorHAnsi" w:hAnsiTheme="minorHAnsi"/>
        <w:color w:val="FFFFFF" w:themeColor="background1"/>
      </w:rPr>
      <w:instrText xml:space="preserve"> PAGE   \* MERGEFORMAT </w:instrText>
    </w:r>
    <w:r w:rsidRPr="00BF0B27">
      <w:rPr>
        <w:rFonts w:asciiTheme="minorHAnsi" w:hAnsiTheme="minorHAnsi"/>
        <w:color w:val="FFFFFF" w:themeColor="background1"/>
      </w:rPr>
      <w:fldChar w:fldCharType="separate"/>
    </w:r>
    <w:r w:rsidR="002208A2">
      <w:rPr>
        <w:rFonts w:asciiTheme="minorHAnsi" w:hAnsiTheme="minorHAnsi"/>
        <w:noProof/>
        <w:color w:val="FFFFFF" w:themeColor="background1"/>
      </w:rPr>
      <w:t>17</w:t>
    </w:r>
    <w:r w:rsidRPr="00BF0B27">
      <w:rPr>
        <w:rFonts w:asciiTheme="minorHAnsi" w:hAnsiTheme="minorHAnsi"/>
        <w:noProof/>
        <w:color w:val="FFFFFF" w:themeColor="background1"/>
      </w:rPr>
      <w:fldChar w:fldCharType="end"/>
    </w:r>
  </w:p>
  <w:p w14:paraId="26849BC0" w14:textId="77777777" w:rsidR="003433B5" w:rsidRDefault="003433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224509"/>
      <w:docPartObj>
        <w:docPartGallery w:val="Page Numbers (Bottom of Page)"/>
        <w:docPartUnique/>
      </w:docPartObj>
    </w:sdtPr>
    <w:sdtEndPr>
      <w:rPr>
        <w:noProof/>
      </w:rPr>
    </w:sdtEndPr>
    <w:sdtContent>
      <w:p w14:paraId="12139480" w14:textId="77777777" w:rsidR="003433B5" w:rsidRDefault="003433B5">
        <w:pPr>
          <w:pStyle w:val="Footer"/>
          <w:jc w:val="right"/>
        </w:pPr>
        <w:r>
          <w:rPr>
            <w:noProof/>
          </w:rPr>
          <w:drawing>
            <wp:anchor distT="0" distB="0" distL="114300" distR="114300" simplePos="0" relativeHeight="251659776" behindDoc="1" locked="0" layoutInCell="1" allowOverlap="1" wp14:anchorId="6F35F2C2" wp14:editId="5AA7413E">
              <wp:simplePos x="0" y="0"/>
              <wp:positionH relativeFrom="page">
                <wp:posOffset>-190500</wp:posOffset>
              </wp:positionH>
              <wp:positionV relativeFrom="paragraph">
                <wp:posOffset>-596900</wp:posOffset>
              </wp:positionV>
              <wp:extent cx="10245012" cy="968375"/>
              <wp:effectExtent l="0" t="0" r="444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HRQ Cover Page Footer.jpg"/>
                      <pic:cNvPicPr/>
                    </pic:nvPicPr>
                    <pic:blipFill>
                      <a:blip r:embed="rId1">
                        <a:extLst>
                          <a:ext uri="{28A0092B-C50C-407E-A947-70E740481C1C}">
                            <a14:useLocalDpi xmlns:a14="http://schemas.microsoft.com/office/drawing/2010/main" val="0"/>
                          </a:ext>
                        </a:extLst>
                      </a:blip>
                      <a:stretch>
                        <a:fillRect/>
                      </a:stretch>
                    </pic:blipFill>
                    <pic:spPr>
                      <a:xfrm>
                        <a:off x="0" y="0"/>
                        <a:ext cx="10245012" cy="968375"/>
                      </a:xfrm>
                      <a:prstGeom prst="rect">
                        <a:avLst/>
                      </a:prstGeom>
                    </pic:spPr>
                  </pic:pic>
                </a:graphicData>
              </a:graphic>
              <wp14:sizeRelH relativeFrom="margin">
                <wp14:pctWidth>0</wp14:pctWidth>
              </wp14:sizeRelH>
              <wp14:sizeRelV relativeFrom="margin">
                <wp14:pctHeight>0</wp14:pctHeight>
              </wp14:sizeRelV>
            </wp:anchor>
          </w:drawing>
        </w:r>
      </w:p>
    </w:sdtContent>
  </w:sdt>
  <w:p w14:paraId="1434A335" w14:textId="77777777" w:rsidR="003433B5" w:rsidRDefault="00343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E5B31" w14:textId="77777777" w:rsidR="003433B5" w:rsidRDefault="003433B5" w:rsidP="0015325B">
      <w:pPr>
        <w:spacing w:line="240" w:lineRule="auto"/>
      </w:pPr>
      <w:r>
        <w:separator/>
      </w:r>
    </w:p>
    <w:p w14:paraId="711D46B5" w14:textId="77777777" w:rsidR="003433B5" w:rsidRDefault="003433B5"/>
  </w:footnote>
  <w:footnote w:type="continuationSeparator" w:id="0">
    <w:p w14:paraId="1128E2DC" w14:textId="77777777" w:rsidR="003433B5" w:rsidRDefault="003433B5" w:rsidP="0015325B">
      <w:pPr>
        <w:spacing w:line="240" w:lineRule="auto"/>
      </w:pPr>
      <w:r>
        <w:continuationSeparator/>
      </w:r>
    </w:p>
    <w:p w14:paraId="6893DF19" w14:textId="77777777" w:rsidR="003433B5" w:rsidRDefault="003433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E57FF" w14:textId="77777777" w:rsidR="000F77CF" w:rsidRDefault="003433B5" w:rsidP="005E3388">
    <w:pPr>
      <w:pStyle w:val="Header"/>
      <w:tabs>
        <w:tab w:val="clear" w:pos="4680"/>
        <w:tab w:val="clear" w:pos="9360"/>
        <w:tab w:val="left" w:pos="930"/>
      </w:tabs>
      <w:jc w:val="center"/>
      <w:rPr>
        <w:rFonts w:ascii="Arial" w:hAnsi="Arial" w:cs="Arial"/>
        <w:b/>
        <w:color w:val="FFFFFF"/>
        <w:sz w:val="48"/>
        <w:szCs w:val="48"/>
      </w:rPr>
    </w:pPr>
    <w:r w:rsidRPr="000F77CF">
      <w:rPr>
        <w:noProof/>
        <w:sz w:val="48"/>
        <w:szCs w:val="48"/>
      </w:rPr>
      <w:drawing>
        <wp:anchor distT="0" distB="0" distL="114300" distR="114300" simplePos="0" relativeHeight="251656704" behindDoc="1" locked="0" layoutInCell="1" allowOverlap="1" wp14:anchorId="0F2189EA" wp14:editId="14B497F3">
          <wp:simplePos x="0" y="0"/>
          <wp:positionH relativeFrom="column">
            <wp:posOffset>-914400</wp:posOffset>
          </wp:positionH>
          <wp:positionV relativeFrom="paragraph">
            <wp:posOffset>-1257300</wp:posOffset>
          </wp:positionV>
          <wp:extent cx="10140315" cy="2628900"/>
          <wp:effectExtent l="0" t="0" r="0" b="0"/>
          <wp:wrapNone/>
          <wp:docPr id="5" name="Picture 5" descr="Alt=&quot; &quot;" title="Alt=&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RQ Cover Pag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315"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77CF">
      <w:rPr>
        <w:rFonts w:ascii="Arial" w:hAnsi="Arial" w:cs="Arial"/>
        <w:b/>
        <w:color w:val="FFFFFF"/>
        <w:sz w:val="48"/>
        <w:szCs w:val="48"/>
      </w:rPr>
      <w:t xml:space="preserve">AHRQ Safety Program for </w:t>
    </w:r>
  </w:p>
  <w:p w14:paraId="6B8680C8" w14:textId="51B95A19" w:rsidR="003433B5" w:rsidRPr="000F77CF" w:rsidRDefault="003433B5" w:rsidP="005E3388">
    <w:pPr>
      <w:pStyle w:val="Header"/>
      <w:tabs>
        <w:tab w:val="clear" w:pos="4680"/>
        <w:tab w:val="clear" w:pos="9360"/>
        <w:tab w:val="left" w:pos="930"/>
      </w:tabs>
      <w:jc w:val="center"/>
      <w:rPr>
        <w:sz w:val="48"/>
        <w:szCs w:val="48"/>
      </w:rPr>
    </w:pPr>
    <w:r w:rsidRPr="000F77CF">
      <w:rPr>
        <w:rFonts w:ascii="Arial" w:hAnsi="Arial" w:cs="Arial"/>
        <w:b/>
        <w:color w:val="FFFFFF"/>
        <w:sz w:val="48"/>
        <w:szCs w:val="48"/>
      </w:rPr>
      <w:t>Mechanically Ventilated Patients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7C1"/>
    <w:multiLevelType w:val="hybridMultilevel"/>
    <w:tmpl w:val="D5F82CBC"/>
    <w:lvl w:ilvl="0" w:tplc="DB88AC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816B5"/>
    <w:multiLevelType w:val="hybridMultilevel"/>
    <w:tmpl w:val="B17C847A"/>
    <w:lvl w:ilvl="0" w:tplc="E184436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E5FFA"/>
    <w:multiLevelType w:val="hybridMultilevel"/>
    <w:tmpl w:val="7B1E9402"/>
    <w:lvl w:ilvl="0" w:tplc="31C0F728">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E400C"/>
    <w:multiLevelType w:val="hybridMultilevel"/>
    <w:tmpl w:val="A258782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563F5"/>
    <w:multiLevelType w:val="hybridMultilevel"/>
    <w:tmpl w:val="F7CE3936"/>
    <w:lvl w:ilvl="0" w:tplc="8ABA76B2">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8A70BC"/>
    <w:multiLevelType w:val="hybridMultilevel"/>
    <w:tmpl w:val="3BFA5EDC"/>
    <w:lvl w:ilvl="0" w:tplc="E184436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0035BA"/>
    <w:multiLevelType w:val="hybridMultilevel"/>
    <w:tmpl w:val="9D149C24"/>
    <w:lvl w:ilvl="0" w:tplc="F8768274">
      <w:start w:val="1"/>
      <w:numFmt w:val="bullet"/>
      <w:lvlText w:val=""/>
      <w:lvlJc w:val="left"/>
      <w:pPr>
        <w:ind w:left="720" w:hanging="360"/>
      </w:pPr>
      <w:rPr>
        <w:rFonts w:ascii="Symbol" w:hAnsi="Symbol" w:hint="default"/>
        <w:color w:val="4472C4" w:themeColor="accent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0C0050"/>
    <w:multiLevelType w:val="hybridMultilevel"/>
    <w:tmpl w:val="55401348"/>
    <w:lvl w:ilvl="0" w:tplc="F8768274">
      <w:start w:val="1"/>
      <w:numFmt w:val="bullet"/>
      <w:pStyle w:val="ListParagraph"/>
      <w:lvlText w:val=""/>
      <w:lvlJc w:val="left"/>
      <w:pPr>
        <w:ind w:left="720" w:hanging="360"/>
      </w:pPr>
      <w:rPr>
        <w:rFonts w:ascii="Symbol" w:hAnsi="Symbol" w:hint="default"/>
        <w:color w:val="4472C4" w:themeColor="accent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DA18AE"/>
    <w:multiLevelType w:val="hybridMultilevel"/>
    <w:tmpl w:val="1A8832F0"/>
    <w:lvl w:ilvl="0" w:tplc="84540A6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F17082"/>
    <w:multiLevelType w:val="hybridMultilevel"/>
    <w:tmpl w:val="FF90E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3C2160"/>
    <w:multiLevelType w:val="hybridMultilevel"/>
    <w:tmpl w:val="41E8E34E"/>
    <w:lvl w:ilvl="0" w:tplc="E184436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AA6913"/>
    <w:multiLevelType w:val="hybridMultilevel"/>
    <w:tmpl w:val="4C641450"/>
    <w:lvl w:ilvl="0" w:tplc="D93686D6">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126BA"/>
    <w:multiLevelType w:val="hybridMultilevel"/>
    <w:tmpl w:val="AE325B26"/>
    <w:lvl w:ilvl="0" w:tplc="E184436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A70217"/>
    <w:multiLevelType w:val="hybridMultilevel"/>
    <w:tmpl w:val="70144954"/>
    <w:lvl w:ilvl="0" w:tplc="EEEC8680">
      <w:numFmt w:val="decimal"/>
      <w:lvlText w:val="%1."/>
      <w:lvlJc w:val="left"/>
      <w:pPr>
        <w:ind w:left="63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4">
    <w:nsid w:val="289C1EE8"/>
    <w:multiLevelType w:val="hybridMultilevel"/>
    <w:tmpl w:val="7B1E9402"/>
    <w:lvl w:ilvl="0" w:tplc="31C0F728">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552C7"/>
    <w:multiLevelType w:val="hybridMultilevel"/>
    <w:tmpl w:val="502886FA"/>
    <w:lvl w:ilvl="0" w:tplc="A1F815F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840288"/>
    <w:multiLevelType w:val="hybridMultilevel"/>
    <w:tmpl w:val="B48E3E9E"/>
    <w:lvl w:ilvl="0" w:tplc="05303F0A">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FF6351"/>
    <w:multiLevelType w:val="hybridMultilevel"/>
    <w:tmpl w:val="EAF8B372"/>
    <w:lvl w:ilvl="0" w:tplc="8ABA76B2">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A86743"/>
    <w:multiLevelType w:val="hybridMultilevel"/>
    <w:tmpl w:val="936C22DC"/>
    <w:lvl w:ilvl="0" w:tplc="35B4B6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CC3B1C"/>
    <w:multiLevelType w:val="hybridMultilevel"/>
    <w:tmpl w:val="E3C81ABE"/>
    <w:lvl w:ilvl="0" w:tplc="2402EA7E">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2D005E"/>
    <w:multiLevelType w:val="hybridMultilevel"/>
    <w:tmpl w:val="C19AB058"/>
    <w:lvl w:ilvl="0" w:tplc="F8768274">
      <w:start w:val="1"/>
      <w:numFmt w:val="bullet"/>
      <w:lvlText w:val=""/>
      <w:lvlJc w:val="left"/>
      <w:pPr>
        <w:ind w:left="720" w:hanging="360"/>
      </w:pPr>
      <w:rPr>
        <w:rFonts w:ascii="Symbol" w:hAnsi="Symbol" w:hint="default"/>
        <w:color w:val="4472C4" w:themeColor="accent5"/>
      </w:rPr>
    </w:lvl>
    <w:lvl w:ilvl="1" w:tplc="972C1660">
      <w:start w:val="1"/>
      <w:numFmt w:val="bullet"/>
      <w:lvlText w:val="o"/>
      <w:lvlJc w:val="left"/>
      <w:pPr>
        <w:ind w:left="1440" w:hanging="360"/>
      </w:pPr>
      <w:rPr>
        <w:rFonts w:ascii="Courier New" w:hAnsi="Courier New" w:hint="default"/>
        <w:color w:val="00B0F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957FE3"/>
    <w:multiLevelType w:val="hybridMultilevel"/>
    <w:tmpl w:val="12B63506"/>
    <w:lvl w:ilvl="0" w:tplc="8ABA76B2">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CC6A20"/>
    <w:multiLevelType w:val="hybridMultilevel"/>
    <w:tmpl w:val="5D085B52"/>
    <w:lvl w:ilvl="0" w:tplc="E184436E">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3244225"/>
    <w:multiLevelType w:val="hybridMultilevel"/>
    <w:tmpl w:val="07DAB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982E9F"/>
    <w:multiLevelType w:val="hybridMultilevel"/>
    <w:tmpl w:val="A476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A94EAC"/>
    <w:multiLevelType w:val="hybridMultilevel"/>
    <w:tmpl w:val="502886FA"/>
    <w:lvl w:ilvl="0" w:tplc="A1F815F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701E69"/>
    <w:multiLevelType w:val="hybridMultilevel"/>
    <w:tmpl w:val="91B0B962"/>
    <w:lvl w:ilvl="0" w:tplc="B0C28AF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3717F"/>
    <w:multiLevelType w:val="hybridMultilevel"/>
    <w:tmpl w:val="63A2A3A0"/>
    <w:lvl w:ilvl="0" w:tplc="05303F0A">
      <w:start w:val="1"/>
      <w:numFmt w:val="bullet"/>
      <w:lvlText w:val=""/>
      <w:lvlJc w:val="left"/>
      <w:pPr>
        <w:ind w:left="720" w:hanging="360"/>
      </w:pPr>
      <w:rPr>
        <w:rFonts w:ascii="Symbol" w:hAnsi="Symbol" w:hint="default"/>
        <w:b w:val="0"/>
        <w:i w:val="0"/>
        <w:color w:val="auto"/>
      </w:rPr>
    </w:lvl>
    <w:lvl w:ilvl="1" w:tplc="B65C9EBA">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FD6709"/>
    <w:multiLevelType w:val="hybridMultilevel"/>
    <w:tmpl w:val="39D2B2FE"/>
    <w:lvl w:ilvl="0" w:tplc="8ABA76B2">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F93D4E"/>
    <w:multiLevelType w:val="hybridMultilevel"/>
    <w:tmpl w:val="F7CE3936"/>
    <w:lvl w:ilvl="0" w:tplc="8ABA76B2">
      <w:numFmt w:val="decimal"/>
      <w:lvlText w:val="%1."/>
      <w:lvlJc w:val="left"/>
      <w:pPr>
        <w:ind w:left="518" w:hanging="360"/>
      </w:pPr>
      <w:rPr>
        <w:rFonts w:hint="default"/>
        <w:b/>
        <w:sz w:val="20"/>
        <w:szCs w:val="20"/>
      </w:rPr>
    </w:lvl>
    <w:lvl w:ilvl="1" w:tplc="04090019" w:tentative="1">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abstractNum w:abstractNumId="30">
    <w:nsid w:val="6F9E5DFD"/>
    <w:multiLevelType w:val="hybridMultilevel"/>
    <w:tmpl w:val="DFC2DA14"/>
    <w:lvl w:ilvl="0" w:tplc="526C7570">
      <w:numFmt w:val="decimal"/>
      <w:lvlText w:val="%1."/>
      <w:lvlJc w:val="left"/>
      <w:pPr>
        <w:ind w:left="356" w:hanging="360"/>
      </w:pPr>
      <w:rPr>
        <w:rFonts w:hint="default"/>
      </w:rPr>
    </w:lvl>
    <w:lvl w:ilvl="1" w:tplc="04090019" w:tentative="1">
      <w:start w:val="1"/>
      <w:numFmt w:val="lowerLetter"/>
      <w:lvlText w:val="%2."/>
      <w:lvlJc w:val="left"/>
      <w:pPr>
        <w:ind w:left="356" w:hanging="360"/>
      </w:pPr>
    </w:lvl>
    <w:lvl w:ilvl="2" w:tplc="0409001B" w:tentative="1">
      <w:start w:val="1"/>
      <w:numFmt w:val="lowerRoman"/>
      <w:lvlText w:val="%3."/>
      <w:lvlJc w:val="right"/>
      <w:pPr>
        <w:ind w:left="1076" w:hanging="180"/>
      </w:pPr>
    </w:lvl>
    <w:lvl w:ilvl="3" w:tplc="0409000F" w:tentative="1">
      <w:start w:val="1"/>
      <w:numFmt w:val="decimal"/>
      <w:lvlText w:val="%4."/>
      <w:lvlJc w:val="left"/>
      <w:pPr>
        <w:ind w:left="1796" w:hanging="360"/>
      </w:pPr>
    </w:lvl>
    <w:lvl w:ilvl="4" w:tplc="04090019" w:tentative="1">
      <w:start w:val="1"/>
      <w:numFmt w:val="lowerLetter"/>
      <w:lvlText w:val="%5."/>
      <w:lvlJc w:val="left"/>
      <w:pPr>
        <w:ind w:left="2516" w:hanging="360"/>
      </w:pPr>
    </w:lvl>
    <w:lvl w:ilvl="5" w:tplc="0409001B" w:tentative="1">
      <w:start w:val="1"/>
      <w:numFmt w:val="lowerRoman"/>
      <w:lvlText w:val="%6."/>
      <w:lvlJc w:val="right"/>
      <w:pPr>
        <w:ind w:left="3236" w:hanging="180"/>
      </w:pPr>
    </w:lvl>
    <w:lvl w:ilvl="6" w:tplc="0409000F" w:tentative="1">
      <w:start w:val="1"/>
      <w:numFmt w:val="decimal"/>
      <w:lvlText w:val="%7."/>
      <w:lvlJc w:val="left"/>
      <w:pPr>
        <w:ind w:left="3956" w:hanging="360"/>
      </w:pPr>
    </w:lvl>
    <w:lvl w:ilvl="7" w:tplc="04090019" w:tentative="1">
      <w:start w:val="1"/>
      <w:numFmt w:val="lowerLetter"/>
      <w:lvlText w:val="%8."/>
      <w:lvlJc w:val="left"/>
      <w:pPr>
        <w:ind w:left="4676" w:hanging="360"/>
      </w:pPr>
    </w:lvl>
    <w:lvl w:ilvl="8" w:tplc="0409001B" w:tentative="1">
      <w:start w:val="1"/>
      <w:numFmt w:val="lowerRoman"/>
      <w:lvlText w:val="%9."/>
      <w:lvlJc w:val="right"/>
      <w:pPr>
        <w:ind w:left="5396" w:hanging="180"/>
      </w:pPr>
    </w:lvl>
  </w:abstractNum>
  <w:abstractNum w:abstractNumId="31">
    <w:nsid w:val="73846989"/>
    <w:multiLevelType w:val="hybridMultilevel"/>
    <w:tmpl w:val="ACFCADFE"/>
    <w:lvl w:ilvl="0" w:tplc="B17ECE6C">
      <w:numFmt w:val="decimal"/>
      <w:lvlText w:val="%1."/>
      <w:lvlJc w:val="left"/>
      <w:pPr>
        <w:ind w:left="63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551D6D"/>
    <w:multiLevelType w:val="hybridMultilevel"/>
    <w:tmpl w:val="3F0E4B9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360FCB"/>
    <w:multiLevelType w:val="hybridMultilevel"/>
    <w:tmpl w:val="104A3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AB2D8F"/>
    <w:multiLevelType w:val="hybridMultilevel"/>
    <w:tmpl w:val="70144954"/>
    <w:lvl w:ilvl="0" w:tplc="EEEC8680">
      <w:numFmt w:val="decimal"/>
      <w:lvlText w:val="%1."/>
      <w:lvlJc w:val="left"/>
      <w:pPr>
        <w:ind w:left="63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5">
    <w:nsid w:val="7C7E2F04"/>
    <w:multiLevelType w:val="hybridMultilevel"/>
    <w:tmpl w:val="BA24808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7F089B"/>
    <w:multiLevelType w:val="hybridMultilevel"/>
    <w:tmpl w:val="A524E00E"/>
    <w:lvl w:ilvl="0" w:tplc="189465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27"/>
  </w:num>
  <w:num w:numId="4">
    <w:abstractNumId w:val="16"/>
  </w:num>
  <w:num w:numId="5">
    <w:abstractNumId w:val="33"/>
  </w:num>
  <w:num w:numId="6">
    <w:abstractNumId w:val="32"/>
  </w:num>
  <w:num w:numId="7">
    <w:abstractNumId w:val="35"/>
  </w:num>
  <w:num w:numId="8">
    <w:abstractNumId w:val="3"/>
  </w:num>
  <w:num w:numId="9">
    <w:abstractNumId w:val="5"/>
  </w:num>
  <w:num w:numId="10">
    <w:abstractNumId w:val="10"/>
  </w:num>
  <w:num w:numId="11">
    <w:abstractNumId w:val="22"/>
  </w:num>
  <w:num w:numId="12">
    <w:abstractNumId w:val="9"/>
  </w:num>
  <w:num w:numId="13">
    <w:abstractNumId w:val="36"/>
  </w:num>
  <w:num w:numId="14">
    <w:abstractNumId w:val="17"/>
  </w:num>
  <w:num w:numId="15">
    <w:abstractNumId w:val="28"/>
  </w:num>
  <w:num w:numId="16">
    <w:abstractNumId w:val="4"/>
  </w:num>
  <w:num w:numId="17">
    <w:abstractNumId w:val="7"/>
  </w:num>
  <w:num w:numId="18">
    <w:abstractNumId w:val="20"/>
  </w:num>
  <w:num w:numId="19">
    <w:abstractNumId w:val="23"/>
  </w:num>
  <w:num w:numId="20">
    <w:abstractNumId w:val="24"/>
  </w:num>
  <w:num w:numId="21">
    <w:abstractNumId w:val="11"/>
  </w:num>
  <w:num w:numId="22">
    <w:abstractNumId w:val="21"/>
  </w:num>
  <w:num w:numId="23">
    <w:abstractNumId w:val="29"/>
  </w:num>
  <w:num w:numId="24">
    <w:abstractNumId w:val="34"/>
  </w:num>
  <w:num w:numId="25">
    <w:abstractNumId w:val="14"/>
  </w:num>
  <w:num w:numId="26">
    <w:abstractNumId w:val="30"/>
  </w:num>
  <w:num w:numId="27">
    <w:abstractNumId w:val="0"/>
  </w:num>
  <w:num w:numId="28">
    <w:abstractNumId w:val="19"/>
  </w:num>
  <w:num w:numId="29">
    <w:abstractNumId w:val="25"/>
  </w:num>
  <w:num w:numId="30">
    <w:abstractNumId w:val="13"/>
  </w:num>
  <w:num w:numId="31">
    <w:abstractNumId w:val="2"/>
  </w:num>
  <w:num w:numId="32">
    <w:abstractNumId w:val="26"/>
  </w:num>
  <w:num w:numId="33">
    <w:abstractNumId w:val="31"/>
  </w:num>
  <w:num w:numId="34">
    <w:abstractNumId w:val="15"/>
  </w:num>
  <w:num w:numId="35">
    <w:abstractNumId w:val="8"/>
  </w:num>
  <w:num w:numId="36">
    <w:abstractNumId w:val="6"/>
  </w:num>
  <w:num w:numId="37">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Adler-Kirkley">
    <w15:presenceInfo w15:providerId="AD" w15:userId="S-1-5-21-1214440339-484763869-725345543-4649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D0"/>
    <w:rsid w:val="000014B3"/>
    <w:rsid w:val="0000685C"/>
    <w:rsid w:val="00027194"/>
    <w:rsid w:val="00032579"/>
    <w:rsid w:val="000466E1"/>
    <w:rsid w:val="000522BE"/>
    <w:rsid w:val="00062E71"/>
    <w:rsid w:val="00070F2B"/>
    <w:rsid w:val="00072345"/>
    <w:rsid w:val="0007350E"/>
    <w:rsid w:val="00081FD0"/>
    <w:rsid w:val="00082D54"/>
    <w:rsid w:val="000917DC"/>
    <w:rsid w:val="0009283B"/>
    <w:rsid w:val="00097482"/>
    <w:rsid w:val="000A263E"/>
    <w:rsid w:val="000A28ED"/>
    <w:rsid w:val="000B5180"/>
    <w:rsid w:val="000B6E01"/>
    <w:rsid w:val="000D40A4"/>
    <w:rsid w:val="000E525D"/>
    <w:rsid w:val="000F77CF"/>
    <w:rsid w:val="0010280F"/>
    <w:rsid w:val="00103252"/>
    <w:rsid w:val="001036D1"/>
    <w:rsid w:val="00117213"/>
    <w:rsid w:val="00136979"/>
    <w:rsid w:val="00144093"/>
    <w:rsid w:val="00145921"/>
    <w:rsid w:val="0015174A"/>
    <w:rsid w:val="0015325B"/>
    <w:rsid w:val="00153597"/>
    <w:rsid w:val="00163C64"/>
    <w:rsid w:val="001743DA"/>
    <w:rsid w:val="00175145"/>
    <w:rsid w:val="00177B4B"/>
    <w:rsid w:val="00192505"/>
    <w:rsid w:val="001A11CB"/>
    <w:rsid w:val="001A1970"/>
    <w:rsid w:val="001B1947"/>
    <w:rsid w:val="001B26CF"/>
    <w:rsid w:val="001B2D53"/>
    <w:rsid w:val="001B37A6"/>
    <w:rsid w:val="001B65CA"/>
    <w:rsid w:val="001C0039"/>
    <w:rsid w:val="001C1B52"/>
    <w:rsid w:val="001D4A09"/>
    <w:rsid w:val="001D54B6"/>
    <w:rsid w:val="001D6696"/>
    <w:rsid w:val="001F7D58"/>
    <w:rsid w:val="00201DDB"/>
    <w:rsid w:val="002079D3"/>
    <w:rsid w:val="00212C65"/>
    <w:rsid w:val="0021457B"/>
    <w:rsid w:val="002208A2"/>
    <w:rsid w:val="00224F9B"/>
    <w:rsid w:val="002377A7"/>
    <w:rsid w:val="002520D5"/>
    <w:rsid w:val="002601E8"/>
    <w:rsid w:val="002660E2"/>
    <w:rsid w:val="0029646F"/>
    <w:rsid w:val="002A2894"/>
    <w:rsid w:val="002A6705"/>
    <w:rsid w:val="002C2353"/>
    <w:rsid w:val="002C3A12"/>
    <w:rsid w:val="002C5D14"/>
    <w:rsid w:val="002F74B7"/>
    <w:rsid w:val="00302419"/>
    <w:rsid w:val="0031103E"/>
    <w:rsid w:val="00322184"/>
    <w:rsid w:val="00340FD3"/>
    <w:rsid w:val="003433B5"/>
    <w:rsid w:val="0034600F"/>
    <w:rsid w:val="00360E37"/>
    <w:rsid w:val="00367CB4"/>
    <w:rsid w:val="00374122"/>
    <w:rsid w:val="0037593E"/>
    <w:rsid w:val="0037670A"/>
    <w:rsid w:val="003807FA"/>
    <w:rsid w:val="00384B27"/>
    <w:rsid w:val="00385EF9"/>
    <w:rsid w:val="00390BE1"/>
    <w:rsid w:val="003976A7"/>
    <w:rsid w:val="003B2916"/>
    <w:rsid w:val="003F4116"/>
    <w:rsid w:val="004049BF"/>
    <w:rsid w:val="00404B8D"/>
    <w:rsid w:val="004052AF"/>
    <w:rsid w:val="004077D0"/>
    <w:rsid w:val="00425DA5"/>
    <w:rsid w:val="004264F3"/>
    <w:rsid w:val="00432EBD"/>
    <w:rsid w:val="00435839"/>
    <w:rsid w:val="00442667"/>
    <w:rsid w:val="00452565"/>
    <w:rsid w:val="0045789C"/>
    <w:rsid w:val="00484DAD"/>
    <w:rsid w:val="0049798B"/>
    <w:rsid w:val="004A4B5A"/>
    <w:rsid w:val="004A6611"/>
    <w:rsid w:val="004A7692"/>
    <w:rsid w:val="004C14B2"/>
    <w:rsid w:val="004C2AC8"/>
    <w:rsid w:val="004C7604"/>
    <w:rsid w:val="004D0604"/>
    <w:rsid w:val="004E2E14"/>
    <w:rsid w:val="004E6E13"/>
    <w:rsid w:val="004F5908"/>
    <w:rsid w:val="00500C4F"/>
    <w:rsid w:val="005041BE"/>
    <w:rsid w:val="00511923"/>
    <w:rsid w:val="00520CBB"/>
    <w:rsid w:val="00532C27"/>
    <w:rsid w:val="005346DF"/>
    <w:rsid w:val="00541C1E"/>
    <w:rsid w:val="0055469F"/>
    <w:rsid w:val="00563E23"/>
    <w:rsid w:val="00566753"/>
    <w:rsid w:val="005726EA"/>
    <w:rsid w:val="005849C6"/>
    <w:rsid w:val="005858CB"/>
    <w:rsid w:val="005928BC"/>
    <w:rsid w:val="005B2BBC"/>
    <w:rsid w:val="005B5268"/>
    <w:rsid w:val="005B677C"/>
    <w:rsid w:val="005D4BD0"/>
    <w:rsid w:val="005E3388"/>
    <w:rsid w:val="005F0FC0"/>
    <w:rsid w:val="00611F92"/>
    <w:rsid w:val="006221A6"/>
    <w:rsid w:val="006322AD"/>
    <w:rsid w:val="00637BC1"/>
    <w:rsid w:val="00652FE9"/>
    <w:rsid w:val="00654B6E"/>
    <w:rsid w:val="00664494"/>
    <w:rsid w:val="006651D5"/>
    <w:rsid w:val="006831AE"/>
    <w:rsid w:val="0068541A"/>
    <w:rsid w:val="006A6D83"/>
    <w:rsid w:val="006A73B8"/>
    <w:rsid w:val="006B0496"/>
    <w:rsid w:val="006B597A"/>
    <w:rsid w:val="006B702D"/>
    <w:rsid w:val="006C5267"/>
    <w:rsid w:val="006D6E26"/>
    <w:rsid w:val="006D7A21"/>
    <w:rsid w:val="006F208A"/>
    <w:rsid w:val="0070017E"/>
    <w:rsid w:val="007017D9"/>
    <w:rsid w:val="0070406F"/>
    <w:rsid w:val="00704C6A"/>
    <w:rsid w:val="0071281B"/>
    <w:rsid w:val="0071392B"/>
    <w:rsid w:val="00723A22"/>
    <w:rsid w:val="00723EFE"/>
    <w:rsid w:val="007249D5"/>
    <w:rsid w:val="00725B7B"/>
    <w:rsid w:val="0073121F"/>
    <w:rsid w:val="0074303C"/>
    <w:rsid w:val="0075174E"/>
    <w:rsid w:val="007524CC"/>
    <w:rsid w:val="00752555"/>
    <w:rsid w:val="00753053"/>
    <w:rsid w:val="0075328A"/>
    <w:rsid w:val="00766A35"/>
    <w:rsid w:val="00770615"/>
    <w:rsid w:val="00770786"/>
    <w:rsid w:val="0077094A"/>
    <w:rsid w:val="00773404"/>
    <w:rsid w:val="00773D77"/>
    <w:rsid w:val="00777247"/>
    <w:rsid w:val="00784F87"/>
    <w:rsid w:val="00792E7E"/>
    <w:rsid w:val="007B0778"/>
    <w:rsid w:val="007B1254"/>
    <w:rsid w:val="007C78AF"/>
    <w:rsid w:val="007E4940"/>
    <w:rsid w:val="007F420C"/>
    <w:rsid w:val="00805A28"/>
    <w:rsid w:val="0081558F"/>
    <w:rsid w:val="00826CFB"/>
    <w:rsid w:val="00830D5D"/>
    <w:rsid w:val="008310A9"/>
    <w:rsid w:val="00844DC6"/>
    <w:rsid w:val="008503AF"/>
    <w:rsid w:val="0085173E"/>
    <w:rsid w:val="00852C7A"/>
    <w:rsid w:val="00853C0A"/>
    <w:rsid w:val="00857619"/>
    <w:rsid w:val="008671E7"/>
    <w:rsid w:val="008765BB"/>
    <w:rsid w:val="00877225"/>
    <w:rsid w:val="00880E7E"/>
    <w:rsid w:val="008916FC"/>
    <w:rsid w:val="008968D7"/>
    <w:rsid w:val="008B4172"/>
    <w:rsid w:val="008B6F13"/>
    <w:rsid w:val="008D4BBD"/>
    <w:rsid w:val="008D5014"/>
    <w:rsid w:val="008F2C77"/>
    <w:rsid w:val="00905D7B"/>
    <w:rsid w:val="00912507"/>
    <w:rsid w:val="00913E4A"/>
    <w:rsid w:val="00914C83"/>
    <w:rsid w:val="00930B3F"/>
    <w:rsid w:val="00931A5C"/>
    <w:rsid w:val="00943581"/>
    <w:rsid w:val="00950B26"/>
    <w:rsid w:val="00951ADE"/>
    <w:rsid w:val="009571F7"/>
    <w:rsid w:val="009623B4"/>
    <w:rsid w:val="00962E51"/>
    <w:rsid w:val="009653C6"/>
    <w:rsid w:val="00967026"/>
    <w:rsid w:val="00985322"/>
    <w:rsid w:val="009B7F44"/>
    <w:rsid w:val="009C396F"/>
    <w:rsid w:val="009C461E"/>
    <w:rsid w:val="009D0732"/>
    <w:rsid w:val="009E5C03"/>
    <w:rsid w:val="009F1C32"/>
    <w:rsid w:val="009F22F7"/>
    <w:rsid w:val="009F72F7"/>
    <w:rsid w:val="00A114FD"/>
    <w:rsid w:val="00A15342"/>
    <w:rsid w:val="00A346FF"/>
    <w:rsid w:val="00A52876"/>
    <w:rsid w:val="00A60835"/>
    <w:rsid w:val="00A623D1"/>
    <w:rsid w:val="00A760B3"/>
    <w:rsid w:val="00A856B7"/>
    <w:rsid w:val="00AA0F4C"/>
    <w:rsid w:val="00AB0C8D"/>
    <w:rsid w:val="00AB507E"/>
    <w:rsid w:val="00AE389E"/>
    <w:rsid w:val="00AF4768"/>
    <w:rsid w:val="00B02A27"/>
    <w:rsid w:val="00B040BE"/>
    <w:rsid w:val="00B10687"/>
    <w:rsid w:val="00B22563"/>
    <w:rsid w:val="00B26E0C"/>
    <w:rsid w:val="00B322D1"/>
    <w:rsid w:val="00B33A64"/>
    <w:rsid w:val="00B406CB"/>
    <w:rsid w:val="00B55831"/>
    <w:rsid w:val="00B7041F"/>
    <w:rsid w:val="00B71964"/>
    <w:rsid w:val="00B72784"/>
    <w:rsid w:val="00B82A03"/>
    <w:rsid w:val="00BA0A5B"/>
    <w:rsid w:val="00BA30DF"/>
    <w:rsid w:val="00BB2B9F"/>
    <w:rsid w:val="00BC08D6"/>
    <w:rsid w:val="00BC15C6"/>
    <w:rsid w:val="00BC18AC"/>
    <w:rsid w:val="00BC6B04"/>
    <w:rsid w:val="00BC7F39"/>
    <w:rsid w:val="00BD7D7B"/>
    <w:rsid w:val="00BE5EC7"/>
    <w:rsid w:val="00BF0B27"/>
    <w:rsid w:val="00BF3473"/>
    <w:rsid w:val="00C002EF"/>
    <w:rsid w:val="00C01302"/>
    <w:rsid w:val="00C03621"/>
    <w:rsid w:val="00C07F67"/>
    <w:rsid w:val="00C10BFA"/>
    <w:rsid w:val="00C153D7"/>
    <w:rsid w:val="00C24DCB"/>
    <w:rsid w:val="00C257DD"/>
    <w:rsid w:val="00C31459"/>
    <w:rsid w:val="00C4182D"/>
    <w:rsid w:val="00C53208"/>
    <w:rsid w:val="00C576BB"/>
    <w:rsid w:val="00C66F95"/>
    <w:rsid w:val="00C7772F"/>
    <w:rsid w:val="00C82390"/>
    <w:rsid w:val="00CA5B17"/>
    <w:rsid w:val="00CB62A8"/>
    <w:rsid w:val="00CD32CB"/>
    <w:rsid w:val="00CE0A3B"/>
    <w:rsid w:val="00CE44FE"/>
    <w:rsid w:val="00CE4B6F"/>
    <w:rsid w:val="00D015EB"/>
    <w:rsid w:val="00D14680"/>
    <w:rsid w:val="00D22F37"/>
    <w:rsid w:val="00D2597F"/>
    <w:rsid w:val="00D2642B"/>
    <w:rsid w:val="00D3199A"/>
    <w:rsid w:val="00D37EC5"/>
    <w:rsid w:val="00D431B9"/>
    <w:rsid w:val="00D51646"/>
    <w:rsid w:val="00D540C4"/>
    <w:rsid w:val="00D71708"/>
    <w:rsid w:val="00D86BED"/>
    <w:rsid w:val="00D87910"/>
    <w:rsid w:val="00DB1D8E"/>
    <w:rsid w:val="00DC3F32"/>
    <w:rsid w:val="00DD03E0"/>
    <w:rsid w:val="00DE2077"/>
    <w:rsid w:val="00DE5163"/>
    <w:rsid w:val="00DF369D"/>
    <w:rsid w:val="00DF7C8D"/>
    <w:rsid w:val="00E164D9"/>
    <w:rsid w:val="00E2097A"/>
    <w:rsid w:val="00E269DF"/>
    <w:rsid w:val="00E27CEB"/>
    <w:rsid w:val="00E32752"/>
    <w:rsid w:val="00E348C6"/>
    <w:rsid w:val="00E40488"/>
    <w:rsid w:val="00E43600"/>
    <w:rsid w:val="00E44D54"/>
    <w:rsid w:val="00E54251"/>
    <w:rsid w:val="00E624F6"/>
    <w:rsid w:val="00E64F4F"/>
    <w:rsid w:val="00E65C43"/>
    <w:rsid w:val="00E70AAD"/>
    <w:rsid w:val="00E70F11"/>
    <w:rsid w:val="00E72967"/>
    <w:rsid w:val="00E74922"/>
    <w:rsid w:val="00E80888"/>
    <w:rsid w:val="00E856C1"/>
    <w:rsid w:val="00E85B6E"/>
    <w:rsid w:val="00E85CB8"/>
    <w:rsid w:val="00EA0BB2"/>
    <w:rsid w:val="00ED0563"/>
    <w:rsid w:val="00ED73BF"/>
    <w:rsid w:val="00EE6B3F"/>
    <w:rsid w:val="00EE7D2B"/>
    <w:rsid w:val="00EF543D"/>
    <w:rsid w:val="00F106D1"/>
    <w:rsid w:val="00F31DB3"/>
    <w:rsid w:val="00F324AC"/>
    <w:rsid w:val="00F3467D"/>
    <w:rsid w:val="00F43360"/>
    <w:rsid w:val="00F43650"/>
    <w:rsid w:val="00F84E48"/>
    <w:rsid w:val="00F87664"/>
    <w:rsid w:val="00F975D6"/>
    <w:rsid w:val="00FA6038"/>
    <w:rsid w:val="00FB5945"/>
    <w:rsid w:val="00FC2DBD"/>
    <w:rsid w:val="00FC5A3A"/>
    <w:rsid w:val="00FD7B67"/>
    <w:rsid w:val="00FE1BAB"/>
    <w:rsid w:val="00FE4672"/>
    <w:rsid w:val="00FE67FF"/>
    <w:rsid w:val="00FF0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430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604"/>
    <w:pPr>
      <w:spacing w:line="276" w:lineRule="auto"/>
    </w:pPr>
    <w:rPr>
      <w:rFonts w:ascii="Times New Roman" w:hAnsi="Times New Roman"/>
      <w:sz w:val="24"/>
      <w:szCs w:val="24"/>
    </w:rPr>
  </w:style>
  <w:style w:type="paragraph" w:styleId="Heading1">
    <w:name w:val="heading 1"/>
    <w:basedOn w:val="Normal"/>
    <w:next w:val="Normal"/>
    <w:link w:val="Heading1Char"/>
    <w:uiPriority w:val="9"/>
    <w:qFormat/>
    <w:rsid w:val="004D0604"/>
    <w:pPr>
      <w:outlineLvl w:val="0"/>
    </w:pPr>
    <w:rPr>
      <w:b/>
      <w:sz w:val="28"/>
    </w:rPr>
  </w:style>
  <w:style w:type="paragraph" w:styleId="Heading2">
    <w:name w:val="heading 2"/>
    <w:basedOn w:val="Normal"/>
    <w:next w:val="Normal"/>
    <w:link w:val="Heading2Char"/>
    <w:uiPriority w:val="9"/>
    <w:unhideWhenUsed/>
    <w:qFormat/>
    <w:rsid w:val="00C82390"/>
    <w:pPr>
      <w:outlineLvl w:val="1"/>
    </w:pPr>
    <w:rPr>
      <w:rFonts w:ascii="Calibri" w:hAnsi="Calibri"/>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4922"/>
    <w:pPr>
      <w:jc w:val="center"/>
    </w:pPr>
    <w:rPr>
      <w:b/>
      <w:sz w:val="36"/>
      <w:szCs w:val="36"/>
    </w:rPr>
  </w:style>
  <w:style w:type="character" w:customStyle="1" w:styleId="TitleChar">
    <w:name w:val="Title Char"/>
    <w:link w:val="Title"/>
    <w:uiPriority w:val="10"/>
    <w:rsid w:val="00E74922"/>
    <w:rPr>
      <w:rFonts w:ascii="Times New Roman" w:hAnsi="Times New Roman"/>
      <w:b/>
      <w:sz w:val="36"/>
      <w:szCs w:val="36"/>
    </w:rPr>
  </w:style>
  <w:style w:type="character" w:customStyle="1" w:styleId="Heading1Char">
    <w:name w:val="Heading 1 Char"/>
    <w:link w:val="Heading1"/>
    <w:uiPriority w:val="9"/>
    <w:rsid w:val="004D0604"/>
    <w:rPr>
      <w:rFonts w:ascii="Times New Roman" w:hAnsi="Times New Roman"/>
      <w:b/>
      <w:sz w:val="28"/>
      <w:szCs w:val="22"/>
    </w:rPr>
  </w:style>
  <w:style w:type="table" w:styleId="TableGrid">
    <w:name w:val="Table Grid"/>
    <w:basedOn w:val="TableNormal"/>
    <w:uiPriority w:val="59"/>
    <w:rsid w:val="00896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C82390"/>
    <w:rPr>
      <w:b/>
      <w:sz w:val="32"/>
      <w:szCs w:val="24"/>
    </w:rPr>
  </w:style>
  <w:style w:type="paragraph" w:styleId="Header">
    <w:name w:val="header"/>
    <w:basedOn w:val="Normal"/>
    <w:link w:val="HeaderChar"/>
    <w:uiPriority w:val="99"/>
    <w:unhideWhenUsed/>
    <w:rsid w:val="0015325B"/>
    <w:pPr>
      <w:tabs>
        <w:tab w:val="center" w:pos="4680"/>
        <w:tab w:val="right" w:pos="9360"/>
      </w:tabs>
    </w:pPr>
  </w:style>
  <w:style w:type="character" w:customStyle="1" w:styleId="HeaderChar">
    <w:name w:val="Header Char"/>
    <w:link w:val="Header"/>
    <w:uiPriority w:val="99"/>
    <w:rsid w:val="0015325B"/>
    <w:rPr>
      <w:rFonts w:ascii="Times New Roman" w:hAnsi="Times New Roman"/>
      <w:sz w:val="24"/>
      <w:szCs w:val="24"/>
    </w:rPr>
  </w:style>
  <w:style w:type="paragraph" w:styleId="Footer">
    <w:name w:val="footer"/>
    <w:basedOn w:val="Normal"/>
    <w:link w:val="FooterChar"/>
    <w:uiPriority w:val="99"/>
    <w:unhideWhenUsed/>
    <w:rsid w:val="0015325B"/>
    <w:pPr>
      <w:tabs>
        <w:tab w:val="center" w:pos="4680"/>
        <w:tab w:val="right" w:pos="9360"/>
      </w:tabs>
    </w:pPr>
  </w:style>
  <w:style w:type="character" w:customStyle="1" w:styleId="FooterChar">
    <w:name w:val="Footer Char"/>
    <w:link w:val="Footer"/>
    <w:uiPriority w:val="99"/>
    <w:rsid w:val="0015325B"/>
    <w:rPr>
      <w:rFonts w:ascii="Times New Roman" w:hAnsi="Times New Roman"/>
      <w:sz w:val="24"/>
      <w:szCs w:val="24"/>
    </w:rPr>
  </w:style>
  <w:style w:type="character" w:styleId="CommentReference">
    <w:name w:val="annotation reference"/>
    <w:basedOn w:val="DefaultParagraphFont"/>
    <w:uiPriority w:val="99"/>
    <w:semiHidden/>
    <w:unhideWhenUsed/>
    <w:rsid w:val="00BB2B9F"/>
    <w:rPr>
      <w:sz w:val="16"/>
      <w:szCs w:val="16"/>
    </w:rPr>
  </w:style>
  <w:style w:type="paragraph" w:styleId="CommentText">
    <w:name w:val="annotation text"/>
    <w:basedOn w:val="Normal"/>
    <w:link w:val="CommentTextChar"/>
    <w:uiPriority w:val="99"/>
    <w:semiHidden/>
    <w:unhideWhenUsed/>
    <w:rsid w:val="00BB2B9F"/>
    <w:pPr>
      <w:spacing w:line="240" w:lineRule="auto"/>
    </w:pPr>
    <w:rPr>
      <w:sz w:val="20"/>
      <w:szCs w:val="20"/>
    </w:rPr>
  </w:style>
  <w:style w:type="character" w:customStyle="1" w:styleId="CommentTextChar">
    <w:name w:val="Comment Text Char"/>
    <w:basedOn w:val="DefaultParagraphFont"/>
    <w:link w:val="CommentText"/>
    <w:uiPriority w:val="99"/>
    <w:semiHidden/>
    <w:rsid w:val="00BB2B9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B2B9F"/>
    <w:rPr>
      <w:b/>
      <w:bCs/>
    </w:rPr>
  </w:style>
  <w:style w:type="character" w:customStyle="1" w:styleId="CommentSubjectChar">
    <w:name w:val="Comment Subject Char"/>
    <w:basedOn w:val="CommentTextChar"/>
    <w:link w:val="CommentSubject"/>
    <w:uiPriority w:val="99"/>
    <w:semiHidden/>
    <w:rsid w:val="00BB2B9F"/>
    <w:rPr>
      <w:rFonts w:ascii="Times New Roman" w:hAnsi="Times New Roman"/>
      <w:b/>
      <w:bCs/>
    </w:rPr>
  </w:style>
  <w:style w:type="paragraph" w:styleId="BalloonText">
    <w:name w:val="Balloon Text"/>
    <w:basedOn w:val="Normal"/>
    <w:link w:val="BalloonTextChar"/>
    <w:uiPriority w:val="99"/>
    <w:semiHidden/>
    <w:unhideWhenUsed/>
    <w:rsid w:val="00BB2B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B9F"/>
    <w:rPr>
      <w:rFonts w:ascii="Tahoma" w:hAnsi="Tahoma" w:cs="Tahoma"/>
      <w:sz w:val="16"/>
      <w:szCs w:val="16"/>
    </w:rPr>
  </w:style>
  <w:style w:type="paragraph" w:styleId="ListParagraph">
    <w:name w:val="List Paragraph"/>
    <w:basedOn w:val="Normal"/>
    <w:uiPriority w:val="34"/>
    <w:qFormat/>
    <w:rsid w:val="009C461E"/>
    <w:pPr>
      <w:numPr>
        <w:numId w:val="17"/>
      </w:numPr>
      <w:spacing w:after="120" w:line="240" w:lineRule="auto"/>
      <w:contextualSpacing/>
    </w:pPr>
    <w:rPr>
      <w:rFonts w:ascii="Calibri" w:eastAsiaTheme="minorHAnsi" w:hAnsi="Calibri" w:cs="Arial"/>
      <w:bCs/>
    </w:rPr>
  </w:style>
  <w:style w:type="character" w:styleId="Hyperlink">
    <w:name w:val="Hyperlink"/>
    <w:basedOn w:val="DefaultParagraphFont"/>
    <w:uiPriority w:val="99"/>
    <w:unhideWhenUsed/>
    <w:rsid w:val="0037670A"/>
    <w:rPr>
      <w:color w:val="0563C1" w:themeColor="hyperlink"/>
      <w:u w:val="single"/>
    </w:rPr>
  </w:style>
  <w:style w:type="paragraph" w:styleId="Revision">
    <w:name w:val="Revision"/>
    <w:hidden/>
    <w:uiPriority w:val="99"/>
    <w:semiHidden/>
    <w:rsid w:val="004A4B5A"/>
    <w:rPr>
      <w:rFonts w:ascii="Times New Roman" w:hAnsi="Times New Roman"/>
      <w:sz w:val="24"/>
      <w:szCs w:val="24"/>
    </w:rPr>
  </w:style>
  <w:style w:type="character" w:styleId="Emphasis">
    <w:name w:val="Emphasis"/>
    <w:aliases w:val="AHRQ Publication"/>
    <w:uiPriority w:val="20"/>
    <w:qFormat/>
    <w:rsid w:val="00B72784"/>
  </w:style>
  <w:style w:type="paragraph" w:styleId="Caption">
    <w:name w:val="caption"/>
    <w:basedOn w:val="Normal"/>
    <w:next w:val="Normal"/>
    <w:uiPriority w:val="35"/>
    <w:semiHidden/>
    <w:unhideWhenUsed/>
    <w:qFormat/>
    <w:rsid w:val="0085173E"/>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604"/>
    <w:pPr>
      <w:spacing w:line="276" w:lineRule="auto"/>
    </w:pPr>
    <w:rPr>
      <w:rFonts w:ascii="Times New Roman" w:hAnsi="Times New Roman"/>
      <w:sz w:val="24"/>
      <w:szCs w:val="24"/>
    </w:rPr>
  </w:style>
  <w:style w:type="paragraph" w:styleId="Heading1">
    <w:name w:val="heading 1"/>
    <w:basedOn w:val="Normal"/>
    <w:next w:val="Normal"/>
    <w:link w:val="Heading1Char"/>
    <w:uiPriority w:val="9"/>
    <w:qFormat/>
    <w:rsid w:val="004D0604"/>
    <w:pPr>
      <w:outlineLvl w:val="0"/>
    </w:pPr>
    <w:rPr>
      <w:b/>
      <w:sz w:val="28"/>
    </w:rPr>
  </w:style>
  <w:style w:type="paragraph" w:styleId="Heading2">
    <w:name w:val="heading 2"/>
    <w:basedOn w:val="Normal"/>
    <w:next w:val="Normal"/>
    <w:link w:val="Heading2Char"/>
    <w:uiPriority w:val="9"/>
    <w:unhideWhenUsed/>
    <w:qFormat/>
    <w:rsid w:val="00C82390"/>
    <w:pPr>
      <w:outlineLvl w:val="1"/>
    </w:pPr>
    <w:rPr>
      <w:rFonts w:ascii="Calibri" w:hAnsi="Calibri"/>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4922"/>
    <w:pPr>
      <w:jc w:val="center"/>
    </w:pPr>
    <w:rPr>
      <w:b/>
      <w:sz w:val="36"/>
      <w:szCs w:val="36"/>
    </w:rPr>
  </w:style>
  <w:style w:type="character" w:customStyle="1" w:styleId="TitleChar">
    <w:name w:val="Title Char"/>
    <w:link w:val="Title"/>
    <w:uiPriority w:val="10"/>
    <w:rsid w:val="00E74922"/>
    <w:rPr>
      <w:rFonts w:ascii="Times New Roman" w:hAnsi="Times New Roman"/>
      <w:b/>
      <w:sz w:val="36"/>
      <w:szCs w:val="36"/>
    </w:rPr>
  </w:style>
  <w:style w:type="character" w:customStyle="1" w:styleId="Heading1Char">
    <w:name w:val="Heading 1 Char"/>
    <w:link w:val="Heading1"/>
    <w:uiPriority w:val="9"/>
    <w:rsid w:val="004D0604"/>
    <w:rPr>
      <w:rFonts w:ascii="Times New Roman" w:hAnsi="Times New Roman"/>
      <w:b/>
      <w:sz w:val="28"/>
      <w:szCs w:val="22"/>
    </w:rPr>
  </w:style>
  <w:style w:type="table" w:styleId="TableGrid">
    <w:name w:val="Table Grid"/>
    <w:basedOn w:val="TableNormal"/>
    <w:uiPriority w:val="59"/>
    <w:rsid w:val="00896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C82390"/>
    <w:rPr>
      <w:b/>
      <w:sz w:val="32"/>
      <w:szCs w:val="24"/>
    </w:rPr>
  </w:style>
  <w:style w:type="paragraph" w:styleId="Header">
    <w:name w:val="header"/>
    <w:basedOn w:val="Normal"/>
    <w:link w:val="HeaderChar"/>
    <w:uiPriority w:val="99"/>
    <w:unhideWhenUsed/>
    <w:rsid w:val="0015325B"/>
    <w:pPr>
      <w:tabs>
        <w:tab w:val="center" w:pos="4680"/>
        <w:tab w:val="right" w:pos="9360"/>
      </w:tabs>
    </w:pPr>
  </w:style>
  <w:style w:type="character" w:customStyle="1" w:styleId="HeaderChar">
    <w:name w:val="Header Char"/>
    <w:link w:val="Header"/>
    <w:uiPriority w:val="99"/>
    <w:rsid w:val="0015325B"/>
    <w:rPr>
      <w:rFonts w:ascii="Times New Roman" w:hAnsi="Times New Roman"/>
      <w:sz w:val="24"/>
      <w:szCs w:val="24"/>
    </w:rPr>
  </w:style>
  <w:style w:type="paragraph" w:styleId="Footer">
    <w:name w:val="footer"/>
    <w:basedOn w:val="Normal"/>
    <w:link w:val="FooterChar"/>
    <w:uiPriority w:val="99"/>
    <w:unhideWhenUsed/>
    <w:rsid w:val="0015325B"/>
    <w:pPr>
      <w:tabs>
        <w:tab w:val="center" w:pos="4680"/>
        <w:tab w:val="right" w:pos="9360"/>
      </w:tabs>
    </w:pPr>
  </w:style>
  <w:style w:type="character" w:customStyle="1" w:styleId="FooterChar">
    <w:name w:val="Footer Char"/>
    <w:link w:val="Footer"/>
    <w:uiPriority w:val="99"/>
    <w:rsid w:val="0015325B"/>
    <w:rPr>
      <w:rFonts w:ascii="Times New Roman" w:hAnsi="Times New Roman"/>
      <w:sz w:val="24"/>
      <w:szCs w:val="24"/>
    </w:rPr>
  </w:style>
  <w:style w:type="character" w:styleId="CommentReference">
    <w:name w:val="annotation reference"/>
    <w:basedOn w:val="DefaultParagraphFont"/>
    <w:uiPriority w:val="99"/>
    <w:semiHidden/>
    <w:unhideWhenUsed/>
    <w:rsid w:val="00BB2B9F"/>
    <w:rPr>
      <w:sz w:val="16"/>
      <w:szCs w:val="16"/>
    </w:rPr>
  </w:style>
  <w:style w:type="paragraph" w:styleId="CommentText">
    <w:name w:val="annotation text"/>
    <w:basedOn w:val="Normal"/>
    <w:link w:val="CommentTextChar"/>
    <w:uiPriority w:val="99"/>
    <w:semiHidden/>
    <w:unhideWhenUsed/>
    <w:rsid w:val="00BB2B9F"/>
    <w:pPr>
      <w:spacing w:line="240" w:lineRule="auto"/>
    </w:pPr>
    <w:rPr>
      <w:sz w:val="20"/>
      <w:szCs w:val="20"/>
    </w:rPr>
  </w:style>
  <w:style w:type="character" w:customStyle="1" w:styleId="CommentTextChar">
    <w:name w:val="Comment Text Char"/>
    <w:basedOn w:val="DefaultParagraphFont"/>
    <w:link w:val="CommentText"/>
    <w:uiPriority w:val="99"/>
    <w:semiHidden/>
    <w:rsid w:val="00BB2B9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B2B9F"/>
    <w:rPr>
      <w:b/>
      <w:bCs/>
    </w:rPr>
  </w:style>
  <w:style w:type="character" w:customStyle="1" w:styleId="CommentSubjectChar">
    <w:name w:val="Comment Subject Char"/>
    <w:basedOn w:val="CommentTextChar"/>
    <w:link w:val="CommentSubject"/>
    <w:uiPriority w:val="99"/>
    <w:semiHidden/>
    <w:rsid w:val="00BB2B9F"/>
    <w:rPr>
      <w:rFonts w:ascii="Times New Roman" w:hAnsi="Times New Roman"/>
      <w:b/>
      <w:bCs/>
    </w:rPr>
  </w:style>
  <w:style w:type="paragraph" w:styleId="BalloonText">
    <w:name w:val="Balloon Text"/>
    <w:basedOn w:val="Normal"/>
    <w:link w:val="BalloonTextChar"/>
    <w:uiPriority w:val="99"/>
    <w:semiHidden/>
    <w:unhideWhenUsed/>
    <w:rsid w:val="00BB2B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B9F"/>
    <w:rPr>
      <w:rFonts w:ascii="Tahoma" w:hAnsi="Tahoma" w:cs="Tahoma"/>
      <w:sz w:val="16"/>
      <w:szCs w:val="16"/>
    </w:rPr>
  </w:style>
  <w:style w:type="paragraph" w:styleId="ListParagraph">
    <w:name w:val="List Paragraph"/>
    <w:basedOn w:val="Normal"/>
    <w:uiPriority w:val="34"/>
    <w:qFormat/>
    <w:rsid w:val="009C461E"/>
    <w:pPr>
      <w:numPr>
        <w:numId w:val="17"/>
      </w:numPr>
      <w:spacing w:after="120" w:line="240" w:lineRule="auto"/>
      <w:contextualSpacing/>
    </w:pPr>
    <w:rPr>
      <w:rFonts w:ascii="Calibri" w:eastAsiaTheme="minorHAnsi" w:hAnsi="Calibri" w:cs="Arial"/>
      <w:bCs/>
    </w:rPr>
  </w:style>
  <w:style w:type="character" w:styleId="Hyperlink">
    <w:name w:val="Hyperlink"/>
    <w:basedOn w:val="DefaultParagraphFont"/>
    <w:uiPriority w:val="99"/>
    <w:unhideWhenUsed/>
    <w:rsid w:val="0037670A"/>
    <w:rPr>
      <w:color w:val="0563C1" w:themeColor="hyperlink"/>
      <w:u w:val="single"/>
    </w:rPr>
  </w:style>
  <w:style w:type="paragraph" w:styleId="Revision">
    <w:name w:val="Revision"/>
    <w:hidden/>
    <w:uiPriority w:val="99"/>
    <w:semiHidden/>
    <w:rsid w:val="004A4B5A"/>
    <w:rPr>
      <w:rFonts w:ascii="Times New Roman" w:hAnsi="Times New Roman"/>
      <w:sz w:val="24"/>
      <w:szCs w:val="24"/>
    </w:rPr>
  </w:style>
  <w:style w:type="character" w:styleId="Emphasis">
    <w:name w:val="Emphasis"/>
    <w:aliases w:val="AHRQ Publication"/>
    <w:uiPriority w:val="20"/>
    <w:qFormat/>
    <w:rsid w:val="00B72784"/>
  </w:style>
  <w:style w:type="paragraph" w:styleId="Caption">
    <w:name w:val="caption"/>
    <w:basedOn w:val="Normal"/>
    <w:next w:val="Normal"/>
    <w:uiPriority w:val="35"/>
    <w:semiHidden/>
    <w:unhideWhenUsed/>
    <w:qFormat/>
    <w:rsid w:val="0085173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0493">
      <w:bodyDiv w:val="1"/>
      <w:marLeft w:val="0"/>
      <w:marRight w:val="0"/>
      <w:marTop w:val="0"/>
      <w:marBottom w:val="0"/>
      <w:divBdr>
        <w:top w:val="none" w:sz="0" w:space="0" w:color="auto"/>
        <w:left w:val="none" w:sz="0" w:space="0" w:color="auto"/>
        <w:bottom w:val="none" w:sz="0" w:space="0" w:color="auto"/>
        <w:right w:val="none" w:sz="0" w:space="0" w:color="auto"/>
      </w:divBdr>
    </w:div>
    <w:div w:id="24184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cudelirium.org/docs/2013-Tufts-ICU-Delirium-Screening-Checklist.pdf" TargetMode="Externa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67682-0544-462E-A06A-85E85057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21043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Rabideaux, Jennifer</dc:creator>
  <cp:lastModifiedBy>Chris Heidenrich OCKT</cp:lastModifiedBy>
  <cp:revision>2</cp:revision>
  <cp:lastPrinted>2016-09-21T17:06:00Z</cp:lastPrinted>
  <dcterms:created xsi:type="dcterms:W3CDTF">2017-01-07T02:50:00Z</dcterms:created>
  <dcterms:modified xsi:type="dcterms:W3CDTF">2017-01-07T02:50:00Z</dcterms:modified>
</cp:coreProperties>
</file>