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61" w:rsidRPr="005E48E4" w:rsidRDefault="009A3F61" w:rsidP="00286695">
      <w:pPr>
        <w:pStyle w:val="BodyText"/>
        <w:spacing w:after="200"/>
      </w:pPr>
      <w:r w:rsidRPr="005E48E4">
        <w:rPr>
          <w:b/>
        </w:rPr>
        <w:t xml:space="preserve">Purpose of the tool: </w:t>
      </w:r>
      <w:r w:rsidRPr="005E48E4">
        <w:t xml:space="preserve">The Magnesium Toxicity </w:t>
      </w:r>
      <w:r w:rsidRPr="0089355D">
        <w:rPr>
          <w:iCs/>
        </w:rPr>
        <w:t>In Situ</w:t>
      </w:r>
      <w:r w:rsidRPr="005E48E4">
        <w:t xml:space="preserve"> Simulation tool provides a sample scenario for labor and </w:t>
      </w:r>
      <w:r w:rsidRPr="005E48E4">
        <w:rPr>
          <w:rFonts w:eastAsiaTheme="minorEastAsia"/>
        </w:rPr>
        <w:t>delivery</w:t>
      </w:r>
      <w:r w:rsidRPr="005E48E4">
        <w:t xml:space="preserve"> (L&amp;D) staff to practice teamwork, communication, and technical skills in the unit where they work. Upon completion of the Magnesium Toxicity </w:t>
      </w:r>
      <w:r w:rsidRPr="004C1387">
        <w:rPr>
          <w:i/>
          <w:iCs/>
        </w:rPr>
        <w:t>In Situ</w:t>
      </w:r>
      <w:r w:rsidRPr="005E48E4">
        <w:t xml:space="preserve"> Simulation, participants will be able to do the following:</w:t>
      </w:r>
    </w:p>
    <w:p w:rsidR="009A3F61" w:rsidRPr="00EC17CD" w:rsidRDefault="009A3F61" w:rsidP="00EC17CD">
      <w:pPr>
        <w:pStyle w:val="Bullets1"/>
      </w:pPr>
      <w:r w:rsidRPr="00EC17CD">
        <w:t>Demonstrate effective communication with the patient and support person during an episode of patient care involving magnesium toxicity.</w:t>
      </w:r>
    </w:p>
    <w:p w:rsidR="009A3F61" w:rsidRPr="005E48E4" w:rsidRDefault="009A3F61" w:rsidP="00EC17CD">
      <w:pPr>
        <w:pStyle w:val="Bullets1"/>
      </w:pPr>
      <w:r w:rsidRPr="005E48E4">
        <w:t>Demonstrate effective teamwork and communication with clinical team members during assessment of the patient, change</w:t>
      </w:r>
      <w:r w:rsidR="00793533">
        <w:t>s</w:t>
      </w:r>
      <w:r w:rsidRPr="005E48E4">
        <w:t xml:space="preserve"> in the patient’s clinical status, and actions required for the optimum patient</w:t>
      </w:r>
      <w:r>
        <w:t xml:space="preserve"> </w:t>
      </w:r>
      <w:r w:rsidRPr="005E48E4">
        <w:t>outcome.</w:t>
      </w:r>
    </w:p>
    <w:p w:rsidR="009A3F61" w:rsidRPr="005E48E4" w:rsidRDefault="009A3F61" w:rsidP="00EC17CD">
      <w:pPr>
        <w:pStyle w:val="Bullets1"/>
      </w:pPr>
      <w:r w:rsidRPr="005E48E4">
        <w:t>Demonstrate timely and accurate clinical assessment and intervention for magnesium toxicity</w:t>
      </w:r>
      <w:r>
        <w:t>.</w:t>
      </w:r>
    </w:p>
    <w:p w:rsidR="009A3F61" w:rsidRPr="005E48E4" w:rsidRDefault="009A3F61" w:rsidP="00EC17CD">
      <w:pPr>
        <w:pStyle w:val="Bullets1"/>
      </w:pPr>
      <w:r w:rsidRPr="005E48E4">
        <w:t xml:space="preserve">Demonstrate the efficient use of checklists, protocols, or similar cognitive aids for responding to magnesium toxicity. </w:t>
      </w:r>
    </w:p>
    <w:p w:rsidR="009A3F61" w:rsidRPr="005E48E4" w:rsidRDefault="009A3F61" w:rsidP="009A3F61">
      <w:pPr>
        <w:pStyle w:val="BodyText"/>
        <w:spacing w:before="200" w:after="200"/>
      </w:pPr>
      <w:r w:rsidRPr="005E48E4">
        <w:rPr>
          <w:b/>
        </w:rPr>
        <w:t xml:space="preserve">Who should use this tool: </w:t>
      </w:r>
      <w:r w:rsidRPr="005E48E4">
        <w:rPr>
          <w:rFonts w:eastAsiaTheme="minorEastAsia" w:cs="Arial"/>
        </w:rPr>
        <w:t>Simulation</w:t>
      </w:r>
      <w:r w:rsidRPr="005E48E4">
        <w:t xml:space="preserve"> </w:t>
      </w:r>
      <w:r>
        <w:t>f</w:t>
      </w:r>
      <w:r w:rsidRPr="005E48E4">
        <w:t>acilitators</w:t>
      </w:r>
    </w:p>
    <w:p w:rsidR="00D34CD7" w:rsidRDefault="009A3F61" w:rsidP="00B66DF1">
      <w:pPr>
        <w:pStyle w:val="BodyText"/>
        <w:spacing w:before="200" w:after="200"/>
        <w:rPr>
          <w:rStyle w:val="Heading1Char"/>
          <w:rFonts w:eastAsia="Calibri"/>
        </w:rPr>
      </w:pPr>
      <w:r w:rsidRPr="005E48E4">
        <w:rPr>
          <w:b/>
        </w:rPr>
        <w:t xml:space="preserve">How to use this tool: </w:t>
      </w:r>
      <w:r w:rsidRPr="005E48E4">
        <w:t xml:space="preserve">This tool should be used in connection with the “Facilitation Instructions for Conducting </w:t>
      </w:r>
      <w:r w:rsidRPr="0089355D">
        <w:rPr>
          <w:iCs/>
        </w:rPr>
        <w:t>In Situ</w:t>
      </w:r>
      <w:r w:rsidRPr="005E48E4">
        <w:t xml:space="preserve"> </w:t>
      </w:r>
      <w:r w:rsidRPr="005E48E4">
        <w:rPr>
          <w:rFonts w:eastAsiaTheme="minorEastAsia" w:cs="Arial"/>
        </w:rPr>
        <w:t>Simulations</w:t>
      </w:r>
      <w:r w:rsidRPr="005E48E4">
        <w:t xml:space="preserve">” to prepare, conduct, assess, and debrief </w:t>
      </w:r>
      <w:r w:rsidRPr="0089355D">
        <w:rPr>
          <w:iCs/>
        </w:rPr>
        <w:t>in situ</w:t>
      </w:r>
      <w:r w:rsidRPr="005E48E4">
        <w:t xml:space="preserve"> simulations on L&amp;D units. </w:t>
      </w:r>
      <w:r w:rsidR="00B66DF1" w:rsidRPr="00B66DF1">
        <w:t xml:space="preserve">Simulation facilitators can adapt, modify, and further tailor this sample scenario to meet the training needs of their unit staff or resources available in their facility. </w:t>
      </w:r>
    </w:p>
    <w:p w:rsidR="00F930C2" w:rsidRDefault="00F930C2" w:rsidP="00F930C2">
      <w:pPr>
        <w:pStyle w:val="Title"/>
        <w:spacing w:before="0"/>
        <w:jc w:val="left"/>
        <w:rPr>
          <w:sz w:val="20"/>
          <w:szCs w:val="20"/>
        </w:rPr>
      </w:pPr>
    </w:p>
    <w:p w:rsidR="00F930C2" w:rsidRDefault="00F930C2" w:rsidP="00F930C2">
      <w:pPr>
        <w:pStyle w:val="Title"/>
        <w:spacing w:before="0"/>
        <w:jc w:val="left"/>
        <w:rPr>
          <w:sz w:val="20"/>
          <w:szCs w:val="20"/>
        </w:rPr>
      </w:pPr>
    </w:p>
    <w:p w:rsidR="00F930C2" w:rsidRDefault="00F930C2" w:rsidP="00F930C2">
      <w:pPr>
        <w:pStyle w:val="Title"/>
        <w:spacing w:before="0"/>
        <w:jc w:val="left"/>
        <w:rPr>
          <w:sz w:val="20"/>
          <w:szCs w:val="20"/>
        </w:rPr>
      </w:pPr>
    </w:p>
    <w:p w:rsidR="00F930C2" w:rsidRDefault="00F930C2" w:rsidP="00F930C2">
      <w:pPr>
        <w:pStyle w:val="Title"/>
        <w:spacing w:before="0"/>
        <w:jc w:val="left"/>
        <w:rPr>
          <w:sz w:val="20"/>
          <w:szCs w:val="20"/>
        </w:rPr>
      </w:pPr>
    </w:p>
    <w:p w:rsidR="00F930C2" w:rsidRDefault="00F930C2" w:rsidP="00F930C2">
      <w:pPr>
        <w:pStyle w:val="Title"/>
        <w:spacing w:before="0"/>
        <w:jc w:val="left"/>
        <w:rPr>
          <w:sz w:val="20"/>
          <w:szCs w:val="20"/>
        </w:rPr>
      </w:pPr>
    </w:p>
    <w:p w:rsidR="00F930C2" w:rsidRDefault="00F930C2" w:rsidP="00F930C2">
      <w:pPr>
        <w:pStyle w:val="Title"/>
        <w:spacing w:before="0"/>
        <w:jc w:val="left"/>
        <w:rPr>
          <w:sz w:val="20"/>
          <w:szCs w:val="20"/>
        </w:rPr>
      </w:pPr>
    </w:p>
    <w:p w:rsidR="00B0292A" w:rsidRDefault="00B0292A" w:rsidP="00B0292A">
      <w:pPr>
        <w:pStyle w:val="Title"/>
        <w:spacing w:before="0"/>
        <w:jc w:val="left"/>
        <w:rPr>
          <w:sz w:val="20"/>
          <w:szCs w:val="20"/>
        </w:rPr>
      </w:pPr>
    </w:p>
    <w:p w:rsidR="00B0292A" w:rsidRDefault="00B0292A" w:rsidP="00B0292A">
      <w:pPr>
        <w:pStyle w:val="Title"/>
        <w:spacing w:before="0"/>
        <w:jc w:val="left"/>
        <w:rPr>
          <w:sz w:val="20"/>
          <w:szCs w:val="20"/>
        </w:rPr>
      </w:pPr>
    </w:p>
    <w:p w:rsidR="00B0292A" w:rsidRDefault="00B0292A" w:rsidP="00B0292A">
      <w:pPr>
        <w:pStyle w:val="Title"/>
        <w:spacing w:before="0"/>
        <w:jc w:val="left"/>
        <w:rPr>
          <w:sz w:val="20"/>
          <w:szCs w:val="20"/>
        </w:rPr>
      </w:pPr>
    </w:p>
    <w:p w:rsidR="00B0292A" w:rsidRDefault="00B0292A" w:rsidP="00B0292A">
      <w:pPr>
        <w:pStyle w:val="Title"/>
        <w:spacing w:before="0"/>
        <w:jc w:val="left"/>
        <w:rPr>
          <w:sz w:val="20"/>
          <w:szCs w:val="20"/>
        </w:rPr>
      </w:pPr>
    </w:p>
    <w:p w:rsidR="00B0292A" w:rsidRDefault="00B0292A" w:rsidP="00B0292A">
      <w:pPr>
        <w:pStyle w:val="Title"/>
        <w:spacing w:before="0"/>
        <w:jc w:val="left"/>
        <w:rPr>
          <w:sz w:val="20"/>
          <w:szCs w:val="20"/>
        </w:rPr>
      </w:pPr>
    </w:p>
    <w:p w:rsidR="00B0292A" w:rsidRDefault="00B0292A" w:rsidP="00B0292A">
      <w:pPr>
        <w:pStyle w:val="Title"/>
        <w:spacing w:before="0"/>
        <w:jc w:val="left"/>
        <w:rPr>
          <w:sz w:val="20"/>
          <w:szCs w:val="20"/>
        </w:rPr>
      </w:pPr>
    </w:p>
    <w:p w:rsidR="00B0292A" w:rsidRDefault="00B0292A" w:rsidP="00B0292A">
      <w:pPr>
        <w:pStyle w:val="Title"/>
        <w:spacing w:before="0"/>
        <w:jc w:val="left"/>
        <w:rPr>
          <w:sz w:val="20"/>
          <w:szCs w:val="20"/>
        </w:rPr>
      </w:pPr>
    </w:p>
    <w:p w:rsidR="00B0292A" w:rsidRDefault="00B0292A" w:rsidP="00B0292A">
      <w:pPr>
        <w:pStyle w:val="Title"/>
        <w:spacing w:before="0"/>
        <w:jc w:val="left"/>
        <w:rPr>
          <w:sz w:val="20"/>
          <w:szCs w:val="20"/>
        </w:rPr>
      </w:pPr>
    </w:p>
    <w:p w:rsidR="00B0292A" w:rsidRDefault="00B0292A" w:rsidP="00B0292A">
      <w:pPr>
        <w:pStyle w:val="Title"/>
        <w:spacing w:before="0"/>
        <w:jc w:val="left"/>
        <w:rPr>
          <w:sz w:val="20"/>
          <w:szCs w:val="20"/>
        </w:rPr>
      </w:pPr>
    </w:p>
    <w:p w:rsidR="00B0292A" w:rsidRDefault="00B0292A" w:rsidP="00B0292A">
      <w:pPr>
        <w:pStyle w:val="Title"/>
        <w:spacing w:before="0"/>
        <w:jc w:val="left"/>
        <w:rPr>
          <w:sz w:val="20"/>
          <w:szCs w:val="20"/>
        </w:rPr>
      </w:pPr>
    </w:p>
    <w:p w:rsidR="00B0292A" w:rsidRDefault="00B0292A" w:rsidP="00B0292A">
      <w:pPr>
        <w:pStyle w:val="Title"/>
        <w:spacing w:before="0"/>
        <w:jc w:val="left"/>
        <w:rPr>
          <w:sz w:val="20"/>
          <w:szCs w:val="20"/>
        </w:rPr>
      </w:pPr>
    </w:p>
    <w:p w:rsidR="00B0292A" w:rsidRDefault="00B0292A" w:rsidP="00B0292A">
      <w:pPr>
        <w:pStyle w:val="Title"/>
        <w:spacing w:before="0"/>
        <w:jc w:val="left"/>
        <w:rPr>
          <w:rFonts w:eastAsia="Calibri"/>
          <w:b w:val="0"/>
          <w:spacing w:val="0"/>
          <w:sz w:val="20"/>
          <w:szCs w:val="20"/>
          <w:lang w:bidi="en-US"/>
        </w:rPr>
      </w:pPr>
      <w:r w:rsidRPr="00DD08EB">
        <w:rPr>
          <w:sz w:val="20"/>
          <w:szCs w:val="20"/>
        </w:rPr>
        <w:t>Note:</w:t>
      </w:r>
      <w:r w:rsidRPr="00DD08EB">
        <w:rPr>
          <w:b w:val="0"/>
          <w:sz w:val="20"/>
          <w:szCs w:val="20"/>
        </w:rPr>
        <w:t> </w:t>
      </w:r>
      <w:r w:rsidRPr="00477765">
        <w:rPr>
          <w:rFonts w:eastAsia="Calibri"/>
          <w:b w:val="0"/>
          <w:spacing w:val="0"/>
          <w:sz w:val="20"/>
          <w:szCs w:val="20"/>
          <w:lang w:bidi="en-US"/>
        </w:rPr>
        <w:t>The information presented in this document does not necessarily represent the views of AHRQ. Therefore, no statement in this document should be construed as an official position of AHRQ or of the U.S. Department of Health and Human Services. Outside resources identified do not represent an endorsement of those resources and do not reflect the position of AHRQ or the Federal Government.</w:t>
      </w:r>
    </w:p>
    <w:p w:rsidR="00F930C2" w:rsidRDefault="00F930C2" w:rsidP="00F930C2">
      <w:pPr>
        <w:pStyle w:val="Title"/>
        <w:spacing w:before="0"/>
        <w:jc w:val="left"/>
        <w:rPr>
          <w:sz w:val="20"/>
          <w:szCs w:val="20"/>
        </w:rPr>
      </w:pPr>
    </w:p>
    <w:p w:rsidR="00286695" w:rsidRDefault="00286695">
      <w:pPr>
        <w:spacing w:after="0"/>
        <w:rPr>
          <w:rFonts w:eastAsia="Times New Roman"/>
          <w:b/>
          <w:szCs w:val="52"/>
          <w:lang w:bidi="ar-SA"/>
        </w:rPr>
      </w:pPr>
      <w:r>
        <w:br w:type="page"/>
      </w:r>
    </w:p>
    <w:p w:rsidR="009A3F61" w:rsidRPr="005E48E4" w:rsidRDefault="009A3F61" w:rsidP="00F930C2">
      <w:pPr>
        <w:pStyle w:val="Title"/>
        <w:spacing w:before="0"/>
        <w:rPr>
          <w:spacing w:val="0"/>
        </w:rPr>
      </w:pPr>
      <w:r w:rsidRPr="005E48E4">
        <w:rPr>
          <w:spacing w:val="0"/>
        </w:rPr>
        <w:lastRenderedPageBreak/>
        <w:t xml:space="preserve">Sample Scenario </w:t>
      </w:r>
      <w:r w:rsidR="00793533">
        <w:rPr>
          <w:spacing w:val="0"/>
        </w:rPr>
        <w:t xml:space="preserve">for </w:t>
      </w:r>
      <w:r w:rsidRPr="005E48E4">
        <w:t>Magnesium Toxicity</w:t>
      </w:r>
      <w:r w:rsidRPr="005E48E4">
        <w:rPr>
          <w:spacing w:val="0"/>
        </w:rPr>
        <w:t xml:space="preserve"> </w:t>
      </w:r>
      <w:r w:rsidRPr="0089355D">
        <w:rPr>
          <w:spacing w:val="0"/>
        </w:rPr>
        <w:t>In Situ</w:t>
      </w:r>
      <w:r w:rsidRPr="005E48E4">
        <w:rPr>
          <w:spacing w:val="0"/>
        </w:rPr>
        <w:t xml:space="preserve"> Simulation</w:t>
      </w:r>
    </w:p>
    <w:p w:rsidR="009A3F61" w:rsidRPr="005E48E4" w:rsidRDefault="009A3F61" w:rsidP="00EC17CD">
      <w:pPr>
        <w:pStyle w:val="BodyText"/>
        <w:rPr>
          <w:rStyle w:val="Heading1Char"/>
          <w:rFonts w:eastAsia="Calibri"/>
          <w:b w:val="0"/>
          <w:spacing w:val="5"/>
          <w:lang w:bidi="ar-SA"/>
        </w:rPr>
      </w:pPr>
      <w:r w:rsidRPr="005E48E4">
        <w:rPr>
          <w:rStyle w:val="Heading1Char"/>
          <w:rFonts w:eastAsia="Calibri"/>
          <w:b w:val="0"/>
          <w:bCs w:val="0"/>
          <w:szCs w:val="24"/>
        </w:rPr>
        <w:t>This document provides a sample scenario for an</w:t>
      </w:r>
      <w:r w:rsidRPr="005E48E4">
        <w:rPr>
          <w:rStyle w:val="Heading1Char"/>
          <w:rFonts w:eastAsia="Calibri"/>
          <w:b w:val="0"/>
          <w:bCs w:val="0"/>
          <w:i/>
          <w:iCs/>
          <w:szCs w:val="24"/>
        </w:rPr>
        <w:t xml:space="preserve"> </w:t>
      </w:r>
      <w:r w:rsidRPr="0089355D">
        <w:rPr>
          <w:rStyle w:val="Heading1Char"/>
          <w:rFonts w:eastAsia="Calibri"/>
          <w:b w:val="0"/>
          <w:bCs w:val="0"/>
          <w:szCs w:val="24"/>
        </w:rPr>
        <w:t>in situ</w:t>
      </w:r>
      <w:r w:rsidRPr="005403AA">
        <w:rPr>
          <w:rStyle w:val="Heading1Char"/>
          <w:rFonts w:eastAsia="Calibri"/>
          <w:b w:val="0"/>
          <w:bCs w:val="0"/>
          <w:szCs w:val="24"/>
        </w:rPr>
        <w:t xml:space="preserve"> </w:t>
      </w:r>
      <w:r w:rsidRPr="005E48E4">
        <w:rPr>
          <w:rStyle w:val="Heading1Char"/>
          <w:rFonts w:eastAsia="Calibri"/>
          <w:b w:val="0"/>
          <w:bCs w:val="0"/>
          <w:szCs w:val="24"/>
        </w:rPr>
        <w:t xml:space="preserve">simulation for </w:t>
      </w:r>
      <w:r>
        <w:t>m</w:t>
      </w:r>
      <w:r w:rsidRPr="005E48E4">
        <w:t>agnesium toxicity</w:t>
      </w:r>
      <w:r w:rsidRPr="005E48E4">
        <w:rPr>
          <w:rStyle w:val="Heading1Char"/>
          <w:rFonts w:eastAsia="Calibri"/>
          <w:b w:val="0"/>
          <w:bCs w:val="0"/>
          <w:szCs w:val="24"/>
        </w:rPr>
        <w:t>. This document contains the following:</w:t>
      </w:r>
    </w:p>
    <w:p w:rsidR="009A3F61" w:rsidRPr="005E48E4" w:rsidRDefault="009A3F61" w:rsidP="00E43157">
      <w:pPr>
        <w:pStyle w:val="Bullets1"/>
        <w:spacing w:after="120"/>
      </w:pPr>
      <w:r w:rsidRPr="005E48E4">
        <w:t>Preparation Required</w:t>
      </w:r>
    </w:p>
    <w:p w:rsidR="009A3F61" w:rsidRDefault="009A3F61" w:rsidP="00E43157">
      <w:pPr>
        <w:pStyle w:val="Bullets1"/>
        <w:spacing w:after="120"/>
      </w:pPr>
      <w:r w:rsidRPr="002F48B9">
        <w:t>Clinical Context, Triggers, Distractors</w:t>
      </w:r>
      <w:r w:rsidR="00B66DF1">
        <w:t>, and Expected Behaviors</w:t>
      </w:r>
      <w:r w:rsidRPr="002F48B9">
        <w:t xml:space="preserve"> for the Simulation</w:t>
      </w:r>
    </w:p>
    <w:p w:rsidR="009A3F61" w:rsidRDefault="009A3F61" w:rsidP="00E43157">
      <w:pPr>
        <w:pStyle w:val="Bullets1"/>
        <w:spacing w:after="120"/>
      </w:pPr>
      <w:r w:rsidRPr="002F48B9">
        <w:t>Magnesium Toxicity Simulation Assessment Tool</w:t>
      </w:r>
      <w:bookmarkStart w:id="0" w:name="_Learning_Objectives_for"/>
      <w:bookmarkEnd w:id="0"/>
    </w:p>
    <w:p w:rsidR="009A3F61" w:rsidRDefault="009A3F61" w:rsidP="00EC17CD">
      <w:pPr>
        <w:pStyle w:val="Bullets1"/>
      </w:pPr>
      <w:r w:rsidRPr="002F48B9">
        <w:t>Clinical Context, Triggers, and Dis</w:t>
      </w:r>
      <w:r w:rsidR="001E73FE">
        <w:t>tractors Formatted for Printing</w:t>
      </w:r>
    </w:p>
    <w:p w:rsidR="009A3F61" w:rsidRPr="005E48E4" w:rsidRDefault="009A3F61" w:rsidP="009A3F61">
      <w:pPr>
        <w:pStyle w:val="BodyText"/>
      </w:pPr>
      <w:r w:rsidRPr="005E48E4">
        <w:t xml:space="preserve">Refer to the document titled “Facilitation Instructions for Conducting </w:t>
      </w:r>
      <w:r w:rsidRPr="0089355D">
        <w:rPr>
          <w:iCs/>
        </w:rPr>
        <w:t>In Situ</w:t>
      </w:r>
      <w:r w:rsidRPr="005E48E4">
        <w:t xml:space="preserve"> Simulation” for general guidance and instructions regarding presimulation planning, presimulation briefing, simulation assessment, and simulation debriefing. </w:t>
      </w:r>
    </w:p>
    <w:p w:rsidR="009A3F61" w:rsidRDefault="009A3F61" w:rsidP="009A3F61">
      <w:pPr>
        <w:pStyle w:val="Heading1"/>
        <w:rPr>
          <w:rFonts w:eastAsia="Calibri"/>
          <w:b w:val="0"/>
          <w:bCs w:val="0"/>
          <w:szCs w:val="22"/>
          <w:lang w:bidi="en-US"/>
        </w:rPr>
      </w:pPr>
      <w:bookmarkStart w:id="1" w:name="_Learning_Objectives_for_1"/>
      <w:bookmarkStart w:id="2" w:name="_Clinical_Context_and"/>
      <w:bookmarkEnd w:id="1"/>
      <w:bookmarkEnd w:id="2"/>
      <w:r w:rsidRPr="002F48B9">
        <w:rPr>
          <w:rFonts w:eastAsia="Calibri"/>
          <w:b w:val="0"/>
          <w:bCs w:val="0"/>
          <w:szCs w:val="22"/>
          <w:lang w:bidi="en-US"/>
        </w:rPr>
        <w:t xml:space="preserve">During the simulation, participants are encouraged to practice the use of protocols, checklists, or cognitive aids the unit has developed or adapted for </w:t>
      </w:r>
      <w:r w:rsidRPr="00916794">
        <w:rPr>
          <w:rFonts w:eastAsia="Calibri"/>
          <w:b w:val="0"/>
          <w:bCs w:val="0"/>
          <w:szCs w:val="22"/>
          <w:lang w:bidi="en-US"/>
        </w:rPr>
        <w:t>responding to</w:t>
      </w:r>
      <w:r w:rsidRPr="002F48B9">
        <w:rPr>
          <w:rFonts w:eastAsia="Calibri"/>
          <w:b w:val="0"/>
          <w:bCs w:val="0"/>
          <w:szCs w:val="22"/>
          <w:lang w:bidi="en-US"/>
        </w:rPr>
        <w:t xml:space="preserve"> magnesium toxicity.</w:t>
      </w:r>
    </w:p>
    <w:p w:rsidR="009A3F61" w:rsidRDefault="009A3F61" w:rsidP="009A3F61">
      <w:pPr>
        <w:pStyle w:val="Heading1"/>
        <w:rPr>
          <w:rFonts w:eastAsia="Calibri"/>
          <w:b w:val="0"/>
          <w:bCs w:val="0"/>
          <w:szCs w:val="22"/>
          <w:lang w:bidi="en-US"/>
        </w:rPr>
      </w:pPr>
    </w:p>
    <w:p w:rsidR="009A3F61" w:rsidRPr="005E48E4" w:rsidRDefault="009A3F61" w:rsidP="009A3F61">
      <w:pPr>
        <w:pStyle w:val="Heading1"/>
      </w:pPr>
      <w:r w:rsidRPr="005E48E4">
        <w:t>Preparation Required</w:t>
      </w:r>
    </w:p>
    <w:p w:rsidR="009A3F61" w:rsidRPr="005E48E4" w:rsidRDefault="009A3F61" w:rsidP="009A3F61">
      <w:pPr>
        <w:rPr>
          <w:lang w:bidi="ar-SA"/>
        </w:rPr>
      </w:pPr>
      <w:r w:rsidRPr="005E48E4">
        <w:rPr>
          <w:lang w:bidi="ar-SA"/>
        </w:rPr>
        <w:t xml:space="preserve">This simulation requires </w:t>
      </w:r>
      <w:r w:rsidR="00B66DF1">
        <w:rPr>
          <w:lang w:bidi="ar-SA"/>
        </w:rPr>
        <w:t>people</w:t>
      </w:r>
      <w:r w:rsidR="00B66DF1" w:rsidRPr="005E48E4">
        <w:rPr>
          <w:lang w:bidi="ar-SA"/>
        </w:rPr>
        <w:t xml:space="preserve"> </w:t>
      </w:r>
      <w:r w:rsidRPr="005E48E4">
        <w:rPr>
          <w:lang w:bidi="ar-SA"/>
        </w:rPr>
        <w:t>to play the role</w:t>
      </w:r>
      <w:r>
        <w:rPr>
          <w:lang w:bidi="ar-SA"/>
        </w:rPr>
        <w:t>s</w:t>
      </w:r>
      <w:r w:rsidRPr="005E48E4">
        <w:rPr>
          <w:lang w:bidi="ar-SA"/>
        </w:rPr>
        <w:t xml:space="preserve"> of the patient and the patient’s </w:t>
      </w:r>
      <w:r>
        <w:rPr>
          <w:lang w:bidi="ar-SA"/>
        </w:rPr>
        <w:t>support person:</w:t>
      </w:r>
      <w:r w:rsidRPr="005E48E4">
        <w:rPr>
          <w:lang w:bidi="ar-SA"/>
        </w:rPr>
        <w:t xml:space="preserve"> </w:t>
      </w:r>
    </w:p>
    <w:p w:rsidR="00B66DF1" w:rsidRDefault="00B66DF1" w:rsidP="00E43157">
      <w:pPr>
        <w:pStyle w:val="Bullets1"/>
        <w:spacing w:after="120"/>
      </w:pPr>
      <w:r>
        <w:t>The actor playing the patient should wear a patient gown, padding (to simulate a postpartum belly), and a wrist identification band and should lie in bed. The simulated patient (“actor”) should wear scrubs under the gown to ensure her privacy.</w:t>
      </w:r>
    </w:p>
    <w:p w:rsidR="00B66DF1" w:rsidRDefault="00773C84" w:rsidP="00773C84">
      <w:pPr>
        <w:pStyle w:val="Bullets1"/>
      </w:pPr>
      <w:r w:rsidRPr="00773C84">
        <w:t xml:space="preserve">The actor playing the </w:t>
      </w:r>
      <w:r w:rsidR="009F76F5">
        <w:t>support person</w:t>
      </w:r>
      <w:r w:rsidRPr="00773C84">
        <w:t xml:space="preserve"> should be briefed on his or her disposition and how to interact with others in the simulation.</w:t>
      </w:r>
      <w:r w:rsidR="0011051E">
        <w:t xml:space="preserve"> </w:t>
      </w:r>
    </w:p>
    <w:p w:rsidR="009A3F61" w:rsidRPr="00793533" w:rsidRDefault="009A3F61" w:rsidP="00B66DF1">
      <w:pPr>
        <w:pStyle w:val="Bullets1"/>
        <w:numPr>
          <w:ilvl w:val="0"/>
          <w:numId w:val="0"/>
        </w:numPr>
      </w:pPr>
      <w:r w:rsidRPr="00793533">
        <w:rPr>
          <w:lang w:bidi="ar-SA"/>
        </w:rPr>
        <w:t>In addition, the following props (i.e., simulated equipment and materials) are required:</w:t>
      </w:r>
    </w:p>
    <w:p w:rsidR="009A3F61" w:rsidRPr="002F48B9" w:rsidRDefault="009A3F61" w:rsidP="00EC17CD">
      <w:pPr>
        <w:pStyle w:val="Bullets1"/>
      </w:pPr>
      <w:r w:rsidRPr="002F48B9">
        <w:t xml:space="preserve">Simulated </w:t>
      </w:r>
      <w:r>
        <w:t>intravenous (</w:t>
      </w:r>
      <w:r w:rsidRPr="002F48B9">
        <w:t>IV</w:t>
      </w:r>
      <w:r>
        <w:t>)</w:t>
      </w:r>
      <w:r w:rsidRPr="002F48B9">
        <w:t xml:space="preserve"> fluids and medications (e.g., magnesium sulfate, calcium gluconate). The team should order and access simulated fluids and medication in the way </w:t>
      </w:r>
      <w:r w:rsidR="00793533">
        <w:t>it</w:t>
      </w:r>
      <w:r w:rsidR="009F76F5">
        <w:t xml:space="preserve"> </w:t>
      </w:r>
      <w:r w:rsidRPr="002F48B9">
        <w:t xml:space="preserve">normally </w:t>
      </w:r>
      <w:r w:rsidR="00793533">
        <w:t xml:space="preserve">would </w:t>
      </w:r>
      <w:r w:rsidRPr="002F48B9">
        <w:t xml:space="preserve">order these items—for example, through electronic order entry, a Pyxis machine, or </w:t>
      </w:r>
      <w:r w:rsidR="001E73FE">
        <w:t>a rapid response</w:t>
      </w:r>
      <w:r w:rsidRPr="002F48B9">
        <w:t xml:space="preserve"> kit or cart. This allows the team to experience the normal passage of time required to order and access necessary supplies for treatment. Prior planning and coordination with </w:t>
      </w:r>
      <w:r>
        <w:t xml:space="preserve">the </w:t>
      </w:r>
      <w:r w:rsidRPr="002F48B9">
        <w:t xml:space="preserve">pharmacy for these simulated items will help make the simulation as realistic as possible. </w:t>
      </w:r>
    </w:p>
    <w:p w:rsidR="009A3F61" w:rsidRDefault="009A3F61" w:rsidP="00E43157">
      <w:pPr>
        <w:pStyle w:val="Bullets1"/>
        <w:spacing w:after="120"/>
      </w:pPr>
      <w:r w:rsidRPr="00C40E8C">
        <w:t xml:space="preserve">Simulated urine in a </w:t>
      </w:r>
      <w:r>
        <w:t>F</w:t>
      </w:r>
      <w:r w:rsidRPr="00C40E8C">
        <w:t>oley catheter bag</w:t>
      </w:r>
      <w:r>
        <w:t>.</w:t>
      </w:r>
      <w:r w:rsidRPr="00C40E8C">
        <w:t xml:space="preserve"> </w:t>
      </w:r>
    </w:p>
    <w:p w:rsidR="0037088F" w:rsidRPr="001C79E4" w:rsidRDefault="0037088F" w:rsidP="00E43157">
      <w:pPr>
        <w:pStyle w:val="Bullets1"/>
        <w:spacing w:after="120"/>
      </w:pPr>
      <w:r w:rsidRPr="001C79E4">
        <w:t>Oxygen mask</w:t>
      </w:r>
      <w:r>
        <w:t xml:space="preserve"> and o</w:t>
      </w:r>
      <w:r w:rsidRPr="001C79E4">
        <w:t>xygen</w:t>
      </w:r>
      <w:r>
        <w:t xml:space="preserve"> (O</w:t>
      </w:r>
      <w:r w:rsidRPr="00702385">
        <w:rPr>
          <w:vertAlign w:val="subscript"/>
        </w:rPr>
        <w:t>2</w:t>
      </w:r>
      <w:r w:rsidRPr="002E4B89">
        <w:t>)</w:t>
      </w:r>
      <w:r w:rsidRPr="00EA4786">
        <w:t xml:space="preserve"> </w:t>
      </w:r>
      <w:r w:rsidRPr="001C79E4">
        <w:t>saturation probe</w:t>
      </w:r>
      <w:r>
        <w:t xml:space="preserve"> and any other related equipment for simulating use of oxygen. </w:t>
      </w:r>
    </w:p>
    <w:p w:rsidR="009A3F61" w:rsidRDefault="009A3F61" w:rsidP="00EC17CD">
      <w:pPr>
        <w:pStyle w:val="Bullets1"/>
      </w:pPr>
      <w:r w:rsidRPr="002F48B9">
        <w:t xml:space="preserve">Lab result printouts </w:t>
      </w:r>
      <w:r w:rsidRPr="007735A6">
        <w:t>or</w:t>
      </w:r>
      <w:r w:rsidRPr="002F48B9">
        <w:t xml:space="preserve"> a simulated patient in the electronic medical record with the necessary lab results for the simulation.</w:t>
      </w:r>
    </w:p>
    <w:p w:rsidR="009A3F61" w:rsidRDefault="00793533" w:rsidP="00E43157">
      <w:pPr>
        <w:spacing w:after="0"/>
        <w:rPr>
          <w:rFonts w:asciiTheme="minorBidi" w:eastAsia="Times New Roman" w:hAnsiTheme="minorBidi" w:cstheme="minorBidi"/>
          <w:b/>
          <w:szCs w:val="52"/>
          <w:lang w:bidi="ar-SA"/>
        </w:rPr>
      </w:pPr>
      <w:r>
        <w:rPr>
          <w:rFonts w:asciiTheme="minorBidi" w:eastAsia="Times New Roman" w:hAnsiTheme="minorBidi" w:cstheme="minorBidi"/>
          <w:b/>
          <w:szCs w:val="52"/>
          <w:lang w:bidi="ar-SA"/>
        </w:rPr>
        <w:br w:type="page"/>
      </w:r>
      <w:r w:rsidR="009A3F61" w:rsidRPr="00773C84">
        <w:rPr>
          <w:rFonts w:asciiTheme="minorBidi" w:eastAsia="Times New Roman" w:hAnsiTheme="minorBidi" w:cstheme="minorBidi"/>
          <w:b/>
          <w:szCs w:val="52"/>
          <w:lang w:bidi="ar-SA"/>
        </w:rPr>
        <w:lastRenderedPageBreak/>
        <w:t>Clinical Context, Triggers, Distractor</w:t>
      </w:r>
      <w:r w:rsidR="00B66DF1" w:rsidRPr="00773C84">
        <w:rPr>
          <w:rFonts w:asciiTheme="minorBidi" w:eastAsia="Times New Roman" w:hAnsiTheme="minorBidi" w:cstheme="minorBidi"/>
          <w:b/>
          <w:szCs w:val="52"/>
          <w:lang w:bidi="ar-SA"/>
        </w:rPr>
        <w:t>s, and Expected Behaviors</w:t>
      </w:r>
      <w:r w:rsidR="009A3F61" w:rsidRPr="00773C84">
        <w:rPr>
          <w:rFonts w:asciiTheme="minorBidi" w:eastAsia="Times New Roman" w:hAnsiTheme="minorBidi" w:cstheme="minorBidi"/>
          <w:b/>
          <w:szCs w:val="52"/>
          <w:lang w:bidi="ar-SA"/>
        </w:rPr>
        <w:t xml:space="preserve"> for the Simulation</w:t>
      </w:r>
    </w:p>
    <w:p w:rsidR="009F76F5" w:rsidRPr="009F76F5" w:rsidRDefault="009F76F5" w:rsidP="009F76F5">
      <w:pPr>
        <w:rPr>
          <w:lang w:bidi="ar-SA"/>
        </w:rPr>
      </w:pPr>
      <w:r w:rsidRPr="009F76F5">
        <w:rPr>
          <w:lang w:bidi="ar-SA"/>
        </w:rPr>
        <w:t xml:space="preserve">The content of this simulation is divided into four parts: Clinical Context, Triggers, Distractors, and Expected Behaviors. The Clinical Context is provided at the beginning of the simulation in the form of a patient handoff and introduces that simulated patient and her clinical history. The handoff is followed by a series of Triggers and Distractors, events or actions that introduce new information and shape the context of the clinical response. The simulation facilitator introduces the Triggers and Distractors throughout the course of the simulation. A set of Expected Behaviors is also provided for the Clinical Context and each set of Triggers and Distractors. The Expected Behaviors offer a list of ideal actions that the clinical team might take in response to each set of events in the simulation with particular regard to those that foster effective teamwork and communication. The Expected Behaviors can also serve as a tool to use in evaluating the performance of the simulation participants. </w:t>
      </w:r>
    </w:p>
    <w:p w:rsidR="009F76F5" w:rsidRPr="00773C84" w:rsidRDefault="009F76F5" w:rsidP="00504DCF">
      <w:pPr>
        <w:pStyle w:val="Heading1"/>
        <w:rPr>
          <w:rFonts w:asciiTheme="minorBidi" w:hAnsiTheme="minorBidi" w:cstheme="minorBidi"/>
          <w:szCs w:val="52"/>
        </w:rPr>
      </w:pPr>
      <w:r w:rsidRPr="009F76F5">
        <w:t>Clinical Context</w:t>
      </w:r>
    </w:p>
    <w:p w:rsidR="009A3F61" w:rsidRPr="00916794" w:rsidRDefault="009A3F61" w:rsidP="009A3F61">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Pr>
          <w:rFonts w:ascii="Arial" w:hAnsi="Arial" w:cs="Arial"/>
          <w:i/>
          <w:iCs/>
        </w:rPr>
        <w:t>The facilitator p</w:t>
      </w:r>
      <w:r w:rsidRPr="00916794">
        <w:rPr>
          <w:rFonts w:ascii="Arial" w:hAnsi="Arial" w:cs="Arial"/>
          <w:i/>
          <w:iCs/>
        </w:rPr>
        <w:t>rovide</w:t>
      </w:r>
      <w:r>
        <w:rPr>
          <w:rFonts w:ascii="Arial" w:hAnsi="Arial" w:cs="Arial"/>
          <w:i/>
          <w:iCs/>
        </w:rPr>
        <w:t>s</w:t>
      </w:r>
      <w:r w:rsidRPr="00916794">
        <w:rPr>
          <w:rFonts w:ascii="Arial" w:hAnsi="Arial" w:cs="Arial"/>
          <w:i/>
          <w:iCs/>
        </w:rPr>
        <w:t xml:space="preserve"> the clinical context to person in the role of nurse. This can be done using a verbal report and handoff from one nurse to another nurse during change of shift. </w:t>
      </w:r>
    </w:p>
    <w:p w:rsidR="00F6612F" w:rsidRDefault="009A3F61" w:rsidP="009A3F61">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916794">
        <w:rPr>
          <w:rFonts w:ascii="Arial" w:hAnsi="Arial" w:cs="Arial"/>
          <w:iCs/>
        </w:rPr>
        <w:t>“Suneeta Rao is a 20</w:t>
      </w:r>
      <w:r>
        <w:rPr>
          <w:rFonts w:ascii="Arial" w:hAnsi="Arial" w:cs="Arial"/>
          <w:iCs/>
        </w:rPr>
        <w:t>-</w:t>
      </w:r>
      <w:r w:rsidRPr="00916794">
        <w:rPr>
          <w:rFonts w:ascii="Arial" w:hAnsi="Arial" w:cs="Arial"/>
          <w:iCs/>
        </w:rPr>
        <w:t>y</w:t>
      </w:r>
      <w:r>
        <w:rPr>
          <w:rFonts w:ascii="Arial" w:hAnsi="Arial" w:cs="Arial"/>
          <w:iCs/>
        </w:rPr>
        <w:t>ea</w:t>
      </w:r>
      <w:r w:rsidRPr="00916794">
        <w:rPr>
          <w:rFonts w:ascii="Arial" w:hAnsi="Arial" w:cs="Arial"/>
          <w:iCs/>
        </w:rPr>
        <w:t>r</w:t>
      </w:r>
      <w:r>
        <w:rPr>
          <w:rFonts w:ascii="Arial" w:hAnsi="Arial" w:cs="Arial"/>
          <w:iCs/>
        </w:rPr>
        <w:t>-</w:t>
      </w:r>
      <w:r w:rsidRPr="00916794">
        <w:rPr>
          <w:rFonts w:ascii="Arial" w:hAnsi="Arial" w:cs="Arial"/>
          <w:iCs/>
        </w:rPr>
        <w:t>old G1P1 who delivered vaginally at 37 weeks, a baby boy</w:t>
      </w:r>
      <w:r>
        <w:rPr>
          <w:rFonts w:ascii="Arial" w:hAnsi="Arial" w:cs="Arial"/>
          <w:iCs/>
        </w:rPr>
        <w:t>,</w:t>
      </w:r>
      <w:r w:rsidRPr="00916794">
        <w:rPr>
          <w:rFonts w:ascii="Arial" w:hAnsi="Arial" w:cs="Arial"/>
          <w:iCs/>
        </w:rPr>
        <w:t xml:space="preserve"> 14 hours ago. She had no prenatal care. Baby is well and with grandma</w:t>
      </w:r>
      <w:r>
        <w:rPr>
          <w:rFonts w:ascii="Arial" w:hAnsi="Arial" w:cs="Arial"/>
          <w:iCs/>
        </w:rPr>
        <w:t xml:space="preserve"> [patient’s mother]</w:t>
      </w:r>
      <w:r w:rsidRPr="00916794">
        <w:rPr>
          <w:rFonts w:ascii="Arial" w:hAnsi="Arial" w:cs="Arial"/>
          <w:iCs/>
        </w:rPr>
        <w:t>. She had severe preeclampsia and is currently on 2 grams/hour of mag</w:t>
      </w:r>
      <w:r w:rsidR="001E73FE">
        <w:rPr>
          <w:rFonts w:ascii="Arial" w:hAnsi="Arial" w:cs="Arial"/>
          <w:iCs/>
        </w:rPr>
        <w:t>nesium</w:t>
      </w:r>
      <w:r w:rsidRPr="00916794">
        <w:rPr>
          <w:rFonts w:ascii="Arial" w:hAnsi="Arial" w:cs="Arial"/>
          <w:iCs/>
        </w:rPr>
        <w:t xml:space="preserve"> sulfate. Her main line fluid is running </w:t>
      </w:r>
      <w:r w:rsidRPr="007735A6">
        <w:rPr>
          <w:rFonts w:ascii="Arial" w:hAnsi="Arial" w:cs="Arial"/>
          <w:iCs/>
        </w:rPr>
        <w:t>LR</w:t>
      </w:r>
      <w:r w:rsidRPr="00916794">
        <w:rPr>
          <w:rFonts w:ascii="Arial" w:hAnsi="Arial" w:cs="Arial"/>
          <w:iCs/>
        </w:rPr>
        <w:t xml:space="preserve"> </w:t>
      </w:r>
      <w:r>
        <w:rPr>
          <w:rFonts w:ascii="Arial" w:hAnsi="Arial" w:cs="Arial"/>
          <w:iCs/>
        </w:rPr>
        <w:t>[Lactated Ringer</w:t>
      </w:r>
      <w:r w:rsidR="001E73FE">
        <w:rPr>
          <w:rFonts w:ascii="Arial" w:hAnsi="Arial" w:cs="Arial"/>
          <w:iCs/>
        </w:rPr>
        <w:t>’s</w:t>
      </w:r>
      <w:r>
        <w:rPr>
          <w:rFonts w:ascii="Arial" w:hAnsi="Arial" w:cs="Arial"/>
          <w:iCs/>
        </w:rPr>
        <w:t xml:space="preserve">] </w:t>
      </w:r>
      <w:r w:rsidR="001E73FE">
        <w:rPr>
          <w:rFonts w:ascii="Arial" w:hAnsi="Arial" w:cs="Arial"/>
          <w:iCs/>
        </w:rPr>
        <w:t>at 125 ml</w:t>
      </w:r>
      <w:r w:rsidRPr="00916794">
        <w:rPr>
          <w:rFonts w:ascii="Arial" w:hAnsi="Arial" w:cs="Arial"/>
          <w:iCs/>
        </w:rPr>
        <w:t>/hr. Her urinary output had been WNL</w:t>
      </w:r>
      <w:r>
        <w:rPr>
          <w:rFonts w:ascii="Arial" w:hAnsi="Arial" w:cs="Arial"/>
          <w:iCs/>
        </w:rPr>
        <w:t xml:space="preserve"> [within normal limits]</w:t>
      </w:r>
      <w:r w:rsidRPr="00916794">
        <w:rPr>
          <w:rFonts w:ascii="Arial" w:hAnsi="Arial" w:cs="Arial"/>
          <w:iCs/>
        </w:rPr>
        <w:t>, but decreased to 20 ml in the last couple of hours. DTRs</w:t>
      </w:r>
      <w:r>
        <w:rPr>
          <w:rFonts w:ascii="Arial" w:hAnsi="Arial" w:cs="Arial"/>
          <w:iCs/>
        </w:rPr>
        <w:t xml:space="preserve"> [deep tendon reflexes]</w:t>
      </w:r>
      <w:r w:rsidRPr="00916794">
        <w:rPr>
          <w:rFonts w:ascii="Arial" w:hAnsi="Arial" w:cs="Arial"/>
          <w:iCs/>
        </w:rPr>
        <w:t xml:space="preserve"> are absent and no clonus </w:t>
      </w:r>
      <w:r w:rsidR="00793533">
        <w:rPr>
          <w:rFonts w:ascii="Arial" w:hAnsi="Arial" w:cs="Arial"/>
          <w:iCs/>
        </w:rPr>
        <w:t xml:space="preserve">was </w:t>
      </w:r>
      <w:r w:rsidRPr="00916794">
        <w:rPr>
          <w:rFonts w:ascii="Arial" w:hAnsi="Arial" w:cs="Arial"/>
          <w:iCs/>
        </w:rPr>
        <w:t xml:space="preserve">present at my last check about 15 minutes ago. </w:t>
      </w:r>
    </w:p>
    <w:p w:rsidR="009A3F61" w:rsidRPr="00916794" w:rsidRDefault="009F76F5" w:rsidP="009A3F61">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Pr>
          <w:rFonts w:ascii="Arial" w:hAnsi="Arial" w:cs="Arial"/>
          <w:iCs/>
        </w:rPr>
        <w:t>"</w:t>
      </w:r>
      <w:r w:rsidR="009A3F61" w:rsidRPr="00916794">
        <w:rPr>
          <w:rFonts w:ascii="Arial" w:hAnsi="Arial" w:cs="Arial"/>
          <w:iCs/>
        </w:rPr>
        <w:t xml:space="preserve">Her labs were last drawn </w:t>
      </w:r>
      <w:r w:rsidR="009A3F61">
        <w:rPr>
          <w:rFonts w:ascii="Arial" w:hAnsi="Arial" w:cs="Arial"/>
          <w:iCs/>
        </w:rPr>
        <w:t>2</w:t>
      </w:r>
      <w:r w:rsidR="009A3F61" w:rsidRPr="00916794">
        <w:rPr>
          <w:rFonts w:ascii="Arial" w:hAnsi="Arial" w:cs="Arial"/>
          <w:iCs/>
        </w:rPr>
        <w:t xml:space="preserve"> hours ago</w:t>
      </w:r>
      <w:r w:rsidR="00793533">
        <w:rPr>
          <w:rFonts w:ascii="Arial" w:hAnsi="Arial" w:cs="Arial"/>
          <w:iCs/>
        </w:rPr>
        <w:t>,</w:t>
      </w:r>
      <w:r w:rsidR="009A3F61" w:rsidRPr="00916794">
        <w:rPr>
          <w:rFonts w:ascii="Arial" w:hAnsi="Arial" w:cs="Arial"/>
          <w:iCs/>
        </w:rPr>
        <w:t xml:space="preserve"> and her AST </w:t>
      </w:r>
      <w:r w:rsidR="009A3F61" w:rsidRPr="00BD7009">
        <w:rPr>
          <w:rFonts w:ascii="Arial" w:hAnsi="Arial" w:cs="Arial"/>
          <w:iCs/>
        </w:rPr>
        <w:t>[</w:t>
      </w:r>
      <w:r w:rsidR="009A3F61" w:rsidRPr="007735A6">
        <w:rPr>
          <w:rFonts w:ascii="Arial" w:hAnsi="Arial" w:cs="Arial"/>
          <w:iCs/>
        </w:rPr>
        <w:t>aspartate aminotransferase]</w:t>
      </w:r>
      <w:r w:rsidR="009A3F61" w:rsidRPr="00916794">
        <w:rPr>
          <w:iCs/>
        </w:rPr>
        <w:t xml:space="preserve"> </w:t>
      </w:r>
      <w:r w:rsidR="009A3F61" w:rsidRPr="00916794">
        <w:rPr>
          <w:rFonts w:ascii="Arial" w:hAnsi="Arial" w:cs="Arial"/>
          <w:iCs/>
        </w:rPr>
        <w:t>was 73, ALT [alanine transaminase]</w:t>
      </w:r>
      <w:r w:rsidR="009A3F61" w:rsidRPr="00BD7009">
        <w:rPr>
          <w:rStyle w:val="st1"/>
          <w:rFonts w:ascii="Arial" w:hAnsi="Arial" w:cs="Arial"/>
          <w:color w:val="545454"/>
          <w:lang w:val="en"/>
        </w:rPr>
        <w:t xml:space="preserve"> </w:t>
      </w:r>
      <w:r w:rsidR="009A3F61" w:rsidRPr="00916794">
        <w:rPr>
          <w:rFonts w:ascii="Arial" w:hAnsi="Arial" w:cs="Arial"/>
          <w:iCs/>
        </w:rPr>
        <w:t xml:space="preserve">82, Hgb </w:t>
      </w:r>
      <w:r w:rsidR="009A3F61" w:rsidRPr="00BD7009">
        <w:rPr>
          <w:rFonts w:ascii="Arial" w:hAnsi="Arial" w:cs="Arial"/>
          <w:iCs/>
        </w:rPr>
        <w:t xml:space="preserve">[hemoglobin] </w:t>
      </w:r>
      <w:r w:rsidR="009A3F61" w:rsidRPr="00916794">
        <w:rPr>
          <w:rFonts w:ascii="Arial" w:hAnsi="Arial" w:cs="Arial"/>
          <w:iCs/>
        </w:rPr>
        <w:t>was 8.5</w:t>
      </w:r>
      <w:r w:rsidR="009A3F61" w:rsidRPr="00BD7009">
        <w:rPr>
          <w:rFonts w:ascii="Arial" w:hAnsi="Arial" w:cs="Arial"/>
          <w:iCs/>
        </w:rPr>
        <w:t>;</w:t>
      </w:r>
      <w:r w:rsidR="009A3F61" w:rsidRPr="00916794">
        <w:rPr>
          <w:rFonts w:ascii="Arial" w:hAnsi="Arial" w:cs="Arial"/>
          <w:iCs/>
        </w:rPr>
        <w:t xml:space="preserve"> </w:t>
      </w:r>
      <w:r w:rsidR="009A3F61" w:rsidRPr="00BD7009">
        <w:rPr>
          <w:rFonts w:ascii="Arial" w:hAnsi="Arial" w:cs="Arial"/>
          <w:iCs/>
        </w:rPr>
        <w:t>p</w:t>
      </w:r>
      <w:r w:rsidR="009A3F61" w:rsidRPr="00916794">
        <w:rPr>
          <w:rFonts w:ascii="Arial" w:hAnsi="Arial" w:cs="Arial"/>
          <w:iCs/>
        </w:rPr>
        <w:t>latelets were fine at 175,000. Her last set of vitals were temp 98.4, HR</w:t>
      </w:r>
      <w:r w:rsidR="009A3F61">
        <w:rPr>
          <w:rFonts w:ascii="Arial" w:hAnsi="Arial" w:cs="Arial"/>
          <w:iCs/>
        </w:rPr>
        <w:t xml:space="preserve"> [heart rate]</w:t>
      </w:r>
      <w:r w:rsidR="009A3F61" w:rsidRPr="00916794">
        <w:rPr>
          <w:rFonts w:ascii="Arial" w:hAnsi="Arial" w:cs="Arial"/>
          <w:iCs/>
        </w:rPr>
        <w:t xml:space="preserve"> of 70, R</w:t>
      </w:r>
      <w:r w:rsidR="009A3F61">
        <w:rPr>
          <w:rFonts w:ascii="Arial" w:hAnsi="Arial" w:cs="Arial"/>
          <w:iCs/>
        </w:rPr>
        <w:t>esp</w:t>
      </w:r>
      <w:r w:rsidR="009A3F61" w:rsidRPr="00916794">
        <w:rPr>
          <w:rFonts w:ascii="Arial" w:hAnsi="Arial" w:cs="Arial"/>
          <w:iCs/>
        </w:rPr>
        <w:t xml:space="preserve"> </w:t>
      </w:r>
      <w:r w:rsidR="009A3F61">
        <w:rPr>
          <w:rFonts w:ascii="Arial" w:hAnsi="Arial" w:cs="Arial"/>
          <w:iCs/>
        </w:rPr>
        <w:t xml:space="preserve">Rate </w:t>
      </w:r>
      <w:r w:rsidR="009A3F61" w:rsidRPr="00916794">
        <w:rPr>
          <w:rFonts w:ascii="Arial" w:hAnsi="Arial" w:cs="Arial"/>
          <w:iCs/>
        </w:rPr>
        <w:t xml:space="preserve">of 14, BP </w:t>
      </w:r>
      <w:r w:rsidR="009A3F61">
        <w:rPr>
          <w:rFonts w:ascii="Arial" w:hAnsi="Arial" w:cs="Arial"/>
          <w:iCs/>
        </w:rPr>
        <w:t xml:space="preserve">[blood pressure] </w:t>
      </w:r>
      <w:r w:rsidR="009A3F61" w:rsidRPr="00916794">
        <w:rPr>
          <w:rFonts w:ascii="Arial" w:hAnsi="Arial" w:cs="Arial"/>
          <w:iCs/>
        </w:rPr>
        <w:t xml:space="preserve">was 144/78, </w:t>
      </w:r>
      <w:r w:rsidR="009A3F61" w:rsidRPr="007735A6">
        <w:rPr>
          <w:rFonts w:ascii="Arial" w:hAnsi="Arial" w:cs="Arial"/>
          <w:iCs/>
        </w:rPr>
        <w:t>O</w:t>
      </w:r>
      <w:r w:rsidR="009A3F61" w:rsidRPr="007735A6">
        <w:rPr>
          <w:rFonts w:ascii="Arial" w:hAnsi="Arial" w:cs="Arial"/>
          <w:iCs/>
          <w:vertAlign w:val="subscript"/>
        </w:rPr>
        <w:t>2</w:t>
      </w:r>
      <w:r w:rsidR="009A3F61">
        <w:rPr>
          <w:rFonts w:ascii="Arial" w:hAnsi="Arial" w:cs="Arial"/>
          <w:iCs/>
        </w:rPr>
        <w:t xml:space="preserve"> saturation </w:t>
      </w:r>
      <w:r w:rsidR="009A3F61" w:rsidRPr="00916794">
        <w:rPr>
          <w:rFonts w:ascii="Arial" w:hAnsi="Arial" w:cs="Arial"/>
          <w:iCs/>
        </w:rPr>
        <w:t>was 96</w:t>
      </w:r>
      <w:r w:rsidR="009A3F61">
        <w:rPr>
          <w:rFonts w:ascii="Arial" w:hAnsi="Arial" w:cs="Arial"/>
          <w:iCs/>
        </w:rPr>
        <w:t>%</w:t>
      </w:r>
      <w:r w:rsidR="009A3F61" w:rsidRPr="00916794">
        <w:rPr>
          <w:rFonts w:ascii="Arial" w:hAnsi="Arial" w:cs="Arial"/>
          <w:iCs/>
        </w:rPr>
        <w:t xml:space="preserve"> on room air. The plan is to keep her on IV magnesium for 24 hours and recheck labs every 12 hours.”</w:t>
      </w:r>
    </w:p>
    <w:p w:rsidR="009A3F61" w:rsidRPr="00916794" w:rsidRDefault="009A3F61" w:rsidP="009A3F61">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rPr>
      </w:pPr>
      <w:r w:rsidRPr="00916794">
        <w:rPr>
          <w:rFonts w:ascii="Arial" w:hAnsi="Arial" w:cs="Arial"/>
          <w:i/>
        </w:rPr>
        <w:t xml:space="preserve">If asked, no magnesium level has been drawn. </w:t>
      </w:r>
    </w:p>
    <w:p w:rsidR="009A3F61" w:rsidRPr="005E48E4" w:rsidRDefault="009A3F61" w:rsidP="00EC17CD">
      <w:pPr>
        <w:pStyle w:val="Heading2"/>
      </w:pPr>
      <w:r w:rsidRPr="005E48E4">
        <w:t xml:space="preserve">Expected behavior/performance (not in any particular order): </w:t>
      </w:r>
    </w:p>
    <w:p w:rsidR="009A3F61" w:rsidRPr="005E48E4" w:rsidRDefault="009A3F61" w:rsidP="00EC17CD">
      <w:pPr>
        <w:pStyle w:val="Bullets1"/>
      </w:pPr>
      <w:r w:rsidRPr="005E48E4">
        <w:t>Nurse introduces self to the patient and begins assessment</w:t>
      </w:r>
    </w:p>
    <w:p w:rsidR="009A3F61" w:rsidRPr="005E48E4" w:rsidRDefault="009A3F61" w:rsidP="009A3F61">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5E48E4">
        <w:rPr>
          <w:rFonts w:ascii="Arial" w:hAnsi="Arial" w:cs="Arial"/>
          <w:b/>
        </w:rPr>
        <w:t>Trigger #1</w:t>
      </w:r>
    </w:p>
    <w:p w:rsidR="009A3F61" w:rsidRPr="00916794" w:rsidRDefault="009A3F61" w:rsidP="009A3F61">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916794">
        <w:rPr>
          <w:rFonts w:ascii="Arial" w:hAnsi="Arial" w:cs="Arial"/>
          <w:i/>
          <w:iCs/>
        </w:rPr>
        <w:t>Patient wants to hold the baby, who is being held by patient’s mother at present</w:t>
      </w:r>
      <w:r w:rsidR="00793533">
        <w:rPr>
          <w:rFonts w:ascii="Arial" w:hAnsi="Arial" w:cs="Arial"/>
          <w:i/>
          <w:iCs/>
        </w:rPr>
        <w:t>. Patient</w:t>
      </w:r>
      <w:r w:rsidRPr="00916794">
        <w:rPr>
          <w:rFonts w:ascii="Arial" w:hAnsi="Arial" w:cs="Arial"/>
          <w:i/>
          <w:iCs/>
        </w:rPr>
        <w:t xml:space="preserve"> has slightly slurred speech and feels nauseated.</w:t>
      </w:r>
    </w:p>
    <w:p w:rsidR="009A3F61" w:rsidRPr="00916794" w:rsidRDefault="009A3F61" w:rsidP="009A3F61">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5403AA">
        <w:rPr>
          <w:rFonts w:ascii="Arial" w:hAnsi="Arial" w:cs="Arial"/>
        </w:rPr>
        <w:t>“</w:t>
      </w:r>
      <w:r w:rsidRPr="00916794">
        <w:rPr>
          <w:rFonts w:ascii="Arial" w:hAnsi="Arial" w:cs="Arial"/>
        </w:rPr>
        <w:t xml:space="preserve">I want to hold the baby, </w:t>
      </w:r>
      <w:r w:rsidR="00793533">
        <w:rPr>
          <w:rFonts w:ascii="Arial" w:hAnsi="Arial" w:cs="Arial"/>
        </w:rPr>
        <w:t>M</w:t>
      </w:r>
      <w:r w:rsidRPr="00916794">
        <w:rPr>
          <w:rFonts w:ascii="Arial" w:hAnsi="Arial" w:cs="Arial"/>
        </w:rPr>
        <w:t>om</w:t>
      </w:r>
      <w:r>
        <w:rPr>
          <w:rFonts w:ascii="Arial" w:hAnsi="Arial" w:cs="Arial"/>
        </w:rPr>
        <w:t>,</w:t>
      </w:r>
      <w:r w:rsidRPr="00916794">
        <w:rPr>
          <w:rFonts w:ascii="Arial" w:hAnsi="Arial" w:cs="Arial"/>
        </w:rPr>
        <w:t xml:space="preserve">” </w:t>
      </w:r>
      <w:r>
        <w:rPr>
          <w:rFonts w:ascii="Arial" w:hAnsi="Arial" w:cs="Arial"/>
        </w:rPr>
        <w:t xml:space="preserve">she says </w:t>
      </w:r>
      <w:r w:rsidRPr="00916794">
        <w:rPr>
          <w:rFonts w:ascii="Arial" w:hAnsi="Arial" w:cs="Arial"/>
        </w:rPr>
        <w:t>with slurred speech.</w:t>
      </w:r>
    </w:p>
    <w:p w:rsidR="009A3F61" w:rsidRPr="005E48E4" w:rsidRDefault="009A3F61" w:rsidP="00EC17CD">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916794">
        <w:rPr>
          <w:rFonts w:ascii="Arial" w:hAnsi="Arial" w:cs="Arial"/>
        </w:rPr>
        <w:t>“I feel like I’m going to throw up.”</w:t>
      </w:r>
    </w:p>
    <w:p w:rsidR="00EC17CD" w:rsidRPr="00EC17CD" w:rsidRDefault="00EC17CD" w:rsidP="00EC17CD"/>
    <w:p w:rsidR="009A3F61" w:rsidRPr="005E48E4" w:rsidRDefault="009A3F61" w:rsidP="009A3F61">
      <w:pPr>
        <w:pStyle w:val="Bullet-Blank"/>
        <w:pBdr>
          <w:top w:val="single" w:sz="4" w:space="1" w:color="auto"/>
          <w:left w:val="single" w:sz="4" w:space="4" w:color="auto"/>
          <w:bottom w:val="single" w:sz="4" w:space="1" w:color="auto"/>
          <w:right w:val="single" w:sz="4" w:space="4" w:color="auto"/>
        </w:pBdr>
        <w:ind w:left="0" w:firstLine="0"/>
        <w:rPr>
          <w:rFonts w:ascii="Arial" w:hAnsi="Arial" w:cs="Arial"/>
          <w:b/>
        </w:rPr>
      </w:pPr>
      <w:r w:rsidRPr="005E48E4">
        <w:rPr>
          <w:rFonts w:ascii="Arial" w:hAnsi="Arial" w:cs="Arial"/>
          <w:b/>
        </w:rPr>
        <w:lastRenderedPageBreak/>
        <w:t xml:space="preserve">Clinical information provided on cards (one at a time) in response to assessment actions taken by team. For example, after team </w:t>
      </w:r>
      <w:r>
        <w:rPr>
          <w:rFonts w:ascii="Arial" w:hAnsi="Arial" w:cs="Arial"/>
          <w:b/>
        </w:rPr>
        <w:t xml:space="preserve">measures </w:t>
      </w:r>
      <w:r w:rsidRPr="005E48E4">
        <w:rPr>
          <w:rFonts w:ascii="Arial" w:hAnsi="Arial" w:cs="Arial"/>
          <w:b/>
        </w:rPr>
        <w:t>BP, the BP value is provided to team on a card</w:t>
      </w:r>
      <w:r>
        <w:rPr>
          <w:rFonts w:ascii="Arial" w:hAnsi="Arial" w:cs="Arial"/>
          <w:b/>
        </w:rPr>
        <w:t>.</w:t>
      </w:r>
    </w:p>
    <w:p w:rsidR="009A3F61" w:rsidRPr="005E48E4" w:rsidRDefault="009A3F61" w:rsidP="009A3F61">
      <w:pPr>
        <w:pStyle w:val="Header"/>
        <w:pBdr>
          <w:top w:val="single" w:sz="4" w:space="1" w:color="auto"/>
          <w:left w:val="single" w:sz="4" w:space="4" w:color="auto"/>
          <w:bottom w:val="single" w:sz="4" w:space="1" w:color="auto"/>
          <w:right w:val="single" w:sz="4" w:space="4" w:color="auto"/>
        </w:pBdr>
      </w:pPr>
      <w:r w:rsidRPr="005E48E4">
        <w:t>BP 158/98</w:t>
      </w:r>
    </w:p>
    <w:p w:rsidR="009A3F61" w:rsidRPr="005E48E4" w:rsidRDefault="009A3F61" w:rsidP="009A3F61">
      <w:pPr>
        <w:pStyle w:val="Header"/>
        <w:pBdr>
          <w:top w:val="single" w:sz="4" w:space="1" w:color="auto"/>
          <w:left w:val="single" w:sz="4" w:space="4" w:color="auto"/>
          <w:bottom w:val="single" w:sz="4" w:space="1" w:color="auto"/>
          <w:right w:val="single" w:sz="4" w:space="4" w:color="auto"/>
        </w:pBdr>
      </w:pPr>
      <w:r>
        <w:t>Pulse</w:t>
      </w:r>
      <w:r w:rsidRPr="005E48E4">
        <w:t xml:space="preserve"> 100</w:t>
      </w:r>
    </w:p>
    <w:p w:rsidR="009A3F61" w:rsidRPr="005E48E4" w:rsidRDefault="009A3F61" w:rsidP="009A3F61">
      <w:pPr>
        <w:pStyle w:val="Header"/>
        <w:pBdr>
          <w:top w:val="single" w:sz="4" w:space="1" w:color="auto"/>
          <w:left w:val="single" w:sz="4" w:space="4" w:color="auto"/>
          <w:bottom w:val="single" w:sz="4" w:space="1" w:color="auto"/>
          <w:right w:val="single" w:sz="4" w:space="4" w:color="auto"/>
        </w:pBdr>
      </w:pPr>
      <w:r w:rsidRPr="005E48E4">
        <w:t>R</w:t>
      </w:r>
      <w:r>
        <w:t>esp</w:t>
      </w:r>
      <w:r w:rsidRPr="005E48E4">
        <w:t xml:space="preserve"> </w:t>
      </w:r>
      <w:r>
        <w:t>Rate</w:t>
      </w:r>
      <w:r w:rsidRPr="005E48E4">
        <w:t xml:space="preserve"> 12</w:t>
      </w:r>
    </w:p>
    <w:p w:rsidR="009A3F61" w:rsidRDefault="009A3F61" w:rsidP="009A3F61">
      <w:pPr>
        <w:pStyle w:val="Header"/>
        <w:pBdr>
          <w:top w:val="single" w:sz="4" w:space="1" w:color="auto"/>
          <w:left w:val="single" w:sz="4" w:space="4" w:color="auto"/>
          <w:bottom w:val="single" w:sz="4" w:space="1" w:color="auto"/>
          <w:right w:val="single" w:sz="4" w:space="4" w:color="auto"/>
        </w:pBdr>
      </w:pPr>
      <w:r w:rsidRPr="007735A6">
        <w:t>O</w:t>
      </w:r>
      <w:r w:rsidRPr="007735A6">
        <w:rPr>
          <w:vertAlign w:val="subscript"/>
        </w:rPr>
        <w:t>2</w:t>
      </w:r>
      <w:r w:rsidRPr="005E48E4">
        <w:t xml:space="preserve"> </w:t>
      </w:r>
      <w:r>
        <w:t xml:space="preserve">Saturation </w:t>
      </w:r>
      <w:r w:rsidRPr="005E48E4">
        <w:t>drops to 92</w:t>
      </w:r>
      <w:r w:rsidR="001E73FE">
        <w:t>%</w:t>
      </w:r>
    </w:p>
    <w:p w:rsidR="00EC17CD" w:rsidRDefault="000B1286" w:rsidP="001E73FE">
      <w:pPr>
        <w:pStyle w:val="Header"/>
        <w:pBdr>
          <w:top w:val="single" w:sz="4" w:space="1" w:color="auto"/>
          <w:left w:val="single" w:sz="4" w:space="4" w:color="auto"/>
          <w:bottom w:val="single" w:sz="4" w:space="1" w:color="auto"/>
          <w:right w:val="single" w:sz="4" w:space="4" w:color="auto"/>
        </w:pBdr>
      </w:pPr>
      <w:r>
        <w:t xml:space="preserve">DTRs </w:t>
      </w:r>
      <w:r w:rsidR="00EC17CD" w:rsidRPr="005E48E4">
        <w:t>absent</w:t>
      </w:r>
    </w:p>
    <w:p w:rsidR="00EC17CD" w:rsidRDefault="00EC17CD" w:rsidP="006F6805">
      <w:pPr>
        <w:pStyle w:val="Header"/>
        <w:pBdr>
          <w:top w:val="single" w:sz="4" w:space="1" w:color="auto"/>
          <w:left w:val="single" w:sz="4" w:space="4" w:color="auto"/>
          <w:bottom w:val="single" w:sz="4" w:space="1" w:color="auto"/>
          <w:right w:val="single" w:sz="4" w:space="4" w:color="auto"/>
        </w:pBdr>
        <w:spacing w:after="120"/>
        <w:ind w:left="360" w:hanging="360"/>
      </w:pPr>
    </w:p>
    <w:p w:rsidR="00EC17CD" w:rsidRPr="005E48E4" w:rsidRDefault="00EC17CD" w:rsidP="00EC17CD">
      <w:pPr>
        <w:pStyle w:val="Header"/>
        <w:pBdr>
          <w:top w:val="single" w:sz="4" w:space="1" w:color="auto"/>
          <w:left w:val="single" w:sz="4" w:space="4" w:color="auto"/>
          <w:bottom w:val="single" w:sz="4" w:space="1" w:color="auto"/>
          <w:right w:val="single" w:sz="4" w:space="4" w:color="auto"/>
        </w:pBdr>
      </w:pPr>
      <w:r w:rsidRPr="00916794">
        <w:rPr>
          <w:i/>
          <w:iCs/>
        </w:rPr>
        <w:t>The facilitator may provide answers to team as needed to help maintain the flow of the simulation.</w:t>
      </w:r>
      <w:r w:rsidR="000B1286" w:rsidRPr="000B1286">
        <w:t xml:space="preserve"> </w:t>
      </w:r>
      <w:r w:rsidR="000B1286" w:rsidRPr="000B1286">
        <w:rPr>
          <w:i/>
          <w:iCs/>
        </w:rPr>
        <w:t xml:space="preserve">Symptoms should continue while the </w:t>
      </w:r>
      <w:r w:rsidR="000B1286">
        <w:rPr>
          <w:i/>
          <w:iCs/>
        </w:rPr>
        <w:t>nurse</w:t>
      </w:r>
      <w:r w:rsidR="000B1286" w:rsidRPr="000B1286">
        <w:rPr>
          <w:i/>
          <w:iCs/>
        </w:rPr>
        <w:t xml:space="preserve"> </w:t>
      </w:r>
      <w:r w:rsidR="000B1286">
        <w:rPr>
          <w:i/>
          <w:iCs/>
        </w:rPr>
        <w:t xml:space="preserve">reassesses patient and determines next actions. </w:t>
      </w:r>
    </w:p>
    <w:p w:rsidR="009A3F61" w:rsidRDefault="009A3F61" w:rsidP="00C271C9">
      <w:pPr>
        <w:rPr>
          <w:lang w:bidi="ar-SA"/>
        </w:rPr>
      </w:pPr>
    </w:p>
    <w:p w:rsidR="009A3F61" w:rsidRPr="005E48E4" w:rsidRDefault="009A3F61" w:rsidP="009A3F61">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5E48E4">
        <w:rPr>
          <w:rFonts w:ascii="Arial" w:hAnsi="Arial" w:cs="Arial"/>
          <w:b/>
        </w:rPr>
        <w:t>Distractors</w:t>
      </w:r>
    </w:p>
    <w:p w:rsidR="009A3F61" w:rsidRPr="005E48E4" w:rsidRDefault="009A3F61" w:rsidP="000B1286">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Mother</w:t>
      </w:r>
      <w:r w:rsidRPr="005E48E4">
        <w:rPr>
          <w:rFonts w:ascii="Arial" w:hAnsi="Arial" w:cs="Arial"/>
        </w:rPr>
        <w:t xml:space="preserve"> </w:t>
      </w:r>
      <w:r>
        <w:rPr>
          <w:rFonts w:ascii="Arial" w:hAnsi="Arial" w:cs="Arial"/>
        </w:rPr>
        <w:t xml:space="preserve">tells patient, </w:t>
      </w:r>
      <w:r w:rsidRPr="00BD7009">
        <w:rPr>
          <w:rFonts w:ascii="Arial" w:hAnsi="Arial" w:cs="Arial"/>
        </w:rPr>
        <w:t>“</w:t>
      </w:r>
      <w:r w:rsidR="00793533">
        <w:rPr>
          <w:rFonts w:ascii="Arial" w:hAnsi="Arial" w:cs="Arial"/>
        </w:rPr>
        <w:t>Y</w:t>
      </w:r>
      <w:r w:rsidRPr="00916794">
        <w:rPr>
          <w:rFonts w:ascii="Arial" w:hAnsi="Arial" w:cs="Arial"/>
        </w:rPr>
        <w:t>ou get y</w:t>
      </w:r>
      <w:r w:rsidR="001E73FE">
        <w:rPr>
          <w:rFonts w:ascii="Arial" w:hAnsi="Arial" w:cs="Arial"/>
        </w:rPr>
        <w:t>our sleep</w:t>
      </w:r>
      <w:r w:rsidR="00793533">
        <w:rPr>
          <w:rFonts w:ascii="Arial" w:hAnsi="Arial" w:cs="Arial"/>
        </w:rPr>
        <w:t>.</w:t>
      </w:r>
      <w:r w:rsidR="001E73FE">
        <w:rPr>
          <w:rFonts w:ascii="Arial" w:hAnsi="Arial" w:cs="Arial"/>
        </w:rPr>
        <w:t xml:space="preserve"> I’ll take care of Alb</w:t>
      </w:r>
      <w:r w:rsidRPr="00916794">
        <w:rPr>
          <w:rFonts w:ascii="Arial" w:hAnsi="Arial" w:cs="Arial"/>
        </w:rPr>
        <w:t>a.</w:t>
      </w:r>
      <w:r w:rsidRPr="00BD7009">
        <w:rPr>
          <w:rFonts w:ascii="Arial" w:hAnsi="Arial" w:cs="Arial"/>
        </w:rPr>
        <w:t>”</w:t>
      </w:r>
    </w:p>
    <w:p w:rsidR="009A3F61" w:rsidRPr="005E48E4" w:rsidRDefault="009A3F61" w:rsidP="000B1286">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Mother</w:t>
      </w:r>
      <w:r w:rsidRPr="005E48E4">
        <w:rPr>
          <w:rFonts w:ascii="Arial" w:hAnsi="Arial" w:cs="Arial"/>
        </w:rPr>
        <w:t xml:space="preserve"> tell</w:t>
      </w:r>
      <w:r>
        <w:rPr>
          <w:rFonts w:ascii="Arial" w:hAnsi="Arial" w:cs="Arial"/>
        </w:rPr>
        <w:t>s</w:t>
      </w:r>
      <w:r w:rsidRPr="005E48E4">
        <w:rPr>
          <w:rFonts w:ascii="Arial" w:hAnsi="Arial" w:cs="Arial"/>
        </w:rPr>
        <w:t xml:space="preserve"> patient and nurse her labor/delivery stories and </w:t>
      </w:r>
      <w:r>
        <w:rPr>
          <w:rFonts w:ascii="Arial" w:hAnsi="Arial" w:cs="Arial"/>
        </w:rPr>
        <w:t>that</w:t>
      </w:r>
      <w:r w:rsidRPr="005E48E4">
        <w:rPr>
          <w:rFonts w:ascii="Arial" w:hAnsi="Arial" w:cs="Arial"/>
        </w:rPr>
        <w:t xml:space="preserve"> she was also nauseated after the </w:t>
      </w:r>
      <w:r>
        <w:rPr>
          <w:rFonts w:ascii="Arial" w:hAnsi="Arial" w:cs="Arial"/>
        </w:rPr>
        <w:t xml:space="preserve">birth of all </w:t>
      </w:r>
      <w:r w:rsidR="002F231E">
        <w:rPr>
          <w:rFonts w:ascii="Arial" w:hAnsi="Arial" w:cs="Arial"/>
        </w:rPr>
        <w:t>five</w:t>
      </w:r>
      <w:r>
        <w:rPr>
          <w:rFonts w:ascii="Arial" w:hAnsi="Arial" w:cs="Arial"/>
        </w:rPr>
        <w:t xml:space="preserve"> of her children and a</w:t>
      </w:r>
      <w:r w:rsidRPr="005E48E4">
        <w:rPr>
          <w:rFonts w:ascii="Arial" w:hAnsi="Arial" w:cs="Arial"/>
        </w:rPr>
        <w:t xml:space="preserve">sks nurse where the diapers are stored. </w:t>
      </w:r>
    </w:p>
    <w:p w:rsidR="009A3F61" w:rsidRPr="005E48E4" w:rsidRDefault="009A3F61" w:rsidP="000B1286">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Mother also a</w:t>
      </w:r>
      <w:r w:rsidRPr="005E48E4">
        <w:rPr>
          <w:rFonts w:ascii="Arial" w:hAnsi="Arial" w:cs="Arial"/>
        </w:rPr>
        <w:t xml:space="preserve">sks nurse about getting baby’s photo taken. </w:t>
      </w:r>
    </w:p>
    <w:p w:rsidR="009A3F61" w:rsidRPr="005E48E4" w:rsidRDefault="009A3F61" w:rsidP="00C271C9">
      <w:pPr>
        <w:pStyle w:val="Heading2"/>
      </w:pPr>
      <w:r w:rsidRPr="005E48E4">
        <w:t xml:space="preserve">Expected behavior/performance: </w:t>
      </w:r>
    </w:p>
    <w:p w:rsidR="009A3F61" w:rsidRPr="005E48E4" w:rsidRDefault="009A3F61" w:rsidP="00C271C9">
      <w:pPr>
        <w:pStyle w:val="Bullets1"/>
      </w:pPr>
      <w:r w:rsidRPr="005E48E4">
        <w:t xml:space="preserve">Nurse reassures patient and </w:t>
      </w:r>
      <w:r>
        <w:t>support person</w:t>
      </w:r>
      <w:r w:rsidRPr="005E48E4">
        <w:t xml:space="preserve">. </w:t>
      </w:r>
    </w:p>
    <w:p w:rsidR="009A3F61" w:rsidRDefault="009A3F61" w:rsidP="00C271C9">
      <w:pPr>
        <w:pStyle w:val="Bullets1"/>
      </w:pPr>
      <w:r w:rsidRPr="005E48E4">
        <w:t xml:space="preserve">Nurse reassesses maternal and fetal status. </w:t>
      </w:r>
    </w:p>
    <w:p w:rsidR="000B1286" w:rsidRDefault="000B1286" w:rsidP="00C271C9">
      <w:pPr>
        <w:pStyle w:val="Bullets1"/>
      </w:pPr>
      <w:r>
        <w:t xml:space="preserve">Nurse calls for additional help, provider, or rapid response team. </w:t>
      </w:r>
    </w:p>
    <w:p w:rsidR="000B1286" w:rsidRPr="005E48E4" w:rsidRDefault="000B1286" w:rsidP="000B1286">
      <w:pPr>
        <w:pStyle w:val="Bullets1"/>
      </w:pPr>
      <w:r w:rsidRPr="002F48B9">
        <w:t>Situation-Background-Assessment-Recommendation (SBAR) is used to inform others of the situation when they arrive. Additional help might be attending physician, anesthesiology, nursing, or rapid response team.</w:t>
      </w:r>
    </w:p>
    <w:p w:rsidR="009A3F61" w:rsidRPr="005E48E4" w:rsidRDefault="009A3F61" w:rsidP="009A3F61">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5E48E4">
        <w:rPr>
          <w:rFonts w:ascii="Arial" w:hAnsi="Arial" w:cs="Arial"/>
          <w:b/>
        </w:rPr>
        <w:t>Trigger #2</w:t>
      </w:r>
    </w:p>
    <w:p w:rsidR="009A3F61" w:rsidRDefault="009A3F61" w:rsidP="009A3F61">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Patient’s mother</w:t>
      </w:r>
      <w:r w:rsidRPr="005E48E4">
        <w:rPr>
          <w:rFonts w:ascii="Arial" w:hAnsi="Arial" w:cs="Arial"/>
        </w:rPr>
        <w:t xml:space="preserve"> rings call button or alerts nurse in the room that she can’t arouse her daughter. </w:t>
      </w:r>
    </w:p>
    <w:p w:rsidR="009A3F61" w:rsidRPr="005E48E4" w:rsidRDefault="009A3F61" w:rsidP="00C271C9">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“Help! My daughter is not talking.”</w:t>
      </w:r>
    </w:p>
    <w:p w:rsidR="009A3F61" w:rsidRPr="005E48E4" w:rsidRDefault="009A3F61" w:rsidP="00C271C9"/>
    <w:p w:rsidR="009A3F61" w:rsidRPr="005E48E4" w:rsidRDefault="009A3F61" w:rsidP="00FE510F">
      <w:pPr>
        <w:pStyle w:val="Bullet-Blank"/>
        <w:pageBreakBefore/>
        <w:pBdr>
          <w:top w:val="single" w:sz="4" w:space="0" w:color="auto"/>
          <w:left w:val="single" w:sz="4" w:space="4" w:color="auto"/>
          <w:bottom w:val="single" w:sz="4" w:space="1" w:color="auto"/>
          <w:right w:val="single" w:sz="4" w:space="4" w:color="auto"/>
        </w:pBdr>
        <w:ind w:left="0" w:firstLine="0"/>
        <w:rPr>
          <w:rFonts w:ascii="Arial" w:hAnsi="Arial" w:cs="Arial"/>
          <w:b/>
        </w:rPr>
      </w:pPr>
      <w:r w:rsidRPr="005E48E4">
        <w:rPr>
          <w:rFonts w:ascii="Arial" w:hAnsi="Arial" w:cs="Arial"/>
          <w:b/>
        </w:rPr>
        <w:lastRenderedPageBreak/>
        <w:t xml:space="preserve">Clinical information provided on cards (one at a time) in response to assessment actions taken by team. For example, after team </w:t>
      </w:r>
      <w:r>
        <w:rPr>
          <w:rFonts w:ascii="Arial" w:hAnsi="Arial" w:cs="Arial"/>
          <w:b/>
        </w:rPr>
        <w:t>measures</w:t>
      </w:r>
      <w:r w:rsidRPr="005E48E4">
        <w:rPr>
          <w:rFonts w:ascii="Arial" w:hAnsi="Arial" w:cs="Arial"/>
          <w:b/>
        </w:rPr>
        <w:t xml:space="preserve"> BP, the BP value is provided to team on a card.</w:t>
      </w:r>
    </w:p>
    <w:p w:rsidR="009A3F61" w:rsidRPr="005E48E4" w:rsidRDefault="009A3F61" w:rsidP="009A3F61">
      <w:pPr>
        <w:pStyle w:val="Header"/>
        <w:pBdr>
          <w:top w:val="single" w:sz="4" w:space="0" w:color="auto"/>
          <w:left w:val="single" w:sz="4" w:space="4" w:color="auto"/>
          <w:bottom w:val="single" w:sz="4" w:space="1" w:color="auto"/>
          <w:right w:val="single" w:sz="4" w:space="4" w:color="auto"/>
        </w:pBdr>
      </w:pPr>
      <w:r w:rsidRPr="005E48E4">
        <w:t>BP 128/90</w:t>
      </w:r>
    </w:p>
    <w:p w:rsidR="009A3F61" w:rsidRPr="005E48E4" w:rsidRDefault="009A3F61" w:rsidP="009A3F61">
      <w:pPr>
        <w:pStyle w:val="Header"/>
        <w:pBdr>
          <w:top w:val="single" w:sz="4" w:space="0" w:color="auto"/>
          <w:left w:val="single" w:sz="4" w:space="4" w:color="auto"/>
          <w:bottom w:val="single" w:sz="4" w:space="1" w:color="auto"/>
          <w:right w:val="single" w:sz="4" w:space="4" w:color="auto"/>
        </w:pBdr>
      </w:pPr>
      <w:r>
        <w:t>Pulse</w:t>
      </w:r>
      <w:r w:rsidRPr="005E48E4">
        <w:t xml:space="preserve"> 110</w:t>
      </w:r>
    </w:p>
    <w:p w:rsidR="009A3F61" w:rsidRPr="005E48E4" w:rsidRDefault="009A3F61" w:rsidP="009A3F61">
      <w:pPr>
        <w:pStyle w:val="Header"/>
        <w:pBdr>
          <w:top w:val="single" w:sz="4" w:space="0" w:color="auto"/>
          <w:left w:val="single" w:sz="4" w:space="4" w:color="auto"/>
          <w:bottom w:val="single" w:sz="4" w:space="1" w:color="auto"/>
          <w:right w:val="single" w:sz="4" w:space="4" w:color="auto"/>
        </w:pBdr>
      </w:pPr>
      <w:r w:rsidRPr="005E48E4">
        <w:t>R</w:t>
      </w:r>
      <w:r>
        <w:t>esp</w:t>
      </w:r>
      <w:r w:rsidRPr="005E48E4">
        <w:t xml:space="preserve"> </w:t>
      </w:r>
      <w:r>
        <w:t>Rate</w:t>
      </w:r>
      <w:r w:rsidRPr="005E48E4">
        <w:t xml:space="preserve"> 8</w:t>
      </w:r>
    </w:p>
    <w:p w:rsidR="009A3F61" w:rsidRDefault="009A3F61" w:rsidP="009A3F61">
      <w:pPr>
        <w:pStyle w:val="Header"/>
        <w:pBdr>
          <w:top w:val="single" w:sz="4" w:space="0" w:color="auto"/>
          <w:left w:val="single" w:sz="4" w:space="4" w:color="auto"/>
          <w:bottom w:val="single" w:sz="4" w:space="1" w:color="auto"/>
          <w:right w:val="single" w:sz="4" w:space="4" w:color="auto"/>
        </w:pBdr>
      </w:pPr>
      <w:r w:rsidRPr="007735A6">
        <w:t>O</w:t>
      </w:r>
      <w:r w:rsidRPr="007735A6">
        <w:rPr>
          <w:vertAlign w:val="subscript"/>
        </w:rPr>
        <w:t>2</w:t>
      </w:r>
      <w:r w:rsidRPr="005E48E4">
        <w:t xml:space="preserve"> </w:t>
      </w:r>
      <w:r>
        <w:t xml:space="preserve">Saturation </w:t>
      </w:r>
      <w:r w:rsidRPr="005E48E4">
        <w:t>89</w:t>
      </w:r>
      <w:r w:rsidR="001E73FE">
        <w:t>%</w:t>
      </w:r>
      <w:r w:rsidR="00CB6F8B">
        <w:t xml:space="preserve"> </w:t>
      </w:r>
    </w:p>
    <w:p w:rsidR="001E73FE" w:rsidRDefault="001E73FE" w:rsidP="001E73FE">
      <w:pPr>
        <w:pStyle w:val="Header"/>
        <w:pBdr>
          <w:top w:val="single" w:sz="4" w:space="0" w:color="auto"/>
          <w:left w:val="single" w:sz="4" w:space="4" w:color="auto"/>
          <w:bottom w:val="single" w:sz="4" w:space="1" w:color="auto"/>
          <w:right w:val="single" w:sz="4" w:space="4" w:color="auto"/>
        </w:pBdr>
      </w:pPr>
      <w:r>
        <w:t>P</w:t>
      </w:r>
      <w:r w:rsidR="00793533">
        <w:t>atien</w:t>
      </w:r>
      <w:r>
        <w:t xml:space="preserve">t is extremely lethargic, not responding to questions. </w:t>
      </w:r>
    </w:p>
    <w:p w:rsidR="00C271C9" w:rsidRDefault="00C271C9" w:rsidP="006F6805">
      <w:pPr>
        <w:pStyle w:val="Header"/>
        <w:pBdr>
          <w:top w:val="single" w:sz="4" w:space="0" w:color="auto"/>
          <w:left w:val="single" w:sz="4" w:space="4" w:color="auto"/>
          <w:bottom w:val="single" w:sz="4" w:space="1" w:color="auto"/>
          <w:right w:val="single" w:sz="4" w:space="4" w:color="auto"/>
        </w:pBdr>
        <w:spacing w:after="120"/>
        <w:ind w:left="360" w:hanging="360"/>
      </w:pPr>
    </w:p>
    <w:p w:rsidR="00C271C9" w:rsidRPr="005E48E4" w:rsidRDefault="00C271C9" w:rsidP="00C271C9">
      <w:pPr>
        <w:pStyle w:val="Header"/>
        <w:pBdr>
          <w:top w:val="single" w:sz="4" w:space="0" w:color="auto"/>
          <w:left w:val="single" w:sz="4" w:space="4" w:color="auto"/>
          <w:bottom w:val="single" w:sz="4" w:space="1" w:color="auto"/>
          <w:right w:val="single" w:sz="4" w:space="4" w:color="auto"/>
        </w:pBdr>
      </w:pPr>
      <w:r w:rsidRPr="00916794">
        <w:rPr>
          <w:i/>
          <w:iCs/>
        </w:rPr>
        <w:t xml:space="preserve">The facilitator may provide answers to team as needed to help maintain the flow of the simulation. </w:t>
      </w:r>
      <w:r>
        <w:rPr>
          <w:i/>
          <w:iCs/>
        </w:rPr>
        <w:t>The facilitator a</w:t>
      </w:r>
      <w:r w:rsidRPr="00916794">
        <w:rPr>
          <w:i/>
          <w:iCs/>
        </w:rPr>
        <w:t>llow</w:t>
      </w:r>
      <w:r>
        <w:rPr>
          <w:i/>
          <w:iCs/>
        </w:rPr>
        <w:t>s</w:t>
      </w:r>
      <w:r w:rsidRPr="00916794">
        <w:rPr>
          <w:i/>
          <w:iCs/>
        </w:rPr>
        <w:t xml:space="preserve"> the patient to remain unresponsive while the team attempts various measures to address.</w:t>
      </w:r>
      <w:r w:rsidR="000B1286">
        <w:rPr>
          <w:i/>
          <w:iCs/>
        </w:rPr>
        <w:t xml:space="preserve"> Oxygen saturation should remain low despite any supplemental oxygen provided. </w:t>
      </w:r>
    </w:p>
    <w:p w:rsidR="009A3F61" w:rsidRDefault="009A3F61" w:rsidP="00FE510F"/>
    <w:p w:rsidR="009A3F61" w:rsidRPr="005E48E4" w:rsidRDefault="009A3F61" w:rsidP="00CB6F8B">
      <w:pPr>
        <w:pBdr>
          <w:top w:val="single" w:sz="4" w:space="1" w:color="auto"/>
          <w:left w:val="single" w:sz="4" w:space="4" w:color="auto"/>
          <w:bottom w:val="single" w:sz="4" w:space="1" w:color="auto"/>
          <w:right w:val="single" w:sz="4" w:space="4" w:color="auto"/>
        </w:pBdr>
        <w:spacing w:before="60" w:after="120"/>
        <w:rPr>
          <w:rFonts w:cs="Arial"/>
          <w:b/>
        </w:rPr>
      </w:pPr>
      <w:r w:rsidRPr="005E48E4">
        <w:rPr>
          <w:rFonts w:cs="Arial"/>
          <w:b/>
        </w:rPr>
        <w:t>Distractors</w:t>
      </w:r>
    </w:p>
    <w:p w:rsidR="009A3F61" w:rsidRPr="00523EFE" w:rsidRDefault="009A3F61" w:rsidP="0031090A">
      <w:pPr>
        <w:pBdr>
          <w:top w:val="single" w:sz="4" w:space="1" w:color="auto"/>
          <w:left w:val="single" w:sz="4" w:space="4" w:color="auto"/>
          <w:bottom w:val="single" w:sz="4" w:space="1" w:color="auto"/>
          <w:right w:val="single" w:sz="4" w:space="4" w:color="auto"/>
        </w:pBdr>
        <w:spacing w:after="120"/>
        <w:rPr>
          <w:rFonts w:cs="Arial"/>
        </w:rPr>
      </w:pPr>
      <w:r w:rsidRPr="007735A6">
        <w:rPr>
          <w:rFonts w:cs="Arial"/>
        </w:rPr>
        <w:t xml:space="preserve">Patient’s mother is </w:t>
      </w:r>
      <w:r w:rsidRPr="00523EFE">
        <w:rPr>
          <w:rFonts w:cs="Arial"/>
        </w:rPr>
        <w:t>extremely frightened and still holding the baby.</w:t>
      </w:r>
    </w:p>
    <w:p w:rsidR="009A3F61" w:rsidRDefault="009A3F61" w:rsidP="0031090A">
      <w:pPr>
        <w:pBdr>
          <w:top w:val="single" w:sz="4" w:space="1" w:color="auto"/>
          <w:left w:val="single" w:sz="4" w:space="4" w:color="auto"/>
          <w:bottom w:val="single" w:sz="4" w:space="1" w:color="auto"/>
          <w:right w:val="single" w:sz="4" w:space="4" w:color="auto"/>
        </w:pBdr>
        <w:spacing w:after="120"/>
        <w:rPr>
          <w:rFonts w:cs="Arial"/>
        </w:rPr>
      </w:pPr>
      <w:r w:rsidRPr="007735A6">
        <w:rPr>
          <w:rFonts w:cs="Arial"/>
        </w:rPr>
        <w:t>Mother</w:t>
      </w:r>
      <w:r w:rsidRPr="005E48E4">
        <w:rPr>
          <w:rFonts w:cs="Arial"/>
        </w:rPr>
        <w:t xml:space="preserve"> asks questions about what is happening.</w:t>
      </w:r>
    </w:p>
    <w:p w:rsidR="009A3F61" w:rsidRPr="00916794" w:rsidRDefault="009A3F61" w:rsidP="0031090A">
      <w:pPr>
        <w:pBdr>
          <w:top w:val="single" w:sz="4" w:space="1" w:color="auto"/>
          <w:left w:val="single" w:sz="4" w:space="4" w:color="auto"/>
          <w:bottom w:val="single" w:sz="4" w:space="1" w:color="auto"/>
          <w:right w:val="single" w:sz="4" w:space="4" w:color="auto"/>
        </w:pBdr>
        <w:spacing w:after="120"/>
        <w:rPr>
          <w:rFonts w:cs="Arial"/>
          <w:iCs/>
        </w:rPr>
      </w:pPr>
      <w:r w:rsidRPr="00916794">
        <w:rPr>
          <w:rFonts w:cs="Arial"/>
          <w:iCs/>
        </w:rPr>
        <w:t>“Why is she behaving that way? This is not right</w:t>
      </w:r>
      <w:r>
        <w:rPr>
          <w:rFonts w:cs="Arial"/>
          <w:iCs/>
        </w:rPr>
        <w:t>.</w:t>
      </w:r>
      <w:r w:rsidRPr="00916794">
        <w:rPr>
          <w:rFonts w:cs="Arial"/>
          <w:iCs/>
        </w:rPr>
        <w:t>”</w:t>
      </w:r>
    </w:p>
    <w:p w:rsidR="009A3F61" w:rsidRPr="005E48E4" w:rsidRDefault="009A3F61" w:rsidP="00C271C9">
      <w:pPr>
        <w:pStyle w:val="Heading2"/>
      </w:pPr>
      <w:r w:rsidRPr="005E48E4">
        <w:t xml:space="preserve">Expected behavior/performance (not in any particular order): </w:t>
      </w:r>
    </w:p>
    <w:p w:rsidR="009A3F61" w:rsidRDefault="009A3F61" w:rsidP="00C271C9">
      <w:pPr>
        <w:pStyle w:val="Bullets1"/>
      </w:pPr>
      <w:r w:rsidRPr="005E48E4">
        <w:t>Nurse calls for additional help</w:t>
      </w:r>
      <w:r w:rsidR="000B1286">
        <w:t>, provider, or rapid response team</w:t>
      </w:r>
      <w:r>
        <w:t>.</w:t>
      </w:r>
    </w:p>
    <w:p w:rsidR="009A3F61" w:rsidRPr="005E48E4" w:rsidRDefault="009A3F61" w:rsidP="00C271C9">
      <w:pPr>
        <w:pStyle w:val="Bullets1"/>
      </w:pPr>
      <w:r w:rsidRPr="005E48E4">
        <w:t xml:space="preserve">Nurse, provider, or team member calls out concern for magnesium toxicity. </w:t>
      </w:r>
    </w:p>
    <w:p w:rsidR="000B1286" w:rsidRDefault="000B1286" w:rsidP="000B1286">
      <w:pPr>
        <w:pStyle w:val="Bullets1"/>
      </w:pPr>
      <w:r w:rsidRPr="002F48B9">
        <w:t>SBAR is used to inform others of the situation when they arrive. Additional help might be attending physician, anesthesiology, nursing, or rapid response team.</w:t>
      </w:r>
    </w:p>
    <w:p w:rsidR="000B1286" w:rsidRDefault="000B1286" w:rsidP="000B1286">
      <w:pPr>
        <w:pStyle w:val="Bullets1"/>
      </w:pPr>
      <w:r w:rsidRPr="00B02D23">
        <w:t xml:space="preserve">Provider speaks to patient and </w:t>
      </w:r>
      <w:r>
        <w:t>support person</w:t>
      </w:r>
      <w:r w:rsidRPr="00B02D23">
        <w:t xml:space="preserve"> or delegates to another team member to inform and answer questions.</w:t>
      </w:r>
    </w:p>
    <w:p w:rsidR="009A3F61" w:rsidRDefault="009A3F61" w:rsidP="00C271C9">
      <w:pPr>
        <w:pStyle w:val="Bullets1"/>
      </w:pPr>
      <w:r w:rsidRPr="002F48B9">
        <w:t>Provider clearly demonstrates leadership role.</w:t>
      </w:r>
    </w:p>
    <w:p w:rsidR="009A3F61" w:rsidRDefault="009A3F61" w:rsidP="00C271C9">
      <w:pPr>
        <w:pStyle w:val="Bullets1"/>
      </w:pPr>
      <w:r w:rsidRPr="002F48B9">
        <w:t>All team members use closed-loop communication and provide mutual support to one another.</w:t>
      </w:r>
    </w:p>
    <w:p w:rsidR="009A3F61" w:rsidRDefault="009A3F61" w:rsidP="00C271C9">
      <w:pPr>
        <w:pStyle w:val="Bullets1"/>
      </w:pPr>
      <w:r w:rsidRPr="00B02D23">
        <w:t>Leader may call team huddle.</w:t>
      </w:r>
    </w:p>
    <w:p w:rsidR="009A3F61" w:rsidRDefault="009A3F61" w:rsidP="00C271C9">
      <w:pPr>
        <w:pStyle w:val="Bullets1"/>
      </w:pPr>
      <w:r w:rsidRPr="00B02D23">
        <w:t>All team members call out critical patient information.</w:t>
      </w:r>
    </w:p>
    <w:p w:rsidR="009A3F61" w:rsidRPr="005E48E4" w:rsidRDefault="009A3F61" w:rsidP="00C271C9">
      <w:pPr>
        <w:pStyle w:val="Bullets1"/>
      </w:pPr>
      <w:r w:rsidRPr="00B02D23">
        <w:t>Team initiate</w:t>
      </w:r>
      <w:r w:rsidR="000B1286">
        <w:t xml:space="preserve">s appropriate clinical response </w:t>
      </w:r>
      <w:r w:rsidRPr="005E48E4">
        <w:t>for unresponsiveness</w:t>
      </w:r>
      <w:r w:rsidR="000B1286">
        <w:t xml:space="preserve"> and magnesium toxicity</w:t>
      </w:r>
      <w:r w:rsidRPr="005E48E4">
        <w:t xml:space="preserve">. </w:t>
      </w:r>
    </w:p>
    <w:p w:rsidR="009A3F61" w:rsidRPr="005E48E4" w:rsidRDefault="009A3F61" w:rsidP="00FE510F">
      <w:pPr>
        <w:pageBreakBefore/>
        <w:pBdr>
          <w:top w:val="single" w:sz="4" w:space="4" w:color="auto"/>
          <w:left w:val="single" w:sz="4" w:space="4" w:color="auto"/>
          <w:bottom w:val="single" w:sz="4" w:space="4" w:color="auto"/>
          <w:right w:val="single" w:sz="4" w:space="4" w:color="auto"/>
        </w:pBdr>
        <w:spacing w:after="120"/>
        <w:rPr>
          <w:rFonts w:eastAsia="Times New Roman" w:cs="Arial"/>
          <w:b/>
          <w:bCs/>
          <w:color w:val="000000"/>
          <w:szCs w:val="24"/>
          <w:lang w:bidi="ar-SA"/>
        </w:rPr>
      </w:pPr>
      <w:r w:rsidRPr="005E48E4">
        <w:rPr>
          <w:rFonts w:eastAsia="Times New Roman" w:cs="Arial"/>
          <w:b/>
          <w:bCs/>
          <w:color w:val="000000"/>
          <w:szCs w:val="24"/>
          <w:lang w:bidi="ar-SA"/>
        </w:rPr>
        <w:lastRenderedPageBreak/>
        <w:t>Trigger #3</w:t>
      </w:r>
    </w:p>
    <w:p w:rsidR="000B1286" w:rsidRDefault="009A3F61" w:rsidP="001E73FE">
      <w:pPr>
        <w:pBdr>
          <w:top w:val="single" w:sz="4" w:space="4" w:color="auto"/>
          <w:left w:val="single" w:sz="4" w:space="4" w:color="auto"/>
          <w:bottom w:val="single" w:sz="4" w:space="4" w:color="auto"/>
          <w:right w:val="single" w:sz="4" w:space="4" w:color="auto"/>
        </w:pBdr>
        <w:spacing w:after="120"/>
        <w:rPr>
          <w:rFonts w:eastAsia="Times New Roman" w:cs="Arial"/>
          <w:i/>
          <w:iCs/>
          <w:color w:val="000000"/>
          <w:szCs w:val="24"/>
          <w:lang w:bidi="ar-SA"/>
        </w:rPr>
      </w:pPr>
      <w:r w:rsidRPr="00916794">
        <w:rPr>
          <w:rFonts w:eastAsia="Times New Roman" w:cs="Arial"/>
          <w:i/>
          <w:iCs/>
          <w:color w:val="000000"/>
          <w:szCs w:val="24"/>
          <w:lang w:bidi="ar-SA"/>
        </w:rPr>
        <w:t>When appropriate during the unfolding scenario (after team has huddled, additional help has arrived):</w:t>
      </w:r>
    </w:p>
    <w:p w:rsidR="009A3F61" w:rsidRDefault="001E73FE" w:rsidP="001E73FE">
      <w:pPr>
        <w:pBdr>
          <w:top w:val="single" w:sz="4" w:space="4" w:color="auto"/>
          <w:left w:val="single" w:sz="4" w:space="4" w:color="auto"/>
          <w:bottom w:val="single" w:sz="4" w:space="4" w:color="auto"/>
          <w:right w:val="single" w:sz="4" w:space="4" w:color="auto"/>
        </w:pBdr>
        <w:spacing w:after="120"/>
        <w:rPr>
          <w:rFonts w:asciiTheme="minorBidi" w:hAnsiTheme="minorBidi" w:cstheme="minorBidi"/>
          <w:iCs/>
        </w:rPr>
      </w:pPr>
      <w:r w:rsidRPr="001E73FE">
        <w:rPr>
          <w:rFonts w:cs="Arial"/>
        </w:rPr>
        <w:t>O</w:t>
      </w:r>
      <w:r w:rsidR="009A3F61" w:rsidRPr="007735A6">
        <w:rPr>
          <w:rFonts w:asciiTheme="minorBidi" w:hAnsiTheme="minorBidi" w:cstheme="minorBidi"/>
          <w:iCs/>
          <w:vertAlign w:val="subscript"/>
        </w:rPr>
        <w:t>2</w:t>
      </w:r>
      <w:r w:rsidR="009A3F61" w:rsidRPr="00916794">
        <w:rPr>
          <w:rFonts w:asciiTheme="minorBidi" w:hAnsiTheme="minorBidi" w:cstheme="minorBidi"/>
          <w:iCs/>
        </w:rPr>
        <w:t xml:space="preserve"> </w:t>
      </w:r>
      <w:r w:rsidR="009A3F61">
        <w:rPr>
          <w:rFonts w:asciiTheme="minorBidi" w:hAnsiTheme="minorBidi" w:cstheme="minorBidi"/>
          <w:iCs/>
        </w:rPr>
        <w:t xml:space="preserve">saturation </w:t>
      </w:r>
      <w:r w:rsidR="000B1286">
        <w:rPr>
          <w:rFonts w:asciiTheme="minorBidi" w:hAnsiTheme="minorBidi" w:cstheme="minorBidi"/>
          <w:iCs/>
        </w:rPr>
        <w:t xml:space="preserve">drops to 84% </w:t>
      </w:r>
    </w:p>
    <w:p w:rsidR="00FE510F" w:rsidRPr="00FE510F" w:rsidRDefault="00FE510F" w:rsidP="00FE510F"/>
    <w:p w:rsidR="009A3F61" w:rsidRPr="005E48E4" w:rsidRDefault="009A3F61" w:rsidP="009A3F61">
      <w:pPr>
        <w:pStyle w:val="Bullet-Blank"/>
        <w:pBdr>
          <w:top w:val="single" w:sz="4" w:space="1" w:color="auto"/>
          <w:left w:val="single" w:sz="4" w:space="4" w:color="auto"/>
          <w:bottom w:val="single" w:sz="4" w:space="1" w:color="auto"/>
          <w:right w:val="single" w:sz="4" w:space="4" w:color="auto"/>
        </w:pBdr>
        <w:ind w:left="0" w:firstLine="0"/>
        <w:rPr>
          <w:rFonts w:asciiTheme="minorBidi" w:hAnsiTheme="minorBidi" w:cstheme="minorBidi"/>
          <w:b/>
        </w:rPr>
      </w:pPr>
      <w:r w:rsidRPr="005E48E4">
        <w:rPr>
          <w:rFonts w:asciiTheme="minorBidi" w:hAnsiTheme="minorBidi" w:cstheme="minorBidi"/>
          <w:b/>
        </w:rPr>
        <w:t xml:space="preserve">Clinical information provided on cards (one at a time) in response to assessment actions taken by team. For example, after team </w:t>
      </w:r>
      <w:r>
        <w:rPr>
          <w:rFonts w:asciiTheme="minorBidi" w:hAnsiTheme="minorBidi" w:cstheme="minorBidi"/>
          <w:b/>
        </w:rPr>
        <w:t>measures</w:t>
      </w:r>
      <w:r w:rsidRPr="005E48E4">
        <w:rPr>
          <w:rFonts w:asciiTheme="minorBidi" w:hAnsiTheme="minorBidi" w:cstheme="minorBidi"/>
          <w:b/>
        </w:rPr>
        <w:t xml:space="preserve"> BP, the BP value is provided to team on a card.</w:t>
      </w:r>
    </w:p>
    <w:p w:rsidR="009A3F61" w:rsidRPr="005E48E4" w:rsidRDefault="009A3F61" w:rsidP="009A3F61">
      <w:pPr>
        <w:pStyle w:val="Header"/>
        <w:pBdr>
          <w:top w:val="single" w:sz="4" w:space="1" w:color="auto"/>
          <w:left w:val="single" w:sz="4" w:space="4" w:color="auto"/>
          <w:bottom w:val="single" w:sz="4" w:space="1" w:color="auto"/>
          <w:right w:val="single" w:sz="4" w:space="4" w:color="auto"/>
        </w:pBdr>
      </w:pPr>
      <w:r w:rsidRPr="005E48E4">
        <w:t>BP 120/85</w:t>
      </w:r>
    </w:p>
    <w:p w:rsidR="009A3F61" w:rsidRPr="005E48E4" w:rsidRDefault="009A3F61" w:rsidP="009A3F61">
      <w:pPr>
        <w:pStyle w:val="Header"/>
        <w:pBdr>
          <w:top w:val="single" w:sz="4" w:space="1" w:color="auto"/>
          <w:left w:val="single" w:sz="4" w:space="4" w:color="auto"/>
          <w:bottom w:val="single" w:sz="4" w:space="1" w:color="auto"/>
          <w:right w:val="single" w:sz="4" w:space="4" w:color="auto"/>
        </w:pBdr>
      </w:pPr>
      <w:r>
        <w:t>Pulse</w:t>
      </w:r>
      <w:r w:rsidRPr="005E48E4">
        <w:t xml:space="preserve"> 120</w:t>
      </w:r>
    </w:p>
    <w:p w:rsidR="009A3F61" w:rsidRPr="005E48E4" w:rsidRDefault="009A3F61" w:rsidP="009A3F61">
      <w:pPr>
        <w:pStyle w:val="Header"/>
        <w:pBdr>
          <w:top w:val="single" w:sz="4" w:space="1" w:color="auto"/>
          <w:left w:val="single" w:sz="4" w:space="4" w:color="auto"/>
          <w:bottom w:val="single" w:sz="4" w:space="1" w:color="auto"/>
          <w:right w:val="single" w:sz="4" w:space="4" w:color="auto"/>
        </w:pBdr>
      </w:pPr>
      <w:r w:rsidRPr="005E48E4">
        <w:t>R</w:t>
      </w:r>
      <w:r>
        <w:t>esp</w:t>
      </w:r>
      <w:r w:rsidRPr="005E48E4">
        <w:t xml:space="preserve"> </w:t>
      </w:r>
      <w:r>
        <w:t>Rate</w:t>
      </w:r>
      <w:r w:rsidRPr="005E48E4">
        <w:t xml:space="preserve"> 6</w:t>
      </w:r>
    </w:p>
    <w:p w:rsidR="001E73FE" w:rsidRDefault="000B1286" w:rsidP="001E73FE">
      <w:pPr>
        <w:pStyle w:val="Header"/>
        <w:pBdr>
          <w:top w:val="single" w:sz="4" w:space="1" w:color="auto"/>
          <w:left w:val="single" w:sz="4" w:space="4" w:color="auto"/>
          <w:bottom w:val="single" w:sz="4" w:space="1" w:color="auto"/>
          <w:right w:val="single" w:sz="4" w:space="4" w:color="auto"/>
        </w:pBdr>
        <w:ind w:left="360" w:hanging="360"/>
        <w:rPr>
          <w:rFonts w:asciiTheme="minorBidi" w:hAnsiTheme="minorBidi" w:cstheme="minorBidi"/>
          <w:iCs/>
        </w:rPr>
      </w:pPr>
      <w:r w:rsidRPr="001E73FE">
        <w:rPr>
          <w:rFonts w:cs="Arial"/>
        </w:rPr>
        <w:t>O</w:t>
      </w:r>
      <w:r w:rsidRPr="007735A6">
        <w:rPr>
          <w:rFonts w:asciiTheme="minorBidi" w:hAnsiTheme="minorBidi" w:cstheme="minorBidi"/>
          <w:iCs/>
          <w:vertAlign w:val="subscript"/>
        </w:rPr>
        <w:t>2</w:t>
      </w:r>
      <w:r w:rsidRPr="00916794">
        <w:rPr>
          <w:rFonts w:asciiTheme="minorBidi" w:hAnsiTheme="minorBidi" w:cstheme="minorBidi"/>
          <w:iCs/>
        </w:rPr>
        <w:t xml:space="preserve"> </w:t>
      </w:r>
      <w:r>
        <w:rPr>
          <w:rFonts w:asciiTheme="minorBidi" w:hAnsiTheme="minorBidi" w:cstheme="minorBidi"/>
          <w:iCs/>
        </w:rPr>
        <w:t>saturation 80% to 83%</w:t>
      </w:r>
    </w:p>
    <w:p w:rsidR="006F6805" w:rsidRDefault="006F6805" w:rsidP="006F6805">
      <w:pPr>
        <w:pStyle w:val="Header"/>
        <w:pBdr>
          <w:top w:val="single" w:sz="4" w:space="1" w:color="auto"/>
          <w:left w:val="single" w:sz="4" w:space="4" w:color="auto"/>
          <w:bottom w:val="single" w:sz="4" w:space="1" w:color="auto"/>
          <w:right w:val="single" w:sz="4" w:space="4" w:color="auto"/>
        </w:pBdr>
        <w:spacing w:after="120"/>
        <w:ind w:left="360" w:hanging="360"/>
      </w:pPr>
    </w:p>
    <w:p w:rsidR="00964345" w:rsidRDefault="00964345" w:rsidP="009A3F61">
      <w:pPr>
        <w:pStyle w:val="Header"/>
        <w:pBdr>
          <w:top w:val="single" w:sz="4" w:space="1" w:color="auto"/>
          <w:left w:val="single" w:sz="4" w:space="4" w:color="auto"/>
          <w:bottom w:val="single" w:sz="4" w:space="1" w:color="auto"/>
          <w:right w:val="single" w:sz="4" w:space="4" w:color="auto"/>
        </w:pBdr>
      </w:pPr>
      <w:r w:rsidRPr="00916794">
        <w:rPr>
          <w:i/>
          <w:iCs/>
        </w:rPr>
        <w:t xml:space="preserve">The facilitator may provide answers to team as needed to help maintain the flow of the simulation. </w:t>
      </w:r>
      <w:r w:rsidRPr="00916794">
        <w:rPr>
          <w:rFonts w:asciiTheme="minorBidi" w:hAnsiTheme="minorBidi" w:cstheme="minorBidi"/>
          <w:i/>
          <w:iCs/>
        </w:rPr>
        <w:t>This may include providing interval maternal assessments in response to team actions. The facilitator a</w:t>
      </w:r>
      <w:r w:rsidRPr="00916794">
        <w:rPr>
          <w:i/>
          <w:iCs/>
        </w:rPr>
        <w:t xml:space="preserve">llows the patient to remain unresponsive </w:t>
      </w:r>
      <w:r w:rsidR="000B1286">
        <w:rPr>
          <w:i/>
          <w:iCs/>
        </w:rPr>
        <w:t>with low oxygen saturation</w:t>
      </w:r>
      <w:r w:rsidR="00F849ED">
        <w:rPr>
          <w:i/>
          <w:iCs/>
        </w:rPr>
        <w:t xml:space="preserve"> </w:t>
      </w:r>
      <w:r w:rsidRPr="00916794">
        <w:rPr>
          <w:i/>
          <w:iCs/>
        </w:rPr>
        <w:t>while the team attempts various measures to address.</w:t>
      </w:r>
    </w:p>
    <w:p w:rsidR="005767D8" w:rsidRPr="00964345" w:rsidRDefault="005767D8" w:rsidP="00964345"/>
    <w:p w:rsidR="009A3F61" w:rsidRDefault="009A3F61" w:rsidP="00964345">
      <w:pPr>
        <w:pBdr>
          <w:top w:val="single" w:sz="4" w:space="1" w:color="auto"/>
          <w:left w:val="single" w:sz="4" w:space="4" w:color="auto"/>
          <w:bottom w:val="single" w:sz="4" w:space="1" w:color="auto"/>
          <w:right w:val="single" w:sz="4" w:space="4" w:color="auto"/>
        </w:pBdr>
        <w:spacing w:after="120"/>
        <w:rPr>
          <w:rFonts w:cs="Arial"/>
          <w:b/>
        </w:rPr>
      </w:pPr>
      <w:r w:rsidRPr="005E48E4">
        <w:rPr>
          <w:rFonts w:cs="Arial"/>
          <w:b/>
        </w:rPr>
        <w:t>Distractors</w:t>
      </w:r>
    </w:p>
    <w:p w:rsidR="009A3F61" w:rsidRPr="005E48E4" w:rsidRDefault="009A3F61" w:rsidP="00964345">
      <w:pPr>
        <w:pBdr>
          <w:top w:val="single" w:sz="4" w:space="1" w:color="auto"/>
          <w:left w:val="single" w:sz="4" w:space="4" w:color="auto"/>
          <w:bottom w:val="single" w:sz="4" w:space="1" w:color="auto"/>
          <w:right w:val="single" w:sz="4" w:space="4" w:color="auto"/>
        </w:pBdr>
        <w:spacing w:after="120"/>
        <w:rPr>
          <w:rFonts w:cs="Arial"/>
          <w:b/>
        </w:rPr>
      </w:pPr>
      <w:r>
        <w:rPr>
          <w:rFonts w:cs="Arial"/>
        </w:rPr>
        <w:t>Patient’s m</w:t>
      </w:r>
      <w:r w:rsidRPr="00F31429">
        <w:rPr>
          <w:rFonts w:cs="Arial"/>
        </w:rPr>
        <w:t xml:space="preserve">other, still holding </w:t>
      </w:r>
      <w:r>
        <w:rPr>
          <w:rFonts w:cs="Arial"/>
        </w:rPr>
        <w:t xml:space="preserve">the </w:t>
      </w:r>
      <w:r w:rsidRPr="00F31429">
        <w:rPr>
          <w:rFonts w:cs="Arial"/>
        </w:rPr>
        <w:t xml:space="preserve">baby, is continually asking, </w:t>
      </w:r>
      <w:r>
        <w:rPr>
          <w:rFonts w:cs="Arial"/>
          <w:i/>
        </w:rPr>
        <w:t>“</w:t>
      </w:r>
      <w:r w:rsidR="00F849ED">
        <w:rPr>
          <w:rFonts w:cs="Arial"/>
          <w:iCs/>
        </w:rPr>
        <w:t>W</w:t>
      </w:r>
      <w:r w:rsidRPr="00916794">
        <w:rPr>
          <w:rFonts w:cs="Arial"/>
          <w:iCs/>
        </w:rPr>
        <w:t>hat is happening</w:t>
      </w:r>
      <w:r>
        <w:rPr>
          <w:rFonts w:cs="Arial"/>
          <w:iCs/>
        </w:rPr>
        <w:t>?</w:t>
      </w:r>
      <w:r w:rsidRPr="00F31429">
        <w:rPr>
          <w:rFonts w:cs="Arial"/>
          <w:i/>
        </w:rPr>
        <w:t>”</w:t>
      </w:r>
    </w:p>
    <w:p w:rsidR="009A3F61" w:rsidRPr="005E48E4" w:rsidRDefault="009A3F61" w:rsidP="00964345">
      <w:pPr>
        <w:pStyle w:val="Heading2"/>
      </w:pPr>
      <w:r w:rsidRPr="005E48E4">
        <w:t xml:space="preserve">Expected behavior/performance (not in any particular order): </w:t>
      </w:r>
    </w:p>
    <w:p w:rsidR="00F849ED" w:rsidRPr="005E48E4" w:rsidRDefault="00F849ED" w:rsidP="00F849ED">
      <w:pPr>
        <w:pStyle w:val="Bullets1"/>
      </w:pPr>
      <w:r w:rsidRPr="00B02D23">
        <w:t>Team initiate</w:t>
      </w:r>
      <w:r>
        <w:t xml:space="preserve">s appropriate clinical response </w:t>
      </w:r>
      <w:r w:rsidRPr="005E48E4">
        <w:t>for unresponsiveness</w:t>
      </w:r>
      <w:r>
        <w:t xml:space="preserve"> and magnesium toxicity</w:t>
      </w:r>
      <w:r w:rsidRPr="005E48E4">
        <w:t xml:space="preserve">. </w:t>
      </w:r>
    </w:p>
    <w:p w:rsidR="009A3F61" w:rsidRPr="005E48E4" w:rsidRDefault="00F849ED" w:rsidP="00964345">
      <w:pPr>
        <w:pStyle w:val="Bullets1"/>
      </w:pPr>
      <w:r>
        <w:t>Call fo</w:t>
      </w:r>
      <w:r w:rsidR="009A3F61" w:rsidRPr="005E48E4">
        <w:t xml:space="preserve">r advanced airway support (if not already available </w:t>
      </w:r>
      <w:r w:rsidR="00793533">
        <w:t>from</w:t>
      </w:r>
      <w:r w:rsidR="009A3F61" w:rsidRPr="005E48E4">
        <w:t xml:space="preserve"> staff</w:t>
      </w:r>
      <w:r w:rsidR="00793533">
        <w:t xml:space="preserve"> members</w:t>
      </w:r>
      <w:r w:rsidR="009A3F61" w:rsidRPr="005E48E4">
        <w:t xml:space="preserve"> </w:t>
      </w:r>
      <w:r w:rsidR="00793533">
        <w:t>who</w:t>
      </w:r>
      <w:r w:rsidR="009A3F61" w:rsidRPr="005E48E4">
        <w:t xml:space="preserve"> have arrived to provide additional support)</w:t>
      </w:r>
      <w:r w:rsidR="009A3F61">
        <w:t>.</w:t>
      </w:r>
    </w:p>
    <w:p w:rsidR="009A3F61" w:rsidRDefault="001E73FE" w:rsidP="00964345">
      <w:pPr>
        <w:pStyle w:val="Bullets1"/>
      </w:pPr>
      <w:r w:rsidRPr="002F48B9">
        <w:t>SBAR is used to inform others of the situation when they arrive. Additional help might be attending physician, anesthesiology, nursing, or rapid response team.</w:t>
      </w:r>
      <w:r w:rsidR="009A3F61" w:rsidRPr="00B02D23">
        <w:t xml:space="preserve"> </w:t>
      </w:r>
    </w:p>
    <w:p w:rsidR="009A3F61" w:rsidRDefault="009A3F61" w:rsidP="00964345">
      <w:pPr>
        <w:pStyle w:val="Bullets1"/>
      </w:pPr>
      <w:r w:rsidRPr="00B02D23">
        <w:t>All team members call out critical patient information.</w:t>
      </w:r>
    </w:p>
    <w:p w:rsidR="009A3F61" w:rsidRDefault="009A3F61" w:rsidP="00964345">
      <w:pPr>
        <w:pStyle w:val="Bullets1"/>
      </w:pPr>
      <w:r w:rsidRPr="00B02D23">
        <w:t>All team members use closed-loop communication and provide mutual support to one another.</w:t>
      </w:r>
    </w:p>
    <w:p w:rsidR="001E73FE" w:rsidRDefault="001E73FE" w:rsidP="001E73FE">
      <w:pPr>
        <w:pStyle w:val="Bullets1"/>
        <w:rPr>
          <w:rFonts w:eastAsia="Times New Roman"/>
          <w:lang w:bidi="ar-SA"/>
        </w:rPr>
      </w:pPr>
      <w:r w:rsidRPr="00B02D23">
        <w:rPr>
          <w:rFonts w:eastAsia="Times New Roman"/>
          <w:lang w:bidi="ar-SA"/>
        </w:rPr>
        <w:t xml:space="preserve">Leader </w:t>
      </w:r>
      <w:r w:rsidR="00AA64CE">
        <w:rPr>
          <w:rFonts w:eastAsia="Times New Roman"/>
          <w:lang w:bidi="ar-SA"/>
        </w:rPr>
        <w:t>may call a team huddle</w:t>
      </w:r>
      <w:r>
        <w:rPr>
          <w:rFonts w:eastAsia="Times New Roman"/>
          <w:lang w:bidi="ar-SA"/>
        </w:rPr>
        <w:t>.</w:t>
      </w:r>
      <w:r w:rsidRPr="00B02D23">
        <w:rPr>
          <w:rFonts w:eastAsia="Times New Roman"/>
          <w:lang w:bidi="ar-SA"/>
        </w:rPr>
        <w:t xml:space="preserve"> </w:t>
      </w:r>
    </w:p>
    <w:p w:rsidR="009A3F61" w:rsidRPr="005E48E4" w:rsidRDefault="009A3F61" w:rsidP="009A3F61">
      <w:pPr>
        <w:pBdr>
          <w:top w:val="single" w:sz="4" w:space="4" w:color="auto"/>
          <w:left w:val="single" w:sz="4" w:space="4" w:color="auto"/>
          <w:bottom w:val="single" w:sz="4" w:space="4" w:color="auto"/>
          <w:right w:val="single" w:sz="4" w:space="4" w:color="auto"/>
        </w:pBdr>
        <w:spacing w:after="120"/>
        <w:rPr>
          <w:rFonts w:eastAsia="Times New Roman" w:cs="Arial"/>
          <w:b/>
          <w:bCs/>
          <w:color w:val="000000"/>
          <w:szCs w:val="24"/>
          <w:lang w:bidi="ar-SA"/>
        </w:rPr>
      </w:pPr>
      <w:r w:rsidRPr="005E48E4">
        <w:rPr>
          <w:rFonts w:eastAsia="Times New Roman" w:cs="Arial"/>
          <w:b/>
          <w:bCs/>
          <w:color w:val="000000"/>
          <w:szCs w:val="24"/>
          <w:lang w:bidi="ar-SA"/>
        </w:rPr>
        <w:t>Trigger #4</w:t>
      </w:r>
    </w:p>
    <w:p w:rsidR="009A3F61" w:rsidRPr="00916794" w:rsidRDefault="009A3F61" w:rsidP="009A3F61">
      <w:pPr>
        <w:pBdr>
          <w:top w:val="single" w:sz="4" w:space="4" w:color="auto"/>
          <w:left w:val="single" w:sz="4" w:space="4" w:color="auto"/>
          <w:bottom w:val="single" w:sz="4" w:space="4" w:color="auto"/>
          <w:right w:val="single" w:sz="4" w:space="4" w:color="auto"/>
        </w:pBdr>
        <w:spacing w:after="120"/>
        <w:rPr>
          <w:rFonts w:eastAsia="Times New Roman" w:cs="Arial"/>
          <w:i/>
          <w:iCs/>
          <w:color w:val="000000"/>
          <w:szCs w:val="24"/>
          <w:lang w:bidi="ar-SA"/>
        </w:rPr>
      </w:pPr>
      <w:r w:rsidRPr="00916794">
        <w:rPr>
          <w:rFonts w:eastAsia="Times New Roman" w:cs="Arial"/>
          <w:i/>
          <w:iCs/>
          <w:color w:val="000000"/>
          <w:szCs w:val="24"/>
          <w:lang w:bidi="ar-SA"/>
        </w:rPr>
        <w:t xml:space="preserve">When appropriate during the unfolding scenario (after team has huddled, additional help has arrived, </w:t>
      </w:r>
      <w:r w:rsidR="00F849ED">
        <w:rPr>
          <w:rFonts w:eastAsia="Times New Roman" w:cs="Arial"/>
          <w:i/>
          <w:iCs/>
          <w:color w:val="000000"/>
          <w:szCs w:val="24"/>
          <w:lang w:bidi="ar-SA"/>
        </w:rPr>
        <w:t>and appropriate measures have been undertaken</w:t>
      </w:r>
      <w:r w:rsidRPr="00916794">
        <w:rPr>
          <w:rFonts w:eastAsia="Times New Roman" w:cs="Arial"/>
          <w:i/>
          <w:iCs/>
          <w:color w:val="000000"/>
          <w:szCs w:val="24"/>
          <w:lang w:bidi="ar-SA"/>
        </w:rPr>
        <w:t xml:space="preserve">): </w:t>
      </w:r>
    </w:p>
    <w:p w:rsidR="009A3F61" w:rsidRDefault="001E73FE" w:rsidP="009A3F61">
      <w:pPr>
        <w:pBdr>
          <w:top w:val="single" w:sz="4" w:space="4" w:color="auto"/>
          <w:left w:val="single" w:sz="4" w:space="4" w:color="auto"/>
          <w:bottom w:val="single" w:sz="4" w:space="4" w:color="auto"/>
          <w:right w:val="single" w:sz="4" w:space="4" w:color="auto"/>
        </w:pBdr>
        <w:spacing w:after="120"/>
        <w:rPr>
          <w:rFonts w:eastAsia="Times New Roman" w:cs="Arial"/>
          <w:color w:val="000000"/>
          <w:szCs w:val="24"/>
          <w:lang w:bidi="ar-SA"/>
        </w:rPr>
      </w:pPr>
      <w:r>
        <w:rPr>
          <w:rFonts w:eastAsia="Times New Roman" w:cs="Arial"/>
          <w:color w:val="000000"/>
          <w:szCs w:val="24"/>
          <w:lang w:bidi="ar-SA"/>
        </w:rPr>
        <w:t>O</w:t>
      </w:r>
      <w:r w:rsidR="009A3F61" w:rsidRPr="007735A6">
        <w:rPr>
          <w:rFonts w:eastAsia="Times New Roman" w:cs="Arial"/>
          <w:color w:val="000000"/>
          <w:szCs w:val="24"/>
          <w:vertAlign w:val="subscript"/>
          <w:lang w:bidi="ar-SA"/>
        </w:rPr>
        <w:t>2</w:t>
      </w:r>
      <w:r w:rsidR="009A3F61">
        <w:rPr>
          <w:rFonts w:eastAsia="Times New Roman" w:cs="Arial"/>
          <w:color w:val="000000"/>
          <w:szCs w:val="24"/>
          <w:lang w:bidi="ar-SA"/>
        </w:rPr>
        <w:t xml:space="preserve"> saturation</w:t>
      </w:r>
      <w:r w:rsidR="009A3F61" w:rsidRPr="00916794">
        <w:rPr>
          <w:rFonts w:eastAsia="Times New Roman" w:cs="Arial"/>
          <w:color w:val="000000"/>
          <w:szCs w:val="24"/>
          <w:lang w:bidi="ar-SA"/>
        </w:rPr>
        <w:t xml:space="preserve"> increases to 93</w:t>
      </w:r>
      <w:r>
        <w:rPr>
          <w:rFonts w:eastAsia="Times New Roman" w:cs="Arial"/>
          <w:color w:val="000000"/>
          <w:szCs w:val="24"/>
          <w:lang w:bidi="ar-SA"/>
        </w:rPr>
        <w:t>%</w:t>
      </w:r>
      <w:r w:rsidR="009A3F61" w:rsidRPr="00916794">
        <w:rPr>
          <w:rFonts w:eastAsia="Times New Roman" w:cs="Arial"/>
          <w:color w:val="000000"/>
          <w:szCs w:val="24"/>
          <w:lang w:bidi="ar-SA"/>
        </w:rPr>
        <w:t>, patient becomes somewhat responsive.</w:t>
      </w:r>
    </w:p>
    <w:p w:rsidR="00FE510F" w:rsidRPr="00916794" w:rsidRDefault="00FE510F" w:rsidP="00FE510F">
      <w:pPr>
        <w:rPr>
          <w:lang w:bidi="ar-SA"/>
        </w:rPr>
      </w:pPr>
    </w:p>
    <w:p w:rsidR="009A3F61" w:rsidRPr="005E48E4" w:rsidRDefault="009A3F61" w:rsidP="00FE510F">
      <w:pPr>
        <w:pBdr>
          <w:top w:val="single" w:sz="4" w:space="4" w:color="auto"/>
          <w:left w:val="single" w:sz="4" w:space="4" w:color="auto"/>
          <w:bottom w:val="single" w:sz="4" w:space="4" w:color="auto"/>
          <w:right w:val="single" w:sz="4" w:space="4" w:color="auto"/>
        </w:pBdr>
        <w:spacing w:after="120"/>
        <w:rPr>
          <w:rFonts w:asciiTheme="minorBidi" w:eastAsia="Times New Roman" w:hAnsiTheme="minorBidi" w:cstheme="minorBidi"/>
          <w:b/>
          <w:color w:val="000000"/>
          <w:szCs w:val="24"/>
          <w:lang w:bidi="ar-SA"/>
        </w:rPr>
      </w:pPr>
      <w:r w:rsidRPr="005E48E4">
        <w:rPr>
          <w:rFonts w:asciiTheme="minorBidi" w:eastAsia="Times New Roman" w:hAnsiTheme="minorBidi" w:cstheme="minorBidi"/>
          <w:b/>
          <w:color w:val="000000"/>
          <w:szCs w:val="24"/>
          <w:lang w:bidi="ar-SA"/>
        </w:rPr>
        <w:t xml:space="preserve">Clinical information provided on cards (one at a time) in response to assessment actions taken by team. For example, after team </w:t>
      </w:r>
      <w:r>
        <w:rPr>
          <w:rFonts w:asciiTheme="minorBidi" w:eastAsia="Times New Roman" w:hAnsiTheme="minorBidi" w:cstheme="minorBidi"/>
          <w:b/>
          <w:color w:val="000000"/>
          <w:szCs w:val="24"/>
          <w:lang w:bidi="ar-SA"/>
        </w:rPr>
        <w:t>measures</w:t>
      </w:r>
      <w:r w:rsidRPr="005E48E4">
        <w:rPr>
          <w:rFonts w:asciiTheme="minorBidi" w:eastAsia="Times New Roman" w:hAnsiTheme="minorBidi" w:cstheme="minorBidi"/>
          <w:b/>
          <w:color w:val="000000"/>
          <w:szCs w:val="24"/>
          <w:lang w:bidi="ar-SA"/>
        </w:rPr>
        <w:t xml:space="preserve"> BP, the BP value is provided to team on a card.</w:t>
      </w:r>
    </w:p>
    <w:p w:rsidR="009A3F61" w:rsidRPr="005E48E4" w:rsidRDefault="009A3F61" w:rsidP="009A3F61">
      <w:pPr>
        <w:pBdr>
          <w:top w:val="single" w:sz="4" w:space="4" w:color="auto"/>
          <w:left w:val="single" w:sz="4" w:space="4" w:color="auto"/>
          <w:bottom w:val="single" w:sz="4" w:space="4" w:color="auto"/>
          <w:right w:val="single" w:sz="4" w:space="4" w:color="auto"/>
        </w:pBdr>
        <w:spacing w:after="0"/>
        <w:rPr>
          <w:rFonts w:eastAsia="Times New Roman" w:cs="Calibri"/>
          <w:color w:val="000000"/>
          <w:szCs w:val="24"/>
          <w:lang w:bidi="ar-SA"/>
        </w:rPr>
      </w:pPr>
      <w:r w:rsidRPr="005E48E4">
        <w:rPr>
          <w:rFonts w:eastAsia="Times New Roman" w:cs="Calibri"/>
          <w:color w:val="000000"/>
          <w:szCs w:val="24"/>
          <w:lang w:bidi="ar-SA"/>
        </w:rPr>
        <w:t>Pulse 60</w:t>
      </w:r>
    </w:p>
    <w:p w:rsidR="009A3F61" w:rsidRDefault="009A3F61" w:rsidP="009A3F61">
      <w:pPr>
        <w:pBdr>
          <w:top w:val="single" w:sz="4" w:space="4" w:color="auto"/>
          <w:left w:val="single" w:sz="4" w:space="4" w:color="auto"/>
          <w:bottom w:val="single" w:sz="4" w:space="4" w:color="auto"/>
          <w:right w:val="single" w:sz="4" w:space="4" w:color="auto"/>
        </w:pBdr>
        <w:spacing w:after="0"/>
        <w:rPr>
          <w:rFonts w:eastAsia="Times New Roman" w:cs="Calibri"/>
          <w:color w:val="000000"/>
          <w:szCs w:val="24"/>
          <w:lang w:bidi="ar-SA"/>
        </w:rPr>
      </w:pPr>
      <w:r w:rsidRPr="005E48E4">
        <w:rPr>
          <w:rFonts w:eastAsia="Times New Roman" w:cs="Calibri"/>
          <w:color w:val="000000"/>
          <w:szCs w:val="24"/>
          <w:lang w:bidi="ar-SA"/>
        </w:rPr>
        <w:t xml:space="preserve">BP </w:t>
      </w:r>
      <w:r w:rsidRPr="005E48E4">
        <w:rPr>
          <w:rFonts w:eastAsia="Times New Roman" w:cs="Arial"/>
          <w:color w:val="000000"/>
          <w:szCs w:val="24"/>
          <w:lang w:bidi="ar-SA"/>
        </w:rPr>
        <w:t>1</w:t>
      </w:r>
      <w:r>
        <w:rPr>
          <w:rFonts w:eastAsia="Times New Roman" w:cs="Arial"/>
          <w:color w:val="000000"/>
          <w:szCs w:val="24"/>
          <w:lang w:bidi="ar-SA"/>
        </w:rPr>
        <w:t>10</w:t>
      </w:r>
      <w:r w:rsidRPr="005E48E4">
        <w:rPr>
          <w:rFonts w:eastAsia="Times New Roman" w:cs="Calibri"/>
          <w:color w:val="000000"/>
          <w:szCs w:val="24"/>
          <w:lang w:bidi="ar-SA"/>
        </w:rPr>
        <w:t>/</w:t>
      </w:r>
      <w:r>
        <w:rPr>
          <w:rFonts w:eastAsia="Times New Roman" w:cs="Calibri"/>
          <w:color w:val="000000"/>
          <w:szCs w:val="24"/>
          <w:lang w:bidi="ar-SA"/>
        </w:rPr>
        <w:t>75</w:t>
      </w:r>
    </w:p>
    <w:p w:rsidR="009A3F61" w:rsidRDefault="009A3F61" w:rsidP="009A3F61">
      <w:pPr>
        <w:pBdr>
          <w:top w:val="single" w:sz="4" w:space="4" w:color="auto"/>
          <w:left w:val="single" w:sz="4" w:space="4" w:color="auto"/>
          <w:bottom w:val="single" w:sz="4" w:space="4" w:color="auto"/>
          <w:right w:val="single" w:sz="4" w:space="4" w:color="auto"/>
        </w:pBdr>
        <w:spacing w:after="0"/>
        <w:rPr>
          <w:rFonts w:eastAsia="Times New Roman" w:cs="Calibri"/>
          <w:color w:val="000000"/>
          <w:szCs w:val="24"/>
          <w:lang w:bidi="ar-SA"/>
        </w:rPr>
      </w:pPr>
      <w:r w:rsidRPr="005E48E4">
        <w:rPr>
          <w:rFonts w:eastAsia="Times New Roman" w:cs="Calibri"/>
          <w:color w:val="000000"/>
          <w:szCs w:val="24"/>
          <w:lang w:bidi="ar-SA"/>
        </w:rPr>
        <w:t>T</w:t>
      </w:r>
      <w:r>
        <w:rPr>
          <w:rFonts w:eastAsia="Times New Roman" w:cs="Calibri"/>
          <w:color w:val="000000"/>
          <w:szCs w:val="24"/>
          <w:lang w:bidi="ar-SA"/>
        </w:rPr>
        <w:t>emp</w:t>
      </w:r>
      <w:r w:rsidRPr="005E48E4">
        <w:rPr>
          <w:rFonts w:eastAsia="Times New Roman" w:cs="Calibri"/>
          <w:color w:val="000000"/>
          <w:szCs w:val="24"/>
          <w:lang w:bidi="ar-SA"/>
        </w:rPr>
        <w:t xml:space="preserve"> 37.2</w:t>
      </w:r>
    </w:p>
    <w:p w:rsidR="009A3F61" w:rsidRPr="005E48E4" w:rsidRDefault="009A3F61" w:rsidP="009A3F61">
      <w:pPr>
        <w:pBdr>
          <w:top w:val="single" w:sz="4" w:space="4" w:color="auto"/>
          <w:left w:val="single" w:sz="4" w:space="4" w:color="auto"/>
          <w:bottom w:val="single" w:sz="4" w:space="4" w:color="auto"/>
          <w:right w:val="single" w:sz="4" w:space="4" w:color="auto"/>
        </w:pBdr>
        <w:spacing w:after="0"/>
        <w:rPr>
          <w:rFonts w:eastAsia="Times New Roman" w:cs="Calibri"/>
          <w:color w:val="000000"/>
          <w:szCs w:val="24"/>
          <w:lang w:bidi="ar-SA"/>
        </w:rPr>
      </w:pPr>
      <w:r>
        <w:rPr>
          <w:rFonts w:eastAsia="Times New Roman" w:cs="Calibri"/>
          <w:color w:val="000000"/>
          <w:szCs w:val="24"/>
          <w:lang w:bidi="ar-SA"/>
        </w:rPr>
        <w:t xml:space="preserve">Resp </w:t>
      </w:r>
      <w:r>
        <w:t>Rate</w:t>
      </w:r>
      <w:r>
        <w:rPr>
          <w:rFonts w:eastAsia="Times New Roman" w:cs="Calibri"/>
          <w:color w:val="000000"/>
          <w:szCs w:val="24"/>
          <w:lang w:bidi="ar-SA"/>
        </w:rPr>
        <w:t xml:space="preserve"> 8</w:t>
      </w:r>
    </w:p>
    <w:p w:rsidR="009A3F61" w:rsidRPr="005E48E4" w:rsidRDefault="009A3F61" w:rsidP="009A3F61">
      <w:pPr>
        <w:pBdr>
          <w:top w:val="single" w:sz="4" w:space="4" w:color="auto"/>
          <w:left w:val="single" w:sz="4" w:space="4" w:color="auto"/>
          <w:bottom w:val="single" w:sz="4" w:space="4" w:color="auto"/>
          <w:right w:val="single" w:sz="4" w:space="4" w:color="auto"/>
        </w:pBdr>
        <w:spacing w:after="0"/>
        <w:rPr>
          <w:rFonts w:asciiTheme="minorBidi" w:eastAsia="Times New Roman" w:hAnsiTheme="minorBidi" w:cstheme="minorBidi"/>
          <w:iCs/>
          <w:color w:val="000000"/>
          <w:szCs w:val="24"/>
          <w:lang w:bidi="ar-SA"/>
        </w:rPr>
      </w:pPr>
      <w:r w:rsidRPr="007735A6">
        <w:rPr>
          <w:rFonts w:asciiTheme="minorBidi" w:eastAsia="Times New Roman" w:hAnsiTheme="minorBidi" w:cstheme="minorBidi"/>
          <w:iCs/>
          <w:color w:val="000000"/>
          <w:szCs w:val="24"/>
          <w:lang w:bidi="ar-SA"/>
        </w:rPr>
        <w:t>O</w:t>
      </w:r>
      <w:r w:rsidRPr="007735A6">
        <w:rPr>
          <w:rFonts w:asciiTheme="minorBidi" w:eastAsia="Times New Roman" w:hAnsiTheme="minorBidi" w:cstheme="minorBidi"/>
          <w:iCs/>
          <w:color w:val="000000"/>
          <w:szCs w:val="24"/>
          <w:vertAlign w:val="subscript"/>
          <w:lang w:bidi="ar-SA"/>
        </w:rPr>
        <w:t>2</w:t>
      </w:r>
      <w:r w:rsidRPr="007735A6">
        <w:rPr>
          <w:rFonts w:asciiTheme="minorBidi" w:eastAsia="Times New Roman" w:hAnsiTheme="minorBidi" w:cstheme="minorBidi"/>
          <w:iCs/>
          <w:color w:val="000000"/>
          <w:szCs w:val="24"/>
          <w:lang w:bidi="ar-SA"/>
        </w:rPr>
        <w:t xml:space="preserve"> </w:t>
      </w:r>
      <w:r>
        <w:rPr>
          <w:rFonts w:asciiTheme="minorBidi" w:eastAsia="Times New Roman" w:hAnsiTheme="minorBidi" w:cstheme="minorBidi"/>
          <w:iCs/>
          <w:color w:val="000000"/>
          <w:szCs w:val="24"/>
          <w:lang w:bidi="ar-SA"/>
        </w:rPr>
        <w:t>S</w:t>
      </w:r>
      <w:r w:rsidRPr="007735A6">
        <w:rPr>
          <w:rFonts w:asciiTheme="minorBidi" w:eastAsia="Times New Roman" w:hAnsiTheme="minorBidi" w:cstheme="minorBidi"/>
          <w:iCs/>
          <w:color w:val="000000"/>
          <w:szCs w:val="24"/>
          <w:lang w:bidi="ar-SA"/>
        </w:rPr>
        <w:t>aturation</w:t>
      </w:r>
      <w:r w:rsidRPr="005E48E4">
        <w:rPr>
          <w:rFonts w:asciiTheme="minorBidi" w:eastAsia="Times New Roman" w:hAnsiTheme="minorBidi" w:cstheme="minorBidi"/>
          <w:iCs/>
          <w:color w:val="000000"/>
          <w:szCs w:val="24"/>
          <w:lang w:bidi="ar-SA"/>
        </w:rPr>
        <w:t xml:space="preserve"> 93% </w:t>
      </w:r>
    </w:p>
    <w:p w:rsidR="00853887" w:rsidRPr="00916794" w:rsidRDefault="00853887" w:rsidP="00853887">
      <w:pPr>
        <w:pBdr>
          <w:top w:val="single" w:sz="4" w:space="4" w:color="auto"/>
          <w:left w:val="single" w:sz="4" w:space="4" w:color="auto"/>
          <w:bottom w:val="single" w:sz="4" w:space="4" w:color="auto"/>
          <w:right w:val="single" w:sz="4" w:space="4" w:color="auto"/>
        </w:pBdr>
        <w:spacing w:after="120"/>
        <w:rPr>
          <w:rFonts w:asciiTheme="minorBidi" w:eastAsia="Times New Roman" w:hAnsiTheme="minorBidi" w:cstheme="minorBidi"/>
          <w:i/>
          <w:iCs/>
          <w:color w:val="000000"/>
          <w:szCs w:val="24"/>
          <w:lang w:bidi="ar-SA"/>
        </w:rPr>
      </w:pPr>
    </w:p>
    <w:p w:rsidR="00853887" w:rsidRPr="005E48E4" w:rsidRDefault="00853887" w:rsidP="00853887">
      <w:pPr>
        <w:pBdr>
          <w:top w:val="single" w:sz="4" w:space="4" w:color="auto"/>
          <w:left w:val="single" w:sz="4" w:space="4" w:color="auto"/>
          <w:bottom w:val="single" w:sz="4" w:space="4" w:color="auto"/>
          <w:right w:val="single" w:sz="4" w:space="4" w:color="auto"/>
        </w:pBdr>
        <w:spacing w:after="0"/>
        <w:rPr>
          <w:rFonts w:eastAsia="Times New Roman" w:cs="Calibri"/>
          <w:color w:val="000000"/>
          <w:szCs w:val="24"/>
          <w:lang w:bidi="ar-SA"/>
        </w:rPr>
      </w:pPr>
      <w:r w:rsidRPr="00916794">
        <w:rPr>
          <w:rFonts w:eastAsia="Times New Roman" w:cs="Arial"/>
          <w:i/>
          <w:iCs/>
          <w:color w:val="000000"/>
          <w:szCs w:val="24"/>
          <w:lang w:bidi="ar-SA"/>
        </w:rPr>
        <w:t>The facilitator ends the simulation after no further opportunities for teamwork and communication are apparent, but aims to keep things going for some time after the patient becomes responsive to allow the team to regroup to the change in maternal status and determine next steps for care.</w:t>
      </w:r>
    </w:p>
    <w:p w:rsidR="009A3F61" w:rsidRPr="005E48E4" w:rsidRDefault="009A3F61" w:rsidP="00853887">
      <w:pPr>
        <w:pStyle w:val="Heading2"/>
      </w:pPr>
      <w:r w:rsidRPr="005E48E4">
        <w:t xml:space="preserve">Expected behavior/performance (not in any particular order): </w:t>
      </w:r>
    </w:p>
    <w:p w:rsidR="001E73FE" w:rsidRDefault="001E73FE" w:rsidP="001E73FE">
      <w:pPr>
        <w:pStyle w:val="Bullets1"/>
      </w:pPr>
      <w:r w:rsidRPr="002F48B9">
        <w:t>Situation-Background-Assessment-Recommendation (SBAR) is used to inform others of the situation when they arrive. Additional help might be attending physician, anesthesiology, nursing, or rapid response team.</w:t>
      </w:r>
    </w:p>
    <w:p w:rsidR="009A3F61" w:rsidRDefault="009A3F61" w:rsidP="00853887">
      <w:pPr>
        <w:pStyle w:val="Bullets1"/>
      </w:pPr>
      <w:r w:rsidRPr="00B02D23">
        <w:t>All team members use closed-loop communication and provide mutual support to one another.</w:t>
      </w:r>
    </w:p>
    <w:p w:rsidR="009A3F61" w:rsidRDefault="009A3F61" w:rsidP="00853887">
      <w:pPr>
        <w:pStyle w:val="Bullets1"/>
        <w:rPr>
          <w:rFonts w:eastAsia="Times New Roman"/>
          <w:lang w:bidi="ar-SA"/>
        </w:rPr>
      </w:pPr>
      <w:r w:rsidRPr="00B02D23">
        <w:rPr>
          <w:rFonts w:eastAsia="Times New Roman"/>
          <w:lang w:bidi="ar-SA"/>
        </w:rPr>
        <w:t>Leader calls a team huddle to establish a plan of care</w:t>
      </w:r>
      <w:r>
        <w:rPr>
          <w:rFonts w:eastAsia="Times New Roman"/>
          <w:lang w:bidi="ar-SA"/>
        </w:rPr>
        <w:t>.</w:t>
      </w:r>
      <w:r w:rsidRPr="00B02D23">
        <w:rPr>
          <w:rFonts w:eastAsia="Times New Roman"/>
          <w:lang w:bidi="ar-SA"/>
        </w:rPr>
        <w:t xml:space="preserve"> </w:t>
      </w:r>
    </w:p>
    <w:p w:rsidR="009A3F61" w:rsidRDefault="009A3F61" w:rsidP="009A3F61">
      <w:pPr>
        <w:rPr>
          <w:rFonts w:eastAsia="Times New Roman" w:cs="Arial"/>
          <w:szCs w:val="24"/>
          <w:lang w:bidi="ar-SA"/>
        </w:rPr>
      </w:pPr>
    </w:p>
    <w:p w:rsidR="00C261E3" w:rsidRDefault="00C261E3">
      <w:pPr>
        <w:spacing w:after="0"/>
        <w:rPr>
          <w:rFonts w:eastAsia="Times New Roman"/>
          <w:b/>
          <w:bCs/>
          <w:color w:val="000000"/>
          <w:szCs w:val="26"/>
        </w:rPr>
      </w:pPr>
      <w:r>
        <w:rPr>
          <w:rFonts w:eastAsia="Times New Roman"/>
          <w:b/>
          <w:bCs/>
          <w:color w:val="000000"/>
          <w:szCs w:val="26"/>
        </w:rPr>
        <w:br w:type="page"/>
      </w:r>
    </w:p>
    <w:p w:rsidR="009A3F61" w:rsidRDefault="009A3F61" w:rsidP="001C11A5">
      <w:pPr>
        <w:jc w:val="center"/>
        <w:rPr>
          <w:b/>
        </w:rPr>
      </w:pPr>
      <w:bookmarkStart w:id="3" w:name="_Umbilical_Cord_Prolapse"/>
      <w:bookmarkStart w:id="4" w:name="_Obstetric_Hemorrhage_Checklist"/>
      <w:bookmarkStart w:id="5" w:name="_Sample_Umbilical_Cord"/>
      <w:bookmarkStart w:id="6" w:name="_Triggers_for_this"/>
      <w:bookmarkEnd w:id="3"/>
      <w:bookmarkEnd w:id="4"/>
      <w:bookmarkEnd w:id="5"/>
      <w:bookmarkEnd w:id="6"/>
      <w:r w:rsidRPr="001C11A5">
        <w:rPr>
          <w:rStyle w:val="Heading1Char"/>
          <w:rFonts w:eastAsia="Calibri"/>
        </w:rPr>
        <w:lastRenderedPageBreak/>
        <w:t>M</w:t>
      </w:r>
      <w:r w:rsidRPr="009C18DE">
        <w:rPr>
          <w:b/>
        </w:rPr>
        <w:t>agnesium Toxicity Assessment Tool (Optional)</w:t>
      </w:r>
    </w:p>
    <w:p w:rsidR="00036F68" w:rsidRDefault="00036F68" w:rsidP="00036F68">
      <w:pPr>
        <w:pStyle w:val="BodyText"/>
        <w:rPr>
          <w:lang w:bidi="ar-SA"/>
        </w:rPr>
      </w:pPr>
      <w:r w:rsidRPr="00B66DF1">
        <w:rPr>
          <w:lang w:bidi="ar-SA"/>
        </w:rPr>
        <w:t>This tool provides a list of expected behaviors in response to the Clinical Context and each set of Triggers and Distractors in the simulation and can be used as a tool in evaluating the performance of the simulation participants.</w:t>
      </w:r>
    </w:p>
    <w:p w:rsidR="00504DCF" w:rsidRPr="00504DCF" w:rsidRDefault="00504DCF" w:rsidP="00504DCF">
      <w:pPr>
        <w:pStyle w:val="graywoutline"/>
      </w:pPr>
      <w:r w:rsidRPr="00C261E3">
        <w:t>Trigger 1: Slurred Speech and Nausea</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Magnesium Toxicity Assessment Tool (Optional) - &#10;Trigger 1: Slurred Speech and Nausea"/>
      </w:tblPr>
      <w:tblGrid>
        <w:gridCol w:w="2880"/>
        <w:gridCol w:w="1530"/>
        <w:gridCol w:w="1440"/>
        <w:gridCol w:w="3510"/>
      </w:tblGrid>
      <w:tr w:rsidR="00504DCF" w:rsidRPr="00C77973" w:rsidTr="009F3D48">
        <w:trPr>
          <w:cantSplit/>
          <w:trHeight w:val="389"/>
          <w:tblHeader/>
        </w:trPr>
        <w:tc>
          <w:tcPr>
            <w:tcW w:w="288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Targeted Behavioral Response</w:t>
            </w:r>
          </w:p>
        </w:tc>
        <w:tc>
          <w:tcPr>
            <w:tcW w:w="153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Observed</w:t>
            </w:r>
          </w:p>
        </w:tc>
        <w:tc>
          <w:tcPr>
            <w:tcW w:w="144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Not Observed</w:t>
            </w:r>
          </w:p>
        </w:tc>
        <w:tc>
          <w:tcPr>
            <w:tcW w:w="351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Notes</w:t>
            </w:r>
          </w:p>
        </w:tc>
      </w:tr>
      <w:tr w:rsidR="009A3F61" w:rsidRPr="00C261E3" w:rsidTr="00504DCF">
        <w:trPr>
          <w:cantSplit/>
          <w:trHeight w:val="648"/>
        </w:trPr>
        <w:tc>
          <w:tcPr>
            <w:tcW w:w="2880" w:type="dxa"/>
            <w:vAlign w:val="center"/>
          </w:tcPr>
          <w:p w:rsidR="009A3F61" w:rsidRPr="00C261E3" w:rsidRDefault="009A3F61" w:rsidP="00C77973">
            <w:pPr>
              <w:spacing w:before="80" w:after="80"/>
              <w:rPr>
                <w:sz w:val="18"/>
                <w:szCs w:val="18"/>
              </w:rPr>
            </w:pPr>
            <w:r w:rsidRPr="00C261E3">
              <w:rPr>
                <w:sz w:val="18"/>
                <w:szCs w:val="18"/>
              </w:rPr>
              <w:t xml:space="preserve">Nurse reassures patient and support person. </w:t>
            </w:r>
          </w:p>
        </w:tc>
        <w:tc>
          <w:tcPr>
            <w:tcW w:w="1530" w:type="dxa"/>
            <w:vAlign w:val="center"/>
          </w:tcPr>
          <w:p w:rsidR="009A3F61" w:rsidRPr="00C261E3" w:rsidRDefault="009A3F61" w:rsidP="00C77973">
            <w:pPr>
              <w:spacing w:before="80" w:after="80"/>
              <w:rPr>
                <w:sz w:val="18"/>
                <w:szCs w:val="18"/>
              </w:rPr>
            </w:pPr>
          </w:p>
        </w:tc>
        <w:tc>
          <w:tcPr>
            <w:tcW w:w="1440" w:type="dxa"/>
            <w:vAlign w:val="center"/>
          </w:tcPr>
          <w:p w:rsidR="009A3F61" w:rsidRPr="00C261E3" w:rsidRDefault="009A3F61" w:rsidP="00C77973">
            <w:pPr>
              <w:spacing w:before="80" w:after="80"/>
              <w:rPr>
                <w:sz w:val="18"/>
                <w:szCs w:val="18"/>
              </w:rPr>
            </w:pPr>
          </w:p>
        </w:tc>
        <w:tc>
          <w:tcPr>
            <w:tcW w:w="3510" w:type="dxa"/>
            <w:vAlign w:val="center"/>
          </w:tcPr>
          <w:p w:rsidR="009A3F61" w:rsidRPr="00C261E3" w:rsidRDefault="009A3F61" w:rsidP="00C77973">
            <w:pPr>
              <w:spacing w:before="80" w:after="80"/>
              <w:rPr>
                <w:sz w:val="18"/>
                <w:szCs w:val="18"/>
              </w:rPr>
            </w:pPr>
          </w:p>
        </w:tc>
      </w:tr>
      <w:tr w:rsidR="009A3F61" w:rsidRPr="00C261E3" w:rsidTr="00504DCF">
        <w:trPr>
          <w:cantSplit/>
          <w:trHeight w:val="648"/>
        </w:trPr>
        <w:tc>
          <w:tcPr>
            <w:tcW w:w="2880" w:type="dxa"/>
            <w:vAlign w:val="center"/>
          </w:tcPr>
          <w:p w:rsidR="009A3F61" w:rsidRPr="00C261E3" w:rsidRDefault="009A3F61" w:rsidP="00C77973">
            <w:pPr>
              <w:spacing w:before="80" w:after="80"/>
              <w:rPr>
                <w:sz w:val="18"/>
                <w:szCs w:val="18"/>
              </w:rPr>
            </w:pPr>
            <w:r w:rsidRPr="00C261E3">
              <w:rPr>
                <w:sz w:val="18"/>
                <w:szCs w:val="18"/>
              </w:rPr>
              <w:t>Nurse reassesses maternal and fetal status.</w:t>
            </w:r>
          </w:p>
        </w:tc>
        <w:tc>
          <w:tcPr>
            <w:tcW w:w="1530" w:type="dxa"/>
            <w:vAlign w:val="center"/>
          </w:tcPr>
          <w:p w:rsidR="009A3F61" w:rsidRPr="00C261E3" w:rsidRDefault="009A3F61" w:rsidP="00C77973">
            <w:pPr>
              <w:spacing w:before="80" w:after="80"/>
              <w:rPr>
                <w:sz w:val="18"/>
                <w:szCs w:val="18"/>
              </w:rPr>
            </w:pPr>
          </w:p>
        </w:tc>
        <w:tc>
          <w:tcPr>
            <w:tcW w:w="1440" w:type="dxa"/>
            <w:vAlign w:val="center"/>
          </w:tcPr>
          <w:p w:rsidR="009A3F61" w:rsidRPr="00C261E3" w:rsidRDefault="009A3F61" w:rsidP="00C77973">
            <w:pPr>
              <w:spacing w:before="80" w:after="80"/>
              <w:rPr>
                <w:sz w:val="18"/>
                <w:szCs w:val="18"/>
              </w:rPr>
            </w:pPr>
          </w:p>
        </w:tc>
        <w:tc>
          <w:tcPr>
            <w:tcW w:w="3510" w:type="dxa"/>
            <w:vAlign w:val="center"/>
          </w:tcPr>
          <w:p w:rsidR="009A3F61" w:rsidRPr="00C261E3" w:rsidRDefault="009A3F61" w:rsidP="00C77973">
            <w:pPr>
              <w:spacing w:before="80" w:after="80"/>
              <w:rPr>
                <w:sz w:val="18"/>
                <w:szCs w:val="18"/>
              </w:rPr>
            </w:pPr>
          </w:p>
        </w:tc>
      </w:tr>
      <w:tr w:rsidR="00AA64CE" w:rsidRPr="00C261E3" w:rsidTr="00504DCF">
        <w:trPr>
          <w:cantSplit/>
          <w:trHeight w:val="648"/>
        </w:trPr>
        <w:tc>
          <w:tcPr>
            <w:tcW w:w="2880" w:type="dxa"/>
            <w:vAlign w:val="center"/>
          </w:tcPr>
          <w:p w:rsidR="00AA64CE" w:rsidRPr="00C261E3" w:rsidRDefault="00AA64CE" w:rsidP="00C77973">
            <w:pPr>
              <w:spacing w:before="80" w:after="80"/>
              <w:rPr>
                <w:sz w:val="18"/>
                <w:szCs w:val="18"/>
              </w:rPr>
            </w:pPr>
            <w:r>
              <w:rPr>
                <w:sz w:val="18"/>
                <w:szCs w:val="18"/>
              </w:rPr>
              <w:t>Nurse calls for additional help, provider, or rapid response team.</w:t>
            </w:r>
          </w:p>
        </w:tc>
        <w:tc>
          <w:tcPr>
            <w:tcW w:w="1530" w:type="dxa"/>
            <w:vAlign w:val="center"/>
          </w:tcPr>
          <w:p w:rsidR="00AA64CE" w:rsidRPr="00C261E3" w:rsidRDefault="00AA64CE" w:rsidP="00C77973">
            <w:pPr>
              <w:spacing w:before="80" w:after="80"/>
              <w:rPr>
                <w:sz w:val="18"/>
                <w:szCs w:val="18"/>
              </w:rPr>
            </w:pPr>
          </w:p>
        </w:tc>
        <w:tc>
          <w:tcPr>
            <w:tcW w:w="1440" w:type="dxa"/>
            <w:vAlign w:val="center"/>
          </w:tcPr>
          <w:p w:rsidR="00AA64CE" w:rsidRPr="00C261E3" w:rsidRDefault="00AA64CE" w:rsidP="00C77973">
            <w:pPr>
              <w:spacing w:before="80" w:after="80"/>
              <w:rPr>
                <w:sz w:val="18"/>
                <w:szCs w:val="18"/>
              </w:rPr>
            </w:pPr>
          </w:p>
        </w:tc>
        <w:tc>
          <w:tcPr>
            <w:tcW w:w="3510" w:type="dxa"/>
            <w:vAlign w:val="center"/>
          </w:tcPr>
          <w:p w:rsidR="00AA64CE" w:rsidRPr="00C261E3" w:rsidRDefault="00AA64CE" w:rsidP="00C77973">
            <w:pPr>
              <w:spacing w:before="80" w:after="80"/>
              <w:rPr>
                <w:sz w:val="18"/>
                <w:szCs w:val="18"/>
              </w:rPr>
            </w:pPr>
          </w:p>
        </w:tc>
      </w:tr>
      <w:tr w:rsidR="00AA64CE" w:rsidRPr="00C261E3" w:rsidTr="00504DCF">
        <w:trPr>
          <w:cantSplit/>
          <w:trHeight w:val="648"/>
        </w:trPr>
        <w:tc>
          <w:tcPr>
            <w:tcW w:w="2880" w:type="dxa"/>
            <w:vAlign w:val="center"/>
          </w:tcPr>
          <w:p w:rsidR="00AA64CE" w:rsidRPr="00C261E3" w:rsidRDefault="00AA64CE" w:rsidP="00C77973">
            <w:pPr>
              <w:spacing w:before="80" w:after="80"/>
              <w:rPr>
                <w:sz w:val="18"/>
                <w:szCs w:val="18"/>
              </w:rPr>
            </w:pPr>
            <w:r>
              <w:rPr>
                <w:sz w:val="18"/>
                <w:szCs w:val="18"/>
              </w:rPr>
              <w:t>SBAR is used to inform others of the situation when they arrive.</w:t>
            </w:r>
          </w:p>
        </w:tc>
        <w:tc>
          <w:tcPr>
            <w:tcW w:w="1530" w:type="dxa"/>
            <w:vAlign w:val="center"/>
          </w:tcPr>
          <w:p w:rsidR="00AA64CE" w:rsidRPr="00C261E3" w:rsidRDefault="00AA64CE" w:rsidP="00C77973">
            <w:pPr>
              <w:spacing w:before="80" w:after="80"/>
              <w:rPr>
                <w:sz w:val="18"/>
                <w:szCs w:val="18"/>
              </w:rPr>
            </w:pPr>
          </w:p>
        </w:tc>
        <w:tc>
          <w:tcPr>
            <w:tcW w:w="1440" w:type="dxa"/>
            <w:vAlign w:val="center"/>
          </w:tcPr>
          <w:p w:rsidR="00AA64CE" w:rsidRPr="00C261E3" w:rsidRDefault="00AA64CE" w:rsidP="00C77973">
            <w:pPr>
              <w:spacing w:before="80" w:after="80"/>
              <w:rPr>
                <w:sz w:val="18"/>
                <w:szCs w:val="18"/>
              </w:rPr>
            </w:pPr>
          </w:p>
        </w:tc>
        <w:tc>
          <w:tcPr>
            <w:tcW w:w="3510" w:type="dxa"/>
            <w:vAlign w:val="center"/>
          </w:tcPr>
          <w:p w:rsidR="00AA64CE" w:rsidRPr="00C261E3" w:rsidRDefault="00AA64CE" w:rsidP="00C77973">
            <w:pPr>
              <w:spacing w:before="80" w:after="80"/>
              <w:rPr>
                <w:sz w:val="18"/>
                <w:szCs w:val="18"/>
              </w:rPr>
            </w:pPr>
          </w:p>
        </w:tc>
      </w:tr>
    </w:tbl>
    <w:p w:rsidR="00504DCF" w:rsidRDefault="00504DCF" w:rsidP="00504DCF">
      <w:pPr>
        <w:spacing w:after="0"/>
      </w:pPr>
    </w:p>
    <w:p w:rsidR="00504DCF" w:rsidRDefault="00504DCF" w:rsidP="00504DCF">
      <w:pPr>
        <w:pStyle w:val="graywoutline"/>
      </w:pPr>
      <w:r w:rsidRPr="00C261E3">
        <w:t xml:space="preserve">Trigger 2: Patient </w:t>
      </w:r>
      <w:r>
        <w:t>Becoming Unresponsive</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Magnesium Toxicity Assessment Tool (Optional) - &#10;Trigger 2: Patient Becoming Unresponsive"/>
      </w:tblPr>
      <w:tblGrid>
        <w:gridCol w:w="2880"/>
        <w:gridCol w:w="1530"/>
        <w:gridCol w:w="1440"/>
        <w:gridCol w:w="3510"/>
      </w:tblGrid>
      <w:tr w:rsidR="00504DCF" w:rsidRPr="00C77973" w:rsidTr="009F3D48">
        <w:trPr>
          <w:cantSplit/>
          <w:trHeight w:val="389"/>
          <w:tblHeader/>
        </w:trPr>
        <w:tc>
          <w:tcPr>
            <w:tcW w:w="288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Targeted Behavioral Response</w:t>
            </w:r>
          </w:p>
        </w:tc>
        <w:tc>
          <w:tcPr>
            <w:tcW w:w="153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Observed</w:t>
            </w:r>
          </w:p>
        </w:tc>
        <w:tc>
          <w:tcPr>
            <w:tcW w:w="144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Not Observed</w:t>
            </w:r>
          </w:p>
        </w:tc>
        <w:tc>
          <w:tcPr>
            <w:tcW w:w="351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Notes</w:t>
            </w:r>
          </w:p>
        </w:tc>
      </w:tr>
      <w:tr w:rsidR="009A3F61" w:rsidRPr="00C261E3" w:rsidTr="00504DCF">
        <w:trPr>
          <w:cantSplit/>
          <w:trHeight w:val="648"/>
        </w:trPr>
        <w:tc>
          <w:tcPr>
            <w:tcW w:w="2880" w:type="dxa"/>
            <w:vAlign w:val="center"/>
          </w:tcPr>
          <w:p w:rsidR="009A3F61" w:rsidRPr="00C261E3" w:rsidRDefault="00AA64CE" w:rsidP="00C77973">
            <w:pPr>
              <w:spacing w:before="80" w:after="80"/>
              <w:rPr>
                <w:sz w:val="18"/>
                <w:szCs w:val="18"/>
              </w:rPr>
            </w:pPr>
            <w:r>
              <w:rPr>
                <w:sz w:val="18"/>
                <w:szCs w:val="18"/>
              </w:rPr>
              <w:t>Nurse calls for additional help, provider, or rapid response team.</w:t>
            </w:r>
          </w:p>
        </w:tc>
        <w:tc>
          <w:tcPr>
            <w:tcW w:w="1530" w:type="dxa"/>
            <w:vAlign w:val="center"/>
          </w:tcPr>
          <w:p w:rsidR="009A3F61" w:rsidRPr="00C261E3" w:rsidRDefault="009A3F61" w:rsidP="00C77973">
            <w:pPr>
              <w:spacing w:before="80" w:after="80"/>
              <w:rPr>
                <w:sz w:val="18"/>
                <w:szCs w:val="18"/>
              </w:rPr>
            </w:pPr>
          </w:p>
        </w:tc>
        <w:tc>
          <w:tcPr>
            <w:tcW w:w="1440" w:type="dxa"/>
            <w:vAlign w:val="center"/>
          </w:tcPr>
          <w:p w:rsidR="009A3F61" w:rsidRPr="00C261E3" w:rsidRDefault="009A3F61" w:rsidP="00C77973">
            <w:pPr>
              <w:spacing w:before="80" w:after="80"/>
              <w:rPr>
                <w:sz w:val="18"/>
                <w:szCs w:val="18"/>
              </w:rPr>
            </w:pPr>
          </w:p>
        </w:tc>
        <w:tc>
          <w:tcPr>
            <w:tcW w:w="3510" w:type="dxa"/>
            <w:vAlign w:val="center"/>
          </w:tcPr>
          <w:p w:rsidR="009A3F61" w:rsidRPr="00C261E3" w:rsidRDefault="009A3F61" w:rsidP="00C77973">
            <w:pPr>
              <w:spacing w:before="80" w:after="80"/>
              <w:rPr>
                <w:sz w:val="18"/>
                <w:szCs w:val="18"/>
              </w:rPr>
            </w:pPr>
          </w:p>
        </w:tc>
      </w:tr>
      <w:tr w:rsidR="009A3F61" w:rsidRPr="00C261E3" w:rsidTr="00504DCF">
        <w:trPr>
          <w:cantSplit/>
          <w:trHeight w:val="648"/>
        </w:trPr>
        <w:tc>
          <w:tcPr>
            <w:tcW w:w="2880" w:type="dxa"/>
            <w:vAlign w:val="center"/>
          </w:tcPr>
          <w:p w:rsidR="009A3F61" w:rsidRPr="00C261E3" w:rsidRDefault="009A3F61" w:rsidP="00AA64CE">
            <w:pPr>
              <w:spacing w:before="80" w:after="80"/>
              <w:rPr>
                <w:sz w:val="18"/>
                <w:szCs w:val="18"/>
              </w:rPr>
            </w:pPr>
            <w:r w:rsidRPr="00C261E3">
              <w:rPr>
                <w:sz w:val="18"/>
                <w:szCs w:val="18"/>
              </w:rPr>
              <w:t>Nurse, provider, or team member calls out</w:t>
            </w:r>
            <w:r w:rsidR="00AA64CE">
              <w:rPr>
                <w:sz w:val="18"/>
                <w:szCs w:val="18"/>
              </w:rPr>
              <w:t xml:space="preserve"> concern for magnesium toxicity.</w:t>
            </w:r>
          </w:p>
        </w:tc>
        <w:tc>
          <w:tcPr>
            <w:tcW w:w="1530" w:type="dxa"/>
            <w:vAlign w:val="center"/>
          </w:tcPr>
          <w:p w:rsidR="009A3F61" w:rsidRPr="00C261E3" w:rsidRDefault="009A3F61" w:rsidP="00C77973">
            <w:pPr>
              <w:spacing w:before="80" w:after="80"/>
              <w:rPr>
                <w:sz w:val="18"/>
                <w:szCs w:val="18"/>
              </w:rPr>
            </w:pPr>
          </w:p>
        </w:tc>
        <w:tc>
          <w:tcPr>
            <w:tcW w:w="1440" w:type="dxa"/>
            <w:vAlign w:val="center"/>
          </w:tcPr>
          <w:p w:rsidR="009A3F61" w:rsidRPr="00C261E3" w:rsidRDefault="009A3F61" w:rsidP="00C77973">
            <w:pPr>
              <w:spacing w:before="80" w:after="80"/>
              <w:rPr>
                <w:sz w:val="18"/>
                <w:szCs w:val="18"/>
              </w:rPr>
            </w:pPr>
          </w:p>
        </w:tc>
        <w:tc>
          <w:tcPr>
            <w:tcW w:w="3510" w:type="dxa"/>
            <w:vAlign w:val="center"/>
          </w:tcPr>
          <w:p w:rsidR="009A3F61" w:rsidRPr="00C261E3" w:rsidRDefault="009A3F61" w:rsidP="00C77973">
            <w:pPr>
              <w:spacing w:before="80" w:after="80"/>
              <w:rPr>
                <w:sz w:val="18"/>
                <w:szCs w:val="18"/>
              </w:rPr>
            </w:pPr>
          </w:p>
        </w:tc>
      </w:tr>
      <w:tr w:rsidR="00AA64CE" w:rsidRPr="00C261E3" w:rsidTr="00504DCF">
        <w:trPr>
          <w:cantSplit/>
          <w:trHeight w:val="648"/>
        </w:trPr>
        <w:tc>
          <w:tcPr>
            <w:tcW w:w="2880" w:type="dxa"/>
            <w:vAlign w:val="center"/>
          </w:tcPr>
          <w:p w:rsidR="00AA64CE" w:rsidRPr="00C261E3" w:rsidRDefault="00AA64CE" w:rsidP="00AA64CE">
            <w:pPr>
              <w:spacing w:before="80" w:after="80"/>
              <w:rPr>
                <w:sz w:val="18"/>
                <w:szCs w:val="18"/>
              </w:rPr>
            </w:pPr>
            <w:r>
              <w:rPr>
                <w:sz w:val="18"/>
                <w:szCs w:val="18"/>
              </w:rPr>
              <w:t>SBAR is used to inform others of the situation when they arrive.</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r w:rsidR="00AA64CE" w:rsidRPr="00C261E3" w:rsidTr="00504DCF">
        <w:trPr>
          <w:cantSplit/>
          <w:trHeight w:val="908"/>
        </w:trPr>
        <w:tc>
          <w:tcPr>
            <w:tcW w:w="2880" w:type="dxa"/>
            <w:vAlign w:val="center"/>
          </w:tcPr>
          <w:p w:rsidR="00AA64CE" w:rsidRPr="00C261E3" w:rsidRDefault="00AA64CE" w:rsidP="00AA64CE">
            <w:pPr>
              <w:spacing w:before="80" w:after="80"/>
              <w:rPr>
                <w:sz w:val="18"/>
                <w:szCs w:val="18"/>
              </w:rPr>
            </w:pPr>
            <w:r w:rsidRPr="00C261E3">
              <w:rPr>
                <w:sz w:val="18"/>
                <w:szCs w:val="18"/>
              </w:rPr>
              <w:t>Provider speaks to patient and support person or delegates to another team member to inform and answer questions.</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r w:rsidR="00AA64CE" w:rsidRPr="00C261E3" w:rsidTr="00504DCF">
        <w:trPr>
          <w:cantSplit/>
          <w:trHeight w:val="648"/>
        </w:trPr>
        <w:tc>
          <w:tcPr>
            <w:tcW w:w="2880" w:type="dxa"/>
            <w:vAlign w:val="center"/>
          </w:tcPr>
          <w:p w:rsidR="00AA64CE" w:rsidRPr="00C261E3" w:rsidRDefault="00AA64CE" w:rsidP="00AA64CE">
            <w:pPr>
              <w:spacing w:before="80" w:after="80"/>
              <w:rPr>
                <w:sz w:val="18"/>
                <w:szCs w:val="18"/>
              </w:rPr>
            </w:pPr>
            <w:r w:rsidRPr="00C261E3">
              <w:rPr>
                <w:sz w:val="18"/>
                <w:szCs w:val="18"/>
              </w:rPr>
              <w:t>Provider clearly demonstrates leadership role.</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r w:rsidR="00AA64CE" w:rsidRPr="00C261E3" w:rsidTr="00504DCF">
        <w:trPr>
          <w:cantSplit/>
          <w:trHeight w:val="648"/>
        </w:trPr>
        <w:tc>
          <w:tcPr>
            <w:tcW w:w="2880" w:type="dxa"/>
            <w:vAlign w:val="center"/>
          </w:tcPr>
          <w:p w:rsidR="00AA64CE" w:rsidRPr="00C261E3" w:rsidRDefault="00AA64CE" w:rsidP="00AA64CE">
            <w:pPr>
              <w:spacing w:before="80" w:after="80"/>
              <w:rPr>
                <w:sz w:val="18"/>
                <w:szCs w:val="18"/>
              </w:rPr>
            </w:pPr>
            <w:r w:rsidRPr="00C261E3">
              <w:rPr>
                <w:sz w:val="18"/>
                <w:szCs w:val="18"/>
              </w:rPr>
              <w:t>All team members use closed-loop communication and provide mutual support to one another.</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r w:rsidR="00AA64CE" w:rsidRPr="00C261E3" w:rsidTr="00504DCF">
        <w:trPr>
          <w:cantSplit/>
          <w:trHeight w:val="648"/>
        </w:trPr>
        <w:tc>
          <w:tcPr>
            <w:tcW w:w="2880" w:type="dxa"/>
            <w:vAlign w:val="center"/>
          </w:tcPr>
          <w:p w:rsidR="00AA64CE" w:rsidRPr="00C261E3" w:rsidRDefault="00AA64CE" w:rsidP="00AA64CE">
            <w:pPr>
              <w:spacing w:before="80" w:after="80"/>
              <w:rPr>
                <w:sz w:val="18"/>
                <w:szCs w:val="18"/>
              </w:rPr>
            </w:pPr>
            <w:r>
              <w:rPr>
                <w:sz w:val="18"/>
                <w:szCs w:val="18"/>
              </w:rPr>
              <w:t>Leader may call team huddle.</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r w:rsidR="00AA64CE" w:rsidRPr="00C261E3" w:rsidTr="00504DCF">
        <w:trPr>
          <w:cantSplit/>
          <w:trHeight w:val="648"/>
        </w:trPr>
        <w:tc>
          <w:tcPr>
            <w:tcW w:w="2880" w:type="dxa"/>
            <w:vAlign w:val="center"/>
          </w:tcPr>
          <w:p w:rsidR="00AA64CE" w:rsidRPr="00C261E3" w:rsidRDefault="00AA64CE" w:rsidP="00AA64CE">
            <w:pPr>
              <w:spacing w:before="80" w:after="80"/>
              <w:rPr>
                <w:sz w:val="18"/>
                <w:szCs w:val="18"/>
              </w:rPr>
            </w:pPr>
            <w:r w:rsidRPr="00C261E3">
              <w:rPr>
                <w:sz w:val="18"/>
                <w:szCs w:val="18"/>
              </w:rPr>
              <w:t>All team members call out critical patient information.</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r w:rsidR="00AA64CE" w:rsidRPr="00C261E3" w:rsidTr="00504DCF">
        <w:trPr>
          <w:cantSplit/>
          <w:trHeight w:val="648"/>
        </w:trPr>
        <w:tc>
          <w:tcPr>
            <w:tcW w:w="2880" w:type="dxa"/>
            <w:vAlign w:val="center"/>
          </w:tcPr>
          <w:p w:rsidR="00AA64CE" w:rsidRPr="00C261E3" w:rsidRDefault="00AA64CE" w:rsidP="00AA64CE">
            <w:pPr>
              <w:spacing w:before="80" w:after="80"/>
              <w:rPr>
                <w:sz w:val="18"/>
                <w:szCs w:val="18"/>
              </w:rPr>
            </w:pPr>
            <w:r w:rsidRPr="00C261E3">
              <w:rPr>
                <w:sz w:val="18"/>
                <w:szCs w:val="18"/>
              </w:rPr>
              <w:t xml:space="preserve">Team initiates appropriate clinical response appropriate for unresponsiveness </w:t>
            </w:r>
            <w:r>
              <w:rPr>
                <w:sz w:val="18"/>
                <w:szCs w:val="18"/>
              </w:rPr>
              <w:t>and magnesium toxicity.</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bl>
    <w:p w:rsidR="00504DCF" w:rsidRDefault="00504DCF" w:rsidP="00504DCF">
      <w:pPr>
        <w:pStyle w:val="graywoutline"/>
      </w:pPr>
      <w:r w:rsidRPr="00C77973">
        <w:lastRenderedPageBreak/>
        <w:t>Trigger 3: No Response and Deteriorating</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Magnesium Toxicity Assessment Tool (Optional) - &#10;Trigger 3: No Response and Deteriorating"/>
      </w:tblPr>
      <w:tblGrid>
        <w:gridCol w:w="2880"/>
        <w:gridCol w:w="1530"/>
        <w:gridCol w:w="1440"/>
        <w:gridCol w:w="3510"/>
      </w:tblGrid>
      <w:tr w:rsidR="00504DCF" w:rsidRPr="00C77973" w:rsidTr="009F3D48">
        <w:trPr>
          <w:cantSplit/>
          <w:trHeight w:val="389"/>
          <w:tblHeader/>
        </w:trPr>
        <w:tc>
          <w:tcPr>
            <w:tcW w:w="288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Targeted Behavioral Response</w:t>
            </w:r>
          </w:p>
        </w:tc>
        <w:tc>
          <w:tcPr>
            <w:tcW w:w="153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Observed</w:t>
            </w:r>
          </w:p>
        </w:tc>
        <w:tc>
          <w:tcPr>
            <w:tcW w:w="144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Not Observed</w:t>
            </w:r>
          </w:p>
        </w:tc>
        <w:tc>
          <w:tcPr>
            <w:tcW w:w="351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Notes</w:t>
            </w:r>
          </w:p>
        </w:tc>
      </w:tr>
      <w:tr w:rsidR="00AA64CE" w:rsidRPr="00C261E3" w:rsidTr="00504DCF">
        <w:trPr>
          <w:cantSplit/>
          <w:trHeight w:val="763"/>
        </w:trPr>
        <w:tc>
          <w:tcPr>
            <w:tcW w:w="2880" w:type="dxa"/>
            <w:vAlign w:val="center"/>
          </w:tcPr>
          <w:p w:rsidR="00AA64CE" w:rsidRPr="00C261E3" w:rsidRDefault="00AA64CE" w:rsidP="00AA64CE">
            <w:pPr>
              <w:spacing w:before="80" w:after="80"/>
              <w:rPr>
                <w:sz w:val="18"/>
                <w:szCs w:val="18"/>
              </w:rPr>
            </w:pPr>
            <w:r w:rsidRPr="00C261E3">
              <w:rPr>
                <w:sz w:val="18"/>
                <w:szCs w:val="18"/>
              </w:rPr>
              <w:t xml:space="preserve">Team initiates appropriate clinical response appropriate for unresponsiveness </w:t>
            </w:r>
            <w:r>
              <w:rPr>
                <w:sz w:val="18"/>
                <w:szCs w:val="18"/>
              </w:rPr>
              <w:t>and magnesium toxicity.</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r w:rsidR="00AA64CE" w:rsidRPr="00C261E3" w:rsidTr="00504DCF">
        <w:trPr>
          <w:cantSplit/>
          <w:trHeight w:val="763"/>
        </w:trPr>
        <w:tc>
          <w:tcPr>
            <w:tcW w:w="2880" w:type="dxa"/>
            <w:vAlign w:val="center"/>
          </w:tcPr>
          <w:p w:rsidR="00AA64CE" w:rsidRPr="00C261E3" w:rsidRDefault="00AA64CE" w:rsidP="00AA64CE">
            <w:pPr>
              <w:spacing w:before="80" w:after="80"/>
              <w:rPr>
                <w:sz w:val="18"/>
                <w:szCs w:val="18"/>
              </w:rPr>
            </w:pPr>
            <w:r>
              <w:rPr>
                <w:sz w:val="18"/>
                <w:szCs w:val="18"/>
              </w:rPr>
              <w:t>Call for</w:t>
            </w:r>
            <w:r w:rsidRPr="00C261E3">
              <w:rPr>
                <w:sz w:val="18"/>
                <w:szCs w:val="18"/>
              </w:rPr>
              <w:t xml:space="preserve"> advanced airway support (if not already available by staff that have arrived to provide additional support).</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r w:rsidR="00AA64CE" w:rsidRPr="00C261E3" w:rsidTr="00504DCF">
        <w:trPr>
          <w:cantSplit/>
          <w:trHeight w:val="763"/>
        </w:trPr>
        <w:tc>
          <w:tcPr>
            <w:tcW w:w="2880" w:type="dxa"/>
            <w:vAlign w:val="center"/>
          </w:tcPr>
          <w:p w:rsidR="00AA64CE" w:rsidRPr="00C261E3" w:rsidRDefault="00AA64CE" w:rsidP="00AA64CE">
            <w:pPr>
              <w:spacing w:before="80" w:after="80"/>
              <w:rPr>
                <w:sz w:val="18"/>
                <w:szCs w:val="18"/>
              </w:rPr>
            </w:pPr>
            <w:r w:rsidRPr="00C261E3">
              <w:rPr>
                <w:sz w:val="18"/>
                <w:szCs w:val="18"/>
              </w:rPr>
              <w:t xml:space="preserve">SBAR is used to inform others of the situation when they arrive. </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r w:rsidR="00AA64CE" w:rsidRPr="00C261E3" w:rsidTr="00504DCF">
        <w:trPr>
          <w:cantSplit/>
          <w:trHeight w:val="763"/>
        </w:trPr>
        <w:tc>
          <w:tcPr>
            <w:tcW w:w="2880" w:type="dxa"/>
            <w:vAlign w:val="center"/>
          </w:tcPr>
          <w:p w:rsidR="00AA64CE" w:rsidRPr="00C261E3" w:rsidRDefault="00AA64CE" w:rsidP="00AA64CE">
            <w:pPr>
              <w:spacing w:before="80" w:after="80"/>
              <w:rPr>
                <w:sz w:val="18"/>
                <w:szCs w:val="18"/>
              </w:rPr>
            </w:pPr>
            <w:r w:rsidRPr="00C261E3">
              <w:rPr>
                <w:sz w:val="18"/>
                <w:szCs w:val="18"/>
              </w:rPr>
              <w:t>All team members call out critical patient information.</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r w:rsidR="00AA64CE" w:rsidRPr="00C261E3" w:rsidTr="00504DCF">
        <w:trPr>
          <w:cantSplit/>
          <w:trHeight w:val="763"/>
        </w:trPr>
        <w:tc>
          <w:tcPr>
            <w:tcW w:w="2880" w:type="dxa"/>
            <w:vAlign w:val="center"/>
          </w:tcPr>
          <w:p w:rsidR="00AA64CE" w:rsidRPr="00C261E3" w:rsidRDefault="00AA64CE" w:rsidP="00AA64CE">
            <w:pPr>
              <w:spacing w:before="80" w:after="80"/>
              <w:rPr>
                <w:sz w:val="18"/>
                <w:szCs w:val="18"/>
              </w:rPr>
            </w:pPr>
            <w:r w:rsidRPr="00C261E3">
              <w:rPr>
                <w:sz w:val="18"/>
                <w:szCs w:val="18"/>
              </w:rPr>
              <w:t>All team members use closed-loop communication and provide mutual support to one another.</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r w:rsidR="00AA64CE" w:rsidRPr="00C261E3" w:rsidTr="00504DCF">
        <w:trPr>
          <w:cantSplit/>
          <w:trHeight w:val="763"/>
        </w:trPr>
        <w:tc>
          <w:tcPr>
            <w:tcW w:w="2880" w:type="dxa"/>
            <w:vAlign w:val="center"/>
          </w:tcPr>
          <w:p w:rsidR="00AA64CE" w:rsidRPr="00C261E3" w:rsidRDefault="00AA64CE" w:rsidP="00AA64CE">
            <w:pPr>
              <w:spacing w:before="80" w:after="80"/>
              <w:rPr>
                <w:sz w:val="18"/>
                <w:szCs w:val="18"/>
              </w:rPr>
            </w:pPr>
            <w:r>
              <w:rPr>
                <w:sz w:val="18"/>
                <w:szCs w:val="18"/>
              </w:rPr>
              <w:t>Leader may call team huddle.</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bl>
    <w:p w:rsidR="00504DCF" w:rsidRDefault="00504DCF" w:rsidP="00504DCF">
      <w:pPr>
        <w:spacing w:after="0"/>
      </w:pPr>
    </w:p>
    <w:p w:rsidR="00504DCF" w:rsidRDefault="00504DCF" w:rsidP="00504DCF">
      <w:pPr>
        <w:pStyle w:val="graywoutline"/>
      </w:pPr>
      <w:r w:rsidRPr="00C261E3">
        <w:t>Trigger 4: Patient Rebounds</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Magnesium Toxicity Assessment Tool (Optional) - &#10;Trigger 4: Patient Rebounds"/>
      </w:tblPr>
      <w:tblGrid>
        <w:gridCol w:w="2880"/>
        <w:gridCol w:w="1530"/>
        <w:gridCol w:w="1440"/>
        <w:gridCol w:w="3510"/>
      </w:tblGrid>
      <w:tr w:rsidR="00504DCF" w:rsidRPr="00C77973" w:rsidTr="009F3D48">
        <w:trPr>
          <w:cantSplit/>
          <w:trHeight w:val="389"/>
          <w:tblHeader/>
        </w:trPr>
        <w:tc>
          <w:tcPr>
            <w:tcW w:w="288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Targeted Behavioral Response</w:t>
            </w:r>
          </w:p>
        </w:tc>
        <w:tc>
          <w:tcPr>
            <w:tcW w:w="153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Observed</w:t>
            </w:r>
          </w:p>
        </w:tc>
        <w:tc>
          <w:tcPr>
            <w:tcW w:w="144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Not Observed</w:t>
            </w:r>
          </w:p>
        </w:tc>
        <w:tc>
          <w:tcPr>
            <w:tcW w:w="3510" w:type="dxa"/>
            <w:shd w:val="clear" w:color="auto" w:fill="92CDDC" w:themeFill="accent5" w:themeFillTint="99"/>
            <w:vAlign w:val="bottom"/>
          </w:tcPr>
          <w:p w:rsidR="00504DCF" w:rsidRPr="00504DCF" w:rsidRDefault="00504DCF" w:rsidP="009F3D48">
            <w:pPr>
              <w:spacing w:before="80" w:after="80"/>
              <w:jc w:val="center"/>
              <w:rPr>
                <w:b/>
                <w:bCs/>
                <w:sz w:val="18"/>
                <w:szCs w:val="18"/>
              </w:rPr>
            </w:pPr>
            <w:r w:rsidRPr="00504DCF">
              <w:rPr>
                <w:b/>
                <w:bCs/>
                <w:sz w:val="18"/>
                <w:szCs w:val="18"/>
              </w:rPr>
              <w:t>Notes</w:t>
            </w:r>
          </w:p>
        </w:tc>
      </w:tr>
      <w:tr w:rsidR="00AA64CE" w:rsidRPr="00C261E3" w:rsidTr="00504DCF">
        <w:trPr>
          <w:cantSplit/>
          <w:trHeight w:val="763"/>
        </w:trPr>
        <w:tc>
          <w:tcPr>
            <w:tcW w:w="2880" w:type="dxa"/>
            <w:vAlign w:val="center"/>
          </w:tcPr>
          <w:p w:rsidR="00AA64CE" w:rsidRPr="00C261E3" w:rsidRDefault="00AA64CE" w:rsidP="00AA64CE">
            <w:pPr>
              <w:spacing w:before="80" w:after="80"/>
              <w:rPr>
                <w:sz w:val="18"/>
                <w:szCs w:val="18"/>
              </w:rPr>
            </w:pPr>
            <w:r w:rsidRPr="00C261E3">
              <w:rPr>
                <w:sz w:val="18"/>
                <w:szCs w:val="18"/>
              </w:rPr>
              <w:t xml:space="preserve">SBAR is used to inform others of </w:t>
            </w:r>
            <w:r>
              <w:rPr>
                <w:sz w:val="18"/>
                <w:szCs w:val="18"/>
              </w:rPr>
              <w:t>the situation when they arrive.</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r w:rsidR="00AA64CE" w:rsidRPr="00C261E3" w:rsidTr="00504DCF">
        <w:trPr>
          <w:cantSplit/>
          <w:trHeight w:val="763"/>
        </w:trPr>
        <w:tc>
          <w:tcPr>
            <w:tcW w:w="2880" w:type="dxa"/>
            <w:vAlign w:val="center"/>
          </w:tcPr>
          <w:p w:rsidR="00AA64CE" w:rsidRPr="00C261E3" w:rsidRDefault="00AA64CE" w:rsidP="00AA64CE">
            <w:pPr>
              <w:spacing w:before="80" w:after="80"/>
              <w:rPr>
                <w:sz w:val="18"/>
                <w:szCs w:val="18"/>
              </w:rPr>
            </w:pPr>
            <w:r w:rsidRPr="00C261E3">
              <w:rPr>
                <w:sz w:val="18"/>
                <w:szCs w:val="18"/>
              </w:rPr>
              <w:t>All team members use closed-loop communication and provide mutual support to one another.</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r w:rsidR="00AA64CE" w:rsidRPr="00C261E3" w:rsidTr="00504DCF">
        <w:trPr>
          <w:cantSplit/>
          <w:trHeight w:val="763"/>
        </w:trPr>
        <w:tc>
          <w:tcPr>
            <w:tcW w:w="2880" w:type="dxa"/>
            <w:vAlign w:val="center"/>
          </w:tcPr>
          <w:p w:rsidR="00AA64CE" w:rsidRPr="00C261E3" w:rsidRDefault="00AA64CE" w:rsidP="00AA64CE">
            <w:pPr>
              <w:spacing w:before="80" w:after="80"/>
              <w:rPr>
                <w:sz w:val="18"/>
                <w:szCs w:val="18"/>
              </w:rPr>
            </w:pPr>
            <w:r w:rsidRPr="00C261E3">
              <w:rPr>
                <w:sz w:val="18"/>
                <w:szCs w:val="18"/>
              </w:rPr>
              <w:t>Leader calls a team huddle to establish a plan of care.</w:t>
            </w:r>
          </w:p>
        </w:tc>
        <w:tc>
          <w:tcPr>
            <w:tcW w:w="1530" w:type="dxa"/>
            <w:vAlign w:val="center"/>
          </w:tcPr>
          <w:p w:rsidR="00AA64CE" w:rsidRPr="00C261E3" w:rsidRDefault="00AA64CE" w:rsidP="00AA64CE">
            <w:pPr>
              <w:spacing w:before="80" w:after="80"/>
              <w:rPr>
                <w:sz w:val="18"/>
                <w:szCs w:val="18"/>
              </w:rPr>
            </w:pPr>
          </w:p>
        </w:tc>
        <w:tc>
          <w:tcPr>
            <w:tcW w:w="1440" w:type="dxa"/>
            <w:vAlign w:val="center"/>
          </w:tcPr>
          <w:p w:rsidR="00AA64CE" w:rsidRPr="00C261E3" w:rsidRDefault="00AA64CE" w:rsidP="00AA64CE">
            <w:pPr>
              <w:spacing w:before="80" w:after="80"/>
              <w:rPr>
                <w:sz w:val="18"/>
                <w:szCs w:val="18"/>
              </w:rPr>
            </w:pPr>
          </w:p>
        </w:tc>
        <w:tc>
          <w:tcPr>
            <w:tcW w:w="3510" w:type="dxa"/>
            <w:vAlign w:val="center"/>
          </w:tcPr>
          <w:p w:rsidR="00AA64CE" w:rsidRPr="00C261E3" w:rsidRDefault="00AA64CE" w:rsidP="00AA64CE">
            <w:pPr>
              <w:spacing w:before="80" w:after="80"/>
              <w:rPr>
                <w:sz w:val="18"/>
                <w:szCs w:val="18"/>
              </w:rPr>
            </w:pPr>
          </w:p>
        </w:tc>
      </w:tr>
    </w:tbl>
    <w:p w:rsidR="009A3F61" w:rsidRDefault="009A3F61" w:rsidP="00C77973"/>
    <w:p w:rsidR="009A3F61" w:rsidRPr="009C18DE" w:rsidRDefault="009A3F61" w:rsidP="009A3F61">
      <w:r w:rsidRPr="009C18DE">
        <w:rPr>
          <w:b/>
        </w:rPr>
        <w:br w:type="page"/>
      </w:r>
    </w:p>
    <w:p w:rsidR="009A3F61" w:rsidRDefault="009A3F61" w:rsidP="005767D8">
      <w:pPr>
        <w:pStyle w:val="BodyText"/>
        <w:spacing w:before="200" w:after="200"/>
        <w:jc w:val="center"/>
        <w:rPr>
          <w:rFonts w:eastAsia="Times New Roman"/>
          <w:b/>
          <w:bCs/>
          <w:szCs w:val="28"/>
          <w:lang w:bidi="ar-SA"/>
        </w:rPr>
      </w:pPr>
      <w:r w:rsidRPr="00053FE4">
        <w:rPr>
          <w:rFonts w:eastAsia="Times New Roman"/>
          <w:b/>
          <w:bCs/>
          <w:szCs w:val="28"/>
          <w:lang w:bidi="ar-SA"/>
        </w:rPr>
        <w:lastRenderedPageBreak/>
        <w:t>Clinical Context, Triggers, and Dis</w:t>
      </w:r>
      <w:r w:rsidR="005767D8">
        <w:rPr>
          <w:rFonts w:eastAsia="Times New Roman"/>
          <w:b/>
          <w:bCs/>
          <w:szCs w:val="28"/>
          <w:lang w:bidi="ar-SA"/>
        </w:rPr>
        <w:t>tractors Formatted for Printing</w:t>
      </w:r>
      <w:r w:rsidR="002F231E">
        <w:rPr>
          <w:rFonts w:eastAsia="Times New Roman"/>
          <w:b/>
          <w:bCs/>
          <w:szCs w:val="28"/>
          <w:lang w:bidi="ar-SA"/>
        </w:rPr>
        <w:t xml:space="preserve"> Separately</w:t>
      </w:r>
    </w:p>
    <w:p w:rsidR="009A3F61" w:rsidRDefault="00B66DF1" w:rsidP="00853887">
      <w:pPr>
        <w:pStyle w:val="BodyText"/>
      </w:pPr>
      <w:r w:rsidRPr="00B66DF1">
        <w:t xml:space="preserve">The clinical context, triggers, and distractors used in this simulation scenario are provided on the next several pages in a format suitable for printing on cardstock in preparation for facilitating this </w:t>
      </w:r>
      <w:r w:rsidRPr="0089355D">
        <w:t>in situ</w:t>
      </w:r>
      <w:r w:rsidRPr="00B66DF1">
        <w:t xml:space="preserve"> simulation using printed cards. The printed cards can be handed to the simulated patient or participating staff members at appropriate intervals during the simulation.</w:t>
      </w:r>
    </w:p>
    <w:p w:rsidR="00D62241" w:rsidRDefault="00D62241" w:rsidP="00853887">
      <w:pPr>
        <w:pStyle w:val="CardTitle"/>
      </w:pPr>
    </w:p>
    <w:p w:rsidR="00D62241" w:rsidRDefault="00D62241" w:rsidP="00853887">
      <w:pPr>
        <w:pStyle w:val="CardTitle"/>
      </w:pPr>
      <w:r>
        <w:rPr>
          <w:noProof/>
        </w:rPr>
        <mc:AlternateContent>
          <mc:Choice Requires="wps">
            <w:drawing>
              <wp:anchor distT="0" distB="0" distL="114300" distR="114300" simplePos="0" relativeHeight="251659264" behindDoc="1" locked="1" layoutInCell="1" allowOverlap="1" wp14:anchorId="4176442A" wp14:editId="7121C52A">
                <wp:simplePos x="0" y="0"/>
                <wp:positionH relativeFrom="column">
                  <wp:posOffset>-95250</wp:posOffset>
                </wp:positionH>
                <wp:positionV relativeFrom="paragraph">
                  <wp:posOffset>-97790</wp:posOffset>
                </wp:positionV>
                <wp:extent cx="5961380" cy="4238625"/>
                <wp:effectExtent l="0" t="0" r="20320" b="28575"/>
                <wp:wrapNone/>
                <wp:docPr id="1" name="Rectangle 1" descr="&quot; &quot;"/>
                <wp:cNvGraphicFramePr/>
                <a:graphic xmlns:a="http://schemas.openxmlformats.org/drawingml/2006/main">
                  <a:graphicData uri="http://schemas.microsoft.com/office/word/2010/wordprocessingShape">
                    <wps:wsp>
                      <wps:cNvSpPr/>
                      <wps:spPr>
                        <a:xfrm>
                          <a:off x="0" y="0"/>
                          <a:ext cx="5961380" cy="4238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04338F5" id="Rectangle 1" o:spid="_x0000_s1026" alt="&quot; &quot;" style="position:absolute;margin-left:-7.5pt;margin-top:-7.7pt;width:469.4pt;height:3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SuqAIAAKQFAAAOAAAAZHJzL2Uyb0RvYy54bWysVMFu2zAMvQ/YPwg67LY6SZOu8eoUQYsO&#10;A4o2aDv0rMhSbEAWVUmJk339KMl2s67YYZgPsiiSj+QTxYvLfaPITlhXgy7o+GREidAcylpvCvrj&#10;6ebzOSXOM10yBVoU9CAcvVx8/HDRmlxMoAJVCksQRLu8NQWtvDd5ljleiYa5EzBCo1KCbZhH0W6y&#10;0rIW0RuVTUajs6wFWxoLXDiHp9dJSRcRX0rB/b2UTniiCoq5+bjauK7Dmi0uWL6xzFQ179Jg/5BF&#10;w2qNQQeoa+YZ2dr6D6im5hYcSH/CoclAypqLWANWMx69qeaxYkbEWpAcZwaa3P+D5Xe7lSV1iXdH&#10;iWYNXtEDksb0RgmCR6VwHOn69LIF/5WkXyCtNS5H30ezsp3kcBsY2EvbhD/WRvaR6MNAtNh7wvFw&#10;Nj8bn57jfXDUTSen52eTWUDNXt2Ndf6bgIaETUEtJhUJZrtb55NpbxKiabiplcJzlitN2oLOZwgZ&#10;RAeqLoMyCqGvxJWyZMewI/x+3IU9ssIklMZcQompqLjzByUS/IOQyBiWMUkBfsdknAvtx0lVsVKk&#10;ULMRfn2w3iNWrDQCBmSJSQ7YHUBvmUB67FR/Zx9cRWz1wXn0t8SS8+ARI4P2g3NTa7DvASisqouc&#10;7HuSEjWBpTWUB+wnC+mhOcNvary/W+b8ill8WXjnOC38PS5SAd4TdDtKKrA/3zsP9tjwqKWkxZda&#10;UPeyZVZQor5rfArz8XQannYUprMvExTssWZ9rNHb5grw6rG3Mbu4DfZe9VtpoXnGobIMUVHFNMfY&#10;BeXe9sKVTxMExxIXy2U0w+dsmL/Vj4YH8MBq6M+n/TOzpmtij/1/B/2rZvmbXk62wVPDcutB1rHR&#10;X3nt+MZREBunG1th1hzL0ep1uC5+AQAA//8DAFBLAwQUAAYACAAAACEANkopVN4AAAALAQAADwAA&#10;AGRycy9kb3ducmV2LnhtbEyPwU7DMAyG70i8Q2QkLmhL27FplKYTQuJYJAYPkDWmqdY4WZNu5e0x&#10;XOBmy79+f1+1m90gzjjG3pOCfJmBQGq96alT8PH+stiCiEmT0YMnVPCFEXb19VWlS+Mv9IbnfeoE&#10;l1AstQKbUiiljK1Fp+PSByS+ffrR6cTr2Ekz6guXu0EWWbaRTvfEH6wO+GyxPe4np2CetqdTMx2d&#10;xVUz3BUpvDYhKHV7Mz89gkg4p78w/OAzOtTMdPATmSgGBYt8zS7pd7gHwYmHYsUyBwWbdZGDrCv5&#10;36H+BgAA//8DAFBLAQItABQABgAIAAAAIQC2gziS/gAAAOEBAAATAAAAAAAAAAAAAAAAAAAAAABb&#10;Q29udGVudF9UeXBlc10ueG1sUEsBAi0AFAAGAAgAAAAhADj9If/WAAAAlAEAAAsAAAAAAAAAAAAA&#10;AAAALwEAAF9yZWxzLy5yZWxzUEsBAi0AFAAGAAgAAAAhAMlGFK6oAgAApAUAAA4AAAAAAAAAAAAA&#10;AAAALgIAAGRycy9lMm9Eb2MueG1sUEsBAi0AFAAGAAgAAAAhADZKKVTeAAAACwEAAA8AAAAAAAAA&#10;AAAAAAAAAgUAAGRycy9kb3ducmV2LnhtbFBLBQYAAAAABAAEAPMAAAANBgAAAAA=&#10;" filled="f" strokecolor="black [3213]">
                <w10:anchorlock/>
              </v:rect>
            </w:pict>
          </mc:Fallback>
        </mc:AlternateContent>
      </w:r>
      <w:r w:rsidRPr="0087484E">
        <w:t xml:space="preserve">Clinical </w:t>
      </w:r>
      <w:r w:rsidRPr="001E41E5">
        <w:t>Context</w:t>
      </w:r>
      <w:r w:rsidRPr="00916794">
        <w:t xml:space="preserve"> </w:t>
      </w:r>
    </w:p>
    <w:p w:rsidR="00D62241" w:rsidRDefault="00D62241" w:rsidP="00D62241">
      <w:pPr>
        <w:pStyle w:val="Card-Spacing"/>
        <w:ind w:right="270"/>
      </w:pPr>
      <w:r w:rsidRPr="00916794">
        <w:t>“Suneeta Rao is a 20</w:t>
      </w:r>
      <w:r>
        <w:t>-</w:t>
      </w:r>
      <w:r w:rsidRPr="00916794">
        <w:t>y</w:t>
      </w:r>
      <w:r>
        <w:t>ea</w:t>
      </w:r>
      <w:r w:rsidRPr="00916794">
        <w:t>r</w:t>
      </w:r>
      <w:r>
        <w:t>-</w:t>
      </w:r>
      <w:r w:rsidRPr="00916794">
        <w:t>old G1P1 who delivered vaginally at 37 weeks, a baby boy</w:t>
      </w:r>
      <w:r>
        <w:t>,</w:t>
      </w:r>
      <w:r w:rsidRPr="00916794">
        <w:t xml:space="preserve"> 14 hours ago. She had no prenatal care. Baby is well and with grandma</w:t>
      </w:r>
      <w:r>
        <w:t xml:space="preserve"> [patient’s mother]</w:t>
      </w:r>
      <w:r w:rsidRPr="00916794">
        <w:t>. She had severe preeclampsia and is currently on 2 grams/hour of mag</w:t>
      </w:r>
      <w:r>
        <w:t>nesium</w:t>
      </w:r>
      <w:r w:rsidRPr="00916794">
        <w:t xml:space="preserve"> sulfate. Her main line fluid is running </w:t>
      </w:r>
      <w:r w:rsidRPr="007735A6">
        <w:t>LR</w:t>
      </w:r>
      <w:r w:rsidRPr="00916794">
        <w:t xml:space="preserve"> </w:t>
      </w:r>
      <w:r>
        <w:t>[Lactated Ringer’s] at 125 ml</w:t>
      </w:r>
      <w:r w:rsidRPr="00916794">
        <w:t>/hr. Her urinary output had been WNL</w:t>
      </w:r>
      <w:r>
        <w:t xml:space="preserve"> [within normal limits]</w:t>
      </w:r>
      <w:r w:rsidRPr="00916794">
        <w:t>, but decreased to 20 ml in the last couple of hours. DTRs</w:t>
      </w:r>
      <w:r>
        <w:t xml:space="preserve"> [deep tendon reflexes]</w:t>
      </w:r>
      <w:r w:rsidRPr="00916794">
        <w:t xml:space="preserve"> are absent and no clonus </w:t>
      </w:r>
      <w:r>
        <w:t xml:space="preserve">was </w:t>
      </w:r>
      <w:r w:rsidRPr="00916794">
        <w:t xml:space="preserve">present at my last check about 15 minutes ago. </w:t>
      </w:r>
    </w:p>
    <w:p w:rsidR="00D62241" w:rsidRPr="006D2F73" w:rsidRDefault="00D62241" w:rsidP="00D62241">
      <w:pPr>
        <w:pStyle w:val="Card-Spacing"/>
        <w:ind w:right="270"/>
        <w:rPr>
          <w:rFonts w:eastAsiaTheme="minorEastAsia"/>
          <w:sz w:val="22"/>
          <w:highlight w:val="yellow"/>
        </w:rPr>
      </w:pPr>
      <w:r>
        <w:t>"</w:t>
      </w:r>
      <w:r w:rsidRPr="00916794">
        <w:t xml:space="preserve">Her labs were last drawn </w:t>
      </w:r>
      <w:r>
        <w:t>2</w:t>
      </w:r>
      <w:r w:rsidRPr="00916794">
        <w:t xml:space="preserve"> hours ago and her AST </w:t>
      </w:r>
      <w:r w:rsidRPr="00BD7009">
        <w:t>[</w:t>
      </w:r>
      <w:r w:rsidRPr="007735A6">
        <w:t>aspartate aminotransferase]</w:t>
      </w:r>
      <w:r w:rsidRPr="00916794">
        <w:t xml:space="preserve"> was 73, ALT [alanine transaminase]</w:t>
      </w:r>
      <w:r w:rsidRPr="00BD7009">
        <w:rPr>
          <w:rStyle w:val="st1"/>
          <w:color w:val="545454"/>
          <w:lang w:val="en"/>
        </w:rPr>
        <w:t xml:space="preserve"> </w:t>
      </w:r>
      <w:r w:rsidRPr="00916794">
        <w:t xml:space="preserve">82, Hgb </w:t>
      </w:r>
      <w:r w:rsidRPr="00BD7009">
        <w:t xml:space="preserve">[hemoglobin] </w:t>
      </w:r>
      <w:r w:rsidRPr="00916794">
        <w:t>was 8.5</w:t>
      </w:r>
      <w:r w:rsidRPr="00BD7009">
        <w:t>;</w:t>
      </w:r>
      <w:r w:rsidRPr="00916794">
        <w:t xml:space="preserve"> </w:t>
      </w:r>
      <w:r w:rsidRPr="00BD7009">
        <w:t>p</w:t>
      </w:r>
      <w:r w:rsidRPr="00916794">
        <w:t>latelets were fine at 175,000. Her last set of vitals were temp 98.4, HR</w:t>
      </w:r>
      <w:r>
        <w:t xml:space="preserve"> [heart rate]</w:t>
      </w:r>
      <w:r w:rsidRPr="00916794">
        <w:t xml:space="preserve"> of 70, R</w:t>
      </w:r>
      <w:r>
        <w:t>esp</w:t>
      </w:r>
      <w:r w:rsidRPr="00916794">
        <w:t xml:space="preserve"> </w:t>
      </w:r>
      <w:r>
        <w:t xml:space="preserve">Rate </w:t>
      </w:r>
      <w:r w:rsidRPr="00916794">
        <w:t xml:space="preserve">of 14, BP </w:t>
      </w:r>
      <w:r>
        <w:t xml:space="preserve">[blood pressure] </w:t>
      </w:r>
      <w:r w:rsidRPr="00916794">
        <w:t xml:space="preserve">was 144/78, </w:t>
      </w:r>
      <w:r w:rsidRPr="007735A6">
        <w:t>O</w:t>
      </w:r>
      <w:r w:rsidRPr="007735A6">
        <w:rPr>
          <w:vertAlign w:val="subscript"/>
        </w:rPr>
        <w:t>2</w:t>
      </w:r>
      <w:r>
        <w:t xml:space="preserve"> saturation </w:t>
      </w:r>
      <w:r w:rsidRPr="00916794">
        <w:t>was 96</w:t>
      </w:r>
      <w:r>
        <w:t>%</w:t>
      </w:r>
      <w:r w:rsidRPr="00916794">
        <w:t xml:space="preserve"> on room air. The plan is to keep her on IV </w:t>
      </w:r>
      <w:r>
        <w:t xml:space="preserve">[intravenous] </w:t>
      </w:r>
      <w:r w:rsidRPr="00916794">
        <w:t>magnesium for 24 hours and recheck labs every 12 hours.”</w:t>
      </w:r>
    </w:p>
    <w:p w:rsidR="00E329B2" w:rsidRDefault="00E329B2"/>
    <w:p w:rsidR="00D62241" w:rsidRDefault="00D62241">
      <w:pPr>
        <w:spacing w:after="0"/>
        <w:rPr>
          <w:rFonts w:asciiTheme="minorBidi" w:eastAsia="Times New Roman" w:hAnsiTheme="minorBidi" w:cstheme="minorBidi"/>
          <w:b/>
          <w:color w:val="000000"/>
          <w:sz w:val="28"/>
          <w:lang w:bidi="ar-SA"/>
        </w:rPr>
      </w:pPr>
      <w:r>
        <w:br w:type="page"/>
      </w:r>
    </w:p>
    <w:p w:rsidR="00D62241" w:rsidRPr="00E329B2" w:rsidRDefault="00D62241" w:rsidP="00E329B2">
      <w:pPr>
        <w:pStyle w:val="CardTitle"/>
      </w:pPr>
      <w:r>
        <w:rPr>
          <w:noProof/>
        </w:rPr>
        <w:lastRenderedPageBreak/>
        <mc:AlternateContent>
          <mc:Choice Requires="wps">
            <w:drawing>
              <wp:anchor distT="0" distB="0" distL="114300" distR="114300" simplePos="0" relativeHeight="251661312" behindDoc="1" locked="1" layoutInCell="1" allowOverlap="1" wp14:anchorId="4176442A" wp14:editId="7121C52A">
                <wp:simplePos x="0" y="0"/>
                <wp:positionH relativeFrom="column">
                  <wp:posOffset>-95250</wp:posOffset>
                </wp:positionH>
                <wp:positionV relativeFrom="paragraph">
                  <wp:posOffset>-105410</wp:posOffset>
                </wp:positionV>
                <wp:extent cx="5961380" cy="4023360"/>
                <wp:effectExtent l="0" t="0" r="20320" b="15240"/>
                <wp:wrapNone/>
                <wp:docPr id="7" name="Rectangle 7"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2B3346" id="Rectangle 7" o:spid="_x0000_s1026" alt="&quot; &quot;" style="position:absolute;margin-left:-7.5pt;margin-top:-8.3pt;width:469.4pt;height:3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rFrAIAAKQFAAAOAAAAZHJzL2Uyb0RvYy54bWysVEtv2zAMvg/YfxB02G21nSZ9ZHWKoEWH&#10;AUVbtB16VmUpNiCLqqTEyX79KMl2gq7YYZgPsiSSH8WPj4vLbavIRljXgC5pcZRTIjSHqtGrkv58&#10;vvl6RonzTFdMgRYl3QlHLxefP110Zi4mUIOqhCUIot28MyWtvTfzLHO8Fi1zR2CERqEE2zKPR7vK&#10;Kss6RG9VNsnzk6wDWxkLXDiHt9dJSBcRX0rB/b2UTniiSopv83G1cX0Na7a4YPOVZaZueP8M9g+v&#10;aFmj0ekIdc08I2vb/AHVNtyCA+mPOLQZSNlwEWPAaIr8XTRPNTMixoLkODPS5P4fLL/bPFjSVCU9&#10;pUSzFlP0iKQxvVKC4FUlHEe6vrytwX8j6RdI64ybo+2TebD9yeE2MLCVtg1/jI1sI9G7kWix9YTj&#10;5ez8pDg+w3xwlE3zyfHxSUxFtjc31vnvAloSNiW1+KhIMNvcOo8uUXVQCd403DRKxWwqTbqSns8m&#10;s2jgQDVVEAa1WFfiSlmyYVgRfluEYBDrQAtPSuNlCDEFFXd+p0SAUPpRSGQMw5gkB6FW95iMc6F9&#10;kUQ1q0RyNcvxG5wNFtF1BAzIEh85YvcAg2YCGbDTm3v9YCpiqY/G+d8eloxHi+gZtB+N20aD/QhA&#10;YVS956Q/kJSoCSy9QrXDerKQGs0ZftNg/m6Z8w/MYmdhznFa+HtcpALME/Q7Smqwvz66D/pY8Cil&#10;pMNOLal7WzMrKFE/NLbCeTGdhtaOh+nsdIIHeyh5PZTodXsFmPoC55LhcRv0vRq20kL7gkNlGbyi&#10;iGmOvkvKvR0OVz5NEBxLXCyXUQ3b2TB/q58MD+CB1VCfz9sXZk1fxB7r/w6Grmbzd7WcdIOlhuXa&#10;g2xioe957fnGURALpx9bYdYcnqPWfrgufgM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0JbaxawCAACkBQAADgAAAAAA&#10;AAAAAAAAAAAuAgAAZHJzL2Uyb0RvYy54bWxQSwECLQAUAAYACAAAACEA0jbBLd8AAAALAQAADwAA&#10;AAAAAAAAAAAAAAAGBQAAZHJzL2Rvd25yZXYueG1sUEsFBgAAAAAEAAQA8wAAABIGAAAAAA==&#10;" filled="f" strokecolor="black [3213]">
                <w10:anchorlock/>
              </v:rect>
            </w:pict>
          </mc:Fallback>
        </mc:AlternateContent>
      </w:r>
      <w:r w:rsidRPr="00E329B2">
        <w:t>Trigger #1</w:t>
      </w:r>
    </w:p>
    <w:p w:rsidR="00D62241" w:rsidRPr="006D2F73" w:rsidRDefault="00D62241" w:rsidP="00E329B2">
      <w:pPr>
        <w:pStyle w:val="Card-Spacing"/>
        <w:rPr>
          <w:rFonts w:eastAsia="Times New Roman"/>
          <w:i/>
          <w:iCs/>
          <w:color w:val="000000"/>
          <w:sz w:val="22"/>
          <w:highlight w:val="yellow"/>
        </w:rPr>
      </w:pPr>
      <w:r w:rsidRPr="00E41524">
        <w:t>Patient:</w:t>
      </w:r>
    </w:p>
    <w:p w:rsidR="00D62241" w:rsidRPr="00E329B2" w:rsidRDefault="00D62241" w:rsidP="006F6805">
      <w:pPr>
        <w:pStyle w:val="Card-Bullets"/>
        <w:numPr>
          <w:ilvl w:val="0"/>
          <w:numId w:val="0"/>
        </w:numPr>
      </w:pPr>
      <w:r w:rsidRPr="00E329B2">
        <w:t xml:space="preserve">“I want to hold the baby, </w:t>
      </w:r>
      <w:r>
        <w:t>M</w:t>
      </w:r>
      <w:r w:rsidRPr="00E329B2">
        <w:t>om,” she says with slurred speech.</w:t>
      </w:r>
    </w:p>
    <w:p w:rsidR="00D62241" w:rsidRPr="0087484E" w:rsidRDefault="00D62241" w:rsidP="006F6805">
      <w:pPr>
        <w:pStyle w:val="Card-Bullets"/>
        <w:numPr>
          <w:ilvl w:val="0"/>
          <w:numId w:val="0"/>
        </w:numPr>
      </w:pPr>
      <w:r w:rsidRPr="00E329B2">
        <w:t>“I feel like I’m going to throw up.”</w:t>
      </w:r>
    </w:p>
    <w:p w:rsidR="00E329B2" w:rsidRDefault="00E329B2"/>
    <w:p w:rsidR="00D62241" w:rsidRDefault="00D62241"/>
    <w:p w:rsidR="00D62241" w:rsidRDefault="00D62241"/>
    <w:p w:rsidR="00D62241" w:rsidRDefault="00D62241"/>
    <w:p w:rsidR="00D62241" w:rsidRDefault="00D62241"/>
    <w:p w:rsidR="00D62241" w:rsidRDefault="00D62241"/>
    <w:p w:rsidR="00D62241" w:rsidRDefault="00D62241"/>
    <w:p w:rsidR="00D62241" w:rsidRDefault="00D62241"/>
    <w:p w:rsidR="00D62241" w:rsidRDefault="00D62241"/>
    <w:p w:rsidR="00D62241" w:rsidRPr="00E329B2" w:rsidRDefault="00D62241" w:rsidP="00E329B2">
      <w:pPr>
        <w:pStyle w:val="CardTitle"/>
      </w:pPr>
      <w:r>
        <w:rPr>
          <w:noProof/>
        </w:rPr>
        <mc:AlternateContent>
          <mc:Choice Requires="wps">
            <w:drawing>
              <wp:anchor distT="0" distB="0" distL="114300" distR="114300" simplePos="0" relativeHeight="251663360" behindDoc="1" locked="1" layoutInCell="1" allowOverlap="1" wp14:anchorId="4176442A" wp14:editId="7121C52A">
                <wp:simplePos x="0" y="0"/>
                <wp:positionH relativeFrom="column">
                  <wp:posOffset>-95250</wp:posOffset>
                </wp:positionH>
                <wp:positionV relativeFrom="paragraph">
                  <wp:posOffset>-80010</wp:posOffset>
                </wp:positionV>
                <wp:extent cx="5961380" cy="4023360"/>
                <wp:effectExtent l="0" t="0" r="20320" b="15240"/>
                <wp:wrapNone/>
                <wp:docPr id="8" name="Rectangle 8"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B77ADB" id="Rectangle 8" o:spid="_x0000_s1026" alt="&quot; &quot;" style="position:absolute;margin-left:-7.5pt;margin-top:-6.3pt;width:469.4pt;height:3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Aqw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SY&#10;KM1aTNEDksb0SgmCV5VwHOn68roG/52kXyCtM26Oto/m3vYnh9vAwFbaNvwxNrKNRO9GosXWE46X&#10;s7OT4vgU88FRNs0nx8cnMRXZ3txY538IaEnYlNTioyLBbHPjPLpE1UEleNNw3SgVs6k06Up6NpvM&#10;ooED1VRBGNRiXYlLZcmGYUX4bRGCQawDLTwpjZchxBRU3PmdEgFC6QchkTEMY5IchFrdYzLOhfZF&#10;EtWsEsnVLMdvcDZYRNcRMCBLfOSI3QMMmglkwE5v7vWDqYilPhrnf3tYMh4tomfQfjRuGw32IwCF&#10;UfWek/5AUqImsPQC1Q7ryUJqNGf4dYP5u2HO3zOLnYU5x2nh73CRCjBP0O8oqcH+/ug+6GPBo5SS&#10;Dju1pO51zaygRP3U2ApnxXQaWjseprNvEzzYQ8nLoUSv20vA1Bc4lwyP26Dv1bCVFtpnHCrL4BVF&#10;THP0XVLu7XC49GmC4FjiYrmMatjOhvkb/Wh4AA+shvp82j4za/oi9lj/tzB0NZu/q+WkGyw1LNce&#10;ZBMLfc9rzzeOglg4/dgKs+bwHLX2w3XxBgAA//8DAFBLAwQUAAYACAAAACEAr9RMid4AAAALAQAA&#10;DwAAAGRycy9kb3ducmV2LnhtbEyPQU7DMBBF90jcwRokNqh14oqohDgVQmIZJAoHcOMhjmqP3dhp&#10;w+1xV7Cb0Xz9ea/ZLc6yM05x9CShXBfAkHqvRxokfH2+rbbAYlKklfWEEn4wwq69vWlUrf2FPvC8&#10;TwPLJRRrJcGkFGrOY2/Qqbj2ASnfvv3kVMrrNHA9qUsud5aLoqi4UyPlD0YFfDXYH/ezk7DM29Op&#10;m4/O4KazDyKF9y4EKe/vlpdnYAmX9BeGK35GhzYzHfxMOjIrYVU+Zpd0HUQFLCeexCbLHCRUoiyA&#10;tw3/79D+AgAA//8DAFBLAQItABQABgAIAAAAIQC2gziS/gAAAOEBAAATAAAAAAAAAAAAAAAAAAAA&#10;AABbQ29udGVudF9UeXBlc10ueG1sUEsBAi0AFAAGAAgAAAAhADj9If/WAAAAlAEAAAsAAAAAAAAA&#10;AAAAAAAALwEAAF9yZWxzLy5yZWxzUEsBAi0AFAAGAAgAAAAhAOD6dACrAgAApAUAAA4AAAAAAAAA&#10;AAAAAAAALgIAAGRycy9lMm9Eb2MueG1sUEsBAi0AFAAGAAgAAAAhAK/UTIneAAAACwEAAA8AAAAA&#10;AAAAAAAAAAAABQUAAGRycy9kb3ducmV2LnhtbFBLBQYAAAAABAAEAPMAAAAQBgAAAAA=&#10;" filled="f" strokecolor="black [3213]">
                <w10:anchorlock/>
              </v:rect>
            </w:pict>
          </mc:Fallback>
        </mc:AlternateContent>
      </w:r>
      <w:r w:rsidRPr="00E329B2">
        <w:t>Clinical information to be provided to team in resp</w:t>
      </w:r>
      <w:r>
        <w:t xml:space="preserve">onse to their assessment after </w:t>
      </w:r>
      <w:r w:rsidRPr="00E329B2">
        <w:t>trigger #1</w:t>
      </w:r>
    </w:p>
    <w:p w:rsidR="00D62241" w:rsidRPr="005767D8" w:rsidRDefault="00D62241" w:rsidP="00E329B2">
      <w:pPr>
        <w:pStyle w:val="Card-Spacing"/>
        <w:rPr>
          <w:rFonts w:eastAsia="Times New Roman"/>
          <w:iCs/>
          <w:color w:val="000000"/>
          <w:sz w:val="22"/>
        </w:rPr>
      </w:pPr>
      <w:r w:rsidRPr="005767D8">
        <w:rPr>
          <w:iCs/>
        </w:rPr>
        <w:t>BP 158/98</w:t>
      </w:r>
    </w:p>
    <w:p w:rsidR="00D62241" w:rsidRPr="005767D8" w:rsidRDefault="00D62241" w:rsidP="00E329B2">
      <w:pPr>
        <w:pStyle w:val="Card-Spacing"/>
        <w:rPr>
          <w:rFonts w:eastAsia="Times New Roman"/>
          <w:iCs/>
          <w:color w:val="000000"/>
          <w:sz w:val="22"/>
        </w:rPr>
      </w:pPr>
      <w:r w:rsidRPr="005767D8">
        <w:t>Pulse 100</w:t>
      </w:r>
    </w:p>
    <w:p w:rsidR="00D62241" w:rsidRPr="005767D8" w:rsidRDefault="00D62241" w:rsidP="00E329B2">
      <w:pPr>
        <w:pStyle w:val="Card-Spacing"/>
        <w:rPr>
          <w:rFonts w:eastAsia="Times New Roman"/>
          <w:iCs/>
          <w:color w:val="000000"/>
          <w:sz w:val="22"/>
        </w:rPr>
      </w:pPr>
      <w:r w:rsidRPr="005767D8">
        <w:t>Resp Rate 12</w:t>
      </w:r>
    </w:p>
    <w:p w:rsidR="00D62241" w:rsidRDefault="00D62241" w:rsidP="005767D8">
      <w:pPr>
        <w:pStyle w:val="Card-Spacing"/>
      </w:pPr>
      <w:r w:rsidRPr="005767D8">
        <w:t>O</w:t>
      </w:r>
      <w:r w:rsidRPr="005767D8">
        <w:rPr>
          <w:vertAlign w:val="subscript"/>
        </w:rPr>
        <w:t>2</w:t>
      </w:r>
      <w:r w:rsidRPr="005767D8">
        <w:t xml:space="preserve"> Saturation drops to 92</w:t>
      </w:r>
      <w:r>
        <w:t>%</w:t>
      </w:r>
    </w:p>
    <w:p w:rsidR="00D62241" w:rsidRPr="005767D8" w:rsidRDefault="00D62241" w:rsidP="005767D8">
      <w:pPr>
        <w:pStyle w:val="Card-Spacing"/>
        <w:rPr>
          <w:rFonts w:eastAsia="Times New Roman"/>
          <w:iCs/>
          <w:color w:val="000000"/>
          <w:sz w:val="22"/>
        </w:rPr>
      </w:pPr>
      <w:r>
        <w:t>DTRs absent</w:t>
      </w:r>
    </w:p>
    <w:p w:rsidR="00D62241" w:rsidRDefault="00D62241">
      <w:pPr>
        <w:spacing w:after="0"/>
        <w:rPr>
          <w:rFonts w:asciiTheme="minorBidi" w:eastAsia="Times New Roman" w:hAnsiTheme="minorBidi" w:cstheme="minorBidi"/>
          <w:b/>
          <w:color w:val="000000"/>
          <w:sz w:val="28"/>
          <w:lang w:bidi="ar-SA"/>
        </w:rPr>
      </w:pPr>
      <w:r>
        <w:br w:type="page"/>
      </w:r>
    </w:p>
    <w:p w:rsidR="00D62241" w:rsidRPr="00E329B2" w:rsidRDefault="00D62241" w:rsidP="00E329B2">
      <w:pPr>
        <w:pStyle w:val="CardTitle"/>
      </w:pPr>
      <w:r>
        <w:rPr>
          <w:noProof/>
        </w:rPr>
        <w:lastRenderedPageBreak/>
        <mc:AlternateContent>
          <mc:Choice Requires="wps">
            <w:drawing>
              <wp:anchor distT="0" distB="0" distL="114300" distR="114300" simplePos="0" relativeHeight="251665408" behindDoc="1" locked="1" layoutInCell="1" allowOverlap="1" wp14:anchorId="4176442A" wp14:editId="7121C52A">
                <wp:simplePos x="0" y="0"/>
                <wp:positionH relativeFrom="column">
                  <wp:posOffset>-95250</wp:posOffset>
                </wp:positionH>
                <wp:positionV relativeFrom="paragraph">
                  <wp:posOffset>-105410</wp:posOffset>
                </wp:positionV>
                <wp:extent cx="5961380" cy="4023360"/>
                <wp:effectExtent l="0" t="0" r="20320" b="15240"/>
                <wp:wrapNone/>
                <wp:docPr id="9" name="Rectangle 9"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4939E5" id="Rectangle 9" o:spid="_x0000_s1026" alt="&quot; &quot;" style="position:absolute;margin-left:-7.5pt;margin-top:-8.3pt;width:469.4pt;height:31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Bcqw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Rn&#10;lGjWYooekDSmV0oQvKqE40jXl9c1+O8k/QJpnXFztH0097Y/OdwGBrbStuGPsZFtJHo3Ei22nnC8&#10;nJ2dFMenmA+Osmk+OT4+ianI9ubGOv9DQEvCpqQWHxUJZpsb59Elqg4qwZuG60apmE2lSYfhzCaz&#10;aOBANVUQBrVYV+JSWbJhWBF+W4RgEOtAC09K42UIMQUVd36nRIBQ+kFIZAzDmCQHoVb3mIxzoX2R&#10;RDWrRHI1y/EbnA0W0XUEDMgSHzli9wCDZgIZsNObe/1gKmKpj8b53x6WjEeL6Bm0H43bRoP9CEBh&#10;VL3npD+QlKgJLL1AtcN6spAazRl+3WD+bpjz98xiZ2HOcVr4O1ykAswT9DtKarC/P7oP+ljwKKWk&#10;w04tqXtdMysoUT81tsJZMZ2G1o6H6ezbBA/2UPJyKNHr9hIw9QXOJcPjNuh7NWylhfYZh8oyeEUR&#10;0xx9l5R7OxwufZogOJa4WC6jGrazYf5GPxoewAOroT6fts/Mmr6IPdb/LQxdzebvajnpBksNy7UH&#10;2cRC3/Pa842jIBZOP7bCrDk8R639cF28AQAA//8DAFBLAwQUAAYACAAAACEA0jbBLd8AAAALAQAA&#10;DwAAAGRycy9kb3ducmV2LnhtbEyPy07DMBBF90j8gzWV2KDWSSpCSeNUCIllkGj5ADce4qh+NXba&#10;8PdMV7Cb0VzdOafezdawC45x8E5AvsqAoeu8Glwv4OvwvtwAi0k6JY13KOAHI+ya+7taVspf3Sde&#10;9qlnVOJiJQXolELFeew0WhlXPqCj27cfrUy0jj1Xo7xSuTW8yLKSWzk4+qBlwDeN3Wk/WQHztDmf&#10;2+lkNa5b81ik8NGGIMTDYn7dAks4p78w3PAJHRpiOvrJqciMgGX+RC7pNpQlMEq8FGuSOQoo8+cM&#10;eFPz/w7NLwAAAP//AwBQSwECLQAUAAYACAAAACEAtoM4kv4AAADhAQAAEwAAAAAAAAAAAAAAAAAA&#10;AAAAW0NvbnRlbnRfVHlwZXNdLnhtbFBLAQItABQABgAIAAAAIQA4/SH/1gAAAJQBAAALAAAAAAAA&#10;AAAAAAAAAC8BAABfcmVscy8ucmVsc1BLAQItABQABgAIAAAAIQBW8OBcqwIAAKQFAAAOAAAAAAAA&#10;AAAAAAAAAC4CAABkcnMvZTJvRG9jLnhtbFBLAQItABQABgAIAAAAIQDSNsEt3wAAAAsBAAAPAAAA&#10;AAAAAAAAAAAAAAUFAABkcnMvZG93bnJldi54bWxQSwUGAAAAAAQABADzAAAAEQYAAAAA&#10;" filled="f" strokecolor="black [3213]">
                <w10:anchorlock/>
              </v:rect>
            </w:pict>
          </mc:Fallback>
        </mc:AlternateContent>
      </w:r>
      <w:r w:rsidRPr="00E329B2">
        <w:t>Distractors (Trigger #1)</w:t>
      </w:r>
    </w:p>
    <w:p w:rsidR="00D62241" w:rsidRPr="008F330A" w:rsidRDefault="00D62241" w:rsidP="00D62241">
      <w:pPr>
        <w:pStyle w:val="Card-Bullets"/>
        <w:ind w:right="270"/>
        <w:rPr>
          <w:rFonts w:eastAsia="Times New Roman"/>
          <w:color w:val="000000"/>
          <w:sz w:val="22"/>
        </w:rPr>
      </w:pPr>
      <w:r>
        <w:t>Mother</w:t>
      </w:r>
      <w:r w:rsidRPr="005E48E4">
        <w:t xml:space="preserve"> </w:t>
      </w:r>
      <w:r>
        <w:t xml:space="preserve">tells patient, </w:t>
      </w:r>
      <w:r w:rsidRPr="00BD7009">
        <w:t>“</w:t>
      </w:r>
      <w:r>
        <w:t>Y</w:t>
      </w:r>
      <w:r w:rsidRPr="00916794">
        <w:t xml:space="preserve">ou get your </w:t>
      </w:r>
      <w:r>
        <w:t>sleep. I’ll take care of Alb</w:t>
      </w:r>
      <w:r w:rsidRPr="00916794">
        <w:t>a.</w:t>
      </w:r>
      <w:r w:rsidRPr="00BD7009">
        <w:t>”</w:t>
      </w:r>
    </w:p>
    <w:p w:rsidR="00D62241" w:rsidRPr="008F330A" w:rsidRDefault="00D62241" w:rsidP="00D62241">
      <w:pPr>
        <w:pStyle w:val="Card-Bullets"/>
        <w:ind w:right="360"/>
        <w:rPr>
          <w:rFonts w:eastAsia="Times New Roman"/>
          <w:color w:val="000000"/>
          <w:sz w:val="22"/>
        </w:rPr>
      </w:pPr>
      <w:r>
        <w:t>Mother</w:t>
      </w:r>
      <w:r w:rsidRPr="005E48E4">
        <w:t xml:space="preserve"> tell</w:t>
      </w:r>
      <w:r>
        <w:t>s</w:t>
      </w:r>
      <w:r w:rsidRPr="005E48E4">
        <w:t xml:space="preserve"> patient and nurse her labor/delivery stories and </w:t>
      </w:r>
      <w:r>
        <w:t>that</w:t>
      </w:r>
      <w:r w:rsidRPr="005E48E4">
        <w:t xml:space="preserve"> she was also nauseated after the </w:t>
      </w:r>
      <w:r>
        <w:t>birth of all five of her children and a</w:t>
      </w:r>
      <w:r w:rsidRPr="005E48E4">
        <w:t>sks nurse where the diapers are stored.</w:t>
      </w:r>
    </w:p>
    <w:p w:rsidR="00D62241" w:rsidRPr="00E329B2" w:rsidRDefault="00D62241" w:rsidP="00D62241">
      <w:pPr>
        <w:pStyle w:val="Card-Bullets"/>
        <w:ind w:right="270"/>
      </w:pPr>
      <w:r>
        <w:t>Mother also a</w:t>
      </w:r>
      <w:r w:rsidRPr="005E48E4">
        <w:t>sks nurse about getting baby’s photo taken.</w:t>
      </w:r>
    </w:p>
    <w:p w:rsidR="00E329B2" w:rsidRPr="00D62241" w:rsidRDefault="00E329B2" w:rsidP="00D62241">
      <w:pPr>
        <w:spacing w:after="0"/>
      </w:pPr>
    </w:p>
    <w:p w:rsidR="00D62241" w:rsidRPr="00D62241" w:rsidRDefault="00D62241" w:rsidP="00D62241">
      <w:pPr>
        <w:pStyle w:val="CardTitle"/>
        <w:spacing w:before="0" w:after="0"/>
        <w:rPr>
          <w:b w:val="0"/>
        </w:rPr>
      </w:pPr>
    </w:p>
    <w:p w:rsidR="00D62241" w:rsidRPr="00D62241" w:rsidRDefault="00D62241" w:rsidP="00D62241">
      <w:pPr>
        <w:pStyle w:val="CardTitle"/>
        <w:spacing w:before="0" w:after="0"/>
        <w:rPr>
          <w:b w:val="0"/>
        </w:rPr>
      </w:pPr>
    </w:p>
    <w:p w:rsidR="00D62241" w:rsidRDefault="00D62241" w:rsidP="00D62241">
      <w:pPr>
        <w:pStyle w:val="CardTitle"/>
        <w:spacing w:before="0" w:after="0"/>
        <w:rPr>
          <w:b w:val="0"/>
        </w:rPr>
      </w:pPr>
    </w:p>
    <w:p w:rsidR="00D62241" w:rsidRDefault="00D62241" w:rsidP="00D62241">
      <w:pPr>
        <w:pStyle w:val="CardTitle"/>
        <w:spacing w:before="0" w:after="0"/>
        <w:rPr>
          <w:b w:val="0"/>
        </w:rPr>
      </w:pPr>
    </w:p>
    <w:p w:rsidR="00D62241" w:rsidRDefault="00D62241" w:rsidP="00D62241">
      <w:pPr>
        <w:pStyle w:val="CardTitle"/>
        <w:spacing w:before="0" w:after="0"/>
        <w:rPr>
          <w:b w:val="0"/>
        </w:rPr>
      </w:pPr>
    </w:p>
    <w:p w:rsidR="00D62241" w:rsidRDefault="00D62241" w:rsidP="00D62241">
      <w:pPr>
        <w:pStyle w:val="CardTitle"/>
        <w:spacing w:before="0" w:after="0"/>
        <w:rPr>
          <w:b w:val="0"/>
        </w:rPr>
      </w:pPr>
    </w:p>
    <w:p w:rsidR="00D62241" w:rsidRDefault="00D62241" w:rsidP="00D62241">
      <w:pPr>
        <w:pStyle w:val="CardTitle"/>
        <w:spacing w:before="0" w:after="0"/>
        <w:rPr>
          <w:b w:val="0"/>
        </w:rPr>
      </w:pPr>
    </w:p>
    <w:p w:rsidR="00D62241" w:rsidRPr="00D62241" w:rsidRDefault="00D62241" w:rsidP="00D62241">
      <w:pPr>
        <w:pStyle w:val="CardTitle"/>
        <w:spacing w:before="0" w:after="120"/>
        <w:rPr>
          <w:b w:val="0"/>
        </w:rPr>
      </w:pPr>
    </w:p>
    <w:p w:rsidR="00D62241" w:rsidRPr="00D62241" w:rsidRDefault="00D62241" w:rsidP="00D62241">
      <w:pPr>
        <w:pStyle w:val="CardTitle"/>
        <w:spacing w:before="0" w:after="0"/>
        <w:rPr>
          <w:b w:val="0"/>
        </w:rPr>
      </w:pPr>
    </w:p>
    <w:p w:rsidR="00D62241" w:rsidRPr="00D62241" w:rsidRDefault="00D62241" w:rsidP="00D62241">
      <w:pPr>
        <w:pStyle w:val="CardTitle"/>
        <w:spacing w:before="0" w:after="0"/>
        <w:rPr>
          <w:b w:val="0"/>
        </w:rPr>
      </w:pPr>
    </w:p>
    <w:p w:rsidR="00D62241" w:rsidRPr="00E329B2" w:rsidRDefault="00D62241" w:rsidP="00E329B2">
      <w:pPr>
        <w:pStyle w:val="CardTitle"/>
      </w:pPr>
      <w:r>
        <w:rPr>
          <w:noProof/>
        </w:rPr>
        <mc:AlternateContent>
          <mc:Choice Requires="wps">
            <w:drawing>
              <wp:anchor distT="0" distB="0" distL="114300" distR="114300" simplePos="0" relativeHeight="251667456" behindDoc="1" locked="1" layoutInCell="1" allowOverlap="1" wp14:anchorId="4176442A" wp14:editId="7121C52A">
                <wp:simplePos x="0" y="0"/>
                <wp:positionH relativeFrom="column">
                  <wp:posOffset>-95250</wp:posOffset>
                </wp:positionH>
                <wp:positionV relativeFrom="paragraph">
                  <wp:posOffset>-79375</wp:posOffset>
                </wp:positionV>
                <wp:extent cx="5961380" cy="4023360"/>
                <wp:effectExtent l="0" t="0" r="20320" b="15240"/>
                <wp:wrapNone/>
                <wp:docPr id="10" name="Rectangle 10"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781C2D" id="Rectangle 10" o:spid="_x0000_s1026" alt="&quot; &quot;" style="position:absolute;margin-left:-7.5pt;margin-top:-6.25pt;width:469.4pt;height:31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2KqwIAAKYFAAAOAAAAZHJzL2Uyb0RvYy54bWysVFFP2zAQfp+0/2D5YW8jSWkZdKSoAjFN&#10;QoCAiWfj2E0kx2dst2n36znbSVoxtIdpeXB8vrvvfN+d7/xi2yqyEdY1oEtaHOWUCM2havSqpL+e&#10;rr+eUuI80xVToEVJd8LRi8XnT+edmYsJ1KAqYQmCaDfvTElr7808yxyvRcvcERihUSnBtsyjaFdZ&#10;ZVmH6K3KJnl+knVgK2OBC+fw9Cop6SLiSym4v5PSCU9USfFuPq42ri9hzRbnbL6yzNQN76/B/uEW&#10;LWs0Bh2hrphnZG2bP6DahltwIP0RhzYDKRsuYg6YTZG/y+axZkbEXJAcZ0aa3P+D5bebe0uaCmuH&#10;9GjWYo0ekDWmV0qQcFYJx5GwL69r8N9J+gXaOuPm6P1o7m0vOdwGDrbStuGP2ZFtpHo3Ui22nnA8&#10;nJ2dFMenCM9RN80nx8cnsRjZ3t1Y538IaEnYlNTirSLFbHPjPIZE08EkRNNw3SgV66k06Up6NpvM&#10;ooMD1VRBGcxiZ4lLZcmGYU/4bRGSQawDK5SUxsOQYkoq7vxOiQCh9IOQyBmmMUkBQrfuMRnnQvsi&#10;qWpWiRRqluM3BBs8YugIGJAlXnLE7gEGywQyYKc79/bBVcRmH53zv10sOY8eMTJoPzq3jQb7EYDC&#10;rPrIyX4gKVETWHqBaocdZSE9NWf4dYP1u2HO3zOLbwtrjvPC3+EiFWCdoN9RUoP9/dF5sMeWRy0l&#10;Hb7VkrrXNbOCEvVT42M4K6ZThPVRmM6+TVCwh5qXQ41et5eApS9wMhket8Heq2ErLbTPOFaWISqq&#10;mOYYu6Tc20G49GmG4GDiYrmMZvigDfM3+tHwAB5YDf35tH1m1vRN7LH/b2F412z+rpeTbfDUsFx7&#10;kE1s9D2vPd84DGLj9IMrTJtDOVrtx+viDQAA//8DAFBLAwQUAAYACAAAACEAl2vPBN4AAAALAQAA&#10;DwAAAGRycy9kb3ducmV2LnhtbEyPQU7DMBBF90jcwRokNqh14qpVCXEqhMQySLQcwI2HOKo9dmOn&#10;DbfHXcFuRvP15716NzvLLjjGwZOEclkAQ+q8HqiX8HV4X2yBxaRIK+sJJfxghF1zf1erSvsrfeJl&#10;n3qWSyhWSoJJKVScx86gU3HpA1K+ffvRqZTXsed6VNdc7iwXRbHhTg2UPxgV8M1gd9pPTsI8bc/n&#10;djo5g6vWPokUPtoQpHx8mF9fgCWc018YbvgZHZrMdPQT6cishEW5zi7pNog1sJx4Fqssc5SwEWUJ&#10;vKn5f4fmFwAA//8DAFBLAQItABQABgAIAAAAIQC2gziS/gAAAOEBAAATAAAAAAAAAAAAAAAAAAAA&#10;AABbQ29udGVudF9UeXBlc10ueG1sUEsBAi0AFAAGAAgAAAAhADj9If/WAAAAlAEAAAsAAAAAAAAA&#10;AAAAAAAALwEAAF9yZWxzLy5yZWxzUEsBAi0AFAAGAAgAAAAhAGd4nYqrAgAApgUAAA4AAAAAAAAA&#10;AAAAAAAALgIAAGRycy9lMm9Eb2MueG1sUEsBAi0AFAAGAAgAAAAhAJdrzwTeAAAACwEAAA8AAAAA&#10;AAAAAAAAAAAABQUAAGRycy9kb3ducmV2LnhtbFBLBQYAAAAABAAEAPMAAAAQBgAAAAA=&#10;" filled="f" strokecolor="black [3213]">
                <w10:anchorlock/>
              </v:rect>
            </w:pict>
          </mc:Fallback>
        </mc:AlternateContent>
      </w:r>
      <w:r w:rsidRPr="00E329B2">
        <w:t>Trigger #2</w:t>
      </w:r>
    </w:p>
    <w:p w:rsidR="00D62241" w:rsidRDefault="00D62241" w:rsidP="00D62241">
      <w:pPr>
        <w:pStyle w:val="Card-Bullets"/>
        <w:numPr>
          <w:ilvl w:val="0"/>
          <w:numId w:val="0"/>
        </w:numPr>
        <w:ind w:left="155" w:right="270"/>
      </w:pPr>
      <w:r>
        <w:t>Patient’s mother</w:t>
      </w:r>
      <w:r w:rsidRPr="005E48E4">
        <w:t xml:space="preserve"> rings call button or alerts nurse in the room that she can’t arouse her daughter.</w:t>
      </w:r>
    </w:p>
    <w:p w:rsidR="00D62241" w:rsidRPr="00E329B2" w:rsidRDefault="00D62241" w:rsidP="006F6805">
      <w:pPr>
        <w:pStyle w:val="Card-Bullets"/>
        <w:numPr>
          <w:ilvl w:val="0"/>
          <w:numId w:val="0"/>
        </w:numPr>
        <w:ind w:left="155"/>
      </w:pPr>
      <w:r w:rsidRPr="00EC167A">
        <w:t>“Help! My daughter is not talking.”</w:t>
      </w:r>
    </w:p>
    <w:p w:rsidR="00D62241" w:rsidRDefault="00D62241">
      <w:pPr>
        <w:spacing w:after="0"/>
        <w:rPr>
          <w:rFonts w:asciiTheme="minorBidi" w:eastAsia="Times New Roman" w:hAnsiTheme="minorBidi" w:cstheme="minorBidi"/>
          <w:b/>
          <w:color w:val="000000"/>
          <w:sz w:val="28"/>
          <w:lang w:bidi="ar-SA"/>
        </w:rPr>
      </w:pPr>
      <w:r>
        <w:br w:type="page"/>
      </w:r>
    </w:p>
    <w:p w:rsidR="00D62241" w:rsidRPr="00BE1A08" w:rsidRDefault="00D62241" w:rsidP="00BE1A08">
      <w:pPr>
        <w:pStyle w:val="CardTitle"/>
      </w:pPr>
      <w:r>
        <w:rPr>
          <w:noProof/>
        </w:rPr>
        <w:lastRenderedPageBreak/>
        <mc:AlternateContent>
          <mc:Choice Requires="wps">
            <w:drawing>
              <wp:anchor distT="0" distB="0" distL="114300" distR="114300" simplePos="0" relativeHeight="251669504" behindDoc="1" locked="1" layoutInCell="1" allowOverlap="1" wp14:anchorId="4176442A" wp14:editId="7121C52A">
                <wp:simplePos x="0" y="0"/>
                <wp:positionH relativeFrom="column">
                  <wp:posOffset>-95250</wp:posOffset>
                </wp:positionH>
                <wp:positionV relativeFrom="paragraph">
                  <wp:posOffset>-105410</wp:posOffset>
                </wp:positionV>
                <wp:extent cx="5961380" cy="4023360"/>
                <wp:effectExtent l="0" t="0" r="20320" b="15240"/>
                <wp:wrapNone/>
                <wp:docPr id="11" name="Rectangle 11"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DFD97E" id="Rectangle 11" o:spid="_x0000_s1026" alt="&quot; &quot;" style="position:absolute;margin-left:-7.5pt;margin-top:-8.3pt;width:469.4pt;height:31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c6rAIAAKYFAAAOAAAAZHJzL2Uyb0RvYy54bWysVFFP2zAQfp+0/2D5YW8jSWkZdKSoAjFN&#10;QoCAiWfj2E0kx2dst2n36znbSVoxtIdpeXBs3913d9+d7/xi2yqyEdY1oEtaHOWUCM2havSqpL+e&#10;rr+eUuI80xVToEVJd8LRi8XnT+edmYsJ1KAqYQmCaDfvTElr7808yxyvRcvcERihUSjBtszj0a6y&#10;yrIO0VuVTfL8JOvAVsYCF87h7VUS0kXEl1JwfyelE56okmJsPq42ri9hzRbnbL6yzNQN78Ng/xBF&#10;yxqNTkeoK+YZWdvmD6i24RYcSH/Eoc1AyoaLmANmU+TvsnmsmRExFyTHmZEm9/9g+e3m3pKmwtoV&#10;lGjWYo0ekDWmV0qQcFcJx5GwL69r8N9J+gXaOuPmaP1o7m1/crgNHGylbcMfsyPbSPVupFpsPeF4&#10;OTs7KY5PsSIcZdN8cnx8EouR7c2Ndf6HgJaETUktRhUpZpsb59Elqg4qwZuG60apWE+lSVfSs9lk&#10;Fg0cqKYKwqAWO0tcKks2DHvCb4uQDGIdaOFJabwMKaak4s7vlAgQSj8IiZxhGpPkIHTrHpNxLrQv&#10;kqhmlUiuZjl+g7PBIrqOgAFZYpAjdg8waCaQATvF3OsHUxGbfTTO/xZYMh4tomfQfjRuGw32IwCF&#10;WfWek/5AUqImsPQC1Q47ykJ6as7w6wbrd8Ocv2cW3xbWHOeFv8NFKsA6Qb+jpAb7+6P7oI8tj1JK&#10;OnyrJXWva2YFJeqnxsdwVkyn4XHHw3T2bYIHeyh5OZTodXsJWHrsbYwuboO+V8NWWmifcawsg1cU&#10;Mc3Rd0m5t8Ph0qcZgoOJi+UyquGDNszf6EfDA3hgNfTn0/aZWdM3scf+v4XhXbP5u15OusFSw3Lt&#10;QTax0fe89nzjMIiN0w+uMG0Oz1FrP14XbwA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i6D3OqwCAACmBQAADgAAAAAA&#10;AAAAAAAAAAAuAgAAZHJzL2Uyb0RvYy54bWxQSwECLQAUAAYACAAAACEA0jbBLd8AAAALAQAADwAA&#10;AAAAAAAAAAAAAAAGBQAAZHJzL2Rvd25yZXYueG1sUEsFBgAAAAAEAAQA8wAAABIGAAAAAA==&#10;" filled="f" strokecolor="black [3213]">
                <w10:anchorlock/>
              </v:rect>
            </w:pict>
          </mc:Fallback>
        </mc:AlternateContent>
      </w:r>
      <w:r w:rsidRPr="00BE1A08">
        <w:t>Clinical information to be provided to team in resp</w:t>
      </w:r>
      <w:r>
        <w:t xml:space="preserve">onse to their assessment after </w:t>
      </w:r>
      <w:r w:rsidRPr="00BE1A08">
        <w:t>trigger #2</w:t>
      </w:r>
    </w:p>
    <w:p w:rsidR="00D62241" w:rsidRPr="005767D8" w:rsidRDefault="00D62241" w:rsidP="00BE1A08">
      <w:pPr>
        <w:pStyle w:val="Card-Spacing"/>
        <w:rPr>
          <w:rFonts w:eastAsia="Times New Roman"/>
          <w:iCs/>
          <w:color w:val="000000"/>
          <w:sz w:val="22"/>
        </w:rPr>
      </w:pPr>
      <w:r w:rsidRPr="005767D8">
        <w:t>BP 128/90</w:t>
      </w:r>
    </w:p>
    <w:p w:rsidR="00D62241" w:rsidRPr="005767D8" w:rsidRDefault="00D62241" w:rsidP="00BE1A08">
      <w:pPr>
        <w:pStyle w:val="Card-Spacing"/>
        <w:rPr>
          <w:rFonts w:eastAsia="Times New Roman"/>
          <w:iCs/>
          <w:color w:val="000000"/>
          <w:sz w:val="22"/>
        </w:rPr>
      </w:pPr>
      <w:r w:rsidRPr="005767D8">
        <w:t>Pulse 110</w:t>
      </w:r>
    </w:p>
    <w:p w:rsidR="00D62241" w:rsidRPr="005767D8" w:rsidRDefault="00D62241" w:rsidP="00BE1A08">
      <w:pPr>
        <w:pStyle w:val="Card-Spacing"/>
        <w:rPr>
          <w:rFonts w:eastAsia="Times New Roman"/>
          <w:iCs/>
          <w:color w:val="000000"/>
          <w:sz w:val="22"/>
        </w:rPr>
      </w:pPr>
      <w:r w:rsidRPr="005767D8">
        <w:t>Resp Rate 8</w:t>
      </w:r>
    </w:p>
    <w:p w:rsidR="00D62241" w:rsidRDefault="00D62241" w:rsidP="00F849ED">
      <w:pPr>
        <w:pStyle w:val="Card-Spacing"/>
      </w:pPr>
      <w:r w:rsidRPr="005767D8">
        <w:t>O</w:t>
      </w:r>
      <w:r w:rsidRPr="005767D8">
        <w:rPr>
          <w:vertAlign w:val="subscript"/>
        </w:rPr>
        <w:t>2</w:t>
      </w:r>
      <w:r w:rsidRPr="005767D8">
        <w:t xml:space="preserve"> Saturation 89</w:t>
      </w:r>
      <w:r>
        <w:t>%</w:t>
      </w:r>
    </w:p>
    <w:p w:rsidR="00D62241" w:rsidRPr="005767D8" w:rsidRDefault="00D62241" w:rsidP="00F849ED">
      <w:pPr>
        <w:pStyle w:val="Card-Spacing"/>
        <w:rPr>
          <w:rFonts w:eastAsia="Times New Roman"/>
          <w:iCs/>
          <w:color w:val="000000"/>
          <w:sz w:val="22"/>
        </w:rPr>
      </w:pPr>
      <w:r>
        <w:t xml:space="preserve">Patient is extremely lethargic, not responding to questions. </w:t>
      </w:r>
    </w:p>
    <w:p w:rsidR="00BE1A08" w:rsidRPr="00D62241" w:rsidRDefault="00BE1A08" w:rsidP="00D62241">
      <w:pPr>
        <w:spacing w:after="0"/>
      </w:pPr>
    </w:p>
    <w:p w:rsidR="00D62241" w:rsidRPr="00D62241" w:rsidRDefault="00D62241" w:rsidP="00D62241">
      <w:pPr>
        <w:pStyle w:val="CardTitle"/>
        <w:spacing w:before="0" w:after="0"/>
        <w:rPr>
          <w:b w:val="0"/>
        </w:rPr>
      </w:pPr>
    </w:p>
    <w:p w:rsidR="00D62241" w:rsidRDefault="00D62241" w:rsidP="00D62241">
      <w:pPr>
        <w:pStyle w:val="CardTitle"/>
        <w:spacing w:before="0" w:after="0"/>
        <w:rPr>
          <w:b w:val="0"/>
        </w:rPr>
      </w:pPr>
    </w:p>
    <w:p w:rsidR="00D62241" w:rsidRDefault="00D62241" w:rsidP="00D62241">
      <w:pPr>
        <w:pStyle w:val="CardTitle"/>
        <w:spacing w:before="0" w:after="0"/>
        <w:rPr>
          <w:b w:val="0"/>
        </w:rPr>
      </w:pPr>
    </w:p>
    <w:p w:rsidR="00D62241" w:rsidRDefault="00D62241" w:rsidP="00D62241">
      <w:pPr>
        <w:pStyle w:val="CardTitle"/>
        <w:spacing w:before="0" w:after="0"/>
        <w:rPr>
          <w:b w:val="0"/>
        </w:rPr>
      </w:pPr>
    </w:p>
    <w:p w:rsidR="00D62241" w:rsidRPr="00D62241" w:rsidRDefault="00D62241" w:rsidP="00D62241">
      <w:pPr>
        <w:pStyle w:val="CardTitle"/>
        <w:spacing w:before="0" w:after="0"/>
        <w:rPr>
          <w:b w:val="0"/>
        </w:rPr>
      </w:pPr>
    </w:p>
    <w:p w:rsidR="00D62241" w:rsidRPr="00D62241" w:rsidRDefault="00D62241" w:rsidP="00D62241">
      <w:pPr>
        <w:pStyle w:val="CardTitle"/>
        <w:spacing w:before="0" w:after="0"/>
        <w:rPr>
          <w:b w:val="0"/>
        </w:rPr>
      </w:pPr>
    </w:p>
    <w:p w:rsidR="00D62241" w:rsidRPr="00D62241" w:rsidRDefault="00D62241" w:rsidP="00D62241">
      <w:pPr>
        <w:pStyle w:val="CardTitle"/>
        <w:spacing w:before="0" w:after="0"/>
        <w:rPr>
          <w:b w:val="0"/>
        </w:rPr>
      </w:pPr>
    </w:p>
    <w:p w:rsidR="00D62241" w:rsidRPr="00D62241" w:rsidRDefault="00D62241" w:rsidP="00D62241">
      <w:pPr>
        <w:pStyle w:val="CardTitle"/>
        <w:spacing w:before="0" w:after="0"/>
        <w:rPr>
          <w:b w:val="0"/>
        </w:rPr>
      </w:pPr>
    </w:p>
    <w:p w:rsidR="00D62241" w:rsidRPr="008F330A" w:rsidRDefault="00D62241" w:rsidP="00BE1A08">
      <w:pPr>
        <w:pStyle w:val="CardTitle"/>
      </w:pPr>
      <w:r>
        <w:rPr>
          <w:noProof/>
        </w:rPr>
        <mc:AlternateContent>
          <mc:Choice Requires="wps">
            <w:drawing>
              <wp:anchor distT="0" distB="0" distL="114300" distR="114300" simplePos="0" relativeHeight="251671552" behindDoc="1" locked="1" layoutInCell="1" allowOverlap="1" wp14:anchorId="4176442A" wp14:editId="7121C52A">
                <wp:simplePos x="0" y="0"/>
                <wp:positionH relativeFrom="column">
                  <wp:posOffset>-95250</wp:posOffset>
                </wp:positionH>
                <wp:positionV relativeFrom="paragraph">
                  <wp:posOffset>-79375</wp:posOffset>
                </wp:positionV>
                <wp:extent cx="5961380" cy="4023360"/>
                <wp:effectExtent l="0" t="0" r="20320" b="15240"/>
                <wp:wrapNone/>
                <wp:docPr id="12" name="Rectangle 12"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865A94" id="Rectangle 12" o:spid="_x0000_s1026" alt="&quot; &quot;" style="position:absolute;margin-left:-7.5pt;margin-top:-6.25pt;width:469.4pt;height:31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xrAIAAKYFAAAOAAAAZHJzL2Uyb0RvYy54bWysVEtPGzEQvlfqf7B86K3sg4RCygZFIKpK&#10;CBBQcTZeO7uS12NsJ5v01zO2d5OIoh6q7sFre2a+8XzzOL/YdIqshXUt6IoWRzklQnOoW72s6K+n&#10;66+nlDjPdM0UaFHRrXD0Yv7503lvZqKEBlQtLEEQ7Wa9qWjjvZllmeON6Jg7AiM0CiXYjnk82mVW&#10;W9YjeqeyMs9Psh5sbSxw4RzeXiUhnUd8KQX3d1I64YmqKL7Nx9XG9SWs2fyczZaWmablwzPYP7yi&#10;Y61GpzuoK+YZWdn2D6iu5RYcSH/EoctAypaLGANGU+TvonlsmBExFiTHmR1N7v/B8tv1vSVtjbkr&#10;KdGswxw9IGtML5Ug4a4WjiNhX15X4L+T9Au09cbN0PrR3Nvh5HAbONhI24U/Rkc2kertjmqx8YTj&#10;5fTspDg+xYxwlE3y8vj4JCYj25sb6/wPAR0Jm4pafFWkmK1vnEeXqDqqBG8arlulYj6VJn1Fz6bl&#10;NBo4UG0dhEEtVpa4VJasGdaE3xQhGMQ60MKT0ngZQkxBxZ3fKhEglH4QEjnDMMrkIFTrHpNxLrQv&#10;kqhhtUiupjl+o7PRIrqOgAFZ4iN32APAqJlARuz05kE/mIpY7Dvj/G8PS8Y7i+gZtN8Zd60G+xGA&#10;wqgGz0l/JClRE1h6gXqLFWUhtZoz/LrF/N0w5++Zxd7CnOO88He4SAWYJxh2lDRgf390H/Sx5FFK&#10;SY+9WlH3umJWUKJ+amyGs2IyCc0dD5PptxIP9lDycijRq+4SMPUFTibD4zboezVupYXuGcfKInhF&#10;EdMcfVeUezseLn2aITiYuFgsoho2tGH+Rj8aHsADq6E+nzbPzJqhiD3W/y2Mfc1m72o56QZLDYuV&#10;B9nGQt/zOvCNwyAWzjC4wrQ5PEet/XidvwEAAP//AwBQSwMEFAAGAAgAAAAhAJdrzwTeAAAACwEA&#10;AA8AAABkcnMvZG93bnJldi54bWxMj0FOwzAQRfdI3MEaJDaodeKqVQlxKoTEMki0HMCNhziqPXZj&#10;pw23x13Bbkbz9ee9ejc7yy44xsGThHJZAEPqvB6ol/B1eF9sgcWkSCvrCSX8YIRdc39Xq0r7K33i&#10;ZZ96lksoVkqCSSlUnMfOoFNx6QNSvn370amU17HnelTXXO4sF0Wx4U4NlD8YFfDNYHfaT07CPG3P&#10;53Y6OYOr1j6JFD7aEKR8fJhfX4AlnNNfGG74GR2azHT0E+nIrIRFuc4u6TaINbCceBarLHOUsBFl&#10;Cbyp+X+H5hcAAP//AwBQSwECLQAUAAYACAAAACEAtoM4kv4AAADhAQAAEwAAAAAAAAAAAAAAAAAA&#10;AAAAW0NvbnRlbnRfVHlwZXNdLnhtbFBLAQItABQABgAIAAAAIQA4/SH/1gAAAJQBAAALAAAAAAAA&#10;AAAAAAAAAC8BAABfcmVscy8ucmVsc1BLAQItABQABgAIAAAAIQD+zzkxrAIAAKYFAAAOAAAAAAAA&#10;AAAAAAAAAC4CAABkcnMvZTJvRG9jLnhtbFBLAQItABQABgAIAAAAIQCXa88E3gAAAAsBAAAPAAAA&#10;AAAAAAAAAAAAAAYFAABkcnMvZG93bnJldi54bWxQSwUGAAAAAAQABADzAAAAEQYAAAAA&#10;" filled="f" strokecolor="black [3213]">
                <w10:anchorlock/>
              </v:rect>
            </w:pict>
          </mc:Fallback>
        </mc:AlternateContent>
      </w:r>
      <w:r w:rsidRPr="001E41E5">
        <w:t>Distractors</w:t>
      </w:r>
      <w:r>
        <w:t xml:space="preserve"> (Trigger #2)</w:t>
      </w:r>
    </w:p>
    <w:p w:rsidR="00D62241" w:rsidRPr="008F330A" w:rsidRDefault="00D62241" w:rsidP="00BE1A08">
      <w:pPr>
        <w:pStyle w:val="Card-Bullets"/>
        <w:rPr>
          <w:rFonts w:eastAsia="Times New Roman"/>
          <w:color w:val="000000"/>
          <w:sz w:val="22"/>
        </w:rPr>
      </w:pPr>
      <w:r w:rsidRPr="007735A6">
        <w:t xml:space="preserve">Patient’s mother is </w:t>
      </w:r>
      <w:r w:rsidRPr="00523EFE">
        <w:t>extremely frightened and still holding the baby.</w:t>
      </w:r>
    </w:p>
    <w:p w:rsidR="00D62241" w:rsidRPr="008F330A" w:rsidRDefault="00D62241" w:rsidP="00BE1A08">
      <w:pPr>
        <w:pStyle w:val="Card-Bullets"/>
        <w:rPr>
          <w:rFonts w:eastAsia="Times New Roman"/>
          <w:color w:val="000000"/>
          <w:sz w:val="22"/>
        </w:rPr>
      </w:pPr>
      <w:r w:rsidRPr="007735A6">
        <w:t>Mother</w:t>
      </w:r>
      <w:r w:rsidRPr="005E48E4">
        <w:t xml:space="preserve"> asks questions about what is happening.</w:t>
      </w:r>
    </w:p>
    <w:p w:rsidR="00D62241" w:rsidRPr="00BE1A08" w:rsidRDefault="00D62241" w:rsidP="00BE1A08">
      <w:pPr>
        <w:pStyle w:val="Card-Bullets"/>
      </w:pPr>
      <w:r w:rsidRPr="00916794">
        <w:rPr>
          <w:iCs/>
        </w:rPr>
        <w:t>“Why is she behaving that way? This is not right</w:t>
      </w:r>
      <w:r>
        <w:rPr>
          <w:iCs/>
        </w:rPr>
        <w:t>.</w:t>
      </w:r>
      <w:r w:rsidRPr="00916794">
        <w:rPr>
          <w:iCs/>
        </w:rPr>
        <w:t>”</w:t>
      </w:r>
    </w:p>
    <w:p w:rsidR="00D62241" w:rsidRDefault="00D62241">
      <w:pPr>
        <w:spacing w:after="0"/>
        <w:rPr>
          <w:rFonts w:asciiTheme="minorBidi" w:eastAsia="Times New Roman" w:hAnsiTheme="minorBidi" w:cstheme="minorBidi"/>
          <w:b/>
          <w:color w:val="000000"/>
          <w:sz w:val="28"/>
          <w:lang w:bidi="ar-SA"/>
        </w:rPr>
      </w:pPr>
      <w:r>
        <w:br w:type="page"/>
      </w:r>
    </w:p>
    <w:p w:rsidR="00D62241" w:rsidRPr="008F330A" w:rsidRDefault="00D62241" w:rsidP="00BE1A08">
      <w:pPr>
        <w:pStyle w:val="CardTitle"/>
      </w:pPr>
      <w:r>
        <w:rPr>
          <w:noProof/>
        </w:rPr>
        <w:lastRenderedPageBreak/>
        <mc:AlternateContent>
          <mc:Choice Requires="wps">
            <w:drawing>
              <wp:anchor distT="0" distB="0" distL="114300" distR="114300" simplePos="0" relativeHeight="251673600" behindDoc="1" locked="1" layoutInCell="1" allowOverlap="1" wp14:anchorId="4176442A" wp14:editId="7121C52A">
                <wp:simplePos x="0" y="0"/>
                <wp:positionH relativeFrom="column">
                  <wp:posOffset>-95250</wp:posOffset>
                </wp:positionH>
                <wp:positionV relativeFrom="paragraph">
                  <wp:posOffset>-105410</wp:posOffset>
                </wp:positionV>
                <wp:extent cx="5961380" cy="4023360"/>
                <wp:effectExtent l="0" t="0" r="20320" b="15240"/>
                <wp:wrapNone/>
                <wp:docPr id="13" name="Rectangle 13"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760C2E" id="Rectangle 13" o:spid="_x0000_s1026" alt="&quot; &quot;" style="position:absolute;margin-left:-7.5pt;margin-top:-8.3pt;width:469.4pt;height:31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OBrAIAAKYFAAAOAAAAZHJzL2Uyb0RvYy54bWysVEtP3DAQvlfqf7B86K0k2QeFLVm0oqKq&#10;hAABFWfj2JtIjsfY3s1uf33HdpJdUdRD1Rwc2zPzjeebx8XlrlVkK6xrQJe0OMkpEZpD1eh1SX8+&#10;XX8+o8R5piumQIuS7oWjl8uPHy46sxATqEFVwhIE0W7RmZLW3ptFljlei5a5EzBCo1CCbZnHo11n&#10;lWUdorcqm+T5adaBrYwFLpzD229JSJcRX0rB/Z2UTniiSopv83G1cX0Ja7a8YIu1ZaZueP8M9g+v&#10;aFmj0ekI9Y15Rja2+QOqbbgFB9KfcGgzkLLhIsaA0RT5m2gea2ZEjAXJcWakyf0/WH67vbekqTB3&#10;U0o0azFHD8ga02slSLirhONI2KfXDfivJP0CbZ1xC7R+NPe2PzncBg520rbhj9GRXaR6P1Itdp5w&#10;vJyfnxbTM8wIR9ksn0ynpzEZ2cHcWOe/C2hJ2JTU4qsixWx74zy6RNVBJXjTcN0oFfOpNOlKej6f&#10;zKOBA9VUQRjUYmWJK2XJlmFN+F0RgkGsIy08KY2XIcQUVNz5vRIBQukHIZEzDGOSHIRqPWAyzoX2&#10;RRLVrBLJ1TzHb3A2WETXETAgS3zkiN0DDJoJZMBOb+71g6mIxT4a5397WDIeLaJn0H40bhsN9j0A&#10;hVH1npP+QFKiJrD0AtUeK8pCajVn+HWD+bthzt8zi72FOcd54e9wkQowT9DvKKnB/nrvPuhjyaOU&#10;kg57taTudcOsoET90NgM58VsFpo7HmbzLxM82GPJy7FEb9orwNQXOJkMj9ug79WwlRbaZxwrq+AV&#10;RUxz9F1S7u1wuPJphuBg4mK1imrY0Ib5G/1oeAAPrIb6fNo9M2v6IvZY/7cw9DVbvKnlpBssNaw2&#10;HmQTC/3Aa883DoNYOP3gCtPm+By1DuN1+Rs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EhdTgawCAACmBQAADgAAAAAA&#10;AAAAAAAAAAAuAgAAZHJzL2Uyb0RvYy54bWxQSwECLQAUAAYACAAAACEA0jbBLd8AAAALAQAADwAA&#10;AAAAAAAAAAAAAAAGBQAAZHJzL2Rvd25yZXYueG1sUEsFBgAAAAAEAAQA8wAAABIGAAAAAA==&#10;" filled="f" strokecolor="black [3213]">
                <w10:anchorlock/>
              </v:rect>
            </w:pict>
          </mc:Fallback>
        </mc:AlternateContent>
      </w:r>
      <w:r w:rsidRPr="008F330A">
        <w:t>Trigger #3</w:t>
      </w:r>
    </w:p>
    <w:p w:rsidR="00D62241" w:rsidRPr="001E41E5" w:rsidRDefault="00D62241" w:rsidP="00F849ED">
      <w:pPr>
        <w:pStyle w:val="Card-Spacing"/>
      </w:pPr>
      <w:r>
        <w:t>O</w:t>
      </w:r>
      <w:r w:rsidRPr="007735A6">
        <w:rPr>
          <w:vertAlign w:val="subscript"/>
        </w:rPr>
        <w:t>2</w:t>
      </w:r>
      <w:r w:rsidRPr="00916794">
        <w:t xml:space="preserve"> </w:t>
      </w:r>
      <w:r>
        <w:t>Saturation drops</w:t>
      </w:r>
      <w:r w:rsidRPr="00916794">
        <w:t xml:space="preserve"> to 84</w:t>
      </w:r>
      <w:r>
        <w:t>%</w:t>
      </w:r>
      <w:r w:rsidRPr="00916794">
        <w:t>.</w:t>
      </w:r>
    </w:p>
    <w:p w:rsidR="00BE1A08" w:rsidRDefault="00BE1A08"/>
    <w:p w:rsidR="00D62241" w:rsidRDefault="00D62241" w:rsidP="00BE1A08">
      <w:pPr>
        <w:pStyle w:val="CardTitle"/>
      </w:pPr>
    </w:p>
    <w:p w:rsidR="00D62241" w:rsidRDefault="00D62241" w:rsidP="00BE1A08">
      <w:pPr>
        <w:pStyle w:val="CardTitle"/>
      </w:pPr>
    </w:p>
    <w:p w:rsidR="00D62241" w:rsidRDefault="00D62241" w:rsidP="00BE1A08">
      <w:pPr>
        <w:pStyle w:val="CardTitle"/>
      </w:pPr>
    </w:p>
    <w:p w:rsidR="00D62241" w:rsidRDefault="00D62241" w:rsidP="00BE1A08">
      <w:pPr>
        <w:pStyle w:val="CardTitle"/>
      </w:pPr>
    </w:p>
    <w:p w:rsidR="00D62241" w:rsidRDefault="00D62241" w:rsidP="00BE1A08">
      <w:pPr>
        <w:pStyle w:val="CardTitle"/>
      </w:pPr>
    </w:p>
    <w:p w:rsidR="00D62241" w:rsidRDefault="00D62241" w:rsidP="00BE1A08">
      <w:pPr>
        <w:pStyle w:val="CardTitle"/>
      </w:pPr>
    </w:p>
    <w:p w:rsidR="00D62241" w:rsidRDefault="00D62241" w:rsidP="00BE1A08">
      <w:pPr>
        <w:pStyle w:val="CardTitle"/>
      </w:pPr>
    </w:p>
    <w:p w:rsidR="00D62241" w:rsidRDefault="00D62241" w:rsidP="00BE1A08">
      <w:pPr>
        <w:pStyle w:val="CardTitle"/>
      </w:pPr>
    </w:p>
    <w:p w:rsidR="00D62241" w:rsidRDefault="00D62241" w:rsidP="00BE1A08">
      <w:pPr>
        <w:pStyle w:val="CardTitle"/>
      </w:pPr>
    </w:p>
    <w:p w:rsidR="00D62241" w:rsidRPr="00BE1A08" w:rsidRDefault="00D62241" w:rsidP="00BE1A08">
      <w:pPr>
        <w:pStyle w:val="CardTitle"/>
      </w:pPr>
      <w:r>
        <w:rPr>
          <w:noProof/>
        </w:rPr>
        <mc:AlternateContent>
          <mc:Choice Requires="wps">
            <w:drawing>
              <wp:anchor distT="0" distB="0" distL="114300" distR="114300" simplePos="0" relativeHeight="251675648" behindDoc="1" locked="1" layoutInCell="1" allowOverlap="1" wp14:anchorId="4176442A" wp14:editId="7121C52A">
                <wp:simplePos x="0" y="0"/>
                <wp:positionH relativeFrom="column">
                  <wp:posOffset>-95250</wp:posOffset>
                </wp:positionH>
                <wp:positionV relativeFrom="paragraph">
                  <wp:posOffset>-80010</wp:posOffset>
                </wp:positionV>
                <wp:extent cx="5961380" cy="4023360"/>
                <wp:effectExtent l="0" t="0" r="20320" b="15240"/>
                <wp:wrapNone/>
                <wp:docPr id="14" name="Rectangle 14"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44BA14" id="Rectangle 14" o:spid="_x0000_s1026" alt="&quot; &quot;" style="position:absolute;margin-left:-7.5pt;margin-top:-6.3pt;width:469.4pt;height:31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UmrAIAAKY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CnM3&#10;pUSzFnP0gKwxvVKChLtKOI6EfXldg/9O0i/Q1hk3R+tHc2/7k8Nt4GArbRv+GB3ZRqp3I9Vi6wnH&#10;y9nZSXF8ihnhKJvmk+Pjk5iMbG9urPM/BLQkbEpq8VWRYra5cR5douqgErxpuG6UivlUmnQlPZtN&#10;ZtHAgWqqIAxqsbLEpbJkw7Am/LYIwSDWgRaelMbLEGIKKu78TokAofSDkMgZhjFJDkK17jEZ50L7&#10;IolqVonkapbjNzgbLKLrCBiQJT5yxO4BBs0EMmCnN/f6wVTEYh+N8789LBmPFtEzaD8at40G+xGA&#10;wqh6z0l/IClRE1h6gWqHFWUhtZoz/LrB/N0w5++Zxd7CnOO88He4SAWYJ+h3lNRgf390H/Sx5FFK&#10;SYe9WlL3umZWUKJ+amyGs2I6Dc0dD9PZtwke7KHk5VCi1+0lYOoLnEyGx23Q92rYSgvtM46VZfCK&#10;IqY5+i4p93Y4XPo0Q3AwcbFcRjVsaMP8jX40PIAHVkN9Pm2fmTV9EXus/1sY+prN39Vy0g2WGpZr&#10;D7KJhb7ntecbh0EsnH5whWlzeI5a+/G6eAMAAP//AwBQSwMEFAAGAAgAAAAhAK/UTIneAAAACwEA&#10;AA8AAABkcnMvZG93bnJldi54bWxMj0FOwzAQRfdI3MEaJDaodeKKqIQ4FUJiGSQKB3DjIY5qj93Y&#10;acPtcVewm9F8/Xmv2S3OsjNOcfQkoVwXwJB6r0caJHx9vq22wGJSpJX1hBJ+MMKuvb1pVK39hT7w&#10;vE8DyyUUayXBpBRqzmNv0Km49gEp37795FTK6zRwPalLLneWi6KouFMj5Q9GBXw12B/3s5OwzNvT&#10;qZuPzuCmsw8ihfcuBCnv75aXZ2AJl/QXhit+Roc2Mx38TDoyK2FVPmaXdB1EBSwnnsQmyxwkVKIs&#10;gLcN/+/Q/gIAAP//AwBQSwECLQAUAAYACAAAACEAtoM4kv4AAADhAQAAEwAAAAAAAAAAAAAAAAAA&#10;AAAAW0NvbnRlbnRfVHlwZXNdLnhtbFBLAQItABQABgAIAAAAIQA4/SH/1gAAAJQBAAALAAAAAAAA&#10;AAAAAAAAAC8BAABfcmVscy8ucmVsc1BLAQItABQABgAIAAAAIQAUEaUmrAIAAKYFAAAOAAAAAAAA&#10;AAAAAAAAAC4CAABkcnMvZTJvRG9jLnhtbFBLAQItABQABgAIAAAAIQCv1EyJ3gAAAAsBAAAPAAAA&#10;AAAAAAAAAAAAAAYFAABkcnMvZG93bnJldi54bWxQSwUGAAAAAAQABADzAAAAEQYAAAAA&#10;" filled="f" strokecolor="black [3213]">
                <w10:anchorlock/>
              </v:rect>
            </w:pict>
          </mc:Fallback>
        </mc:AlternateContent>
      </w:r>
      <w:r w:rsidRPr="00BE1A08">
        <w:t>Clinical information to be provided to team in resp</w:t>
      </w:r>
      <w:r>
        <w:t xml:space="preserve">onse to their assessment after </w:t>
      </w:r>
      <w:r w:rsidRPr="00BE1A08">
        <w:t>trigger #3</w:t>
      </w:r>
    </w:p>
    <w:p w:rsidR="00D62241" w:rsidRPr="005767D8" w:rsidRDefault="00D62241" w:rsidP="00BE1A08">
      <w:pPr>
        <w:pStyle w:val="Card-Spacing"/>
      </w:pPr>
      <w:r w:rsidRPr="005767D8">
        <w:t>BP 120/85</w:t>
      </w:r>
    </w:p>
    <w:p w:rsidR="00D62241" w:rsidRPr="005767D8" w:rsidRDefault="00D62241" w:rsidP="00BE1A08">
      <w:pPr>
        <w:pStyle w:val="Card-Spacing"/>
      </w:pPr>
      <w:r w:rsidRPr="005767D8">
        <w:t>Pulse 120</w:t>
      </w:r>
    </w:p>
    <w:p w:rsidR="00D62241" w:rsidRPr="005767D8" w:rsidRDefault="00D62241" w:rsidP="00BE1A08">
      <w:pPr>
        <w:pStyle w:val="Card-Spacing"/>
      </w:pPr>
      <w:r w:rsidRPr="005767D8">
        <w:t>Resp Rate 6</w:t>
      </w:r>
    </w:p>
    <w:p w:rsidR="00D62241" w:rsidRPr="008F330A" w:rsidRDefault="00D62241" w:rsidP="00F849ED">
      <w:pPr>
        <w:pStyle w:val="Card-Spacing"/>
      </w:pPr>
      <w:r>
        <w:t>O</w:t>
      </w:r>
      <w:r w:rsidRPr="00F849ED">
        <w:rPr>
          <w:vertAlign w:val="subscript"/>
        </w:rPr>
        <w:t>2</w:t>
      </w:r>
      <w:r>
        <w:t xml:space="preserve"> Saturation 80% to 83% </w:t>
      </w:r>
    </w:p>
    <w:p w:rsidR="00D62241" w:rsidRDefault="00D62241">
      <w:pPr>
        <w:spacing w:after="0"/>
        <w:rPr>
          <w:rFonts w:asciiTheme="minorBidi" w:eastAsia="Times New Roman" w:hAnsiTheme="minorBidi" w:cstheme="minorBidi"/>
          <w:b/>
          <w:color w:val="000000"/>
          <w:sz w:val="28"/>
          <w:lang w:bidi="ar-SA"/>
        </w:rPr>
      </w:pPr>
      <w:r>
        <w:br w:type="page"/>
      </w:r>
    </w:p>
    <w:p w:rsidR="00D62241" w:rsidRPr="008F330A" w:rsidRDefault="00D62241" w:rsidP="00BE1A08">
      <w:pPr>
        <w:pStyle w:val="CardTitle"/>
      </w:pPr>
      <w:r>
        <w:rPr>
          <w:noProof/>
        </w:rPr>
        <w:lastRenderedPageBreak/>
        <mc:AlternateContent>
          <mc:Choice Requires="wps">
            <w:drawing>
              <wp:anchor distT="0" distB="0" distL="114300" distR="114300" simplePos="0" relativeHeight="251677696" behindDoc="1" locked="1" layoutInCell="1" allowOverlap="1" wp14:anchorId="4176442A" wp14:editId="7121C52A">
                <wp:simplePos x="0" y="0"/>
                <wp:positionH relativeFrom="column">
                  <wp:posOffset>-95250</wp:posOffset>
                </wp:positionH>
                <wp:positionV relativeFrom="paragraph">
                  <wp:posOffset>-105410</wp:posOffset>
                </wp:positionV>
                <wp:extent cx="5961380" cy="4023360"/>
                <wp:effectExtent l="0" t="0" r="20320" b="15240"/>
                <wp:wrapNone/>
                <wp:docPr id="15" name="Rectangle 15"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F975BF" id="Rectangle 15" o:spid="_x0000_s1026" alt="&quot; &quot;" style="position:absolute;margin-left:-7.5pt;margin-top:-8.3pt;width:469.4pt;height:316.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WrAIAAKY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CnM3&#10;o0SzFnP0gKwxvVKChLtKOI6EfXldg/9O0i/Q1hk3R+tHc2/7k8Nt4GArbRv+GB3ZRqp3I9Vi6wnH&#10;y9nZSXF8ihnhKJvmk+Pjk5iMbG9urPM/BLQkbEpq8VWRYra5cR5douqgErxpuG6UivlUmnQlPZtN&#10;ZtHAgWqqIAxqsbLEpbJkw7Am/LYIwSDWgRaelMbLEGIKKu78TokAofSDkMgZhjFJDkK17jEZ50L7&#10;IolqVonkapbjNzgbLKLrCBiQJT5yxO4BBs0EMmCnN/f6wVTEYh+N8789LBmPFtEzaD8at40G+xGA&#10;wqh6z0l/IClRE1h6gWqHFWUhtZoz/LrB/N0w5++Zxd7CnOO88He4SAWYJ+h3lNRgf390H/Sx5FFK&#10;SYe9WlL3umZWUKJ+amyGs2I6Dc0dD9PZtwke7KHk5VCi1+0lYOoLnEyGx23Q92rYSgvtM46VZfCK&#10;IqY5+i4p93Y4XPo0Q3AwcbFcRjVsaMP8jX40PIAHVkN9Pm2fmTV9EXus/1sY+prN39Vy0g2WGpZr&#10;D7KJhb7ntecbh0EsnH5whWlzeI5a+/G6eAM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MnPlqwCAACmBQAADgAAAAAA&#10;AAAAAAAAAAAuAgAAZHJzL2Uyb0RvYy54bWxQSwECLQAUAAYACAAAACEA0jbBLd8AAAALAQAADwAA&#10;AAAAAAAAAAAAAAAGBQAAZHJzL2Rvd25yZXYueG1sUEsFBgAAAAAEAAQA8wAAABIGAAAAAA==&#10;" filled="f" strokecolor="black [3213]">
                <w10:anchorlock/>
              </v:rect>
            </w:pict>
          </mc:Fallback>
        </mc:AlternateContent>
      </w:r>
      <w:r w:rsidRPr="001E41E5">
        <w:t>Distractors</w:t>
      </w:r>
      <w:r>
        <w:t xml:space="preserve"> (Trigger #3)</w:t>
      </w:r>
    </w:p>
    <w:p w:rsidR="00D62241" w:rsidRPr="00BE1A08" w:rsidRDefault="00D62241" w:rsidP="00D62241">
      <w:pPr>
        <w:pStyle w:val="Card-Bullets"/>
        <w:ind w:right="270"/>
      </w:pPr>
      <w:r w:rsidRPr="00E41524">
        <w:t>Patient’s mother, still holding the</w:t>
      </w:r>
      <w:r>
        <w:t xml:space="preserve"> baby, is continually asking, “W</w:t>
      </w:r>
      <w:r w:rsidRPr="00E41524">
        <w:t>hat is happening?”</w:t>
      </w:r>
    </w:p>
    <w:p w:rsidR="00BE1A08" w:rsidRDefault="00BE1A08" w:rsidP="00D62241">
      <w:pPr>
        <w:spacing w:after="0"/>
      </w:pPr>
    </w:p>
    <w:p w:rsidR="00D62241" w:rsidRDefault="00D62241" w:rsidP="00D62241">
      <w:pPr>
        <w:pStyle w:val="CardTitle"/>
        <w:spacing w:before="0" w:after="0"/>
      </w:pPr>
    </w:p>
    <w:p w:rsidR="00D62241" w:rsidRDefault="00D62241" w:rsidP="00D62241">
      <w:pPr>
        <w:pStyle w:val="CardTitle"/>
        <w:spacing w:before="0" w:after="0"/>
      </w:pPr>
    </w:p>
    <w:p w:rsidR="00D62241" w:rsidRDefault="00D62241" w:rsidP="00D62241">
      <w:pPr>
        <w:pStyle w:val="CardTitle"/>
        <w:spacing w:before="0" w:after="0"/>
      </w:pPr>
    </w:p>
    <w:p w:rsidR="00D62241" w:rsidRDefault="00D62241" w:rsidP="00D62241">
      <w:pPr>
        <w:pStyle w:val="CardTitle"/>
        <w:spacing w:before="0" w:after="0"/>
      </w:pPr>
    </w:p>
    <w:p w:rsidR="00D62241" w:rsidRDefault="00D62241" w:rsidP="00D62241">
      <w:pPr>
        <w:pStyle w:val="CardTitle"/>
        <w:spacing w:before="0" w:after="0"/>
      </w:pPr>
    </w:p>
    <w:p w:rsidR="00D62241" w:rsidRDefault="00D62241" w:rsidP="00D62241">
      <w:pPr>
        <w:pStyle w:val="CardTitle"/>
        <w:spacing w:before="0" w:after="0"/>
      </w:pPr>
    </w:p>
    <w:p w:rsidR="00D62241" w:rsidRDefault="00D62241" w:rsidP="00D62241">
      <w:pPr>
        <w:pStyle w:val="CardTitle"/>
        <w:spacing w:before="0" w:after="0"/>
      </w:pPr>
    </w:p>
    <w:p w:rsidR="00D62241" w:rsidRDefault="00D62241" w:rsidP="00D62241">
      <w:pPr>
        <w:pStyle w:val="CardTitle"/>
        <w:spacing w:before="0" w:after="0"/>
      </w:pPr>
    </w:p>
    <w:p w:rsidR="00D62241" w:rsidRDefault="00D62241" w:rsidP="00D62241">
      <w:pPr>
        <w:pStyle w:val="CardTitle"/>
        <w:spacing w:before="0" w:after="0"/>
      </w:pPr>
    </w:p>
    <w:p w:rsidR="00D62241" w:rsidRDefault="00D62241" w:rsidP="00D62241">
      <w:pPr>
        <w:pStyle w:val="CardTitle"/>
        <w:spacing w:before="0" w:after="0"/>
      </w:pPr>
    </w:p>
    <w:p w:rsidR="00D62241" w:rsidRDefault="00D62241" w:rsidP="00D62241">
      <w:pPr>
        <w:pStyle w:val="CardTitle"/>
        <w:spacing w:before="0" w:after="0"/>
      </w:pPr>
    </w:p>
    <w:p w:rsidR="00D62241" w:rsidRDefault="00D62241" w:rsidP="00D62241">
      <w:pPr>
        <w:pStyle w:val="CardTitle"/>
        <w:spacing w:before="0" w:after="0"/>
      </w:pPr>
    </w:p>
    <w:p w:rsidR="00D62241" w:rsidRDefault="00D62241" w:rsidP="00D62241">
      <w:pPr>
        <w:pStyle w:val="CardTitle"/>
        <w:spacing w:before="0" w:after="0"/>
      </w:pPr>
    </w:p>
    <w:p w:rsidR="00D62241" w:rsidRDefault="00D62241" w:rsidP="00D62241">
      <w:pPr>
        <w:pStyle w:val="CardTitle"/>
        <w:spacing w:before="0" w:after="0"/>
      </w:pPr>
    </w:p>
    <w:p w:rsidR="00D62241" w:rsidRDefault="00D62241" w:rsidP="00D62241">
      <w:pPr>
        <w:pStyle w:val="CardTitle"/>
        <w:spacing w:before="0" w:after="0"/>
      </w:pPr>
    </w:p>
    <w:p w:rsidR="00D62241" w:rsidRPr="005E48E4" w:rsidRDefault="00D62241" w:rsidP="00BE1A08">
      <w:pPr>
        <w:pStyle w:val="CardTitle"/>
      </w:pPr>
      <w:r>
        <w:rPr>
          <w:noProof/>
        </w:rPr>
        <mc:AlternateContent>
          <mc:Choice Requires="wps">
            <w:drawing>
              <wp:anchor distT="0" distB="0" distL="114300" distR="114300" simplePos="0" relativeHeight="251679744" behindDoc="1" locked="1" layoutInCell="1" allowOverlap="1" wp14:anchorId="4176442A" wp14:editId="7121C52A">
                <wp:simplePos x="0" y="0"/>
                <wp:positionH relativeFrom="column">
                  <wp:posOffset>-95250</wp:posOffset>
                </wp:positionH>
                <wp:positionV relativeFrom="paragraph">
                  <wp:posOffset>-79375</wp:posOffset>
                </wp:positionV>
                <wp:extent cx="5961380" cy="4023360"/>
                <wp:effectExtent l="0" t="0" r="20320" b="15240"/>
                <wp:wrapNone/>
                <wp:docPr id="16" name="Rectangle 16"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94CE66" id="Rectangle 16" o:spid="_x0000_s1026" alt="&quot; &quot;" style="position:absolute;margin-left:-7.5pt;margin-top:-6.25pt;width:469.4pt;height:316.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GdrQIAAKYFAAAOAAAAZHJzL2Uyb0RvYy54bWysVN9P2zAQfp+0/8Hyw95GktJ20JGiiolp&#10;EgIETDwbx24iOT5ju027v35nO0krhvYwLQ+O7bv7zvfdj4vLXavIVljXgC5pcZJTIjSHqtHrkv58&#10;uv58RonzTFdMgRYl3QtHL5cfP1x0ZiEmUIOqhCUIot2iMyWtvTeLLHO8Fi1zJ2CERqEE2zKPR7vO&#10;Kss6RG9VNsnzedaBrYwFLpzD229JSJcRX0rB/Z2UTniiSopv83G1cX0Ja7a8YIu1ZaZueP8M9g+v&#10;aFmj0ekI9Y15Rja2+QOqbbgFB9KfcGgzkLLhIsaA0RT5m2gea2ZEjAXJcWakyf0/WH67vbekqTB3&#10;c0o0azFHD8ga02slSLirhONI2KfXDfivJP0CbZ1xC7R+NPe2PzncBg520rbhj9GRXaR6P1Itdp5w&#10;vJydz4vTM8wIR9k0n5yezmMysoO5sc5/F9CSsCmpxVdFitn2xnl0iaqDSvCm4bpRKuZTadKV9Hw2&#10;mUUDB6qpgjCoxcoSV8qSLcOa8LsiBINYR1p4UhovQ4gpqLjzeyUChNIPQiJnGMYkOQjVesBknAvt&#10;iySqWSWSq1mO3+BssIiuI2BAlvjIEbsHGDQTyICd3tzrB1MRi300zv/2sGQ8WkTPoP1o3DYa7HsA&#10;CqPqPSf9gaRETWDpBao9VpSF1GrO8OsG83fDnL9nFnsLc47zwt/hIhVgnqDfUVKD/fXefdDHkkcp&#10;JR32aknd64ZZQYn6obEZzovpNDR3PExnXyZ4sMeSl2OJ3rRXgKkvcDIZHrdB36thKy20zzhWVsEr&#10;ipjm6Luk3NvhcOXTDMHBxMVqFdWwoQ3zN/rR8AAeWA31+bR7Ztb0Reyx/m9h6Gu2eFPLSTdYalht&#10;PMgmFvqB155vHAaxcPrBFabN8TlqHcbr8jcAAAD//wMAUEsDBBQABgAIAAAAIQCXa88E3gAAAAsB&#10;AAAPAAAAZHJzL2Rvd25yZXYueG1sTI9BTsMwEEX3SNzBGiQ2qHXiqlUJcSqExDJItBzAjYc4qj12&#10;Y6cNt8ddwW5G8/XnvXo3O8suOMbBk4RyWQBD6rweqJfwdXhfbIHFpEgr6wkl/GCEXXN/V6tK+yt9&#10;4mWfepZLKFZKgkkpVJzHzqBTcekDUr59+9GplNex53pU11zuLBdFseFODZQ/GBXwzWB32k9Owjxt&#10;z+d2OjmDq9Y+iRQ+2hCkfHyYX1+AJZzTXxhu+Bkdmsx09BPpyKyERbnOLuk2iDWwnHgWqyxzlLAR&#10;ZQm8qfl/h+YXAAD//wMAUEsBAi0AFAAGAAgAAAAhALaDOJL+AAAA4QEAABMAAAAAAAAAAAAAAAAA&#10;AAAAAFtDb250ZW50X1R5cGVzXS54bWxQSwECLQAUAAYACAAAACEAOP0h/9YAAACUAQAACwAAAAAA&#10;AAAAAAAAAAAvAQAAX3JlbHMvLnJlbHNQSwECLQAUAAYACAAAACEAjaYBna0CAACmBQAADgAAAAAA&#10;AAAAAAAAAAAuAgAAZHJzL2Uyb0RvYy54bWxQSwECLQAUAAYACAAAACEAl2vPBN4AAAALAQAADwAA&#10;AAAAAAAAAAAAAAAHBQAAZHJzL2Rvd25yZXYueG1sUEsFBgAAAAAEAAQA8wAAABIGAAAAAA==&#10;" filled="f" strokecolor="black [3213]">
                <w10:anchorlock/>
              </v:rect>
            </w:pict>
          </mc:Fallback>
        </mc:AlternateContent>
      </w:r>
      <w:r w:rsidRPr="005E48E4">
        <w:t>Trigger #4</w:t>
      </w:r>
    </w:p>
    <w:p w:rsidR="00D62241" w:rsidRPr="001E41E5" w:rsidRDefault="00D62241" w:rsidP="00D62241">
      <w:pPr>
        <w:pStyle w:val="Card-Spacing"/>
        <w:ind w:right="270"/>
      </w:pPr>
      <w:r>
        <w:t>O</w:t>
      </w:r>
      <w:r w:rsidRPr="007735A6">
        <w:rPr>
          <w:vertAlign w:val="subscript"/>
        </w:rPr>
        <w:t>2</w:t>
      </w:r>
      <w:r>
        <w:t xml:space="preserve"> saturation</w:t>
      </w:r>
      <w:r w:rsidRPr="00916794">
        <w:t xml:space="preserve"> increases to 93</w:t>
      </w:r>
      <w:r>
        <w:t>%</w:t>
      </w:r>
      <w:r w:rsidRPr="00916794">
        <w:t>, patient becomes somewhat responsive.</w:t>
      </w:r>
    </w:p>
    <w:p w:rsidR="00D62241" w:rsidRDefault="00D62241" w:rsidP="006D0B13">
      <w:pPr>
        <w:pStyle w:val="CardTitle"/>
      </w:pPr>
    </w:p>
    <w:p w:rsidR="00D62241" w:rsidRDefault="00D62241">
      <w:pPr>
        <w:spacing w:after="0"/>
        <w:rPr>
          <w:rFonts w:asciiTheme="minorBidi" w:eastAsia="Times New Roman" w:hAnsiTheme="minorBidi" w:cstheme="minorBidi"/>
          <w:b/>
          <w:color w:val="000000"/>
          <w:sz w:val="28"/>
          <w:lang w:bidi="ar-SA"/>
        </w:rPr>
      </w:pPr>
      <w:r>
        <w:br w:type="page"/>
      </w:r>
    </w:p>
    <w:p w:rsidR="00D62241" w:rsidRDefault="00D62241" w:rsidP="006D0B13">
      <w:pPr>
        <w:pStyle w:val="CardTitle"/>
      </w:pPr>
      <w:r>
        <w:rPr>
          <w:noProof/>
        </w:rPr>
        <w:lastRenderedPageBreak/>
        <mc:AlternateContent>
          <mc:Choice Requires="wps">
            <w:drawing>
              <wp:anchor distT="0" distB="0" distL="114300" distR="114300" simplePos="0" relativeHeight="251681792" behindDoc="1" locked="1" layoutInCell="1" allowOverlap="1" wp14:anchorId="4176442A" wp14:editId="7121C52A">
                <wp:simplePos x="0" y="0"/>
                <wp:positionH relativeFrom="column">
                  <wp:posOffset>-95250</wp:posOffset>
                </wp:positionH>
                <wp:positionV relativeFrom="paragraph">
                  <wp:posOffset>-105410</wp:posOffset>
                </wp:positionV>
                <wp:extent cx="5961380" cy="4023360"/>
                <wp:effectExtent l="0" t="0" r="20320" b="15240"/>
                <wp:wrapNone/>
                <wp:docPr id="17" name="Rectangle 17"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DF0A57" id="Rectangle 17" o:spid="_x0000_s1026" alt="&quot; &quot;" style="position:absolute;margin-left:-7.5pt;margin-top:-8.3pt;width:469.4pt;height:31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strQIAAKYFAAAOAAAAZHJzL2Uyb0RvYy54bWysVEtv2zAMvg/YfxB02G21nSZ9ZHWKoEWH&#10;AUVbtB16VmUpNiCLqqTEyX79KMl2gq7YYZgPsiSSH8WPj4vLbavIRljXgC5pcZRTIjSHqtGrkv58&#10;vvl6RonzTFdMgRYl3QlHLxefP110Zi4mUIOqhCUIot28MyWtvTfzLHO8Fi1zR2CERqEE2zKPR7vK&#10;Kss6RG9VNsnzk6wDWxkLXDiHt9dJSBcRX0rB/b2UTniiSopv83G1cX0Na7a4YPOVZaZueP8M9g+v&#10;aFmj0ekIdc08I2vb/AHVNtyCA+mPOLQZSNlwEWPAaIr8XTRPNTMixoLkODPS5P4fLL/bPFjSVJi7&#10;U0o0azFHj8ga0yslSLirhONI2Je3NfhvJP0CbZ1xc7R+Mg+2PzncBg620rbhj9GRbaR6N1Ittp5w&#10;vJydnxTHZ5gRjrJpPjk+PonJyPbmxjr/XUBLwqakFl8VKWabW+fRJaoOKsGbhptGqZhPpUlX0vPZ&#10;ZBYNHKimCsKgFitLXClLNgxrwm+LEAxiHWjhSWm8DCGmoOLO75QIEEo/ComcYRiT5CBU6x6TcS60&#10;L5KoZpVIrmY5foOzwSK6joABWeIjR+weYNBMIAN2enOvH0xFLPbROP/bw5LxaBE9g/ajcdtosB8B&#10;KIyq95z0B5ISNYGlV6h2WFEWUqs5w28azN8tc/6BWewtzDnOC3+Pi1SAeYJ+R0kN9tdH90EfSx6l&#10;lHTYqyV1b2tmBSXqh8ZmOC+m09Dc8TCdnU7wYA8lr4cSvW6vAFNf4GQyPG6DvlfDVlpoX3CsLINX&#10;FDHN0XdJubfD4cqnGYKDiYvlMqphQxvmb/WT4QE8sBrq83n7wqzpi9hj/d/B0Nds/q6Wk26w1LBc&#10;e5BNLPQ9rz3fOAxi4fSDK0ybw3PU2o/XxW8AAAD//wMAUEsDBBQABgAIAAAAIQDSNsEt3wAAAAsB&#10;AAAPAAAAZHJzL2Rvd25yZXYueG1sTI/LTsMwEEX3SPyDNZXYoNZJKkJJ41QIiWWQaPkANx7iqH41&#10;dtrw90xXsJvRXN05p97N1rALjnHwTkC+yoCh67waXC/g6/C+3ACLSToljXco4Acj7Jr7u1pWyl/d&#10;J172qWdU4mIlBeiUQsV57DRaGVc+oKPbtx+tTLSOPVejvFK5NbzIspJbOTj6oGXAN43daT9ZAfO0&#10;OZ/b6WQ1rlvzWKTw0YYgxMNift0CSzinvzDc8AkdGmI6+smpyIyAZf5ELuk2lCUwSrwUa5I5Cijz&#10;5wx4U/P/Ds0vAAAA//8DAFBLAQItABQABgAIAAAAIQC2gziS/gAAAOEBAAATAAAAAAAAAAAAAAAA&#10;AAAAAABbQ29udGVudF9UeXBlc10ueG1sUEsBAi0AFAAGAAgAAAAhADj9If/WAAAAlAEAAAsAAAAA&#10;AAAAAAAAAAAALwEAAF9yZWxzLy5yZWxzUEsBAi0AFAAGAAgAAAAhAGF+ay2tAgAApgUAAA4AAAAA&#10;AAAAAAAAAAAALgIAAGRycy9lMm9Eb2MueG1sUEsBAi0AFAAGAAgAAAAhANI2wS3fAAAACwEAAA8A&#10;AAAAAAAAAAAAAAAABwUAAGRycy9kb3ducmV2LnhtbFBLBQYAAAAABAAEAPMAAAATBgAAAAA=&#10;" filled="f" strokecolor="black [3213]">
                <w10:anchorlock/>
              </v:rect>
            </w:pict>
          </mc:Fallback>
        </mc:AlternateContent>
      </w:r>
      <w:r w:rsidRPr="00B710FD">
        <w:t>Clinical information to be provided to team in response to their assessment after trigger #</w:t>
      </w:r>
      <w:r>
        <w:t>4</w:t>
      </w:r>
    </w:p>
    <w:p w:rsidR="00D62241" w:rsidRPr="005767D8" w:rsidRDefault="00D62241" w:rsidP="006D0B13">
      <w:pPr>
        <w:pStyle w:val="Card-Spacing"/>
        <w:rPr>
          <w:iCs/>
          <w:lang w:bidi="ar-SA"/>
        </w:rPr>
      </w:pPr>
      <w:r w:rsidRPr="005767D8">
        <w:rPr>
          <w:iCs/>
          <w:lang w:bidi="ar-SA"/>
        </w:rPr>
        <w:t>Pulse 60</w:t>
      </w:r>
    </w:p>
    <w:p w:rsidR="00D62241" w:rsidRPr="005767D8" w:rsidRDefault="00D62241" w:rsidP="006D0B13">
      <w:pPr>
        <w:pStyle w:val="Card-Spacing"/>
        <w:rPr>
          <w:iCs/>
          <w:lang w:bidi="ar-SA"/>
        </w:rPr>
      </w:pPr>
      <w:r w:rsidRPr="005767D8">
        <w:rPr>
          <w:iCs/>
          <w:lang w:bidi="ar-SA"/>
        </w:rPr>
        <w:t>BP 110/75</w:t>
      </w:r>
    </w:p>
    <w:p w:rsidR="00D62241" w:rsidRPr="005767D8" w:rsidRDefault="00D62241" w:rsidP="006D0B13">
      <w:pPr>
        <w:pStyle w:val="Card-Spacing"/>
        <w:rPr>
          <w:iCs/>
          <w:lang w:bidi="ar-SA"/>
        </w:rPr>
      </w:pPr>
      <w:r w:rsidRPr="005767D8">
        <w:rPr>
          <w:iCs/>
          <w:lang w:bidi="ar-SA"/>
        </w:rPr>
        <w:t>Temp 37.2</w:t>
      </w:r>
    </w:p>
    <w:p w:rsidR="00D62241" w:rsidRPr="005767D8" w:rsidRDefault="00D62241" w:rsidP="006D0B13">
      <w:pPr>
        <w:pStyle w:val="Card-Spacing"/>
        <w:rPr>
          <w:iCs/>
          <w:lang w:bidi="ar-SA"/>
        </w:rPr>
      </w:pPr>
      <w:r w:rsidRPr="005767D8">
        <w:rPr>
          <w:iCs/>
          <w:lang w:bidi="ar-SA"/>
        </w:rPr>
        <w:t xml:space="preserve">Resp </w:t>
      </w:r>
      <w:r w:rsidRPr="005767D8">
        <w:rPr>
          <w:iCs/>
        </w:rPr>
        <w:t>Rate</w:t>
      </w:r>
      <w:r w:rsidRPr="005767D8">
        <w:rPr>
          <w:iCs/>
          <w:lang w:bidi="ar-SA"/>
        </w:rPr>
        <w:t xml:space="preserve"> 8</w:t>
      </w:r>
    </w:p>
    <w:p w:rsidR="00D62241" w:rsidRPr="005E48E4" w:rsidRDefault="00D62241" w:rsidP="00F849ED">
      <w:pPr>
        <w:pStyle w:val="Card-Spacing"/>
      </w:pPr>
      <w:r w:rsidRPr="005767D8">
        <w:rPr>
          <w:rFonts w:asciiTheme="minorBidi" w:hAnsiTheme="minorBidi" w:cstheme="minorBidi"/>
          <w:iCs/>
          <w:lang w:bidi="ar-SA"/>
        </w:rPr>
        <w:t>O</w:t>
      </w:r>
      <w:r w:rsidRPr="005767D8">
        <w:rPr>
          <w:rFonts w:asciiTheme="minorBidi" w:hAnsiTheme="minorBidi" w:cstheme="minorBidi"/>
          <w:iCs/>
          <w:vertAlign w:val="subscript"/>
          <w:lang w:bidi="ar-SA"/>
        </w:rPr>
        <w:t>2</w:t>
      </w:r>
      <w:r>
        <w:rPr>
          <w:rFonts w:asciiTheme="minorBidi" w:hAnsiTheme="minorBidi" w:cstheme="minorBidi"/>
          <w:iCs/>
          <w:lang w:bidi="ar-SA"/>
        </w:rPr>
        <w:t xml:space="preserve"> Saturation 93%</w:t>
      </w:r>
    </w:p>
    <w:p w:rsidR="009A3F61" w:rsidRDefault="0089355D" w:rsidP="006D0B13">
      <w:bookmarkStart w:id="7" w:name="_GoBack"/>
      <w:bookmarkEnd w:id="7"/>
      <w:r w:rsidRPr="0089355D">
        <w:rPr>
          <w:noProof/>
          <w:sz w:val="18"/>
          <w:szCs w:val="18"/>
          <w:lang w:bidi="ar-SA"/>
        </w:rPr>
        <mc:AlternateContent>
          <mc:Choice Requires="wps">
            <w:drawing>
              <wp:anchor distT="45720" distB="45720" distL="114300" distR="114300" simplePos="0" relativeHeight="251683840" behindDoc="0" locked="0" layoutInCell="1" allowOverlap="1" wp14:anchorId="5F6109FC" wp14:editId="28C8EB3B">
                <wp:simplePos x="0" y="0"/>
                <wp:positionH relativeFrom="column">
                  <wp:posOffset>4415790</wp:posOffset>
                </wp:positionH>
                <wp:positionV relativeFrom="page">
                  <wp:posOffset>8696325</wp:posOffset>
                </wp:positionV>
                <wp:extent cx="2203450" cy="40259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2590"/>
                        </a:xfrm>
                        <a:prstGeom prst="rect">
                          <a:avLst/>
                        </a:prstGeom>
                        <a:noFill/>
                        <a:ln w="9525">
                          <a:noFill/>
                          <a:miter lim="800000"/>
                          <a:headEnd/>
                          <a:tailEnd/>
                        </a:ln>
                      </wps:spPr>
                      <wps:txbx>
                        <w:txbxContent>
                          <w:p w:rsidR="0089355D" w:rsidRPr="0089355D" w:rsidRDefault="0089355D" w:rsidP="0089355D">
                            <w:pPr>
                              <w:pStyle w:val="Footer"/>
                              <w:tabs>
                                <w:tab w:val="clear" w:pos="9360"/>
                              </w:tabs>
                              <w:jc w:val="right"/>
                              <w:rPr>
                                <w:sz w:val="18"/>
                                <w:szCs w:val="18"/>
                              </w:rPr>
                            </w:pPr>
                            <w:r w:rsidRPr="0089355D">
                              <w:rPr>
                                <w:sz w:val="18"/>
                                <w:szCs w:val="18"/>
                              </w:rPr>
                              <w:t>AHRQ Publication No. 17-0003-22-EF</w:t>
                            </w:r>
                          </w:p>
                          <w:p w:rsidR="0089355D" w:rsidRPr="0089355D" w:rsidRDefault="007F1C84" w:rsidP="0089355D">
                            <w:pPr>
                              <w:pStyle w:val="Footer"/>
                              <w:tabs>
                                <w:tab w:val="clear" w:pos="9360"/>
                              </w:tabs>
                              <w:jc w:val="right"/>
                              <w:rPr>
                                <w:sz w:val="18"/>
                                <w:szCs w:val="18"/>
                              </w:rPr>
                            </w:pPr>
                            <w:r>
                              <w:rPr>
                                <w:sz w:val="18"/>
                                <w:szCs w:val="18"/>
                              </w:rPr>
                              <w:t>May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7pt;margin-top:684.75pt;width:173.5pt;height:31.7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7MCwIAAPIDAAAOAAAAZHJzL2Uyb0RvYy54bWysU9uO2yAQfa/Uf0C8N3bcZLuxQlbb3aaq&#10;tL1Iu/0AjHGMCgwFEjv9+g44m43at6o8IIaZOcw5M6xvRqPJQfqgwDI6n5WUSCugVXbH6Pen7Ztr&#10;SkLktuUarGT0KAO92bx+tR5cLSvoQbfSEwSxoR4co32Mri6KIHppeJiBkxadHXjDI5p+V7SeD4hu&#10;dFGV5VUxgG+dByFDwNv7yUk3Gb/rpIhfuy7ISDSjWFvMu897k/Zis+b1znPXK3Eqg/9DFYYri4+e&#10;oe555GTv1V9QRgkPAbo4E2AK6DolZOaAbOblH2wee+5k5oLiBHeWKfw/WPHl8M0T1TJ6RYnlBlv0&#10;JMdI3sNIqqTO4EKNQY8Ow+KI19jlzDS4BxA/ArFw13O7k7few9BL3mJ185RZXKROOCGBNMNnaPEZ&#10;vo+QgcbOmyQdikEQHbt0PHcmlSLwsqrKt4slugT6FmW1XOXWFbx+znY+xI8SDEkHRj12PqPzw0OI&#10;qRpeP4ekxyxslda5+9qSgdHVslrmhAuPURGHUyvD6HWZ1jQuieQH2+bkyJWezviAtifWiehEOY7N&#10;iIFJigbaI/L3MA0hfho89OB/UTLgADIafu65l5ToTxY1XM0XizSx2Vgs31Vo+EtPc+nhViAUo5GS&#10;6XgX85QnrsHdotZblWV4qeRUKw5WVuf0CdLkXto56uWrbn4DAAD//wMAUEsDBBQABgAIAAAAIQBc&#10;hwpI4AAAAA4BAAAPAAAAZHJzL2Rvd25yZXYueG1sTI/NTsMwEITvSLyDtUjcqE0aCg1xqgq15Vgo&#10;EWc3XpKI+Ee2m4a3Z3uC2+zOaPbbcjWZgY0YYu+shPuZAIa2cbq3rYT6Y3v3BCwmZbUanEUJPxhh&#10;VV1flarQ7mzfcTykllGJjYWS0KXkC85j06FRceY8WvK+XDAq0RharoM6U7kZeCbEghvVW7rQKY8v&#10;HTbfh5OR4JPfPb6G/dt6sx1F/bmrs77dSHl7M62fgSWc0l8YLviEDhUxHd3J6sgGCYvlQ05RMuYk&#10;gV0iIs9odySVz7Ml8Krk/9+ofgEAAP//AwBQSwECLQAUAAYACAAAACEAtoM4kv4AAADhAQAAEwAA&#10;AAAAAAAAAAAAAAAAAAAAW0NvbnRlbnRfVHlwZXNdLnhtbFBLAQItABQABgAIAAAAIQA4/SH/1gAA&#10;AJQBAAALAAAAAAAAAAAAAAAAAC8BAABfcmVscy8ucmVsc1BLAQItABQABgAIAAAAIQCYJR7MCwIA&#10;APIDAAAOAAAAAAAAAAAAAAAAAC4CAABkcnMvZTJvRG9jLnhtbFBLAQItABQABgAIAAAAIQBchwpI&#10;4AAAAA4BAAAPAAAAAAAAAAAAAAAAAGUEAABkcnMvZG93bnJldi54bWxQSwUGAAAAAAQABADzAAAA&#10;cgUAAAAA&#10;" filled="f" stroked="f">
                <v:textbox style="mso-fit-shape-to-text:t">
                  <w:txbxContent>
                    <w:p w:rsidR="0089355D" w:rsidRPr="0089355D" w:rsidRDefault="0089355D" w:rsidP="0089355D">
                      <w:pPr>
                        <w:pStyle w:val="Footer"/>
                        <w:tabs>
                          <w:tab w:val="clear" w:pos="9360"/>
                        </w:tabs>
                        <w:jc w:val="right"/>
                        <w:rPr>
                          <w:sz w:val="18"/>
                          <w:szCs w:val="18"/>
                        </w:rPr>
                      </w:pPr>
                      <w:r w:rsidRPr="0089355D">
                        <w:rPr>
                          <w:sz w:val="18"/>
                          <w:szCs w:val="18"/>
                        </w:rPr>
                        <w:t>AHRQ Publication No. 17-0003-22-EF</w:t>
                      </w:r>
                    </w:p>
                    <w:p w:rsidR="0089355D" w:rsidRPr="0089355D" w:rsidRDefault="007F1C84" w:rsidP="0089355D">
                      <w:pPr>
                        <w:pStyle w:val="Footer"/>
                        <w:tabs>
                          <w:tab w:val="clear" w:pos="9360"/>
                        </w:tabs>
                        <w:jc w:val="right"/>
                        <w:rPr>
                          <w:sz w:val="18"/>
                          <w:szCs w:val="18"/>
                        </w:rPr>
                      </w:pPr>
                      <w:r>
                        <w:rPr>
                          <w:sz w:val="18"/>
                          <w:szCs w:val="18"/>
                        </w:rPr>
                        <w:t>May 2017</w:t>
                      </w:r>
                    </w:p>
                  </w:txbxContent>
                </v:textbox>
                <w10:wrap anchory="page"/>
              </v:shape>
            </w:pict>
          </mc:Fallback>
        </mc:AlternateContent>
      </w:r>
    </w:p>
    <w:sectPr w:rsidR="009A3F61" w:rsidSect="008935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80" w:left="1440" w:header="720" w:footer="288"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98" w:rsidRDefault="00AF3B98" w:rsidP="00F359C3">
      <w:pPr>
        <w:spacing w:after="0"/>
      </w:pPr>
      <w:r>
        <w:separator/>
      </w:r>
    </w:p>
  </w:endnote>
  <w:endnote w:type="continuationSeparator" w:id="0">
    <w:p w:rsidR="00AF3B98" w:rsidRDefault="00AF3B98" w:rsidP="00F35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3" w:rsidRDefault="00F53733">
    <w:pPr>
      <w:pStyle w:val="Footer"/>
    </w:pPr>
    <w:r>
      <w:rPr>
        <w:noProof/>
      </w:rPr>
      <w:drawing>
        <wp:anchor distT="0" distB="0" distL="114300" distR="114300" simplePos="0" relativeHeight="251658240" behindDoc="1" locked="0" layoutInCell="1" allowOverlap="1" wp14:anchorId="37DB9D69" wp14:editId="7F329EAE">
          <wp:simplePos x="0" y="0"/>
          <wp:positionH relativeFrom="page">
            <wp:posOffset>0</wp:posOffset>
          </wp:positionH>
          <wp:positionV relativeFrom="page">
            <wp:posOffset>8686800</wp:posOffset>
          </wp:positionV>
          <wp:extent cx="7763510" cy="1445260"/>
          <wp:effectExtent l="19050" t="0" r="8890" b="0"/>
          <wp:wrapNone/>
          <wp:docPr id="3" name="Picture 2" descr="facilitato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ilitator_footer"/>
                  <pic:cNvPicPr>
                    <a:picLocks noChangeAspect="1" noChangeArrowheads="1"/>
                  </pic:cNvPicPr>
                </pic:nvPicPr>
                <pic:blipFill>
                  <a:blip r:embed="rId1"/>
                  <a:srcRect/>
                  <a:stretch>
                    <a:fillRect/>
                  </a:stretch>
                </pic:blipFill>
                <pic:spPr bwMode="auto">
                  <a:xfrm>
                    <a:off x="0" y="0"/>
                    <a:ext cx="7763510" cy="144526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8F" w:rsidRPr="00475545" w:rsidRDefault="00A2528F" w:rsidP="00A2528F">
    <w:pPr>
      <w:pStyle w:val="Footer"/>
      <w:tabs>
        <w:tab w:val="clear" w:pos="4680"/>
        <w:tab w:val="clear" w:pos="9360"/>
        <w:tab w:val="left" w:pos="180"/>
        <w:tab w:val="right" w:pos="9450"/>
        <w:tab w:val="right" w:pos="9792"/>
      </w:tabs>
      <w:spacing w:after="120"/>
      <w:ind w:right="-432"/>
      <w:rPr>
        <w:color w:val="FFFFFF" w:themeColor="background1"/>
        <w:sz w:val="22"/>
        <w:szCs w:val="22"/>
      </w:rPr>
    </w:pPr>
    <w:r w:rsidRPr="00AE6E52">
      <w:rPr>
        <w:noProof/>
        <w:color w:val="FFFFFF" w:themeColor="background1"/>
      </w:rPr>
      <w:drawing>
        <wp:anchor distT="0" distB="0" distL="114300" distR="114300" simplePos="0" relativeHeight="251661824" behindDoc="1" locked="0" layoutInCell="1" allowOverlap="1" wp14:anchorId="53FE7BBC" wp14:editId="64DDC52B">
          <wp:simplePos x="0" y="0"/>
          <wp:positionH relativeFrom="column">
            <wp:posOffset>3078480</wp:posOffset>
          </wp:positionH>
          <wp:positionV relativeFrom="paragraph">
            <wp:posOffset>-312420</wp:posOffset>
          </wp:positionV>
          <wp:extent cx="3762375" cy="704215"/>
          <wp:effectExtent l="0" t="0" r="9525" b="635"/>
          <wp:wrapNone/>
          <wp:docPr id="21" name="Picture 2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2.jpg"/>
                  <pic:cNvPicPr/>
                </pic:nvPicPr>
                <pic:blipFill rotWithShape="1">
                  <a:blip r:embed="rId1" cstate="print">
                    <a:extLst>
                      <a:ext uri="{28A0092B-C50C-407E-A947-70E740481C1C}">
                        <a14:useLocalDpi xmlns:a14="http://schemas.microsoft.com/office/drawing/2010/main" val="0"/>
                      </a:ext>
                    </a:extLst>
                  </a:blip>
                  <a:srcRect l="43893" t="87976" r="7677" b="4790"/>
                  <a:stretch/>
                </pic:blipFill>
                <pic:spPr bwMode="auto">
                  <a:xfrm>
                    <a:off x="0" y="0"/>
                    <a:ext cx="3762375" cy="704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FFFFFF" w:themeColor="background1"/>
        </w:rPr>
        <w:id w:val="-114063590"/>
        <w:docPartObj>
          <w:docPartGallery w:val="Page Numbers (Bottom of Page)"/>
          <w:docPartUnique/>
        </w:docPartObj>
      </w:sdtPr>
      <w:sdtEndPr>
        <w:rPr>
          <w:noProof/>
          <w:sz w:val="22"/>
          <w:szCs w:val="22"/>
        </w:rPr>
      </w:sdtEndPr>
      <w:sdtContent>
        <w:r w:rsidRPr="00475545">
          <w:rPr>
            <w:color w:val="FFFFFF" w:themeColor="background1"/>
            <w:sz w:val="22"/>
            <w:szCs w:val="22"/>
          </w:rPr>
          <w:tab/>
        </w:r>
        <w:r w:rsidRPr="00475545">
          <w:rPr>
            <w:color w:val="FFFFFF" w:themeColor="background1"/>
            <w:sz w:val="22"/>
            <w:szCs w:val="22"/>
          </w:rPr>
          <w:tab/>
        </w:r>
        <w:r>
          <w:rPr>
            <w:color w:val="FFFFFF" w:themeColor="background1"/>
            <w:sz w:val="22"/>
            <w:szCs w:val="22"/>
          </w:rPr>
          <w:t>Sample Scenario</w:t>
        </w:r>
        <w:r w:rsidRPr="00475545">
          <w:rPr>
            <w:color w:val="FFFFFF" w:themeColor="background1"/>
            <w:sz w:val="22"/>
            <w:szCs w:val="22"/>
          </w:rPr>
          <w:br/>
        </w:r>
        <w:r w:rsidRPr="00475545">
          <w:rPr>
            <w:sz w:val="22"/>
            <w:szCs w:val="22"/>
          </w:rPr>
          <w:t>AHRQ Safety Program for Perinatal Care</w:t>
        </w:r>
        <w:r w:rsidRPr="00475545">
          <w:rPr>
            <w:color w:val="FFFFFF" w:themeColor="background1"/>
            <w:sz w:val="22"/>
            <w:szCs w:val="22"/>
          </w:rPr>
          <w:tab/>
        </w:r>
        <w:r>
          <w:rPr>
            <w:color w:val="FFFFFF" w:themeColor="background1"/>
            <w:sz w:val="22"/>
            <w:szCs w:val="22"/>
          </w:rPr>
          <w:t>Magnesium Toxicity</w:t>
        </w:r>
        <w:r w:rsidRPr="00475545">
          <w:rPr>
            <w:color w:val="FFFFFF" w:themeColor="background1"/>
            <w:sz w:val="22"/>
            <w:szCs w:val="22"/>
          </w:rPr>
          <w:tab/>
        </w:r>
        <w:r w:rsidRPr="00475545">
          <w:rPr>
            <w:color w:val="FFFFFF" w:themeColor="background1"/>
            <w:sz w:val="22"/>
            <w:szCs w:val="22"/>
          </w:rPr>
          <w:fldChar w:fldCharType="begin"/>
        </w:r>
        <w:r w:rsidRPr="00475545">
          <w:rPr>
            <w:color w:val="FFFFFF" w:themeColor="background1"/>
            <w:sz w:val="22"/>
            <w:szCs w:val="22"/>
          </w:rPr>
          <w:instrText xml:space="preserve"> PAGE   \* MERGEFORMAT </w:instrText>
        </w:r>
        <w:r w:rsidRPr="00475545">
          <w:rPr>
            <w:color w:val="FFFFFF" w:themeColor="background1"/>
            <w:sz w:val="22"/>
            <w:szCs w:val="22"/>
          </w:rPr>
          <w:fldChar w:fldCharType="separate"/>
        </w:r>
        <w:r w:rsidR="007F1C84">
          <w:rPr>
            <w:noProof/>
            <w:color w:val="FFFFFF" w:themeColor="background1"/>
            <w:sz w:val="22"/>
            <w:szCs w:val="22"/>
          </w:rPr>
          <w:t>16</w:t>
        </w:r>
        <w:r w:rsidRPr="00475545">
          <w:rPr>
            <w:noProof/>
            <w:color w:val="FFFFFF" w:themeColor="background1"/>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3" w:rsidRDefault="00F53733" w:rsidP="00E8487A">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98" w:rsidRDefault="00AF3B98" w:rsidP="00F359C3">
      <w:pPr>
        <w:spacing w:after="0"/>
      </w:pPr>
      <w:r>
        <w:separator/>
      </w:r>
    </w:p>
  </w:footnote>
  <w:footnote w:type="continuationSeparator" w:id="0">
    <w:p w:rsidR="00AF3B98" w:rsidRDefault="00AF3B98" w:rsidP="00F359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3" w:rsidRDefault="00F53733">
    <w:pPr>
      <w:pStyle w:val="Header"/>
    </w:pPr>
    <w:r>
      <w:rPr>
        <w:noProof/>
      </w:rPr>
      <w:drawing>
        <wp:anchor distT="0" distB="0" distL="114300" distR="114300" simplePos="0" relativeHeight="251657216" behindDoc="1" locked="0" layoutInCell="1" allowOverlap="1" wp14:anchorId="68378D7E" wp14:editId="363C06BF">
          <wp:simplePos x="0" y="0"/>
          <wp:positionH relativeFrom="page">
            <wp:posOffset>0</wp:posOffset>
          </wp:positionH>
          <wp:positionV relativeFrom="page">
            <wp:posOffset>0</wp:posOffset>
          </wp:positionV>
          <wp:extent cx="7891145" cy="1280160"/>
          <wp:effectExtent l="19050" t="0" r="0" b="0"/>
          <wp:wrapNone/>
          <wp:docPr id="4" name="Picture 1" descr="facilitator_header_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ilitator_header_even"/>
                  <pic:cNvPicPr>
                    <a:picLocks noChangeAspect="1" noChangeArrowheads="1"/>
                  </pic:cNvPicPr>
                </pic:nvPicPr>
                <pic:blipFill>
                  <a:blip r:embed="rId1"/>
                  <a:srcRect/>
                  <a:stretch>
                    <a:fillRect/>
                  </a:stretch>
                </pic:blipFill>
                <pic:spPr bwMode="auto">
                  <a:xfrm>
                    <a:off x="0" y="0"/>
                    <a:ext cx="7891145" cy="1280160"/>
                  </a:xfrm>
                  <a:prstGeom prst="rect">
                    <a:avLst/>
                  </a:prstGeom>
                  <a:noFill/>
                </pic:spPr>
              </pic:pic>
            </a:graphicData>
          </a:graphic>
        </wp:anchor>
      </w:drawing>
    </w:r>
  </w:p>
  <w:p w:rsidR="00F53733" w:rsidRDefault="00F53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695" w:rsidRPr="00286695" w:rsidRDefault="00286695" w:rsidP="00286695">
    <w:pPr>
      <w:pStyle w:val="Title"/>
      <w:spacing w:before="0" w:after="240" w:line="276" w:lineRule="auto"/>
      <w:rPr>
        <w:rFonts w:ascii="Calibri" w:hAnsi="Calibri"/>
        <w:sz w:val="28"/>
        <w:szCs w:val="28"/>
      </w:rPr>
    </w:pPr>
    <w:r w:rsidRPr="00286695">
      <w:rPr>
        <w:rFonts w:ascii="Calibri" w:hAnsi="Calibri"/>
        <w:sz w:val="28"/>
        <w:szCs w:val="28"/>
      </w:rPr>
      <w:t xml:space="preserve">Sample Scenario for Magnesium Toxicity </w:t>
    </w:r>
    <w:r w:rsidRPr="0089355D">
      <w:rPr>
        <w:rFonts w:ascii="Calibri" w:hAnsi="Calibri"/>
        <w:iCs/>
        <w:sz w:val="28"/>
        <w:szCs w:val="28"/>
      </w:rPr>
      <w:t>In Situ</w:t>
    </w:r>
    <w:r w:rsidRPr="00286695">
      <w:rPr>
        <w:rFonts w:ascii="Calibri" w:hAnsi="Calibri"/>
        <w:sz w:val="28"/>
        <w:szCs w:val="28"/>
      </w:rPr>
      <w:t xml:space="preserve"> Simulation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15" w:rsidRDefault="00FC0215" w:rsidP="00286695">
    <w:pPr>
      <w:pStyle w:val="Header"/>
      <w:spacing w:after="240" w:line="276" w:lineRule="auto"/>
      <w:jc w:val="center"/>
      <w:rPr>
        <w:rFonts w:ascii="Calibri" w:hAnsi="Calibri" w:cs="Arial"/>
        <w:b/>
        <w:color w:val="FFFFFF" w:themeColor="background1"/>
        <w:sz w:val="48"/>
        <w:szCs w:val="48"/>
      </w:rPr>
    </w:pPr>
    <w:r w:rsidRPr="00286695">
      <w:rPr>
        <w:rFonts w:ascii="Calibri" w:hAnsi="Calibri" w:cs="Arial"/>
        <w:b/>
        <w:noProof/>
        <w:color w:val="FFFFFF" w:themeColor="background1"/>
        <w:sz w:val="48"/>
        <w:szCs w:val="48"/>
      </w:rPr>
      <w:drawing>
        <wp:anchor distT="0" distB="0" distL="114300" distR="114300" simplePos="0" relativeHeight="251654656" behindDoc="1" locked="0" layoutInCell="1" allowOverlap="1" wp14:anchorId="2AE1F5B6" wp14:editId="399C20F5">
          <wp:simplePos x="0" y="0"/>
          <wp:positionH relativeFrom="column">
            <wp:posOffset>-904875</wp:posOffset>
          </wp:positionH>
          <wp:positionV relativeFrom="paragraph">
            <wp:posOffset>-456565</wp:posOffset>
          </wp:positionV>
          <wp:extent cx="7764145" cy="10058400"/>
          <wp:effectExtent l="0" t="0" r="8255" b="0"/>
          <wp:wrapNone/>
          <wp:docPr id="5" name="Picture 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145"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6695">
      <w:rPr>
        <w:rFonts w:ascii="Calibri" w:hAnsi="Calibri" w:cs="Arial"/>
        <w:b/>
        <w:noProof/>
        <w:color w:val="FFFFFF" w:themeColor="background1"/>
        <w:sz w:val="48"/>
        <w:szCs w:val="48"/>
      </w:rPr>
      <w:drawing>
        <wp:anchor distT="0" distB="0" distL="114300" distR="114300" simplePos="0" relativeHeight="251653632" behindDoc="1" locked="0" layoutInCell="1" allowOverlap="1" wp14:anchorId="35A928AD" wp14:editId="358A4E3D">
          <wp:simplePos x="0" y="0"/>
          <wp:positionH relativeFrom="column">
            <wp:posOffset>-925003</wp:posOffset>
          </wp:positionH>
          <wp:positionV relativeFrom="paragraph">
            <wp:posOffset>-449482</wp:posOffset>
          </wp:positionV>
          <wp:extent cx="7764598" cy="10058400"/>
          <wp:effectExtent l="0" t="0" r="8255" b="0"/>
          <wp:wrapNone/>
          <wp:docPr id="2" name="Picture 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598"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6695">
      <w:rPr>
        <w:rFonts w:ascii="Calibri" w:hAnsi="Calibri" w:cs="Arial"/>
        <w:b/>
        <w:color w:val="FFFFFF" w:themeColor="background1"/>
        <w:sz w:val="48"/>
        <w:szCs w:val="48"/>
      </w:rPr>
      <w:t xml:space="preserve">AHRQ </w:t>
    </w:r>
    <w:r w:rsidRPr="00286695">
      <w:rPr>
        <w:rFonts w:ascii="Calibri" w:hAnsi="Calibri" w:cs="Arial"/>
        <w:b/>
        <w:color w:val="FFFFFF" w:themeColor="background1"/>
        <w:sz w:val="48"/>
        <w:szCs w:val="48"/>
      </w:rPr>
      <w:t>Safety Program for Perinatal Care</w:t>
    </w:r>
  </w:p>
  <w:p w:rsidR="00286695" w:rsidRPr="00286695" w:rsidRDefault="00286695" w:rsidP="00286695">
    <w:pPr>
      <w:pStyle w:val="Title"/>
      <w:spacing w:before="0" w:after="240" w:line="276" w:lineRule="auto"/>
      <w:rPr>
        <w:rFonts w:ascii="Calibri" w:hAnsi="Calibri"/>
        <w:sz w:val="28"/>
        <w:szCs w:val="28"/>
      </w:rPr>
    </w:pPr>
    <w:r w:rsidRPr="00286695">
      <w:rPr>
        <w:rFonts w:ascii="Calibri" w:hAnsi="Calibri"/>
        <w:sz w:val="28"/>
        <w:szCs w:val="28"/>
      </w:rPr>
      <w:t xml:space="preserve">Sample Scenario for Magnesium Toxicity </w:t>
    </w:r>
    <w:r w:rsidRPr="0089355D">
      <w:rPr>
        <w:rFonts w:ascii="Calibri" w:hAnsi="Calibri"/>
        <w:iCs/>
        <w:sz w:val="28"/>
        <w:szCs w:val="28"/>
      </w:rPr>
      <w:t>In Situ</w:t>
    </w:r>
    <w:r w:rsidRPr="00286695">
      <w:rPr>
        <w:rFonts w:ascii="Calibri" w:hAnsi="Calibri"/>
        <w:sz w:val="28"/>
        <w:szCs w:val="28"/>
      </w:rPr>
      <w:t xml:space="preserve"> Simulation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pt;height:14.25pt" o:bullet="t">
        <v:imagedata r:id="rId1" o:title="artA599"/>
      </v:shape>
    </w:pict>
  </w:numPicBullet>
  <w:abstractNum w:abstractNumId="0">
    <w:nsid w:val="FFFFFF1D"/>
    <w:multiLevelType w:val="multilevel"/>
    <w:tmpl w:val="3A1A5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5D96A742"/>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33047CEE"/>
    <w:lvl w:ilvl="0">
      <w:start w:val="1"/>
      <w:numFmt w:val="decimal"/>
      <w:pStyle w:val="ListNumber"/>
      <w:lvlText w:val="%1."/>
      <w:lvlJc w:val="left"/>
      <w:pPr>
        <w:tabs>
          <w:tab w:val="num" w:pos="360"/>
        </w:tabs>
        <w:ind w:left="360" w:hanging="360"/>
      </w:pPr>
    </w:lvl>
  </w:abstractNum>
  <w:abstractNum w:abstractNumId="3">
    <w:nsid w:val="FFFFFF89"/>
    <w:multiLevelType w:val="singleLevel"/>
    <w:tmpl w:val="AD7042F2"/>
    <w:lvl w:ilvl="0">
      <w:start w:val="1"/>
      <w:numFmt w:val="bullet"/>
      <w:lvlText w:val=""/>
      <w:lvlJc w:val="left"/>
      <w:pPr>
        <w:ind w:left="720" w:hanging="360"/>
      </w:pPr>
      <w:rPr>
        <w:rFonts w:ascii="Symbol" w:hAnsi="Symbol" w:cs="Symbol" w:hint="default"/>
        <w:sz w:val="22"/>
      </w:rPr>
    </w:lvl>
  </w:abstractNum>
  <w:abstractNum w:abstractNumId="4">
    <w:nsid w:val="03E80891"/>
    <w:multiLevelType w:val="hybridMultilevel"/>
    <w:tmpl w:val="B56A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027725"/>
    <w:multiLevelType w:val="hybridMultilevel"/>
    <w:tmpl w:val="15A26554"/>
    <w:lvl w:ilvl="0" w:tplc="C5748F8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B60357"/>
    <w:multiLevelType w:val="hybridMultilevel"/>
    <w:tmpl w:val="E3C0EA5C"/>
    <w:lvl w:ilvl="0" w:tplc="7BB079EC">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E16CD"/>
    <w:multiLevelType w:val="hybridMultilevel"/>
    <w:tmpl w:val="F65249C2"/>
    <w:lvl w:ilvl="0" w:tplc="DBE815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016508"/>
    <w:multiLevelType w:val="hybridMultilevel"/>
    <w:tmpl w:val="6980C042"/>
    <w:lvl w:ilvl="0" w:tplc="CC207524">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5A7AA5"/>
    <w:multiLevelType w:val="hybridMultilevel"/>
    <w:tmpl w:val="B1E061C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0">
    <w:nsid w:val="0C7C1989"/>
    <w:multiLevelType w:val="hybridMultilevel"/>
    <w:tmpl w:val="A22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1A3E51"/>
    <w:multiLevelType w:val="hybridMultilevel"/>
    <w:tmpl w:val="41C6BBE4"/>
    <w:lvl w:ilvl="0" w:tplc="A09CFD4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267EB8"/>
    <w:multiLevelType w:val="hybridMultilevel"/>
    <w:tmpl w:val="38EC46DC"/>
    <w:lvl w:ilvl="0" w:tplc="AE7C6494">
      <w:start w:val="2"/>
      <w:numFmt w:val="bullet"/>
      <w:pStyle w:val="Bullet2"/>
      <w:lvlText w:val="-"/>
      <w:lvlJc w:val="left"/>
      <w:pPr>
        <w:ind w:left="108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01A6904"/>
    <w:multiLevelType w:val="hybridMultilevel"/>
    <w:tmpl w:val="39D6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1E7418"/>
    <w:multiLevelType w:val="hybridMultilevel"/>
    <w:tmpl w:val="32A0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53112C"/>
    <w:multiLevelType w:val="hybridMultilevel"/>
    <w:tmpl w:val="A4002448"/>
    <w:lvl w:ilvl="0" w:tplc="F6C81D3C">
      <w:start w:val="1"/>
      <w:numFmt w:val="bullet"/>
      <w:pStyle w:val="Bullet1"/>
      <w:lvlText w:val="•"/>
      <w:lvlJc w:val="left"/>
      <w:pPr>
        <w:ind w:left="720" w:hanging="360"/>
      </w:pPr>
      <w:rPr>
        <w:rFonts w:ascii="Calibri" w:hAnsi="Calibri" w:hint="default"/>
        <w:b w:val="0"/>
        <w:i w:val="0"/>
      </w:rPr>
    </w:lvl>
    <w:lvl w:ilvl="1" w:tplc="A052E41E">
      <w:start w:val="2131"/>
      <w:numFmt w:val="bullet"/>
      <w:lvlText w:val="–"/>
      <w:lvlJc w:val="left"/>
      <w:pPr>
        <w:ind w:left="1080" w:hanging="360"/>
      </w:pPr>
      <w:rPr>
        <w:rFonts w:ascii="Arial" w:hAnsi="Arial" w:hint="default"/>
        <w:b w:val="0"/>
        <w:i w:val="0"/>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357F97"/>
    <w:multiLevelType w:val="hybridMultilevel"/>
    <w:tmpl w:val="2BE8B19E"/>
    <w:lvl w:ilvl="0" w:tplc="68D064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EFA0B97"/>
    <w:multiLevelType w:val="hybridMultilevel"/>
    <w:tmpl w:val="9716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527B1D"/>
    <w:multiLevelType w:val="hybridMultilevel"/>
    <w:tmpl w:val="0B3A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A481B"/>
    <w:multiLevelType w:val="hybridMultilevel"/>
    <w:tmpl w:val="F72E24AE"/>
    <w:lvl w:ilvl="0" w:tplc="136C969A">
      <w:start w:val="1"/>
      <w:numFmt w:val="bullet"/>
      <w:lvlText w:val="•"/>
      <w:lvlJc w:val="left"/>
      <w:pPr>
        <w:ind w:left="720" w:hanging="360"/>
      </w:pPr>
      <w:rPr>
        <w:rFonts w:ascii="Arial" w:eastAsia="Cambria"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427045"/>
    <w:multiLevelType w:val="hybridMultilevel"/>
    <w:tmpl w:val="C864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C229B8"/>
    <w:multiLevelType w:val="hybridMultilevel"/>
    <w:tmpl w:val="385471BE"/>
    <w:lvl w:ilvl="0" w:tplc="12C8F342">
      <w:start w:val="1"/>
      <w:numFmt w:val="bullet"/>
      <w:pStyle w:val="List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EA817E0"/>
    <w:multiLevelType w:val="hybridMultilevel"/>
    <w:tmpl w:val="5C06A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F312EBF"/>
    <w:multiLevelType w:val="hybridMultilevel"/>
    <w:tmpl w:val="29BC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407278"/>
    <w:multiLevelType w:val="hybridMultilevel"/>
    <w:tmpl w:val="5F68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9B2796"/>
    <w:multiLevelType w:val="hybridMultilevel"/>
    <w:tmpl w:val="A6F0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1E2830"/>
    <w:multiLevelType w:val="hybridMultilevel"/>
    <w:tmpl w:val="F6E42534"/>
    <w:lvl w:ilvl="0" w:tplc="04090001">
      <w:start w:val="1"/>
      <w:numFmt w:val="bullet"/>
      <w:lvlText w:val=""/>
      <w:lvlJc w:val="left"/>
      <w:pPr>
        <w:ind w:left="720" w:hanging="360"/>
      </w:pPr>
      <w:rPr>
        <w:rFonts w:ascii="Symbol" w:hAnsi="Symbol" w:hint="default"/>
        <w:b w:val="0"/>
        <w:i w:val="0"/>
      </w:rPr>
    </w:lvl>
    <w:lvl w:ilvl="1" w:tplc="A052E41E">
      <w:start w:val="2131"/>
      <w:numFmt w:val="bullet"/>
      <w:lvlText w:val="–"/>
      <w:lvlJc w:val="left"/>
      <w:pPr>
        <w:ind w:left="1080" w:hanging="360"/>
      </w:pPr>
      <w:rPr>
        <w:rFonts w:ascii="Arial" w:hAnsi="Arial" w:hint="default"/>
        <w:b w:val="0"/>
        <w:i w:val="0"/>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78947FE"/>
    <w:multiLevelType w:val="hybridMultilevel"/>
    <w:tmpl w:val="1E2CBFD8"/>
    <w:lvl w:ilvl="0" w:tplc="6220DC62">
      <w:start w:val="1"/>
      <w:numFmt w:val="bullet"/>
      <w:lvlText w:val=""/>
      <w:lvlPicBulletId w:val="0"/>
      <w:lvlJc w:val="left"/>
      <w:pPr>
        <w:tabs>
          <w:tab w:val="num" w:pos="720"/>
        </w:tabs>
        <w:ind w:left="720" w:hanging="360"/>
      </w:pPr>
      <w:rPr>
        <w:rFonts w:ascii="Symbol" w:hAnsi="Symbol" w:hint="default"/>
      </w:rPr>
    </w:lvl>
    <w:lvl w:ilvl="1" w:tplc="2C7A8C56" w:tentative="1">
      <w:start w:val="1"/>
      <w:numFmt w:val="bullet"/>
      <w:lvlText w:val=""/>
      <w:lvlPicBulletId w:val="0"/>
      <w:lvlJc w:val="left"/>
      <w:pPr>
        <w:tabs>
          <w:tab w:val="num" w:pos="1440"/>
        </w:tabs>
        <w:ind w:left="1440" w:hanging="360"/>
      </w:pPr>
      <w:rPr>
        <w:rFonts w:ascii="Symbol" w:hAnsi="Symbol" w:hint="default"/>
      </w:rPr>
    </w:lvl>
    <w:lvl w:ilvl="2" w:tplc="680C1CF2" w:tentative="1">
      <w:start w:val="1"/>
      <w:numFmt w:val="bullet"/>
      <w:lvlText w:val=""/>
      <w:lvlPicBulletId w:val="0"/>
      <w:lvlJc w:val="left"/>
      <w:pPr>
        <w:tabs>
          <w:tab w:val="num" w:pos="2160"/>
        </w:tabs>
        <w:ind w:left="2160" w:hanging="360"/>
      </w:pPr>
      <w:rPr>
        <w:rFonts w:ascii="Symbol" w:hAnsi="Symbol" w:hint="default"/>
      </w:rPr>
    </w:lvl>
    <w:lvl w:ilvl="3" w:tplc="F8069110" w:tentative="1">
      <w:start w:val="1"/>
      <w:numFmt w:val="bullet"/>
      <w:lvlText w:val=""/>
      <w:lvlPicBulletId w:val="0"/>
      <w:lvlJc w:val="left"/>
      <w:pPr>
        <w:tabs>
          <w:tab w:val="num" w:pos="2880"/>
        </w:tabs>
        <w:ind w:left="2880" w:hanging="360"/>
      </w:pPr>
      <w:rPr>
        <w:rFonts w:ascii="Symbol" w:hAnsi="Symbol" w:hint="default"/>
      </w:rPr>
    </w:lvl>
    <w:lvl w:ilvl="4" w:tplc="8C4016E6" w:tentative="1">
      <w:start w:val="1"/>
      <w:numFmt w:val="bullet"/>
      <w:lvlText w:val=""/>
      <w:lvlPicBulletId w:val="0"/>
      <w:lvlJc w:val="left"/>
      <w:pPr>
        <w:tabs>
          <w:tab w:val="num" w:pos="3600"/>
        </w:tabs>
        <w:ind w:left="3600" w:hanging="360"/>
      </w:pPr>
      <w:rPr>
        <w:rFonts w:ascii="Symbol" w:hAnsi="Symbol" w:hint="default"/>
      </w:rPr>
    </w:lvl>
    <w:lvl w:ilvl="5" w:tplc="D57450CA" w:tentative="1">
      <w:start w:val="1"/>
      <w:numFmt w:val="bullet"/>
      <w:lvlText w:val=""/>
      <w:lvlPicBulletId w:val="0"/>
      <w:lvlJc w:val="left"/>
      <w:pPr>
        <w:tabs>
          <w:tab w:val="num" w:pos="4320"/>
        </w:tabs>
        <w:ind w:left="4320" w:hanging="360"/>
      </w:pPr>
      <w:rPr>
        <w:rFonts w:ascii="Symbol" w:hAnsi="Symbol" w:hint="default"/>
      </w:rPr>
    </w:lvl>
    <w:lvl w:ilvl="6" w:tplc="DD72FF30" w:tentative="1">
      <w:start w:val="1"/>
      <w:numFmt w:val="bullet"/>
      <w:lvlText w:val=""/>
      <w:lvlPicBulletId w:val="0"/>
      <w:lvlJc w:val="left"/>
      <w:pPr>
        <w:tabs>
          <w:tab w:val="num" w:pos="5040"/>
        </w:tabs>
        <w:ind w:left="5040" w:hanging="360"/>
      </w:pPr>
      <w:rPr>
        <w:rFonts w:ascii="Symbol" w:hAnsi="Symbol" w:hint="default"/>
      </w:rPr>
    </w:lvl>
    <w:lvl w:ilvl="7" w:tplc="5ACE0F38" w:tentative="1">
      <w:start w:val="1"/>
      <w:numFmt w:val="bullet"/>
      <w:lvlText w:val=""/>
      <w:lvlPicBulletId w:val="0"/>
      <w:lvlJc w:val="left"/>
      <w:pPr>
        <w:tabs>
          <w:tab w:val="num" w:pos="5760"/>
        </w:tabs>
        <w:ind w:left="5760" w:hanging="360"/>
      </w:pPr>
      <w:rPr>
        <w:rFonts w:ascii="Symbol" w:hAnsi="Symbol" w:hint="default"/>
      </w:rPr>
    </w:lvl>
    <w:lvl w:ilvl="8" w:tplc="15FA9B92"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3EE04F64"/>
    <w:multiLevelType w:val="hybridMultilevel"/>
    <w:tmpl w:val="C7C0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121247"/>
    <w:multiLevelType w:val="hybridMultilevel"/>
    <w:tmpl w:val="A9B4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F31EC7"/>
    <w:multiLevelType w:val="hybridMultilevel"/>
    <w:tmpl w:val="FAC27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DD072D1"/>
    <w:multiLevelType w:val="hybridMultilevel"/>
    <w:tmpl w:val="288CF3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EC293A"/>
    <w:multiLevelType w:val="hybridMultilevel"/>
    <w:tmpl w:val="BA9EE8D8"/>
    <w:lvl w:ilvl="0" w:tplc="609A904E">
      <w:start w:val="1"/>
      <w:numFmt w:val="bullet"/>
      <w:lvlText w:val=""/>
      <w:lvlJc w:val="left"/>
      <w:pPr>
        <w:ind w:left="720" w:hanging="360"/>
      </w:pPr>
      <w:rPr>
        <w:rFonts w:ascii="Symbol" w:hAnsi="Symbo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1219CA"/>
    <w:multiLevelType w:val="hybridMultilevel"/>
    <w:tmpl w:val="24E6D138"/>
    <w:lvl w:ilvl="0" w:tplc="062E9202">
      <w:start w:val="1"/>
      <w:numFmt w:val="bullet"/>
      <w:pStyle w:val="Card-Bullets"/>
      <w:lvlText w:val=""/>
      <w:lvlJc w:val="left"/>
      <w:pPr>
        <w:ind w:left="1080" w:hanging="360"/>
      </w:pPr>
      <w:rPr>
        <w:rFonts w:ascii="Symbol" w:hAnsi="Symbol" w:cs="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26355FD"/>
    <w:multiLevelType w:val="hybridMultilevel"/>
    <w:tmpl w:val="474CC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2C15D2"/>
    <w:multiLevelType w:val="hybridMultilevel"/>
    <w:tmpl w:val="A0E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BA5661"/>
    <w:multiLevelType w:val="hybridMultilevel"/>
    <w:tmpl w:val="0A443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4267A75"/>
    <w:multiLevelType w:val="hybridMultilevel"/>
    <w:tmpl w:val="7090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FB3C5A"/>
    <w:multiLevelType w:val="hybridMultilevel"/>
    <w:tmpl w:val="EEA85864"/>
    <w:lvl w:ilvl="0" w:tplc="CC207524">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53588B"/>
    <w:multiLevelType w:val="hybridMultilevel"/>
    <w:tmpl w:val="29F85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DA12BF"/>
    <w:multiLevelType w:val="hybridMultilevel"/>
    <w:tmpl w:val="9A1A85A2"/>
    <w:lvl w:ilvl="0" w:tplc="C5748F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F35691"/>
    <w:multiLevelType w:val="hybridMultilevel"/>
    <w:tmpl w:val="8C50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AA5462"/>
    <w:multiLevelType w:val="hybridMultilevel"/>
    <w:tmpl w:val="102A8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E783DEF"/>
    <w:multiLevelType w:val="hybridMultilevel"/>
    <w:tmpl w:val="66F8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7F5458"/>
    <w:multiLevelType w:val="hybridMultilevel"/>
    <w:tmpl w:val="6BDEBB5E"/>
    <w:lvl w:ilvl="0" w:tplc="BC884E6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2B7149D"/>
    <w:multiLevelType w:val="hybridMultilevel"/>
    <w:tmpl w:val="093486EA"/>
    <w:lvl w:ilvl="0" w:tplc="3A8A0BB6">
      <w:start w:val="1"/>
      <w:numFmt w:val="bullet"/>
      <w:pStyle w:val="Bullets1"/>
      <w:lvlText w:val=""/>
      <w:lvlJc w:val="left"/>
      <w:pPr>
        <w:ind w:left="720" w:hanging="360"/>
      </w:pPr>
      <w:rPr>
        <w:rFonts w:ascii="Symbol" w:hAnsi="Symbol" w:cs="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34"/>
  </w:num>
  <w:num w:numId="4">
    <w:abstractNumId w:val="7"/>
  </w:num>
  <w:num w:numId="5">
    <w:abstractNumId w:val="43"/>
  </w:num>
  <w:num w:numId="6">
    <w:abstractNumId w:val="3"/>
  </w:num>
  <w:num w:numId="7">
    <w:abstractNumId w:val="3"/>
    <w:lvlOverride w:ilvl="0">
      <w:startOverride w:val="1"/>
    </w:lvlOverride>
  </w:num>
  <w:num w:numId="8">
    <w:abstractNumId w:val="44"/>
  </w:num>
  <w:num w:numId="9">
    <w:abstractNumId w:val="15"/>
  </w:num>
  <w:num w:numId="10">
    <w:abstractNumId w:val="21"/>
  </w:num>
  <w:num w:numId="11">
    <w:abstractNumId w:val="31"/>
  </w:num>
  <w:num w:numId="12">
    <w:abstractNumId w:val="16"/>
  </w:num>
  <w:num w:numId="13">
    <w:abstractNumId w:val="42"/>
  </w:num>
  <w:num w:numId="14">
    <w:abstractNumId w:val="23"/>
  </w:num>
  <w:num w:numId="15">
    <w:abstractNumId w:val="1"/>
  </w:num>
  <w:num w:numId="16">
    <w:abstractNumId w:val="2"/>
  </w:num>
  <w:num w:numId="17">
    <w:abstractNumId w:val="39"/>
  </w:num>
  <w:num w:numId="18">
    <w:abstractNumId w:val="11"/>
  </w:num>
  <w:num w:numId="19">
    <w:abstractNumId w:val="30"/>
  </w:num>
  <w:num w:numId="20">
    <w:abstractNumId w:val="26"/>
  </w:num>
  <w:num w:numId="21">
    <w:abstractNumId w:val="12"/>
  </w:num>
  <w:num w:numId="22">
    <w:abstractNumId w:val="29"/>
  </w:num>
  <w:num w:numId="23">
    <w:abstractNumId w:val="10"/>
  </w:num>
  <w:num w:numId="24">
    <w:abstractNumId w:val="24"/>
  </w:num>
  <w:num w:numId="25">
    <w:abstractNumId w:val="9"/>
  </w:num>
  <w:num w:numId="26">
    <w:abstractNumId w:val="4"/>
  </w:num>
  <w:num w:numId="27">
    <w:abstractNumId w:val="6"/>
  </w:num>
  <w:num w:numId="28">
    <w:abstractNumId w:val="14"/>
  </w:num>
  <w:num w:numId="29">
    <w:abstractNumId w:val="27"/>
  </w:num>
  <w:num w:numId="30">
    <w:abstractNumId w:val="22"/>
  </w:num>
  <w:num w:numId="31">
    <w:abstractNumId w:val="5"/>
  </w:num>
  <w:num w:numId="32">
    <w:abstractNumId w:val="40"/>
  </w:num>
  <w:num w:numId="33">
    <w:abstractNumId w:val="38"/>
  </w:num>
  <w:num w:numId="34">
    <w:abstractNumId w:val="8"/>
  </w:num>
  <w:num w:numId="35">
    <w:abstractNumId w:val="37"/>
  </w:num>
  <w:num w:numId="36">
    <w:abstractNumId w:val="19"/>
  </w:num>
  <w:num w:numId="37">
    <w:abstractNumId w:val="20"/>
  </w:num>
  <w:num w:numId="38">
    <w:abstractNumId w:val="13"/>
  </w:num>
  <w:num w:numId="39">
    <w:abstractNumId w:val="25"/>
  </w:num>
  <w:num w:numId="40">
    <w:abstractNumId w:val="17"/>
  </w:num>
  <w:num w:numId="41">
    <w:abstractNumId w:val="41"/>
  </w:num>
  <w:num w:numId="42">
    <w:abstractNumId w:val="18"/>
  </w:num>
  <w:num w:numId="43">
    <w:abstractNumId w:val="28"/>
  </w:num>
  <w:num w:numId="44">
    <w:abstractNumId w:val="45"/>
  </w:num>
  <w:num w:numId="45">
    <w:abstractNumId w:val="36"/>
  </w:num>
  <w:num w:numId="46">
    <w:abstractNumId w:val="3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jI2Nk01SDEw1DU2NjHQNUk1MtJNTE0zAbIszS0MUpItLQwNlHSUglOLizPz80BajIxrARcT+hREAAAA"/>
  </w:docVars>
  <w:rsids>
    <w:rsidRoot w:val="00F359C3"/>
    <w:rsid w:val="0000327F"/>
    <w:rsid w:val="0000371C"/>
    <w:rsid w:val="000078BA"/>
    <w:rsid w:val="000103CB"/>
    <w:rsid w:val="00015BF5"/>
    <w:rsid w:val="00020CCA"/>
    <w:rsid w:val="00026020"/>
    <w:rsid w:val="00034EA4"/>
    <w:rsid w:val="00036F68"/>
    <w:rsid w:val="000375AB"/>
    <w:rsid w:val="00041948"/>
    <w:rsid w:val="00044B00"/>
    <w:rsid w:val="00054D6F"/>
    <w:rsid w:val="00055F11"/>
    <w:rsid w:val="00056F35"/>
    <w:rsid w:val="000615AD"/>
    <w:rsid w:val="00066722"/>
    <w:rsid w:val="00085598"/>
    <w:rsid w:val="00095D0F"/>
    <w:rsid w:val="000A157A"/>
    <w:rsid w:val="000A4073"/>
    <w:rsid w:val="000B1286"/>
    <w:rsid w:val="000B3BAA"/>
    <w:rsid w:val="000C7697"/>
    <w:rsid w:val="000D397A"/>
    <w:rsid w:val="000D3B14"/>
    <w:rsid w:val="000E3424"/>
    <w:rsid w:val="001037A5"/>
    <w:rsid w:val="0011051E"/>
    <w:rsid w:val="00111BEE"/>
    <w:rsid w:val="001218CD"/>
    <w:rsid w:val="001218E2"/>
    <w:rsid w:val="0012750D"/>
    <w:rsid w:val="001430E8"/>
    <w:rsid w:val="001A15BE"/>
    <w:rsid w:val="001A4E30"/>
    <w:rsid w:val="001A53DF"/>
    <w:rsid w:val="001B5AF7"/>
    <w:rsid w:val="001C0C85"/>
    <w:rsid w:val="001C11A5"/>
    <w:rsid w:val="001C76AB"/>
    <w:rsid w:val="001E73FE"/>
    <w:rsid w:val="001F1EC3"/>
    <w:rsid w:val="001F2C7C"/>
    <w:rsid w:val="00201AB5"/>
    <w:rsid w:val="002023D5"/>
    <w:rsid w:val="0022397C"/>
    <w:rsid w:val="00240783"/>
    <w:rsid w:val="00242E18"/>
    <w:rsid w:val="002467B0"/>
    <w:rsid w:val="00252EDC"/>
    <w:rsid w:val="00256339"/>
    <w:rsid w:val="00260908"/>
    <w:rsid w:val="00260BB2"/>
    <w:rsid w:val="00277353"/>
    <w:rsid w:val="00277EBF"/>
    <w:rsid w:val="0028501F"/>
    <w:rsid w:val="00285EE8"/>
    <w:rsid w:val="00286695"/>
    <w:rsid w:val="0029197B"/>
    <w:rsid w:val="00293C0A"/>
    <w:rsid w:val="0029778D"/>
    <w:rsid w:val="002A2136"/>
    <w:rsid w:val="002B7E75"/>
    <w:rsid w:val="002C14C8"/>
    <w:rsid w:val="002C3C91"/>
    <w:rsid w:val="002C771E"/>
    <w:rsid w:val="002D030C"/>
    <w:rsid w:val="002D36DD"/>
    <w:rsid w:val="002D47A4"/>
    <w:rsid w:val="002D57BF"/>
    <w:rsid w:val="002E44FC"/>
    <w:rsid w:val="002E479A"/>
    <w:rsid w:val="002F231E"/>
    <w:rsid w:val="002F3F30"/>
    <w:rsid w:val="0031090A"/>
    <w:rsid w:val="00316B37"/>
    <w:rsid w:val="0032024A"/>
    <w:rsid w:val="00347CF6"/>
    <w:rsid w:val="00353053"/>
    <w:rsid w:val="0036516C"/>
    <w:rsid w:val="00367C0F"/>
    <w:rsid w:val="0037088F"/>
    <w:rsid w:val="00381A8E"/>
    <w:rsid w:val="00395C95"/>
    <w:rsid w:val="00397F88"/>
    <w:rsid w:val="003A1AE9"/>
    <w:rsid w:val="003A6B13"/>
    <w:rsid w:val="003B0E60"/>
    <w:rsid w:val="003B145D"/>
    <w:rsid w:val="003C101A"/>
    <w:rsid w:val="003C5E7F"/>
    <w:rsid w:val="003D5A18"/>
    <w:rsid w:val="003D736B"/>
    <w:rsid w:val="00420E6E"/>
    <w:rsid w:val="004356CE"/>
    <w:rsid w:val="00436E2D"/>
    <w:rsid w:val="004377D6"/>
    <w:rsid w:val="00464EFE"/>
    <w:rsid w:val="004A1D49"/>
    <w:rsid w:val="004B5144"/>
    <w:rsid w:val="004C1387"/>
    <w:rsid w:val="004C22BC"/>
    <w:rsid w:val="004C6C30"/>
    <w:rsid w:val="004C6F52"/>
    <w:rsid w:val="004D2E60"/>
    <w:rsid w:val="004D446B"/>
    <w:rsid w:val="004D6B8D"/>
    <w:rsid w:val="004E0859"/>
    <w:rsid w:val="004F0480"/>
    <w:rsid w:val="004F3B03"/>
    <w:rsid w:val="00502FAE"/>
    <w:rsid w:val="00503AEF"/>
    <w:rsid w:val="00504DCF"/>
    <w:rsid w:val="0052043C"/>
    <w:rsid w:val="0052589E"/>
    <w:rsid w:val="005379B7"/>
    <w:rsid w:val="00540AC2"/>
    <w:rsid w:val="005416B5"/>
    <w:rsid w:val="00541AF8"/>
    <w:rsid w:val="00542BC2"/>
    <w:rsid w:val="00554388"/>
    <w:rsid w:val="00575788"/>
    <w:rsid w:val="005767D8"/>
    <w:rsid w:val="0058283D"/>
    <w:rsid w:val="00586987"/>
    <w:rsid w:val="00593CDC"/>
    <w:rsid w:val="0059523A"/>
    <w:rsid w:val="00596711"/>
    <w:rsid w:val="00597FB4"/>
    <w:rsid w:val="005A45E6"/>
    <w:rsid w:val="005B0CD5"/>
    <w:rsid w:val="005C398D"/>
    <w:rsid w:val="005C66A4"/>
    <w:rsid w:val="005D0889"/>
    <w:rsid w:val="005D555B"/>
    <w:rsid w:val="005E0706"/>
    <w:rsid w:val="005F3B45"/>
    <w:rsid w:val="005F4812"/>
    <w:rsid w:val="005F6C9C"/>
    <w:rsid w:val="005F74C9"/>
    <w:rsid w:val="005F7C11"/>
    <w:rsid w:val="00606506"/>
    <w:rsid w:val="00606904"/>
    <w:rsid w:val="00614D93"/>
    <w:rsid w:val="00616069"/>
    <w:rsid w:val="0062332B"/>
    <w:rsid w:val="00633A0F"/>
    <w:rsid w:val="006363E9"/>
    <w:rsid w:val="006467A5"/>
    <w:rsid w:val="00653533"/>
    <w:rsid w:val="00660F7A"/>
    <w:rsid w:val="00661767"/>
    <w:rsid w:val="006617BD"/>
    <w:rsid w:val="00661E37"/>
    <w:rsid w:val="00666721"/>
    <w:rsid w:val="006678C2"/>
    <w:rsid w:val="00671609"/>
    <w:rsid w:val="00673C79"/>
    <w:rsid w:val="00674A77"/>
    <w:rsid w:val="0067660D"/>
    <w:rsid w:val="00680D46"/>
    <w:rsid w:val="00687408"/>
    <w:rsid w:val="006A4679"/>
    <w:rsid w:val="006B079A"/>
    <w:rsid w:val="006C1094"/>
    <w:rsid w:val="006C20C0"/>
    <w:rsid w:val="006D0B13"/>
    <w:rsid w:val="006D32B2"/>
    <w:rsid w:val="006D3BF9"/>
    <w:rsid w:val="006D78E9"/>
    <w:rsid w:val="006E0A9C"/>
    <w:rsid w:val="006E76B9"/>
    <w:rsid w:val="006F06AC"/>
    <w:rsid w:val="006F12C1"/>
    <w:rsid w:val="006F2099"/>
    <w:rsid w:val="006F2865"/>
    <w:rsid w:val="006F6805"/>
    <w:rsid w:val="007041FB"/>
    <w:rsid w:val="00712EBF"/>
    <w:rsid w:val="00716D68"/>
    <w:rsid w:val="0073230A"/>
    <w:rsid w:val="007422BF"/>
    <w:rsid w:val="00754B71"/>
    <w:rsid w:val="00765ACD"/>
    <w:rsid w:val="00766040"/>
    <w:rsid w:val="0077333B"/>
    <w:rsid w:val="00773C84"/>
    <w:rsid w:val="00783419"/>
    <w:rsid w:val="00793533"/>
    <w:rsid w:val="00795968"/>
    <w:rsid w:val="007A20BD"/>
    <w:rsid w:val="007A4E86"/>
    <w:rsid w:val="007A5149"/>
    <w:rsid w:val="007A641C"/>
    <w:rsid w:val="007A71DA"/>
    <w:rsid w:val="007B0812"/>
    <w:rsid w:val="007B40BA"/>
    <w:rsid w:val="007C2BA9"/>
    <w:rsid w:val="007D3FD6"/>
    <w:rsid w:val="007E2CE5"/>
    <w:rsid w:val="007E38AF"/>
    <w:rsid w:val="007F1C84"/>
    <w:rsid w:val="007F2A23"/>
    <w:rsid w:val="007F5956"/>
    <w:rsid w:val="008132B8"/>
    <w:rsid w:val="00825C25"/>
    <w:rsid w:val="008269B9"/>
    <w:rsid w:val="00831E32"/>
    <w:rsid w:val="0083288D"/>
    <w:rsid w:val="008459E6"/>
    <w:rsid w:val="00847B26"/>
    <w:rsid w:val="008500C8"/>
    <w:rsid w:val="00853887"/>
    <w:rsid w:val="008752E8"/>
    <w:rsid w:val="00875A41"/>
    <w:rsid w:val="00886D75"/>
    <w:rsid w:val="008906FA"/>
    <w:rsid w:val="0089263C"/>
    <w:rsid w:val="00893093"/>
    <w:rsid w:val="0089355D"/>
    <w:rsid w:val="008B3A78"/>
    <w:rsid w:val="008B586B"/>
    <w:rsid w:val="008D450E"/>
    <w:rsid w:val="008E0AC5"/>
    <w:rsid w:val="008E3CA0"/>
    <w:rsid w:val="008E45D9"/>
    <w:rsid w:val="008F021E"/>
    <w:rsid w:val="009061DD"/>
    <w:rsid w:val="00907F47"/>
    <w:rsid w:val="0091453A"/>
    <w:rsid w:val="00916101"/>
    <w:rsid w:val="00924AA7"/>
    <w:rsid w:val="009344F5"/>
    <w:rsid w:val="009350A2"/>
    <w:rsid w:val="00953EB4"/>
    <w:rsid w:val="00956E94"/>
    <w:rsid w:val="00957308"/>
    <w:rsid w:val="00964345"/>
    <w:rsid w:val="0097046F"/>
    <w:rsid w:val="00977022"/>
    <w:rsid w:val="009A098B"/>
    <w:rsid w:val="009A3F61"/>
    <w:rsid w:val="009B0728"/>
    <w:rsid w:val="009B16B9"/>
    <w:rsid w:val="009B72CE"/>
    <w:rsid w:val="009C3300"/>
    <w:rsid w:val="009C4215"/>
    <w:rsid w:val="009C4614"/>
    <w:rsid w:val="009C65AA"/>
    <w:rsid w:val="009D1B5A"/>
    <w:rsid w:val="009D7216"/>
    <w:rsid w:val="009E2818"/>
    <w:rsid w:val="009F0D10"/>
    <w:rsid w:val="009F30D6"/>
    <w:rsid w:val="009F76F5"/>
    <w:rsid w:val="00A06D5D"/>
    <w:rsid w:val="00A07A67"/>
    <w:rsid w:val="00A16D22"/>
    <w:rsid w:val="00A2351D"/>
    <w:rsid w:val="00A2369A"/>
    <w:rsid w:val="00A23D79"/>
    <w:rsid w:val="00A2493A"/>
    <w:rsid w:val="00A2528F"/>
    <w:rsid w:val="00A300BF"/>
    <w:rsid w:val="00A34BAA"/>
    <w:rsid w:val="00A415B5"/>
    <w:rsid w:val="00A5394D"/>
    <w:rsid w:val="00A63527"/>
    <w:rsid w:val="00A64B69"/>
    <w:rsid w:val="00A8766E"/>
    <w:rsid w:val="00AA64CE"/>
    <w:rsid w:val="00AA6547"/>
    <w:rsid w:val="00AA67F7"/>
    <w:rsid w:val="00AB69B1"/>
    <w:rsid w:val="00AC737F"/>
    <w:rsid w:val="00AD0796"/>
    <w:rsid w:val="00AF06BB"/>
    <w:rsid w:val="00AF358C"/>
    <w:rsid w:val="00AF3B98"/>
    <w:rsid w:val="00AF76E8"/>
    <w:rsid w:val="00B0292A"/>
    <w:rsid w:val="00B143E5"/>
    <w:rsid w:val="00B158AA"/>
    <w:rsid w:val="00B16EE9"/>
    <w:rsid w:val="00B3782F"/>
    <w:rsid w:val="00B53180"/>
    <w:rsid w:val="00B57A47"/>
    <w:rsid w:val="00B65C81"/>
    <w:rsid w:val="00B66CD8"/>
    <w:rsid w:val="00B66DF1"/>
    <w:rsid w:val="00B67835"/>
    <w:rsid w:val="00B710FD"/>
    <w:rsid w:val="00B71E96"/>
    <w:rsid w:val="00B75FFD"/>
    <w:rsid w:val="00B85C68"/>
    <w:rsid w:val="00B87D2A"/>
    <w:rsid w:val="00B904D8"/>
    <w:rsid w:val="00B91038"/>
    <w:rsid w:val="00B93A8D"/>
    <w:rsid w:val="00BA0AB2"/>
    <w:rsid w:val="00BB1466"/>
    <w:rsid w:val="00BB2261"/>
    <w:rsid w:val="00BB4A46"/>
    <w:rsid w:val="00BB4DD8"/>
    <w:rsid w:val="00BD0129"/>
    <w:rsid w:val="00BE1A08"/>
    <w:rsid w:val="00BE4F81"/>
    <w:rsid w:val="00BE6186"/>
    <w:rsid w:val="00BE7857"/>
    <w:rsid w:val="00C1408A"/>
    <w:rsid w:val="00C169BF"/>
    <w:rsid w:val="00C22312"/>
    <w:rsid w:val="00C261E3"/>
    <w:rsid w:val="00C271C9"/>
    <w:rsid w:val="00C429F5"/>
    <w:rsid w:val="00C512D0"/>
    <w:rsid w:val="00C53CCE"/>
    <w:rsid w:val="00C53E18"/>
    <w:rsid w:val="00C63E50"/>
    <w:rsid w:val="00C7728B"/>
    <w:rsid w:val="00C77973"/>
    <w:rsid w:val="00C802D6"/>
    <w:rsid w:val="00C91C1F"/>
    <w:rsid w:val="00C94761"/>
    <w:rsid w:val="00CB1A76"/>
    <w:rsid w:val="00CB6904"/>
    <w:rsid w:val="00CB6F8B"/>
    <w:rsid w:val="00CE66FB"/>
    <w:rsid w:val="00CF00B3"/>
    <w:rsid w:val="00CF1372"/>
    <w:rsid w:val="00D00E28"/>
    <w:rsid w:val="00D0761B"/>
    <w:rsid w:val="00D15E5A"/>
    <w:rsid w:val="00D2267C"/>
    <w:rsid w:val="00D2520E"/>
    <w:rsid w:val="00D25A00"/>
    <w:rsid w:val="00D3068B"/>
    <w:rsid w:val="00D34CD7"/>
    <w:rsid w:val="00D517EF"/>
    <w:rsid w:val="00D6066A"/>
    <w:rsid w:val="00D61C2F"/>
    <w:rsid w:val="00D62241"/>
    <w:rsid w:val="00D73357"/>
    <w:rsid w:val="00D73A21"/>
    <w:rsid w:val="00D84969"/>
    <w:rsid w:val="00D84CEC"/>
    <w:rsid w:val="00DB4C23"/>
    <w:rsid w:val="00DB73B2"/>
    <w:rsid w:val="00DC39FE"/>
    <w:rsid w:val="00DC668C"/>
    <w:rsid w:val="00DD2062"/>
    <w:rsid w:val="00DD28C7"/>
    <w:rsid w:val="00DD7F9A"/>
    <w:rsid w:val="00DE1CC8"/>
    <w:rsid w:val="00DF3618"/>
    <w:rsid w:val="00DF5987"/>
    <w:rsid w:val="00DF5BA9"/>
    <w:rsid w:val="00E20B49"/>
    <w:rsid w:val="00E3216C"/>
    <w:rsid w:val="00E329B2"/>
    <w:rsid w:val="00E43157"/>
    <w:rsid w:val="00E44374"/>
    <w:rsid w:val="00E449AF"/>
    <w:rsid w:val="00E500D8"/>
    <w:rsid w:val="00E50623"/>
    <w:rsid w:val="00E52834"/>
    <w:rsid w:val="00E636E4"/>
    <w:rsid w:val="00E77B62"/>
    <w:rsid w:val="00E80436"/>
    <w:rsid w:val="00E8487A"/>
    <w:rsid w:val="00E959D8"/>
    <w:rsid w:val="00E978AD"/>
    <w:rsid w:val="00EB242A"/>
    <w:rsid w:val="00EB2C02"/>
    <w:rsid w:val="00EB7A97"/>
    <w:rsid w:val="00EC17CD"/>
    <w:rsid w:val="00EC53FD"/>
    <w:rsid w:val="00ED08CA"/>
    <w:rsid w:val="00ED22F1"/>
    <w:rsid w:val="00ED5CA6"/>
    <w:rsid w:val="00EE29B1"/>
    <w:rsid w:val="00EE3B37"/>
    <w:rsid w:val="00EE7481"/>
    <w:rsid w:val="00EF6066"/>
    <w:rsid w:val="00F006C1"/>
    <w:rsid w:val="00F00A81"/>
    <w:rsid w:val="00F00D1F"/>
    <w:rsid w:val="00F04AAB"/>
    <w:rsid w:val="00F20463"/>
    <w:rsid w:val="00F33D14"/>
    <w:rsid w:val="00F359C3"/>
    <w:rsid w:val="00F53733"/>
    <w:rsid w:val="00F63F1E"/>
    <w:rsid w:val="00F6612F"/>
    <w:rsid w:val="00F74713"/>
    <w:rsid w:val="00F75482"/>
    <w:rsid w:val="00F829E0"/>
    <w:rsid w:val="00F849ED"/>
    <w:rsid w:val="00F84BC9"/>
    <w:rsid w:val="00F8578C"/>
    <w:rsid w:val="00F86F85"/>
    <w:rsid w:val="00F87EFA"/>
    <w:rsid w:val="00F91DDF"/>
    <w:rsid w:val="00F930C2"/>
    <w:rsid w:val="00F937A3"/>
    <w:rsid w:val="00F97FE4"/>
    <w:rsid w:val="00FA49D5"/>
    <w:rsid w:val="00FC0215"/>
    <w:rsid w:val="00FC0A66"/>
    <w:rsid w:val="00FE510F"/>
    <w:rsid w:val="00FF350C"/>
    <w:rsid w:val="00FF490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504DCF"/>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9"/>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10"/>
      </w:numPr>
      <w:ind w:left="720"/>
      <w:contextualSpacing/>
    </w:pPr>
    <w:rPr>
      <w:rFonts w:eastAsia="MS Mincho" w:cs="Arial"/>
      <w:szCs w:val="24"/>
    </w:rPr>
  </w:style>
  <w:style w:type="paragraph" w:styleId="ListNumber">
    <w:name w:val="List Number"/>
    <w:basedOn w:val="Normal"/>
    <w:uiPriority w:val="99"/>
    <w:unhideWhenUsed/>
    <w:rsid w:val="00E636E4"/>
    <w:pPr>
      <w:numPr>
        <w:numId w:val="16"/>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21"/>
      </w:numPr>
      <w:tabs>
        <w:tab w:val="num" w:pos="360"/>
      </w:tabs>
      <w:spacing w:before="60" w:after="60"/>
      <w:ind w:left="72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character" w:styleId="Emphasis">
    <w:name w:val="Emphasis"/>
    <w:basedOn w:val="DefaultParagraphFont"/>
    <w:uiPriority w:val="20"/>
    <w:qFormat/>
    <w:rsid w:val="00D34CD7"/>
    <w:rPr>
      <w:i/>
      <w:iCs/>
    </w:rPr>
  </w:style>
  <w:style w:type="paragraph" w:styleId="Revision">
    <w:name w:val="Revision"/>
    <w:hidden/>
    <w:uiPriority w:val="99"/>
    <w:semiHidden/>
    <w:rsid w:val="00ED08CA"/>
    <w:rPr>
      <w:rFonts w:ascii="Arial" w:hAnsi="Arial"/>
      <w:sz w:val="24"/>
      <w:szCs w:val="22"/>
      <w:lang w:bidi="en-US"/>
    </w:rPr>
  </w:style>
  <w:style w:type="paragraph" w:customStyle="1" w:styleId="Card-Spacing">
    <w:name w:val="Card-Spacing"/>
    <w:basedOn w:val="BodyText"/>
    <w:qFormat/>
    <w:rsid w:val="00853887"/>
    <w:pPr>
      <w:spacing w:after="200" w:line="276" w:lineRule="auto"/>
    </w:pPr>
    <w:rPr>
      <w:rFonts w:cs="Arial"/>
      <w:sz w:val="28"/>
    </w:rPr>
  </w:style>
  <w:style w:type="paragraph" w:customStyle="1" w:styleId="CardTitle">
    <w:name w:val="Card Title"/>
    <w:basedOn w:val="Bullet-Blank"/>
    <w:qFormat/>
    <w:rsid w:val="00853887"/>
    <w:pPr>
      <w:spacing w:before="160" w:after="240"/>
      <w:ind w:left="0" w:firstLine="0"/>
    </w:pPr>
    <w:rPr>
      <w:rFonts w:asciiTheme="minorBidi" w:hAnsiTheme="minorBidi" w:cstheme="minorBidi"/>
      <w:b/>
      <w:sz w:val="28"/>
      <w:szCs w:val="22"/>
    </w:rPr>
  </w:style>
  <w:style w:type="character" w:customStyle="1" w:styleId="st1">
    <w:name w:val="st1"/>
    <w:basedOn w:val="DefaultParagraphFont"/>
    <w:rsid w:val="009A3F61"/>
  </w:style>
  <w:style w:type="paragraph" w:customStyle="1" w:styleId="Bullets1">
    <w:name w:val="Bullets1"/>
    <w:basedOn w:val="ListBullet"/>
    <w:qFormat/>
    <w:rsid w:val="00EC17CD"/>
    <w:pPr>
      <w:numPr>
        <w:numId w:val="44"/>
      </w:numPr>
    </w:pPr>
    <w:rPr>
      <w:szCs w:val="24"/>
    </w:rPr>
  </w:style>
  <w:style w:type="paragraph" w:customStyle="1" w:styleId="Card-Bullets">
    <w:name w:val="Card-Bullets"/>
    <w:basedOn w:val="Bullets1"/>
    <w:qFormat/>
    <w:rsid w:val="00E329B2"/>
    <w:pPr>
      <w:numPr>
        <w:numId w:val="46"/>
      </w:numPr>
      <w:spacing w:after="200" w:line="276" w:lineRule="auto"/>
      <w:ind w:left="720"/>
    </w:pPr>
    <w:rPr>
      <w:rFonts w:cs="Arial"/>
      <w:sz w:val="28"/>
      <w:szCs w:val="28"/>
    </w:rPr>
  </w:style>
  <w:style w:type="paragraph" w:customStyle="1" w:styleId="graywoutline">
    <w:name w:val="graywoutline"/>
    <w:basedOn w:val="Normal"/>
    <w:qFormat/>
    <w:rsid w:val="00504DCF"/>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108" w:right="117"/>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504DCF"/>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9"/>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10"/>
      </w:numPr>
      <w:ind w:left="720"/>
      <w:contextualSpacing/>
    </w:pPr>
    <w:rPr>
      <w:rFonts w:eastAsia="MS Mincho" w:cs="Arial"/>
      <w:szCs w:val="24"/>
    </w:rPr>
  </w:style>
  <w:style w:type="paragraph" w:styleId="ListNumber">
    <w:name w:val="List Number"/>
    <w:basedOn w:val="Normal"/>
    <w:uiPriority w:val="99"/>
    <w:unhideWhenUsed/>
    <w:rsid w:val="00E636E4"/>
    <w:pPr>
      <w:numPr>
        <w:numId w:val="16"/>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21"/>
      </w:numPr>
      <w:tabs>
        <w:tab w:val="num" w:pos="360"/>
      </w:tabs>
      <w:spacing w:before="60" w:after="60"/>
      <w:ind w:left="72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character" w:styleId="Emphasis">
    <w:name w:val="Emphasis"/>
    <w:basedOn w:val="DefaultParagraphFont"/>
    <w:uiPriority w:val="20"/>
    <w:qFormat/>
    <w:rsid w:val="00D34CD7"/>
    <w:rPr>
      <w:i/>
      <w:iCs/>
    </w:rPr>
  </w:style>
  <w:style w:type="paragraph" w:styleId="Revision">
    <w:name w:val="Revision"/>
    <w:hidden/>
    <w:uiPriority w:val="99"/>
    <w:semiHidden/>
    <w:rsid w:val="00ED08CA"/>
    <w:rPr>
      <w:rFonts w:ascii="Arial" w:hAnsi="Arial"/>
      <w:sz w:val="24"/>
      <w:szCs w:val="22"/>
      <w:lang w:bidi="en-US"/>
    </w:rPr>
  </w:style>
  <w:style w:type="paragraph" w:customStyle="1" w:styleId="Card-Spacing">
    <w:name w:val="Card-Spacing"/>
    <w:basedOn w:val="BodyText"/>
    <w:qFormat/>
    <w:rsid w:val="00853887"/>
    <w:pPr>
      <w:spacing w:after="200" w:line="276" w:lineRule="auto"/>
    </w:pPr>
    <w:rPr>
      <w:rFonts w:cs="Arial"/>
      <w:sz w:val="28"/>
    </w:rPr>
  </w:style>
  <w:style w:type="paragraph" w:customStyle="1" w:styleId="CardTitle">
    <w:name w:val="Card Title"/>
    <w:basedOn w:val="Bullet-Blank"/>
    <w:qFormat/>
    <w:rsid w:val="00853887"/>
    <w:pPr>
      <w:spacing w:before="160" w:after="240"/>
      <w:ind w:left="0" w:firstLine="0"/>
    </w:pPr>
    <w:rPr>
      <w:rFonts w:asciiTheme="minorBidi" w:hAnsiTheme="minorBidi" w:cstheme="minorBidi"/>
      <w:b/>
      <w:sz w:val="28"/>
      <w:szCs w:val="22"/>
    </w:rPr>
  </w:style>
  <w:style w:type="character" w:customStyle="1" w:styleId="st1">
    <w:name w:val="st1"/>
    <w:basedOn w:val="DefaultParagraphFont"/>
    <w:rsid w:val="009A3F61"/>
  </w:style>
  <w:style w:type="paragraph" w:customStyle="1" w:styleId="Bullets1">
    <w:name w:val="Bullets1"/>
    <w:basedOn w:val="ListBullet"/>
    <w:qFormat/>
    <w:rsid w:val="00EC17CD"/>
    <w:pPr>
      <w:numPr>
        <w:numId w:val="44"/>
      </w:numPr>
    </w:pPr>
    <w:rPr>
      <w:szCs w:val="24"/>
    </w:rPr>
  </w:style>
  <w:style w:type="paragraph" w:customStyle="1" w:styleId="Card-Bullets">
    <w:name w:val="Card-Bullets"/>
    <w:basedOn w:val="Bullets1"/>
    <w:qFormat/>
    <w:rsid w:val="00E329B2"/>
    <w:pPr>
      <w:numPr>
        <w:numId w:val="46"/>
      </w:numPr>
      <w:spacing w:after="200" w:line="276" w:lineRule="auto"/>
      <w:ind w:left="720"/>
    </w:pPr>
    <w:rPr>
      <w:rFonts w:cs="Arial"/>
      <w:sz w:val="28"/>
      <w:szCs w:val="28"/>
    </w:rPr>
  </w:style>
  <w:style w:type="paragraph" w:customStyle="1" w:styleId="graywoutline">
    <w:name w:val="graywoutline"/>
    <w:basedOn w:val="Normal"/>
    <w:qFormat/>
    <w:rsid w:val="00504DCF"/>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108" w:right="117"/>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3641">
      <w:bodyDiv w:val="1"/>
      <w:marLeft w:val="0"/>
      <w:marRight w:val="0"/>
      <w:marTop w:val="0"/>
      <w:marBottom w:val="0"/>
      <w:divBdr>
        <w:top w:val="none" w:sz="0" w:space="0" w:color="auto"/>
        <w:left w:val="none" w:sz="0" w:space="0" w:color="auto"/>
        <w:bottom w:val="none" w:sz="0" w:space="0" w:color="auto"/>
        <w:right w:val="none" w:sz="0" w:space="0" w:color="auto"/>
      </w:divBdr>
      <w:divsChild>
        <w:div w:id="1847405111">
          <w:marLeft w:val="547"/>
          <w:marRight w:val="0"/>
          <w:marTop w:val="240"/>
          <w:marBottom w:val="0"/>
          <w:divBdr>
            <w:top w:val="none" w:sz="0" w:space="0" w:color="auto"/>
            <w:left w:val="none" w:sz="0" w:space="0" w:color="auto"/>
            <w:bottom w:val="none" w:sz="0" w:space="0" w:color="auto"/>
            <w:right w:val="none" w:sz="0" w:space="0" w:color="auto"/>
          </w:divBdr>
        </w:div>
      </w:divsChild>
    </w:div>
    <w:div w:id="1182814364">
      <w:bodyDiv w:val="1"/>
      <w:marLeft w:val="0"/>
      <w:marRight w:val="0"/>
      <w:marTop w:val="0"/>
      <w:marBottom w:val="0"/>
      <w:divBdr>
        <w:top w:val="none" w:sz="0" w:space="0" w:color="auto"/>
        <w:left w:val="none" w:sz="0" w:space="0" w:color="auto"/>
        <w:bottom w:val="none" w:sz="0" w:space="0" w:color="auto"/>
        <w:right w:val="none" w:sz="0" w:space="0" w:color="auto"/>
      </w:divBdr>
    </w:div>
    <w:div w:id="1257323086">
      <w:bodyDiv w:val="1"/>
      <w:marLeft w:val="0"/>
      <w:marRight w:val="0"/>
      <w:marTop w:val="0"/>
      <w:marBottom w:val="0"/>
      <w:divBdr>
        <w:top w:val="none" w:sz="0" w:space="0" w:color="auto"/>
        <w:left w:val="none" w:sz="0" w:space="0" w:color="auto"/>
        <w:bottom w:val="none" w:sz="0" w:space="0" w:color="auto"/>
        <w:right w:val="none" w:sz="0" w:space="0" w:color="auto"/>
      </w:divBdr>
    </w:div>
    <w:div w:id="20768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04FA85-EBA8-4B58-9F94-D0163CCA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AHRQ Safety Program for Perinatal Care: Sample Scenario for Magnesium Toxicity In Situ Simulation</vt:lpstr>
    </vt:vector>
  </TitlesOfParts>
  <Company>RTI International under contract to AHRQ</Company>
  <LinksUpToDate>false</LinksUpToDate>
  <CharactersWithSpaces>17593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AHRQ Safety Program for Perinatal Care: Sample Scenario for Magnesium Toxicity In Situ Simulation</dc:title>
  <dc:subject>Sample Scenario for Magnesium Toxicity In Situ Simulation</dc:subject>
  <dc:creator>Quinn Stephens</dc:creator>
  <cp:keywords>Safety Program for Perinatal Care, postpartum hemorrhage, magnesium toxicity</cp:keywords>
  <cp:lastModifiedBy>Chris Heidenrich OCKT</cp:lastModifiedBy>
  <cp:revision>4</cp:revision>
  <cp:lastPrinted>2014-10-31T12:57:00Z</cp:lastPrinted>
  <dcterms:created xsi:type="dcterms:W3CDTF">2016-10-12T21:56:00Z</dcterms:created>
  <dcterms:modified xsi:type="dcterms:W3CDTF">2017-03-21T21:25:00Z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-2125249828</vt:i4>
  </property>
  <property fmtid="{D5CDD505-2E9C-101B-9397-08002B2CF9AE}" pid="3" name="_NewReviewCycle">
    <vt:lpwstr/>
  </property>
  <property fmtid="{D5CDD505-2E9C-101B-9397-08002B2CF9AE}" pid="4" name="_EmailSubject">
    <vt:lpwstr>simulation deliverable feedback</vt:lpwstr>
  </property>
  <property fmtid="{D5CDD505-2E9C-101B-9397-08002B2CF9AE}" pid="5" name="_AuthorEmail">
    <vt:lpwstr>Beth.Collinssharp@ahrq.hhs.gov</vt:lpwstr>
  </property>
  <property fmtid="{D5CDD505-2E9C-101B-9397-08002B2CF9AE}" pid="6" name="_AuthorEmailDisplayName">
    <vt:lpwstr>Collins Sharp, Beth (AHRQ)</vt:lpwstr>
  </property>
  <property fmtid="{D5CDD505-2E9C-101B-9397-08002B2CF9AE}" pid="7" name="_ReviewingToolsShownOnce">
    <vt:lpwstr/>
  </property>
</Properties>
</file>