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F2" w:rsidRPr="00401758" w:rsidRDefault="00836AF2" w:rsidP="00863DEB">
      <w:pPr>
        <w:pStyle w:val="BodyText"/>
      </w:pPr>
      <w:r w:rsidRPr="00401758">
        <w:rPr>
          <w:b/>
        </w:rPr>
        <w:t xml:space="preserve">Purpose of the tool: </w:t>
      </w:r>
      <w:r w:rsidRPr="00401758">
        <w:t xml:space="preserve">The </w:t>
      </w:r>
      <w:r>
        <w:rPr>
          <w:rFonts w:cs="Arial"/>
          <w:szCs w:val="24"/>
        </w:rPr>
        <w:t>Postoperative Cesarean Section Complication</w:t>
      </w:r>
      <w:r w:rsidRPr="00401758">
        <w:t xml:space="preserve"> </w:t>
      </w:r>
      <w:r w:rsidRPr="00702385">
        <w:rPr>
          <w:iCs/>
        </w:rPr>
        <w:t xml:space="preserve">In Situ </w:t>
      </w:r>
      <w:r w:rsidRPr="00401758">
        <w:t xml:space="preserve">Simulation tool provides a sample scenario for labor and </w:t>
      </w:r>
      <w:r w:rsidRPr="00401758">
        <w:rPr>
          <w:rFonts w:eastAsiaTheme="minorEastAsia"/>
        </w:rPr>
        <w:t>delivery</w:t>
      </w:r>
      <w:r w:rsidRPr="00401758">
        <w:t xml:space="preserve"> (L&amp;D) staff to practice teamwork, communication, and technical skills in the unit where they work. Upon completion of the </w:t>
      </w:r>
      <w:r>
        <w:rPr>
          <w:rFonts w:cs="Arial"/>
          <w:szCs w:val="24"/>
        </w:rPr>
        <w:t>Postoperative Cesarean Section Complication</w:t>
      </w:r>
      <w:r w:rsidRPr="00401758">
        <w:t xml:space="preserve"> </w:t>
      </w:r>
      <w:r w:rsidRPr="00702385">
        <w:rPr>
          <w:iCs/>
        </w:rPr>
        <w:t>In Situ</w:t>
      </w:r>
      <w:r w:rsidRPr="00401758">
        <w:t xml:space="preserve"> Simulation, participants will be able to do the following:</w:t>
      </w:r>
    </w:p>
    <w:p w:rsidR="00836AF2" w:rsidRPr="00401758" w:rsidRDefault="00836AF2" w:rsidP="005A2F98">
      <w:pPr>
        <w:pStyle w:val="Bullets1"/>
        <w:numPr>
          <w:ilvl w:val="0"/>
          <w:numId w:val="6"/>
        </w:numPr>
      </w:pPr>
      <w:r w:rsidRPr="00401758">
        <w:t xml:space="preserve">Demonstrate effective communication with the patient and </w:t>
      </w:r>
      <w:r>
        <w:t>support person</w:t>
      </w:r>
      <w:r w:rsidRPr="00401758">
        <w:t xml:space="preserve"> before, during</w:t>
      </w:r>
      <w:r>
        <w:t>,</w:t>
      </w:r>
      <w:r w:rsidRPr="00401758">
        <w:t xml:space="preserve"> an</w:t>
      </w:r>
      <w:r>
        <w:t>d</w:t>
      </w:r>
      <w:r w:rsidRPr="00401758">
        <w:t xml:space="preserve"> after a </w:t>
      </w:r>
      <w:r>
        <w:t>p</w:t>
      </w:r>
      <w:r w:rsidRPr="00702385">
        <w:t xml:space="preserve">ostoperative </w:t>
      </w:r>
      <w:r>
        <w:t>c</w:t>
      </w:r>
      <w:r w:rsidRPr="00702385">
        <w:t xml:space="preserve">esarean </w:t>
      </w:r>
      <w:r>
        <w:t>s</w:t>
      </w:r>
      <w:r w:rsidRPr="00702385">
        <w:t xml:space="preserve">ection </w:t>
      </w:r>
      <w:r>
        <w:t>c</w:t>
      </w:r>
      <w:r w:rsidRPr="00702385">
        <w:t>omplication</w:t>
      </w:r>
      <w:r w:rsidRPr="00401758">
        <w:t xml:space="preserve">. </w:t>
      </w:r>
    </w:p>
    <w:p w:rsidR="00836AF2" w:rsidRPr="00401758" w:rsidRDefault="00836AF2" w:rsidP="005A2F98">
      <w:pPr>
        <w:pStyle w:val="Bullets1"/>
        <w:numPr>
          <w:ilvl w:val="0"/>
          <w:numId w:val="6"/>
        </w:numPr>
      </w:pPr>
      <w:r w:rsidRPr="00401758">
        <w:t>Demonstrate effective teamwork and communication with clinical team members during assessment of the patient, change</w:t>
      </w:r>
      <w:r w:rsidR="00D9516E">
        <w:t>s</w:t>
      </w:r>
      <w:r w:rsidRPr="00401758">
        <w:t xml:space="preserve"> in the patient’s clinical status, and actions required for the optimum patient </w:t>
      </w:r>
      <w:r>
        <w:t>out</w:t>
      </w:r>
      <w:r w:rsidRPr="00401758">
        <w:t>come.</w:t>
      </w:r>
    </w:p>
    <w:p w:rsidR="00836AF2" w:rsidRDefault="00836AF2" w:rsidP="005A2F98">
      <w:pPr>
        <w:pStyle w:val="Bullets1"/>
        <w:numPr>
          <w:ilvl w:val="0"/>
          <w:numId w:val="6"/>
        </w:numPr>
      </w:pPr>
      <w:r w:rsidRPr="00401758">
        <w:t xml:space="preserve">Demonstrate timely and accurate clinical intervention for </w:t>
      </w:r>
      <w:r>
        <w:t>acute symptoms after cesarean section</w:t>
      </w:r>
      <w:r w:rsidRPr="00401758">
        <w:t xml:space="preserve">. </w:t>
      </w:r>
    </w:p>
    <w:p w:rsidR="00836AF2" w:rsidRPr="00401758" w:rsidRDefault="00836AF2" w:rsidP="005A2F98">
      <w:pPr>
        <w:pStyle w:val="Bullets1"/>
        <w:numPr>
          <w:ilvl w:val="0"/>
          <w:numId w:val="6"/>
        </w:numPr>
      </w:pPr>
      <w:r w:rsidRPr="00401758">
        <w:t xml:space="preserve">Demonstrate the efficient use of checklists, protocols, or similar cognitive aids </w:t>
      </w:r>
      <w:r>
        <w:t>related to the clinical response.</w:t>
      </w:r>
    </w:p>
    <w:p w:rsidR="00836AF2" w:rsidRPr="00401758" w:rsidRDefault="00836AF2" w:rsidP="00863DEB">
      <w:pPr>
        <w:pStyle w:val="BodyText"/>
      </w:pPr>
      <w:r w:rsidRPr="00863DEB">
        <w:rPr>
          <w:b/>
          <w:bCs/>
        </w:rPr>
        <w:t>Who should use this tool:</w:t>
      </w:r>
      <w:r w:rsidRPr="00401758">
        <w:t xml:space="preserve"> </w:t>
      </w:r>
      <w:r w:rsidRPr="00401758">
        <w:rPr>
          <w:rFonts w:eastAsiaTheme="minorEastAsia" w:cs="Arial"/>
        </w:rPr>
        <w:t>Simulation</w:t>
      </w:r>
      <w:r w:rsidRPr="00401758">
        <w:t xml:space="preserve"> </w:t>
      </w:r>
      <w:r>
        <w:t>f</w:t>
      </w:r>
      <w:r w:rsidRPr="00401758">
        <w:t>acilitators</w:t>
      </w:r>
    </w:p>
    <w:p w:rsidR="007C5638" w:rsidRDefault="00836AF2" w:rsidP="00162986">
      <w:pPr>
        <w:pStyle w:val="BodyText"/>
      </w:pPr>
      <w:r w:rsidRPr="00DF5BA9">
        <w:rPr>
          <w:b/>
        </w:rPr>
        <w:t xml:space="preserve">How to use this tool: </w:t>
      </w:r>
      <w:r w:rsidRPr="00DF5BA9">
        <w:t xml:space="preserve">This tool should be used in connection with </w:t>
      </w:r>
      <w:r w:rsidRPr="00464EFE">
        <w:t>“Facilitation Instructions for Conducting In Situ Simulations”</w:t>
      </w:r>
      <w:r w:rsidRPr="00DF5BA9">
        <w:t xml:space="preserve"> to prepare, conduct, and debrief </w:t>
      </w:r>
      <w:r w:rsidRPr="00765ACD">
        <w:t>in situ</w:t>
      </w:r>
      <w:r w:rsidRPr="00DF5BA9">
        <w:t xml:space="preserve"> simulations in L&amp;D units. </w:t>
      </w:r>
      <w:r w:rsidR="00162986" w:rsidRPr="00162986">
        <w:t>Simulation facilitators can adapt, modify, and further tailor this sample scenario to meet the training needs of their unit staff or resources available in their facility.</w:t>
      </w: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pPr>
    </w:p>
    <w:p w:rsidR="002643B9" w:rsidRDefault="002643B9" w:rsidP="002643B9">
      <w:pPr>
        <w:pStyle w:val="Title"/>
        <w:spacing w:before="0"/>
        <w:jc w:val="left"/>
        <w:rPr>
          <w:rFonts w:eastAsia="Calibri"/>
          <w:b w:val="0"/>
          <w:spacing w:val="0"/>
          <w:sz w:val="20"/>
          <w:szCs w:val="20"/>
          <w:lang w:bidi="en-US"/>
        </w:rPr>
      </w:pPr>
      <w:r w:rsidRPr="00DD08EB">
        <w:rPr>
          <w:sz w:val="20"/>
          <w:szCs w:val="20"/>
        </w:rPr>
        <w:t>Note:</w:t>
      </w:r>
      <w:r w:rsidRPr="00DD08EB">
        <w:rPr>
          <w:b w:val="0"/>
          <w:sz w:val="20"/>
          <w:szCs w:val="20"/>
        </w:rPr>
        <w:t> </w:t>
      </w:r>
      <w:r w:rsidRPr="00477765">
        <w:rPr>
          <w:rFonts w:eastAsia="Calibri"/>
          <w:b w:val="0"/>
          <w:spacing w:val="0"/>
          <w:sz w:val="20"/>
          <w:szCs w:val="20"/>
          <w:lang w:bidi="en-US"/>
        </w:rPr>
        <w:t>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rsidR="00712EBF" w:rsidRDefault="00712EBF" w:rsidP="00162986">
      <w:pPr>
        <w:pStyle w:val="BodyText"/>
        <w:rPr>
          <w:rStyle w:val="Heading1Char"/>
          <w:rFonts w:eastAsia="Calibri"/>
          <w:sz w:val="20"/>
          <w:szCs w:val="20"/>
        </w:rPr>
      </w:pPr>
      <w:r>
        <w:rPr>
          <w:rStyle w:val="Heading1Char"/>
          <w:rFonts w:eastAsia="Calibri"/>
          <w:sz w:val="20"/>
          <w:szCs w:val="20"/>
        </w:rPr>
        <w:br w:type="page"/>
      </w:r>
    </w:p>
    <w:p w:rsidR="00836AF2" w:rsidRPr="00401758" w:rsidRDefault="00836AF2" w:rsidP="002643B9">
      <w:pPr>
        <w:pStyle w:val="Title"/>
        <w:spacing w:before="0"/>
        <w:rPr>
          <w:spacing w:val="0"/>
        </w:rPr>
      </w:pPr>
      <w:r w:rsidRPr="00401758">
        <w:rPr>
          <w:spacing w:val="0"/>
        </w:rPr>
        <w:lastRenderedPageBreak/>
        <w:t xml:space="preserve">Sample Scenario </w:t>
      </w:r>
      <w:r w:rsidR="00D9516E">
        <w:rPr>
          <w:spacing w:val="0"/>
        </w:rPr>
        <w:t xml:space="preserve">for </w:t>
      </w:r>
      <w:r>
        <w:rPr>
          <w:rFonts w:cs="Arial"/>
          <w:spacing w:val="0"/>
          <w:szCs w:val="24"/>
        </w:rPr>
        <w:t>Postoperative Cesarean Section Complication</w:t>
      </w:r>
      <w:r w:rsidRPr="00401758">
        <w:rPr>
          <w:spacing w:val="0"/>
        </w:rPr>
        <w:t xml:space="preserve"> </w:t>
      </w:r>
      <w:r w:rsidRPr="00702385">
        <w:rPr>
          <w:spacing w:val="0"/>
        </w:rPr>
        <w:t>In Situ</w:t>
      </w:r>
      <w:r w:rsidRPr="00401758">
        <w:rPr>
          <w:spacing w:val="0"/>
        </w:rPr>
        <w:t xml:space="preserve"> Simulation</w:t>
      </w:r>
    </w:p>
    <w:p w:rsidR="00836AF2" w:rsidRPr="00401758" w:rsidRDefault="005B5073" w:rsidP="00863DEB">
      <w:pPr>
        <w:pStyle w:val="BodyText"/>
        <w:rPr>
          <w:rStyle w:val="Heading1Char"/>
          <w:rFonts w:eastAsia="Calibri"/>
          <w:b w:val="0"/>
          <w:spacing w:val="5"/>
          <w:lang w:bidi="ar-SA"/>
        </w:rPr>
      </w:pPr>
      <w:r w:rsidRPr="00401758">
        <w:rPr>
          <w:rStyle w:val="Heading1Char"/>
          <w:rFonts w:eastAsia="Calibri"/>
          <w:b w:val="0"/>
          <w:bCs w:val="0"/>
          <w:szCs w:val="24"/>
        </w:rPr>
        <w:t>This document provides a sample scenario for an</w:t>
      </w:r>
      <w:r w:rsidRPr="00702385">
        <w:rPr>
          <w:rStyle w:val="Heading1Char"/>
          <w:rFonts w:eastAsia="Calibri"/>
          <w:b w:val="0"/>
          <w:bCs w:val="0"/>
          <w:szCs w:val="24"/>
        </w:rPr>
        <w:t xml:space="preserve"> in situ</w:t>
      </w:r>
      <w:r w:rsidRPr="00951498">
        <w:rPr>
          <w:rStyle w:val="Heading1Char"/>
          <w:rFonts w:eastAsia="Calibri"/>
          <w:b w:val="0"/>
          <w:bCs w:val="0"/>
          <w:szCs w:val="24"/>
        </w:rPr>
        <w:t xml:space="preserve"> </w:t>
      </w:r>
      <w:r w:rsidRPr="00401758">
        <w:rPr>
          <w:rStyle w:val="Heading1Char"/>
          <w:rFonts w:eastAsia="Calibri"/>
          <w:b w:val="0"/>
          <w:bCs w:val="0"/>
          <w:szCs w:val="24"/>
        </w:rPr>
        <w:t xml:space="preserve">simulation for </w:t>
      </w:r>
      <w:r>
        <w:rPr>
          <w:rStyle w:val="Heading1Char"/>
          <w:rFonts w:eastAsia="Calibri"/>
          <w:b w:val="0"/>
          <w:bCs w:val="0"/>
          <w:szCs w:val="24"/>
        </w:rPr>
        <w:t>responding to acute symptoms after</w:t>
      </w:r>
      <w:r w:rsidRPr="00702385">
        <w:rPr>
          <w:rStyle w:val="Heading1Char"/>
          <w:rFonts w:eastAsia="Calibri"/>
          <w:b w:val="0"/>
          <w:bCs w:val="0"/>
          <w:szCs w:val="24"/>
        </w:rPr>
        <w:t xml:space="preserve"> </w:t>
      </w:r>
      <w:r>
        <w:rPr>
          <w:rStyle w:val="Heading1Char"/>
          <w:rFonts w:eastAsia="Calibri"/>
          <w:b w:val="0"/>
          <w:bCs w:val="0"/>
          <w:szCs w:val="24"/>
        </w:rPr>
        <w:t>c</w:t>
      </w:r>
      <w:r w:rsidRPr="00702385">
        <w:rPr>
          <w:rStyle w:val="Heading1Char"/>
          <w:rFonts w:eastAsia="Calibri"/>
          <w:b w:val="0"/>
          <w:bCs w:val="0"/>
          <w:szCs w:val="24"/>
        </w:rPr>
        <w:t>esarean</w:t>
      </w:r>
      <w:r>
        <w:rPr>
          <w:rStyle w:val="Heading1Char"/>
          <w:rFonts w:eastAsia="Calibri"/>
          <w:b w:val="0"/>
          <w:bCs w:val="0"/>
          <w:szCs w:val="24"/>
        </w:rPr>
        <w:t xml:space="preserve"> section. </w:t>
      </w:r>
      <w:r w:rsidR="00836AF2" w:rsidRPr="00401758">
        <w:rPr>
          <w:rStyle w:val="Heading1Char"/>
          <w:rFonts w:eastAsia="Calibri"/>
          <w:b w:val="0"/>
          <w:bCs w:val="0"/>
          <w:szCs w:val="24"/>
        </w:rPr>
        <w:t>This document contains the following:</w:t>
      </w:r>
    </w:p>
    <w:p w:rsidR="00836AF2" w:rsidRPr="002A0F64" w:rsidRDefault="00836AF2" w:rsidP="005A2F98">
      <w:pPr>
        <w:pStyle w:val="Bullets1"/>
        <w:numPr>
          <w:ilvl w:val="0"/>
          <w:numId w:val="7"/>
        </w:numPr>
        <w:ind w:left="720"/>
      </w:pPr>
      <w:bookmarkStart w:id="0" w:name="_Learning_Objectives_for"/>
      <w:bookmarkEnd w:id="0"/>
      <w:r w:rsidRPr="002A0F64">
        <w:t>Preparation Required</w:t>
      </w:r>
    </w:p>
    <w:p w:rsidR="00836AF2" w:rsidRPr="002A0F64" w:rsidRDefault="00836AF2" w:rsidP="005A2F98">
      <w:pPr>
        <w:pStyle w:val="Bullets1"/>
        <w:numPr>
          <w:ilvl w:val="0"/>
          <w:numId w:val="7"/>
        </w:numPr>
        <w:ind w:left="720"/>
      </w:pPr>
      <w:r w:rsidRPr="002A0F64">
        <w:t>Clinical Context, Triggers, Distractors</w:t>
      </w:r>
      <w:r w:rsidR="00162986">
        <w:rPr>
          <w:rStyle w:val="Hyperlink"/>
          <w:color w:val="auto"/>
          <w:u w:val="none"/>
        </w:rPr>
        <w:t>,</w:t>
      </w:r>
      <w:r w:rsidR="00162986" w:rsidRPr="00E44374">
        <w:rPr>
          <w:rStyle w:val="Hyperlink"/>
          <w:color w:val="auto"/>
          <w:u w:val="none"/>
        </w:rPr>
        <w:t xml:space="preserve"> </w:t>
      </w:r>
      <w:r w:rsidR="00162986">
        <w:rPr>
          <w:rStyle w:val="Hyperlink"/>
          <w:color w:val="auto"/>
          <w:u w:val="none"/>
        </w:rPr>
        <w:t>a</w:t>
      </w:r>
      <w:r w:rsidR="00162986" w:rsidRPr="00854C9B">
        <w:rPr>
          <w:rStyle w:val="Hyperlink"/>
          <w:color w:val="auto"/>
          <w:u w:val="none"/>
        </w:rPr>
        <w:t xml:space="preserve">nd </w:t>
      </w:r>
      <w:r w:rsidR="00162986">
        <w:rPr>
          <w:rStyle w:val="Hyperlink"/>
          <w:color w:val="auto"/>
          <w:u w:val="none"/>
        </w:rPr>
        <w:t>E</w:t>
      </w:r>
      <w:r w:rsidR="00162986" w:rsidRPr="00854C9B">
        <w:rPr>
          <w:rStyle w:val="Hyperlink"/>
          <w:color w:val="auto"/>
          <w:u w:val="none"/>
        </w:rPr>
        <w:t xml:space="preserve">xpected </w:t>
      </w:r>
      <w:r w:rsidR="00162986">
        <w:rPr>
          <w:rStyle w:val="Hyperlink"/>
          <w:color w:val="auto"/>
          <w:u w:val="none"/>
        </w:rPr>
        <w:t>B</w:t>
      </w:r>
      <w:r w:rsidR="00162986" w:rsidRPr="00854C9B">
        <w:rPr>
          <w:rStyle w:val="Hyperlink"/>
          <w:color w:val="auto"/>
          <w:u w:val="none"/>
        </w:rPr>
        <w:t>ehaviors</w:t>
      </w:r>
      <w:r w:rsidRPr="002A0F64">
        <w:t xml:space="preserve"> for the Simulation</w:t>
      </w:r>
    </w:p>
    <w:p w:rsidR="00836AF2" w:rsidRPr="002A0F64" w:rsidRDefault="00836AF2" w:rsidP="005A2F98">
      <w:pPr>
        <w:pStyle w:val="Bullets1"/>
        <w:numPr>
          <w:ilvl w:val="0"/>
          <w:numId w:val="7"/>
        </w:numPr>
        <w:ind w:left="720"/>
      </w:pPr>
      <w:r>
        <w:rPr>
          <w:rFonts w:cs="Arial"/>
        </w:rPr>
        <w:t>Postoperative Cesarean Section Complication</w:t>
      </w:r>
      <w:r w:rsidRPr="002A0F64">
        <w:t xml:space="preserve"> Simulation Assessment Tool</w:t>
      </w:r>
    </w:p>
    <w:p w:rsidR="00836AF2" w:rsidRPr="002A0F64" w:rsidRDefault="00836AF2" w:rsidP="005A2F98">
      <w:pPr>
        <w:pStyle w:val="Bullets1"/>
        <w:numPr>
          <w:ilvl w:val="0"/>
          <w:numId w:val="7"/>
        </w:numPr>
        <w:ind w:left="720"/>
      </w:pPr>
      <w:r w:rsidRPr="002A0F64">
        <w:t>Clinical Context, Triggers, and Dis</w:t>
      </w:r>
      <w:r w:rsidR="007C4DCB">
        <w:t>tractors Formatted for Printing</w:t>
      </w:r>
      <w:r w:rsidR="00374EC0">
        <w:t xml:space="preserve"> Separately</w:t>
      </w:r>
    </w:p>
    <w:p w:rsidR="00836AF2" w:rsidRPr="002A0F64" w:rsidRDefault="00836AF2" w:rsidP="00863DEB">
      <w:pPr>
        <w:pStyle w:val="BodyText"/>
        <w:rPr>
          <w:b/>
          <w:bCs/>
        </w:rPr>
      </w:pPr>
      <w:r w:rsidRPr="002A0F64">
        <w:t xml:space="preserve">Refer to the document titled “Facilitation Instructions for Conducting In Situ Simulations” for general guidance and instructions regarding presimulation planning, presimulation briefing, simulation assessment, and simulation debriefing. </w:t>
      </w:r>
    </w:p>
    <w:p w:rsidR="00836AF2" w:rsidRDefault="00836AF2" w:rsidP="00863DEB">
      <w:pPr>
        <w:pStyle w:val="BodyText"/>
        <w:rPr>
          <w:b/>
          <w:bCs/>
        </w:rPr>
      </w:pPr>
      <w:r w:rsidRPr="002A0F64">
        <w:t xml:space="preserve">During the simulation, participants are encouraged to practice the use of protocols, checklists, or cognitive aids the unit has developed or adapted for use in </w:t>
      </w:r>
      <w:r>
        <w:t xml:space="preserve">managing </w:t>
      </w:r>
      <w:r w:rsidR="007C4DCB">
        <w:t>acute symptoms after cesarean section</w:t>
      </w:r>
      <w:r>
        <w:t>.</w:t>
      </w:r>
    </w:p>
    <w:p w:rsidR="00836AF2" w:rsidRPr="002A0F64" w:rsidRDefault="00836AF2" w:rsidP="00863DEB">
      <w:pPr>
        <w:pStyle w:val="Heading1"/>
      </w:pPr>
      <w:r w:rsidRPr="00401758">
        <w:t>Preparation Required</w:t>
      </w:r>
    </w:p>
    <w:p w:rsidR="00836AF2" w:rsidRDefault="00836AF2" w:rsidP="00863DEB">
      <w:pPr>
        <w:pStyle w:val="BodyText"/>
        <w:rPr>
          <w:lang w:bidi="ar-SA"/>
        </w:rPr>
      </w:pPr>
      <w:r>
        <w:rPr>
          <w:lang w:bidi="ar-SA"/>
        </w:rPr>
        <w:t xml:space="preserve">This simulation requires </w:t>
      </w:r>
      <w:r w:rsidR="00162986">
        <w:rPr>
          <w:lang w:bidi="ar-SA"/>
        </w:rPr>
        <w:t xml:space="preserve">people </w:t>
      </w:r>
      <w:r>
        <w:rPr>
          <w:lang w:bidi="ar-SA"/>
        </w:rPr>
        <w:t>to play the roles of the patient and the patient’s support person:</w:t>
      </w:r>
    </w:p>
    <w:p w:rsidR="00F76A87" w:rsidRDefault="00162986" w:rsidP="005A2F98">
      <w:pPr>
        <w:pStyle w:val="Bullets1"/>
        <w:numPr>
          <w:ilvl w:val="0"/>
          <w:numId w:val="8"/>
        </w:numPr>
        <w:rPr>
          <w:lang w:bidi="ar-SA"/>
        </w:rPr>
      </w:pPr>
      <w:r>
        <w:rPr>
          <w:lang w:bidi="ar-SA"/>
        </w:rPr>
        <w:t>The actor playing the patient should wear a patient gown, padding (to simulate a postpartum belly), and a wrist identification band and should lie in bed. The simulated patient (“actor”) should wear scrubs under the gown to ensure her privacy.</w:t>
      </w:r>
    </w:p>
    <w:p w:rsidR="00F76A87" w:rsidRPr="00F76A87" w:rsidRDefault="00F76A87" w:rsidP="005A2F98">
      <w:pPr>
        <w:pStyle w:val="Bullets1"/>
        <w:numPr>
          <w:ilvl w:val="0"/>
          <w:numId w:val="8"/>
        </w:numPr>
        <w:rPr>
          <w:lang w:bidi="ar-SA"/>
        </w:rPr>
      </w:pPr>
      <w:r w:rsidRPr="00F76A87">
        <w:rPr>
          <w:lang w:bidi="ar-SA"/>
        </w:rPr>
        <w:t xml:space="preserve">The actor playing the </w:t>
      </w:r>
      <w:r w:rsidR="00477765">
        <w:rPr>
          <w:lang w:bidi="ar-SA"/>
        </w:rPr>
        <w:t>support person</w:t>
      </w:r>
      <w:r w:rsidRPr="00F76A87">
        <w:rPr>
          <w:lang w:bidi="ar-SA"/>
        </w:rPr>
        <w:t xml:space="preserve"> should be briefed on his or her disposition and how to interact with others in the simulation.</w:t>
      </w:r>
      <w:r w:rsidR="002532EF">
        <w:rPr>
          <w:lang w:bidi="ar-SA"/>
        </w:rPr>
        <w:t xml:space="preserve"> </w:t>
      </w:r>
    </w:p>
    <w:p w:rsidR="00836AF2" w:rsidRPr="00DF5BA9" w:rsidRDefault="00836AF2" w:rsidP="00863DEB">
      <w:pPr>
        <w:pStyle w:val="BodyText"/>
        <w:rPr>
          <w:lang w:bidi="ar-SA"/>
        </w:rPr>
      </w:pPr>
      <w:r w:rsidRPr="002A2136">
        <w:rPr>
          <w:lang w:bidi="ar-SA"/>
        </w:rPr>
        <w:t>In</w:t>
      </w:r>
      <w:r w:rsidRPr="00DF5BA9">
        <w:rPr>
          <w:lang w:bidi="ar-SA"/>
        </w:rPr>
        <w:t xml:space="preserve"> addition, the following props (i.e., simulated equipment and materials) are required:</w:t>
      </w:r>
    </w:p>
    <w:p w:rsidR="00836AF2" w:rsidRDefault="00836AF2" w:rsidP="005A2F98">
      <w:pPr>
        <w:pStyle w:val="Bullets1"/>
        <w:numPr>
          <w:ilvl w:val="0"/>
          <w:numId w:val="9"/>
        </w:numPr>
      </w:pPr>
      <w:r w:rsidRPr="002A0F64">
        <w:t xml:space="preserve">Simulated </w:t>
      </w:r>
      <w:r>
        <w:t>intravenous (</w:t>
      </w:r>
      <w:r w:rsidRPr="002A0F64">
        <w:t>IV</w:t>
      </w:r>
      <w:r>
        <w:t>)</w:t>
      </w:r>
      <w:r w:rsidRPr="002A0F64">
        <w:t xml:space="preserve"> fluids</w:t>
      </w:r>
      <w:r>
        <w:t xml:space="preserve"> and</w:t>
      </w:r>
      <w:r w:rsidRPr="002A0F64">
        <w:t xml:space="preserve"> medications. The team should order and access simulated fluids and medication the way </w:t>
      </w:r>
      <w:r w:rsidR="004B612D">
        <w:t>it</w:t>
      </w:r>
      <w:r w:rsidRPr="002A0F64">
        <w:t xml:space="preserve"> normally </w:t>
      </w:r>
      <w:r w:rsidR="004B612D">
        <w:t xml:space="preserve">would </w:t>
      </w:r>
      <w:r w:rsidRPr="002A0F64">
        <w:t>order these items—for example, through electronic ord</w:t>
      </w:r>
      <w:r>
        <w:t>er entry, a Pyxis machine, or a</w:t>
      </w:r>
      <w:r w:rsidRPr="002A0F64">
        <w:t xml:space="preserve"> </w:t>
      </w:r>
      <w:r>
        <w:t>rapid response</w:t>
      </w:r>
      <w:r w:rsidRPr="002A0F64">
        <w:t xml:space="preserve"> kit or cart. This allows the team to experience the normal passage of time required to order and access necessary supplies for treatment. Prior planning and coordination with </w:t>
      </w:r>
      <w:r>
        <w:t xml:space="preserve">the </w:t>
      </w:r>
      <w:r w:rsidRPr="002A0F64">
        <w:t>pharmacy for these simulated items will help make the simulation as realistic as possible.</w:t>
      </w:r>
    </w:p>
    <w:p w:rsidR="00836AF2" w:rsidRPr="001C79E4" w:rsidRDefault="00836AF2" w:rsidP="005A2F98">
      <w:pPr>
        <w:pStyle w:val="Bullets1"/>
        <w:numPr>
          <w:ilvl w:val="0"/>
          <w:numId w:val="9"/>
        </w:numPr>
      </w:pPr>
      <w:r w:rsidRPr="001C79E4">
        <w:t>Oxygen mask</w:t>
      </w:r>
      <w:r>
        <w:t xml:space="preserve"> and o</w:t>
      </w:r>
      <w:r w:rsidRPr="001C79E4">
        <w:t>xygen</w:t>
      </w:r>
      <w:r>
        <w:t xml:space="preserve"> (O</w:t>
      </w:r>
      <w:r w:rsidRPr="00702385">
        <w:rPr>
          <w:vertAlign w:val="subscript"/>
        </w:rPr>
        <w:t>2</w:t>
      </w:r>
      <w:r w:rsidRPr="002E4B89">
        <w:t>)</w:t>
      </w:r>
      <w:r w:rsidRPr="00EA4786">
        <w:t xml:space="preserve"> </w:t>
      </w:r>
      <w:r w:rsidRPr="001C79E4">
        <w:t>saturation probe</w:t>
      </w:r>
      <w:r>
        <w:t xml:space="preserve"> and any other related equipment for simulating use of oxygen. </w:t>
      </w:r>
    </w:p>
    <w:p w:rsidR="00836AF2" w:rsidRDefault="00836AF2" w:rsidP="005A2F98">
      <w:pPr>
        <w:pStyle w:val="Bullets1"/>
        <w:numPr>
          <w:ilvl w:val="0"/>
          <w:numId w:val="9"/>
        </w:numPr>
        <w:spacing w:after="0"/>
      </w:pPr>
      <w:r w:rsidRPr="005423FB">
        <w:t>Simulated urine in a Foley</w:t>
      </w:r>
      <w:r w:rsidR="007C5638">
        <w:t xml:space="preserve"> catheter bag.</w:t>
      </w:r>
    </w:p>
    <w:p w:rsidR="00863DEB" w:rsidRPr="00DB6D2F" w:rsidRDefault="00863DEB" w:rsidP="00DB6D2F">
      <w:pPr>
        <w:pStyle w:val="Bullets1"/>
        <w:spacing w:after="0"/>
        <w:rPr>
          <w:rFonts w:asciiTheme="minorBidi" w:eastAsia="Times New Roman" w:hAnsiTheme="minorBidi" w:cstheme="minorBidi"/>
          <w:b/>
          <w:szCs w:val="52"/>
          <w:lang w:bidi="ar-SA"/>
        </w:rPr>
      </w:pPr>
      <w:bookmarkStart w:id="1" w:name="_Learning_Objectives_for_1"/>
      <w:bookmarkStart w:id="2" w:name="_Clinical_Context_and"/>
      <w:bookmarkEnd w:id="1"/>
      <w:bookmarkEnd w:id="2"/>
      <w:r w:rsidRPr="00DB6D2F">
        <w:rPr>
          <w:rFonts w:asciiTheme="minorBidi" w:hAnsiTheme="minorBidi" w:cstheme="minorBidi"/>
        </w:rPr>
        <w:br w:type="page"/>
      </w:r>
    </w:p>
    <w:p w:rsidR="00836AF2" w:rsidRDefault="00836AF2" w:rsidP="00836AF2">
      <w:pPr>
        <w:pStyle w:val="Title"/>
        <w:spacing w:before="0"/>
        <w:rPr>
          <w:rFonts w:asciiTheme="minorBidi" w:hAnsiTheme="minorBidi" w:cstheme="minorBidi"/>
          <w:spacing w:val="0"/>
        </w:rPr>
      </w:pPr>
      <w:r w:rsidRPr="002A0F64">
        <w:rPr>
          <w:rFonts w:asciiTheme="minorBidi" w:hAnsiTheme="minorBidi" w:cstheme="minorBidi"/>
          <w:spacing w:val="0"/>
        </w:rPr>
        <w:lastRenderedPageBreak/>
        <w:t>Clinical Context</w:t>
      </w:r>
      <w:r w:rsidR="004B612D">
        <w:rPr>
          <w:rFonts w:asciiTheme="minorBidi" w:hAnsiTheme="minorBidi" w:cstheme="minorBidi"/>
          <w:spacing w:val="0"/>
        </w:rPr>
        <w:t>,</w:t>
      </w:r>
      <w:r w:rsidRPr="002A0F64">
        <w:rPr>
          <w:rFonts w:asciiTheme="minorBidi" w:hAnsiTheme="minorBidi" w:cstheme="minorBidi"/>
          <w:spacing w:val="0"/>
        </w:rPr>
        <w:t xml:space="preserve"> Triggers</w:t>
      </w:r>
      <w:r w:rsidR="004B612D">
        <w:rPr>
          <w:rFonts w:asciiTheme="minorBidi" w:hAnsiTheme="minorBidi" w:cstheme="minorBidi"/>
          <w:spacing w:val="0"/>
        </w:rPr>
        <w:t>, Distractors</w:t>
      </w:r>
      <w:r w:rsidR="00162986">
        <w:rPr>
          <w:rFonts w:asciiTheme="minorBidi" w:hAnsiTheme="minorBidi" w:cstheme="minorBidi"/>
          <w:spacing w:val="0"/>
        </w:rPr>
        <w:t>,</w:t>
      </w:r>
      <w:r w:rsidR="00162986" w:rsidRPr="00EB7A97">
        <w:rPr>
          <w:rFonts w:asciiTheme="minorBidi" w:hAnsiTheme="minorBidi" w:cstheme="minorBidi"/>
          <w:spacing w:val="0"/>
        </w:rPr>
        <w:t xml:space="preserve"> </w:t>
      </w:r>
      <w:r w:rsidR="00162986">
        <w:rPr>
          <w:rFonts w:asciiTheme="minorBidi" w:hAnsiTheme="minorBidi" w:cstheme="minorBidi"/>
          <w:spacing w:val="0"/>
        </w:rPr>
        <w:t>and Expected Behaviors</w:t>
      </w:r>
      <w:r w:rsidRPr="002A0F64">
        <w:rPr>
          <w:rFonts w:asciiTheme="minorBidi" w:hAnsiTheme="minorBidi" w:cstheme="minorBidi"/>
          <w:spacing w:val="0"/>
        </w:rPr>
        <w:t xml:space="preserve"> for the Simulation</w:t>
      </w:r>
    </w:p>
    <w:p w:rsidR="00477765" w:rsidRPr="00477765" w:rsidRDefault="00477765" w:rsidP="00B21A30">
      <w:pPr>
        <w:pStyle w:val="BodyText"/>
        <w:rPr>
          <w:lang w:bidi="ar-SA"/>
        </w:rPr>
      </w:pPr>
      <w:r w:rsidRPr="00477765">
        <w:rPr>
          <w:lang w:bidi="ar-SA"/>
        </w:rPr>
        <w:t xml:space="preserve">The content of this simulation is divided into four parts: Clinical Context, Triggers, Distractors, and Expected Behaviors. The Clinical Context is provided at the beginning of the simulation in the form of a patient handoff and introduces that simulated patient and her clinical history. The handoff is followed by a series of Triggers and Distractors, events or actions that introduce new information and shape the context of the clinical response. The simulation facilitator introduces the Triggers and Distractors throughout the course of the simulation. A set of Expected Behaviors is also provided for the Clinical Context and each set of Triggers and Distractors. The Expected Behaviors offer a list of ideal actions that the clinical team might take in response to each set of events in the simulation with particular regard to those that foster effective teamwork and communication. The Expected Behaviors can also serve as a tool to use in evaluating the performance of the simulation participants. </w:t>
      </w:r>
    </w:p>
    <w:p w:rsidR="00477765" w:rsidRPr="00477765" w:rsidRDefault="00477765" w:rsidP="00252193">
      <w:pPr>
        <w:pStyle w:val="Heading1"/>
      </w:pPr>
      <w:r w:rsidRPr="00477765">
        <w:t>Clinical Context</w:t>
      </w:r>
    </w:p>
    <w:p w:rsidR="00836AF2" w:rsidRPr="00702385" w:rsidRDefault="00836AF2" w:rsidP="00863DE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The facilitator p</w:t>
      </w:r>
      <w:r w:rsidRPr="00702385">
        <w:rPr>
          <w:rFonts w:ascii="Arial" w:hAnsi="Arial" w:cs="Arial"/>
          <w:i/>
          <w:iCs/>
        </w:rPr>
        <w:t>rovide</w:t>
      </w:r>
      <w:r>
        <w:rPr>
          <w:rFonts w:ascii="Arial" w:hAnsi="Arial" w:cs="Arial"/>
          <w:i/>
          <w:iCs/>
        </w:rPr>
        <w:t>s</w:t>
      </w:r>
      <w:r w:rsidRPr="00702385">
        <w:rPr>
          <w:rFonts w:ascii="Arial" w:hAnsi="Arial" w:cs="Arial"/>
          <w:i/>
          <w:iCs/>
        </w:rPr>
        <w:t xml:space="preserve"> the clinical context to person in the role of nurse. This can be done using a verbal report and handoff from one nurse to another nurse during change of shift. </w:t>
      </w:r>
    </w:p>
    <w:p w:rsidR="00836AF2" w:rsidRDefault="00836AF2" w:rsidP="00863DE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702385">
        <w:rPr>
          <w:rFonts w:ascii="Arial" w:hAnsi="Arial" w:cs="Arial"/>
          <w:iCs/>
        </w:rPr>
        <w:t>“Ms. Morrison is a 27</w:t>
      </w:r>
      <w:r>
        <w:rPr>
          <w:rFonts w:ascii="Arial" w:hAnsi="Arial" w:cs="Arial"/>
          <w:iCs/>
        </w:rPr>
        <w:t>-</w:t>
      </w:r>
      <w:r w:rsidRPr="00702385">
        <w:rPr>
          <w:rFonts w:ascii="Arial" w:hAnsi="Arial" w:cs="Arial"/>
          <w:iCs/>
        </w:rPr>
        <w:t>y</w:t>
      </w:r>
      <w:r>
        <w:rPr>
          <w:rFonts w:ascii="Arial" w:hAnsi="Arial" w:cs="Arial"/>
          <w:iCs/>
        </w:rPr>
        <w:t>ear</w:t>
      </w:r>
      <w:r w:rsidRPr="000B7C8E">
        <w:rPr>
          <w:rFonts w:ascii="Arial" w:hAnsi="Arial" w:cs="Arial"/>
          <w:iCs/>
        </w:rPr>
        <w:t xml:space="preserve">-old </w:t>
      </w:r>
      <w:r w:rsidR="00581771">
        <w:rPr>
          <w:rFonts w:ascii="Arial" w:hAnsi="Arial" w:cs="Arial"/>
          <w:iCs/>
        </w:rPr>
        <w:t>G3</w:t>
      </w:r>
      <w:r w:rsidRPr="002E4B89">
        <w:rPr>
          <w:rFonts w:ascii="Arial" w:hAnsi="Arial" w:cs="Arial"/>
          <w:iCs/>
        </w:rPr>
        <w:t>P</w:t>
      </w:r>
      <w:r>
        <w:rPr>
          <w:rFonts w:ascii="Arial" w:hAnsi="Arial" w:cs="Arial"/>
          <w:iCs/>
        </w:rPr>
        <w:t>3</w:t>
      </w:r>
      <w:r w:rsidRPr="000B7C8E">
        <w:rPr>
          <w:rFonts w:ascii="Arial" w:hAnsi="Arial" w:cs="Arial"/>
          <w:iCs/>
        </w:rPr>
        <w:t xml:space="preserve"> who </w:t>
      </w:r>
      <w:r w:rsidRPr="002E4B89">
        <w:rPr>
          <w:rFonts w:ascii="Arial" w:hAnsi="Arial" w:cs="Arial"/>
          <w:iCs/>
        </w:rPr>
        <w:t>is post</w:t>
      </w:r>
      <w:r>
        <w:rPr>
          <w:rFonts w:ascii="Arial" w:hAnsi="Arial" w:cs="Arial"/>
          <w:iCs/>
        </w:rPr>
        <w:t xml:space="preserve">-op from a repeat cesarean at 38 weeks for preeclampsia. She had regional anesthesia and just came from the OR about 10 minutes ago. </w:t>
      </w:r>
    </w:p>
    <w:p w:rsidR="00836AF2" w:rsidRPr="00401758" w:rsidRDefault="00477765" w:rsidP="00863DE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Cs/>
        </w:rPr>
        <w:t>"</w:t>
      </w:r>
      <w:r w:rsidR="00836AF2">
        <w:rPr>
          <w:rFonts w:ascii="Arial" w:hAnsi="Arial" w:cs="Arial"/>
          <w:iCs/>
        </w:rPr>
        <w:t>I haven’t quite finished her assessment, but s</w:t>
      </w:r>
      <w:r w:rsidR="00836AF2" w:rsidRPr="00702385">
        <w:rPr>
          <w:rFonts w:ascii="Arial" w:hAnsi="Arial" w:cs="Arial"/>
          <w:iCs/>
        </w:rPr>
        <w:t>he ha</w:t>
      </w:r>
      <w:r w:rsidR="00836AF2">
        <w:rPr>
          <w:rFonts w:ascii="Arial" w:hAnsi="Arial" w:cs="Arial"/>
          <w:iCs/>
        </w:rPr>
        <w:t>s</w:t>
      </w:r>
      <w:r w:rsidR="00836AF2" w:rsidRPr="00702385">
        <w:rPr>
          <w:rFonts w:ascii="Arial" w:hAnsi="Arial" w:cs="Arial"/>
          <w:iCs/>
        </w:rPr>
        <w:t xml:space="preserve"> a mild headache.</w:t>
      </w:r>
      <w:r w:rsidR="005E0D9D">
        <w:rPr>
          <w:rFonts w:ascii="Arial" w:hAnsi="Arial" w:cs="Arial"/>
          <w:iCs/>
        </w:rPr>
        <w:t xml:space="preserve"> </w:t>
      </w:r>
      <w:r w:rsidR="00836AF2" w:rsidRPr="00702385">
        <w:rPr>
          <w:rFonts w:ascii="Arial" w:hAnsi="Arial" w:cs="Arial"/>
          <w:iCs/>
        </w:rPr>
        <w:t>Magnesium sulfate was started</w:t>
      </w:r>
      <w:r w:rsidR="00836AF2">
        <w:rPr>
          <w:rFonts w:ascii="Arial" w:hAnsi="Arial" w:cs="Arial"/>
          <w:iCs/>
        </w:rPr>
        <w:t xml:space="preserve"> yesterday</w:t>
      </w:r>
      <w:r w:rsidR="00836AF2" w:rsidRPr="00702385">
        <w:rPr>
          <w:rFonts w:ascii="Arial" w:hAnsi="Arial" w:cs="Arial"/>
          <w:iCs/>
        </w:rPr>
        <w:t>, and continues at 2 gm/hour.</w:t>
      </w:r>
      <w:r w:rsidR="005E0D9D">
        <w:rPr>
          <w:rFonts w:ascii="Arial" w:hAnsi="Arial" w:cs="Arial"/>
          <w:iCs/>
        </w:rPr>
        <w:t xml:space="preserve"> </w:t>
      </w:r>
      <w:r w:rsidR="00836AF2">
        <w:rPr>
          <w:rFonts w:ascii="Arial" w:hAnsi="Arial" w:cs="Arial"/>
          <w:iCs/>
        </w:rPr>
        <w:t xml:space="preserve">Her </w:t>
      </w:r>
      <w:r w:rsidR="00836AF2" w:rsidRPr="00702385">
        <w:rPr>
          <w:rFonts w:ascii="Arial" w:hAnsi="Arial" w:cs="Arial"/>
          <w:iCs/>
        </w:rPr>
        <w:t xml:space="preserve">fluids </w:t>
      </w:r>
      <w:r w:rsidR="00836AF2">
        <w:rPr>
          <w:rFonts w:ascii="Arial" w:hAnsi="Arial" w:cs="Arial"/>
          <w:iCs/>
        </w:rPr>
        <w:t xml:space="preserve">are </w:t>
      </w:r>
      <w:r w:rsidR="00836AF2" w:rsidRPr="00702385">
        <w:rPr>
          <w:rFonts w:ascii="Arial" w:hAnsi="Arial" w:cs="Arial"/>
          <w:iCs/>
        </w:rPr>
        <w:t>infusing at 150 mL/hour</w:t>
      </w:r>
      <w:r w:rsidR="00374EC0">
        <w:rPr>
          <w:rFonts w:ascii="Arial" w:hAnsi="Arial" w:cs="Arial"/>
          <w:iCs/>
        </w:rPr>
        <w:t>,</w:t>
      </w:r>
      <w:r w:rsidR="00836AF2">
        <w:rPr>
          <w:rFonts w:ascii="Arial" w:hAnsi="Arial" w:cs="Arial"/>
          <w:iCs/>
        </w:rPr>
        <w:t xml:space="preserve"> and she has a PCA [patient controlled analgesia] pump</w:t>
      </w:r>
      <w:r w:rsidR="00836AF2" w:rsidRPr="00702385">
        <w:rPr>
          <w:rFonts w:ascii="Arial" w:hAnsi="Arial" w:cs="Arial"/>
          <w:iCs/>
        </w:rPr>
        <w:t>.</w:t>
      </w:r>
      <w:r w:rsidR="005E0D9D">
        <w:rPr>
          <w:rFonts w:ascii="Arial" w:hAnsi="Arial" w:cs="Arial"/>
          <w:iCs/>
        </w:rPr>
        <w:t xml:space="preserve"> </w:t>
      </w:r>
      <w:r w:rsidR="00836AF2">
        <w:rPr>
          <w:rFonts w:ascii="Arial" w:hAnsi="Arial" w:cs="Arial"/>
          <w:iCs/>
        </w:rPr>
        <w:t>Her u</w:t>
      </w:r>
      <w:r w:rsidR="00836AF2" w:rsidRPr="00702385">
        <w:rPr>
          <w:rFonts w:ascii="Arial" w:hAnsi="Arial" w:cs="Arial"/>
          <w:iCs/>
        </w:rPr>
        <w:t xml:space="preserve">rine output </w:t>
      </w:r>
      <w:r w:rsidR="00836AF2">
        <w:rPr>
          <w:rFonts w:ascii="Arial" w:hAnsi="Arial" w:cs="Arial"/>
          <w:iCs/>
        </w:rPr>
        <w:t>has been</w:t>
      </w:r>
      <w:r w:rsidR="00836AF2" w:rsidRPr="00702385">
        <w:rPr>
          <w:rFonts w:ascii="Arial" w:hAnsi="Arial" w:cs="Arial"/>
          <w:iCs/>
        </w:rPr>
        <w:t xml:space="preserve"> 30–50 mL/hour.</w:t>
      </w:r>
      <w:r w:rsidR="00836AF2">
        <w:rPr>
          <w:rFonts w:ascii="Arial" w:hAnsi="Arial" w:cs="Arial"/>
          <w:iCs/>
        </w:rPr>
        <w:t xml:space="preserve"> I was just about to get vitals on her. Dad is at the</w:t>
      </w:r>
      <w:r w:rsidR="00863DEB">
        <w:rPr>
          <w:rFonts w:ascii="Arial" w:hAnsi="Arial" w:cs="Arial"/>
          <w:iCs/>
        </w:rPr>
        <w:t xml:space="preserve"> bedside with the baby.”</w:t>
      </w:r>
    </w:p>
    <w:p w:rsidR="00836AF2" w:rsidRPr="002A0F64" w:rsidRDefault="00836AF2" w:rsidP="00863DEB">
      <w:pPr>
        <w:pStyle w:val="Heading2"/>
      </w:pPr>
      <w:r w:rsidRPr="00401758">
        <w:t>Expected behavior/performance (not in any particular order)</w:t>
      </w:r>
      <w:r w:rsidRPr="002A0F64">
        <w:t xml:space="preserve">: </w:t>
      </w:r>
    </w:p>
    <w:p w:rsidR="00836AF2" w:rsidRPr="005423FB" w:rsidRDefault="00836AF2" w:rsidP="005A2F98">
      <w:pPr>
        <w:pStyle w:val="Bullets1"/>
        <w:numPr>
          <w:ilvl w:val="0"/>
          <w:numId w:val="10"/>
        </w:numPr>
      </w:pPr>
      <w:r w:rsidRPr="005423FB">
        <w:t xml:space="preserve">Nurse introduces self to the patient and </w:t>
      </w:r>
      <w:r>
        <w:t>finishes</w:t>
      </w:r>
      <w:r w:rsidRPr="005423FB">
        <w:t xml:space="preserve"> assessment.</w:t>
      </w:r>
    </w:p>
    <w:p w:rsidR="00836AF2" w:rsidRPr="00401758"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01758">
        <w:rPr>
          <w:rFonts w:ascii="Arial" w:hAnsi="Arial" w:cs="Arial"/>
          <w:b/>
        </w:rPr>
        <w:t>Trigger #1</w:t>
      </w:r>
    </w:p>
    <w:p w:rsidR="00836AF2" w:rsidRPr="00702385"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P</w:t>
      </w:r>
      <w:r w:rsidRPr="00702385">
        <w:rPr>
          <w:rFonts w:ascii="Arial" w:hAnsi="Arial" w:cs="Arial"/>
          <w:i/>
          <w:iCs/>
        </w:rPr>
        <w:t xml:space="preserve">atient volunteers information </w:t>
      </w:r>
      <w:r>
        <w:rPr>
          <w:rFonts w:ascii="Arial" w:hAnsi="Arial" w:cs="Arial"/>
          <w:i/>
          <w:iCs/>
        </w:rPr>
        <w:t>during nursing assessment</w:t>
      </w:r>
      <w:r w:rsidRPr="00702385">
        <w:rPr>
          <w:rFonts w:ascii="Arial" w:hAnsi="Arial" w:cs="Arial"/>
          <w:i/>
          <w:iCs/>
        </w:rPr>
        <w:t>:</w:t>
      </w:r>
    </w:p>
    <w:p w:rsidR="00836AF2" w:rsidRPr="00702385"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702385">
        <w:rPr>
          <w:rFonts w:ascii="Arial" w:hAnsi="Arial" w:cs="Arial"/>
          <w:iCs/>
        </w:rPr>
        <w:t>“My headache is coming back really bad</w:t>
      </w:r>
      <w:r w:rsidR="00374EC0">
        <w:rPr>
          <w:rFonts w:ascii="Arial" w:hAnsi="Arial" w:cs="Arial"/>
          <w:iCs/>
        </w:rPr>
        <w:t>,</w:t>
      </w:r>
      <w:r w:rsidRPr="00702385">
        <w:rPr>
          <w:rFonts w:ascii="Arial" w:hAnsi="Arial" w:cs="Arial"/>
          <w:iCs/>
        </w:rPr>
        <w:t xml:space="preserve"> and I feel like I can’t catch my breath.”</w:t>
      </w:r>
      <w:r w:rsidR="005E0D9D">
        <w:rPr>
          <w:rFonts w:ascii="Arial" w:hAnsi="Arial" w:cs="Arial"/>
          <w:iCs/>
        </w:rPr>
        <w:t xml:space="preserve"> </w:t>
      </w:r>
    </w:p>
    <w:p w:rsidR="00836AF2" w:rsidRPr="00702385"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702385">
        <w:rPr>
          <w:rFonts w:ascii="Arial" w:hAnsi="Arial" w:cs="Arial"/>
          <w:i/>
          <w:iCs/>
        </w:rPr>
        <w:t>Patient requests pain medications for her headache.</w:t>
      </w:r>
      <w:r w:rsidR="005E0D9D">
        <w:rPr>
          <w:rFonts w:ascii="Arial" w:hAnsi="Arial" w:cs="Arial"/>
          <w:i/>
          <w:iCs/>
        </w:rPr>
        <w:t xml:space="preserve"> </w:t>
      </w:r>
    </w:p>
    <w:p w:rsidR="00836AF2" w:rsidRPr="005423FB" w:rsidRDefault="00836AF2" w:rsidP="00863DEB"/>
    <w:p w:rsidR="00B21A30" w:rsidRDefault="00B21A30">
      <w:pPr>
        <w:spacing w:after="0"/>
        <w:rPr>
          <w:rFonts w:eastAsia="Times New Roman" w:cs="Arial"/>
          <w:b/>
          <w:color w:val="000000"/>
          <w:szCs w:val="24"/>
          <w:lang w:bidi="ar-SA"/>
        </w:rPr>
      </w:pPr>
      <w:r>
        <w:rPr>
          <w:rFonts w:cs="Arial"/>
          <w:b/>
        </w:rPr>
        <w:br w:type="page"/>
      </w:r>
    </w:p>
    <w:p w:rsidR="00836AF2" w:rsidRPr="005423FB" w:rsidRDefault="00836AF2" w:rsidP="00B21A30">
      <w:pPr>
        <w:pStyle w:val="Bullet-Blank"/>
        <w:pBdr>
          <w:top w:val="single" w:sz="4" w:space="1" w:color="auto"/>
          <w:left w:val="single" w:sz="4" w:space="4" w:color="auto"/>
          <w:bottom w:val="single" w:sz="4" w:space="1" w:color="auto"/>
          <w:right w:val="single" w:sz="4" w:space="4" w:color="auto"/>
        </w:pBdr>
        <w:ind w:left="0" w:firstLine="0"/>
        <w:rPr>
          <w:rFonts w:ascii="Arial" w:hAnsi="Arial" w:cs="Arial"/>
          <w:b/>
        </w:rPr>
      </w:pPr>
      <w:r w:rsidRPr="005423FB">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w:t>
      </w:r>
      <w:r w:rsidRPr="005423FB">
        <w:rPr>
          <w:rFonts w:ascii="Arial" w:hAnsi="Arial" w:cs="Arial"/>
          <w:b/>
        </w:rPr>
        <w:t xml:space="preserve"> BP, the BP value is provided to team on a card.</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Arial" w:hAnsi="Arial"/>
          <w:iCs/>
        </w:rPr>
      </w:pPr>
      <w:r w:rsidRPr="00702385">
        <w:rPr>
          <w:rFonts w:ascii="Arial" w:hAnsi="Arial"/>
          <w:iCs/>
        </w:rPr>
        <w:t>Pulse 115</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Arial" w:hAnsi="Arial"/>
          <w:iCs/>
        </w:rPr>
      </w:pPr>
      <w:r w:rsidRPr="00702385">
        <w:rPr>
          <w:rFonts w:ascii="Arial" w:hAnsi="Arial"/>
          <w:iCs/>
        </w:rPr>
        <w:t xml:space="preserve">BP </w:t>
      </w:r>
      <w:r w:rsidRPr="00702385">
        <w:rPr>
          <w:rFonts w:ascii="Arial" w:hAnsi="Arial" w:cs="Arial"/>
          <w:iCs/>
        </w:rPr>
        <w:t>1</w:t>
      </w:r>
      <w:r>
        <w:rPr>
          <w:rFonts w:ascii="Arial" w:hAnsi="Arial" w:cs="Arial"/>
          <w:iCs/>
        </w:rPr>
        <w:t>60</w:t>
      </w:r>
      <w:r w:rsidRPr="00702385">
        <w:rPr>
          <w:rFonts w:ascii="Arial" w:hAnsi="Arial" w:cs="Arial"/>
          <w:iCs/>
        </w:rPr>
        <w:t>/</w:t>
      </w:r>
      <w:r>
        <w:rPr>
          <w:rFonts w:ascii="Arial" w:hAnsi="Arial" w:cs="Arial"/>
          <w:iCs/>
        </w:rPr>
        <w:t>94</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Arial" w:hAnsi="Arial"/>
          <w:iCs/>
        </w:rPr>
      </w:pPr>
      <w:r w:rsidRPr="00702385">
        <w:rPr>
          <w:rFonts w:ascii="Arial" w:hAnsi="Arial"/>
          <w:iCs/>
        </w:rPr>
        <w:t>T</w:t>
      </w:r>
      <w:r>
        <w:rPr>
          <w:rFonts w:ascii="Arial" w:hAnsi="Arial"/>
          <w:iCs/>
        </w:rPr>
        <w:t>emp</w:t>
      </w:r>
      <w:r w:rsidRPr="00702385">
        <w:rPr>
          <w:rFonts w:ascii="Arial" w:hAnsi="Arial"/>
          <w:iCs/>
        </w:rPr>
        <w:t xml:space="preserve"> 37.2</w:t>
      </w:r>
    </w:p>
    <w:p w:rsidR="00836AF2"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Arial" w:hAnsi="Arial"/>
          <w:iCs/>
        </w:rPr>
      </w:pPr>
      <w:r w:rsidRPr="00702385">
        <w:rPr>
          <w:rFonts w:ascii="Arial" w:hAnsi="Arial"/>
          <w:iCs/>
        </w:rPr>
        <w:t>R</w:t>
      </w:r>
      <w:r>
        <w:rPr>
          <w:rFonts w:ascii="Arial" w:hAnsi="Arial"/>
          <w:iCs/>
        </w:rPr>
        <w:t>esp Rate</w:t>
      </w:r>
      <w:r w:rsidRPr="00702385">
        <w:rPr>
          <w:rFonts w:ascii="Arial" w:hAnsi="Arial"/>
          <w:iCs/>
        </w:rPr>
        <w:t xml:space="preserve"> </w:t>
      </w:r>
      <w:r>
        <w:rPr>
          <w:rFonts w:ascii="Arial" w:hAnsi="Arial"/>
          <w:iCs/>
        </w:rPr>
        <w:t>28</w:t>
      </w:r>
    </w:p>
    <w:p w:rsidR="00836AF2" w:rsidRPr="00702385"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Arial" w:hAnsi="Arial"/>
          <w:iCs/>
        </w:rPr>
      </w:pPr>
      <w:r>
        <w:rPr>
          <w:rFonts w:ascii="Arial" w:hAnsi="Arial"/>
          <w:iCs/>
        </w:rPr>
        <w:t>Deep tendon reflex (DTR)</w:t>
      </w:r>
      <w:r w:rsidRPr="00702385">
        <w:rPr>
          <w:rFonts w:ascii="Arial" w:hAnsi="Arial"/>
          <w:iCs/>
        </w:rPr>
        <w:t xml:space="preserve"> 3+, no clonus</w:t>
      </w:r>
    </w:p>
    <w:p w:rsidR="00836AF2" w:rsidRDefault="00836AF2" w:rsidP="00DF6404">
      <w:pPr>
        <w:pStyle w:val="Bullet-Blank"/>
        <w:pBdr>
          <w:top w:val="single" w:sz="4" w:space="1" w:color="auto"/>
          <w:left w:val="single" w:sz="4" w:space="4" w:color="auto"/>
          <w:bottom w:val="single" w:sz="4" w:space="1" w:color="auto"/>
          <w:right w:val="single" w:sz="4" w:space="4" w:color="auto"/>
        </w:pBdr>
        <w:spacing w:after="0"/>
        <w:ind w:left="360"/>
        <w:rPr>
          <w:rFonts w:ascii="Arial" w:hAnsi="Arial"/>
          <w:iCs/>
        </w:rPr>
      </w:pPr>
      <w:r w:rsidRPr="00702385">
        <w:rPr>
          <w:rFonts w:ascii="Arial" w:hAnsi="Arial"/>
          <w:iCs/>
        </w:rPr>
        <w:t xml:space="preserve">Lung exam is limited due to noise level in room, but </w:t>
      </w:r>
      <w:r>
        <w:rPr>
          <w:rFonts w:ascii="Arial" w:hAnsi="Arial"/>
          <w:iCs/>
        </w:rPr>
        <w:t>some</w:t>
      </w:r>
      <w:r w:rsidRPr="00702385">
        <w:rPr>
          <w:rFonts w:ascii="Arial" w:hAnsi="Arial"/>
          <w:iCs/>
        </w:rPr>
        <w:t xml:space="preserve"> crackles</w:t>
      </w:r>
      <w:r>
        <w:rPr>
          <w:rFonts w:ascii="Arial" w:hAnsi="Arial"/>
          <w:iCs/>
        </w:rPr>
        <w:t xml:space="preserve"> can be heard</w:t>
      </w:r>
      <w:r w:rsidRPr="00702385">
        <w:rPr>
          <w:rFonts w:ascii="Arial" w:hAnsi="Arial"/>
          <w:iCs/>
        </w:rPr>
        <w:t xml:space="preserve"> </w:t>
      </w:r>
      <w:r>
        <w:rPr>
          <w:rFonts w:ascii="Arial" w:hAnsi="Arial"/>
          <w:iCs/>
        </w:rPr>
        <w:t>at the bases</w:t>
      </w:r>
    </w:p>
    <w:p w:rsidR="00836AF2" w:rsidRDefault="00836AF2" w:rsidP="00DF6404">
      <w:pPr>
        <w:pStyle w:val="Bullet-Blank"/>
        <w:pBdr>
          <w:top w:val="single" w:sz="4" w:space="1" w:color="auto"/>
          <w:left w:val="single" w:sz="4" w:space="4" w:color="auto"/>
          <w:bottom w:val="single" w:sz="4" w:space="1" w:color="auto"/>
          <w:right w:val="single" w:sz="4" w:space="4" w:color="auto"/>
        </w:pBdr>
        <w:spacing w:after="0"/>
        <w:ind w:left="360"/>
        <w:rPr>
          <w:rFonts w:asciiTheme="minorBidi" w:hAnsiTheme="minorBidi" w:cstheme="minorBidi"/>
          <w:iCs/>
        </w:rPr>
      </w:pPr>
      <w:r w:rsidRPr="00702385">
        <w:rPr>
          <w:rFonts w:ascii="Arial" w:hAnsi="Arial"/>
          <w:iCs/>
        </w:rPr>
        <w:t>O</w:t>
      </w:r>
      <w:r w:rsidRPr="0023551D">
        <w:rPr>
          <w:rFonts w:ascii="Arial" w:hAnsi="Arial"/>
          <w:iCs/>
          <w:vertAlign w:val="subscript"/>
        </w:rPr>
        <w:t>2</w:t>
      </w:r>
      <w:r w:rsidRPr="00702385">
        <w:rPr>
          <w:rFonts w:asciiTheme="minorBidi" w:hAnsiTheme="minorBidi" w:cstheme="minorBidi"/>
          <w:iCs/>
        </w:rPr>
        <w:t xml:space="preserve"> Saturation </w:t>
      </w:r>
      <w:r>
        <w:rPr>
          <w:rFonts w:asciiTheme="minorBidi" w:hAnsiTheme="minorBidi" w:cstheme="minorBidi"/>
          <w:iCs/>
        </w:rPr>
        <w:t>95</w:t>
      </w:r>
      <w:r w:rsidRPr="00702385">
        <w:rPr>
          <w:rFonts w:asciiTheme="minorBidi" w:hAnsiTheme="minorBidi" w:cstheme="minorBidi"/>
          <w:iCs/>
        </w:rPr>
        <w:t>% on room air</w:t>
      </w:r>
    </w:p>
    <w:p w:rsidR="00836AF2" w:rsidRPr="00702385" w:rsidRDefault="00836AF2" w:rsidP="00DF6404">
      <w:pPr>
        <w:pStyle w:val="Normal-Single"/>
        <w:spacing w:after="120"/>
      </w:pPr>
    </w:p>
    <w:p w:rsidR="00836AF2" w:rsidRPr="00702385" w:rsidRDefault="00836AF2" w:rsidP="00863DEB">
      <w:pPr>
        <w:pStyle w:val="Bullet-Blank"/>
        <w:pBdr>
          <w:top w:val="single" w:sz="4" w:space="1" w:color="auto"/>
          <w:left w:val="single" w:sz="4" w:space="4" w:color="auto"/>
          <w:bottom w:val="single" w:sz="4" w:space="1" w:color="auto"/>
          <w:right w:val="single" w:sz="4" w:space="4" w:color="auto"/>
        </w:pBdr>
        <w:ind w:left="0" w:firstLine="0"/>
        <w:rPr>
          <w:rFonts w:ascii="Arial" w:hAnsi="Arial"/>
          <w:b/>
          <w:i/>
          <w:iCs/>
        </w:rPr>
      </w:pPr>
      <w:r w:rsidRPr="00702385">
        <w:rPr>
          <w:rFonts w:ascii="Arial" w:hAnsi="Arial"/>
          <w:i/>
          <w:iCs/>
        </w:rPr>
        <w:t>The facilitator may provide answers to team as needed to help maintain the flow of the simulation.</w:t>
      </w:r>
    </w:p>
    <w:p w:rsidR="00836AF2" w:rsidRDefault="00836AF2" w:rsidP="00863DEB"/>
    <w:p w:rsidR="00836AF2" w:rsidRPr="002A0F64" w:rsidRDefault="00836AF2" w:rsidP="00836AF2">
      <w:pPr>
        <w:pStyle w:val="Bullet-Blank"/>
        <w:pBdr>
          <w:top w:val="single" w:sz="4" w:space="1" w:color="auto"/>
          <w:left w:val="single" w:sz="4" w:space="4" w:color="auto"/>
          <w:bottom w:val="single" w:sz="4" w:space="1" w:color="auto"/>
          <w:right w:val="single" w:sz="4" w:space="4" w:color="auto"/>
        </w:pBdr>
        <w:ind w:left="0" w:firstLine="0"/>
        <w:rPr>
          <w:rFonts w:ascii="Arial" w:hAnsi="Arial" w:cs="Arial"/>
          <w:b/>
        </w:rPr>
      </w:pPr>
      <w:r w:rsidRPr="00401758">
        <w:rPr>
          <w:rFonts w:ascii="Arial" w:hAnsi="Arial" w:cs="Arial"/>
          <w:b/>
        </w:rPr>
        <w:t>Distractors</w:t>
      </w:r>
    </w:p>
    <w:p w:rsidR="00836AF2" w:rsidRPr="005423FB" w:rsidRDefault="00836AF2" w:rsidP="00836AF2">
      <w:pPr>
        <w:pStyle w:val="Bullet-Blank"/>
        <w:pBdr>
          <w:top w:val="single" w:sz="4" w:space="1" w:color="auto"/>
          <w:left w:val="single" w:sz="4" w:space="4" w:color="auto"/>
          <w:bottom w:val="single" w:sz="4" w:space="1" w:color="auto"/>
          <w:right w:val="single" w:sz="4" w:space="4" w:color="auto"/>
        </w:pBdr>
        <w:ind w:left="0" w:firstLine="0"/>
        <w:rPr>
          <w:rFonts w:ascii="Arial" w:hAnsi="Arial" w:cs="Arial"/>
        </w:rPr>
      </w:pPr>
      <w:r w:rsidRPr="005423FB">
        <w:rPr>
          <w:rFonts w:ascii="Arial" w:hAnsi="Arial" w:cs="Arial"/>
        </w:rPr>
        <w:t>Partner appears anxious.</w:t>
      </w:r>
      <w:r w:rsidR="005E0D9D">
        <w:rPr>
          <w:rFonts w:ascii="Arial" w:hAnsi="Arial" w:cs="Arial"/>
        </w:rPr>
        <w:t xml:space="preserve"> </w:t>
      </w:r>
    </w:p>
    <w:p w:rsidR="00836AF2" w:rsidRDefault="00836AF2" w:rsidP="00836AF2">
      <w:pPr>
        <w:pStyle w:val="Bullet-Blank"/>
        <w:pBdr>
          <w:top w:val="single" w:sz="4" w:space="1" w:color="auto"/>
          <w:left w:val="single" w:sz="4" w:space="4" w:color="auto"/>
          <w:bottom w:val="single" w:sz="4" w:space="1" w:color="auto"/>
          <w:right w:val="single" w:sz="4" w:space="4" w:color="auto"/>
        </w:pBdr>
        <w:ind w:left="0" w:firstLine="0"/>
        <w:rPr>
          <w:rFonts w:ascii="Arial" w:hAnsi="Arial" w:cs="Arial"/>
        </w:rPr>
      </w:pPr>
      <w:r w:rsidRPr="005423FB">
        <w:rPr>
          <w:rFonts w:ascii="Arial" w:hAnsi="Arial" w:cs="Arial"/>
        </w:rPr>
        <w:t>Partner asks questions, does not hear answers, does</w:t>
      </w:r>
      <w:r>
        <w:rPr>
          <w:rFonts w:ascii="Arial" w:hAnsi="Arial" w:cs="Arial"/>
        </w:rPr>
        <w:t xml:space="preserve"> not understand medical jargon, and interferes with nurse’s ability to perform assessment. </w:t>
      </w:r>
    </w:p>
    <w:p w:rsidR="00836AF2" w:rsidRPr="00401758" w:rsidRDefault="00836AF2" w:rsidP="00836AF2">
      <w:pPr>
        <w:pStyle w:val="Bullet-Blank"/>
        <w:pBdr>
          <w:top w:val="single" w:sz="4" w:space="1" w:color="auto"/>
          <w:left w:val="single" w:sz="4" w:space="4" w:color="auto"/>
          <w:bottom w:val="single" w:sz="4" w:space="1" w:color="auto"/>
          <w:right w:val="single" w:sz="4" w:space="4" w:color="auto"/>
        </w:pBdr>
        <w:ind w:left="0" w:firstLine="0"/>
        <w:rPr>
          <w:rFonts w:ascii="Arial" w:hAnsi="Arial" w:cs="Arial"/>
        </w:rPr>
      </w:pPr>
      <w:r>
        <w:rPr>
          <w:rFonts w:ascii="Arial" w:hAnsi="Arial" w:cs="Arial"/>
        </w:rPr>
        <w:t>Baby is crying.</w:t>
      </w:r>
    </w:p>
    <w:p w:rsidR="00836AF2" w:rsidRPr="005423FB" w:rsidRDefault="00836AF2" w:rsidP="00863DEB">
      <w:pPr>
        <w:pStyle w:val="Heading2"/>
      </w:pPr>
      <w:r w:rsidRPr="005423FB">
        <w:t xml:space="preserve">Expected behavior/performance (not in any particular order): </w:t>
      </w:r>
    </w:p>
    <w:p w:rsidR="00836AF2" w:rsidRPr="005423FB" w:rsidRDefault="00581771" w:rsidP="005A2F98">
      <w:pPr>
        <w:pStyle w:val="Bullets1"/>
        <w:numPr>
          <w:ilvl w:val="0"/>
          <w:numId w:val="10"/>
        </w:numPr>
      </w:pPr>
      <w:r>
        <w:t>Nurse reassures patient and partner</w:t>
      </w:r>
      <w:r w:rsidR="00836AF2" w:rsidRPr="005423FB">
        <w:t xml:space="preserve">. </w:t>
      </w:r>
    </w:p>
    <w:p w:rsidR="00836AF2" w:rsidRDefault="00836AF2" w:rsidP="005A2F98">
      <w:pPr>
        <w:pStyle w:val="Bullets1"/>
        <w:numPr>
          <w:ilvl w:val="0"/>
          <w:numId w:val="10"/>
        </w:numPr>
      </w:pPr>
      <w:r w:rsidRPr="005423FB">
        <w:t>Nurse reassesses maternal status</w:t>
      </w:r>
      <w:r>
        <w:t>, c</w:t>
      </w:r>
      <w:r w:rsidRPr="005423FB">
        <w:t>heck</w:t>
      </w:r>
      <w:r>
        <w:t>s</w:t>
      </w:r>
      <w:r w:rsidRPr="005423FB">
        <w:t xml:space="preserve"> </w:t>
      </w:r>
      <w:r>
        <w:t>vitals</w:t>
      </w:r>
      <w:r w:rsidR="007C4DCB">
        <w:t xml:space="preserve">, oxygen saturation, </w:t>
      </w:r>
      <w:r>
        <w:t>listens to</w:t>
      </w:r>
      <w:r w:rsidRPr="005423FB">
        <w:t xml:space="preserve"> </w:t>
      </w:r>
      <w:r w:rsidR="00581771">
        <w:t>breath sounds.</w:t>
      </w:r>
    </w:p>
    <w:p w:rsidR="00836AF2" w:rsidRDefault="00836AF2" w:rsidP="005A2F98">
      <w:pPr>
        <w:pStyle w:val="Bullets1"/>
        <w:numPr>
          <w:ilvl w:val="0"/>
          <w:numId w:val="10"/>
        </w:numPr>
      </w:pPr>
      <w:r>
        <w:t>Nurse calls for additional help</w:t>
      </w:r>
      <w:r w:rsidR="007C4DCB">
        <w:t xml:space="preserve">, provider, or rapid </w:t>
      </w:r>
      <w:r w:rsidR="005B5073">
        <w:t>response</w:t>
      </w:r>
      <w:r w:rsidR="007C4DCB">
        <w:t xml:space="preserve"> team</w:t>
      </w:r>
      <w:r>
        <w:t xml:space="preserve">. </w:t>
      </w:r>
    </w:p>
    <w:p w:rsidR="00836AF2" w:rsidRPr="000B7C8E" w:rsidRDefault="00836AF2" w:rsidP="005A2F98">
      <w:pPr>
        <w:pStyle w:val="Bullets1"/>
        <w:numPr>
          <w:ilvl w:val="0"/>
          <w:numId w:val="10"/>
        </w:numPr>
      </w:pPr>
      <w:r w:rsidRPr="00336C52">
        <w:t>Situation-Background-Assessment-Recommendation (SBAR) is used to inform others of the situation when they arrive. Additional help might be attending physician, anesthesiology, nursing, or rapid response team.</w:t>
      </w:r>
    </w:p>
    <w:p w:rsidR="00836AF2" w:rsidRPr="002A0F64"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401758">
        <w:rPr>
          <w:rFonts w:ascii="Arial" w:hAnsi="Arial" w:cs="Arial"/>
          <w:b/>
        </w:rPr>
        <w:t>Trigger #2</w:t>
      </w:r>
    </w:p>
    <w:p w:rsidR="00836AF2" w:rsidRPr="00EE7FE2"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702385">
        <w:rPr>
          <w:rFonts w:ascii="Arial" w:hAnsi="Arial" w:cs="Arial"/>
          <w:iCs/>
        </w:rPr>
        <w:t xml:space="preserve">Patient is increasingly short of breath and is </w:t>
      </w:r>
      <w:r>
        <w:rPr>
          <w:rFonts w:ascii="Arial" w:hAnsi="Arial" w:cs="Arial"/>
          <w:iCs/>
        </w:rPr>
        <w:t xml:space="preserve">now </w:t>
      </w:r>
      <w:r w:rsidRPr="00702385">
        <w:rPr>
          <w:rFonts w:ascii="Arial" w:hAnsi="Arial" w:cs="Arial"/>
          <w:iCs/>
        </w:rPr>
        <w:t>becoming anxious.</w:t>
      </w:r>
      <w:r w:rsidR="005E0D9D">
        <w:rPr>
          <w:rFonts w:ascii="Arial" w:hAnsi="Arial" w:cs="Arial"/>
          <w:iCs/>
        </w:rPr>
        <w:t xml:space="preserve"> </w:t>
      </w:r>
      <w:r w:rsidRPr="00702385">
        <w:rPr>
          <w:rFonts w:ascii="Arial" w:hAnsi="Arial" w:cs="Arial"/>
          <w:iCs/>
        </w:rPr>
        <w:t>She asks to sit up in bed</w:t>
      </w:r>
      <w:r>
        <w:rPr>
          <w:rFonts w:ascii="Arial" w:hAnsi="Arial" w:cs="Arial"/>
          <w:iCs/>
        </w:rPr>
        <w:t xml:space="preserve"> in order to catch her breath</w:t>
      </w:r>
      <w:r w:rsidRPr="00702385">
        <w:rPr>
          <w:rFonts w:ascii="Arial" w:hAnsi="Arial" w:cs="Arial"/>
          <w:iCs/>
        </w:rPr>
        <w:t>.</w:t>
      </w:r>
      <w:r w:rsidR="005E0D9D">
        <w:rPr>
          <w:rFonts w:ascii="Arial" w:hAnsi="Arial" w:cs="Arial"/>
          <w:iCs/>
        </w:rPr>
        <w:t xml:space="preserve"> </w:t>
      </w:r>
      <w:r w:rsidRPr="00702385">
        <w:rPr>
          <w:rFonts w:ascii="Arial" w:hAnsi="Arial" w:cs="Arial"/>
          <w:iCs/>
        </w:rPr>
        <w:t>She has a productive</w:t>
      </w:r>
      <w:r>
        <w:rPr>
          <w:rFonts w:ascii="Arial" w:hAnsi="Arial" w:cs="Arial"/>
          <w:iCs/>
        </w:rPr>
        <w:t>-</w:t>
      </w:r>
      <w:r w:rsidRPr="00702385">
        <w:rPr>
          <w:rFonts w:ascii="Arial" w:hAnsi="Arial" w:cs="Arial"/>
          <w:iCs/>
        </w:rPr>
        <w:t>sounding cough.</w:t>
      </w:r>
      <w:r w:rsidR="005E0D9D">
        <w:rPr>
          <w:rFonts w:ascii="Arial" w:hAnsi="Arial" w:cs="Arial"/>
          <w:iCs/>
        </w:rPr>
        <w:t xml:space="preserve"> </w:t>
      </w:r>
    </w:p>
    <w:p w:rsidR="00836AF2" w:rsidRPr="005423FB" w:rsidRDefault="00836AF2" w:rsidP="00863DEB"/>
    <w:p w:rsidR="00B21A30" w:rsidRDefault="00B21A30">
      <w:pPr>
        <w:spacing w:after="0"/>
        <w:rPr>
          <w:rFonts w:eastAsia="Times New Roman" w:cs="Arial"/>
          <w:b/>
          <w:color w:val="000000"/>
          <w:szCs w:val="24"/>
          <w:lang w:bidi="ar-SA"/>
        </w:rPr>
      </w:pPr>
      <w:r>
        <w:rPr>
          <w:rFonts w:cs="Arial"/>
          <w:b/>
        </w:rPr>
        <w:br w:type="page"/>
      </w:r>
    </w:p>
    <w:p w:rsidR="00836AF2" w:rsidRPr="005423FB" w:rsidRDefault="00836AF2" w:rsidP="00836AF2">
      <w:pPr>
        <w:pStyle w:val="Bullet-Blank"/>
        <w:pBdr>
          <w:top w:val="single" w:sz="4" w:space="1" w:color="auto"/>
          <w:left w:val="single" w:sz="4" w:space="4" w:color="auto"/>
          <w:bottom w:val="single" w:sz="4" w:space="1" w:color="auto"/>
          <w:right w:val="single" w:sz="4" w:space="4" w:color="auto"/>
        </w:pBdr>
        <w:ind w:left="0" w:firstLine="0"/>
        <w:rPr>
          <w:rFonts w:ascii="Arial" w:hAnsi="Arial" w:cs="Arial"/>
          <w:b/>
        </w:rPr>
      </w:pPr>
      <w:r w:rsidRPr="005423FB">
        <w:rPr>
          <w:rFonts w:ascii="Arial" w:hAnsi="Arial" w:cs="Arial"/>
          <w:b/>
        </w:rPr>
        <w:lastRenderedPageBreak/>
        <w:t xml:space="preserve">Clinical information provided on cards (one at a time) in response to assessment actions taken by team. For example, after team </w:t>
      </w:r>
      <w:r>
        <w:rPr>
          <w:rFonts w:ascii="Arial" w:hAnsi="Arial" w:cs="Arial"/>
          <w:b/>
        </w:rPr>
        <w:t>measures</w:t>
      </w:r>
      <w:r w:rsidRPr="005423FB">
        <w:rPr>
          <w:rFonts w:ascii="Arial" w:hAnsi="Arial" w:cs="Arial"/>
          <w:b/>
        </w:rPr>
        <w:t xml:space="preserve"> BP, the BP value is provided to team on a card.</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702385">
        <w:rPr>
          <w:rFonts w:ascii="Arial" w:hAnsi="Arial"/>
          <w:iCs/>
        </w:rPr>
        <w:t>Pulse</w:t>
      </w:r>
      <w:r w:rsidRPr="00702385">
        <w:rPr>
          <w:rFonts w:asciiTheme="minorBidi" w:hAnsiTheme="minorBidi" w:cstheme="minorBidi"/>
          <w:iCs/>
        </w:rPr>
        <w:t xml:space="preserve"> 120</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702385">
        <w:rPr>
          <w:rFonts w:asciiTheme="minorBidi" w:hAnsiTheme="minorBidi" w:cstheme="minorBidi"/>
          <w:iCs/>
        </w:rPr>
        <w:t>BP 1</w:t>
      </w:r>
      <w:r>
        <w:rPr>
          <w:rFonts w:asciiTheme="minorBidi" w:hAnsiTheme="minorBidi" w:cstheme="minorBidi"/>
          <w:iCs/>
        </w:rPr>
        <w:t>58</w:t>
      </w:r>
      <w:r w:rsidRPr="00702385">
        <w:rPr>
          <w:rFonts w:asciiTheme="minorBidi" w:hAnsiTheme="minorBidi" w:cstheme="minorBidi"/>
          <w:iCs/>
        </w:rPr>
        <w:t>/</w:t>
      </w:r>
      <w:r>
        <w:rPr>
          <w:rFonts w:asciiTheme="minorBidi" w:hAnsiTheme="minorBidi" w:cstheme="minorBidi"/>
          <w:iCs/>
        </w:rPr>
        <w:t>93</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702385">
        <w:rPr>
          <w:rFonts w:ascii="Arial" w:hAnsi="Arial"/>
          <w:iCs/>
        </w:rPr>
        <w:t>Resp Rate</w:t>
      </w:r>
      <w:r w:rsidRPr="00702385">
        <w:rPr>
          <w:rFonts w:asciiTheme="minorBidi" w:hAnsiTheme="minorBidi" w:cstheme="minorBidi"/>
          <w:iCs/>
        </w:rPr>
        <w:t xml:space="preserve"> 3</w:t>
      </w:r>
      <w:r>
        <w:rPr>
          <w:rFonts w:asciiTheme="minorBidi" w:hAnsiTheme="minorBidi" w:cstheme="minorBidi"/>
          <w:iCs/>
        </w:rPr>
        <w:t>6</w:t>
      </w:r>
    </w:p>
    <w:p w:rsidR="00836AF2" w:rsidRPr="00702385"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702385">
        <w:rPr>
          <w:rFonts w:asciiTheme="minorBidi" w:hAnsiTheme="minorBidi" w:cstheme="minorBidi"/>
          <w:iCs/>
        </w:rPr>
        <w:t xml:space="preserve">Temp </w:t>
      </w:r>
      <w:r w:rsidRPr="00702385">
        <w:rPr>
          <w:rFonts w:ascii="Arial" w:hAnsi="Arial"/>
          <w:iCs/>
        </w:rPr>
        <w:t>37</w:t>
      </w:r>
      <w:r w:rsidRPr="00702385">
        <w:rPr>
          <w:rFonts w:asciiTheme="minorBidi" w:hAnsiTheme="minorBidi" w:cstheme="minorBidi"/>
          <w:iCs/>
        </w:rPr>
        <w:t>.6 C</w:t>
      </w:r>
    </w:p>
    <w:p w:rsidR="00836AF2" w:rsidRDefault="00836AF2" w:rsidP="00DF6404">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702385">
        <w:rPr>
          <w:rFonts w:ascii="Arial" w:hAnsi="Arial"/>
          <w:iCs/>
        </w:rPr>
        <w:t>O</w:t>
      </w:r>
      <w:r w:rsidRPr="0023551D">
        <w:rPr>
          <w:rFonts w:ascii="Arial" w:hAnsi="Arial"/>
          <w:iCs/>
          <w:vertAlign w:val="subscript"/>
        </w:rPr>
        <w:t>2</w:t>
      </w:r>
      <w:r w:rsidRPr="00702385">
        <w:rPr>
          <w:rFonts w:asciiTheme="minorBidi" w:hAnsiTheme="minorBidi" w:cstheme="minorBidi"/>
          <w:iCs/>
        </w:rPr>
        <w:t xml:space="preserve"> Saturation 8</w:t>
      </w:r>
      <w:r>
        <w:rPr>
          <w:rFonts w:asciiTheme="minorBidi" w:hAnsiTheme="minorBidi" w:cstheme="minorBidi"/>
          <w:iCs/>
        </w:rPr>
        <w:t>9</w:t>
      </w:r>
      <w:r w:rsidR="007C4DCB">
        <w:rPr>
          <w:rFonts w:asciiTheme="minorBidi" w:hAnsiTheme="minorBidi" w:cstheme="minorBidi"/>
          <w:iCs/>
        </w:rPr>
        <w:t>%</w:t>
      </w:r>
    </w:p>
    <w:p w:rsidR="00836AF2" w:rsidRPr="00EE7FE2"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
          <w:iCs/>
        </w:rPr>
      </w:pPr>
      <w:r w:rsidRPr="00702385">
        <w:rPr>
          <w:rFonts w:asciiTheme="minorBidi" w:hAnsiTheme="minorBidi" w:cstheme="minorBidi"/>
          <w:iCs/>
        </w:rPr>
        <w:t>Lung exam:</w:t>
      </w:r>
      <w:r w:rsidR="005E0D9D">
        <w:rPr>
          <w:rFonts w:asciiTheme="minorBidi" w:hAnsiTheme="minorBidi" w:cstheme="minorBidi"/>
          <w:iCs/>
        </w:rPr>
        <w:t xml:space="preserve"> </w:t>
      </w:r>
      <w:r w:rsidRPr="00702385">
        <w:rPr>
          <w:rFonts w:asciiTheme="minorBidi" w:hAnsiTheme="minorBidi" w:cstheme="minorBidi"/>
          <w:iCs/>
        </w:rPr>
        <w:t>diffuse crackles; absent breath sounds at bases</w:t>
      </w:r>
      <w:r w:rsidRPr="002A0F64">
        <w:rPr>
          <w:rFonts w:asciiTheme="minorBidi" w:hAnsiTheme="minorBidi" w:cstheme="minorBidi"/>
          <w:i/>
          <w:iCs/>
        </w:rPr>
        <w:t xml:space="preserve"> </w:t>
      </w:r>
    </w:p>
    <w:p w:rsidR="00836AF2" w:rsidRDefault="00836AF2" w:rsidP="00DF6404">
      <w:pPr>
        <w:pStyle w:val="Normal-Single"/>
        <w:spacing w:after="120"/>
      </w:pPr>
    </w:p>
    <w:p w:rsidR="00836AF2" w:rsidRPr="002A0F64" w:rsidRDefault="00836AF2" w:rsidP="00863DEB">
      <w:pPr>
        <w:pStyle w:val="Bullet-Blank"/>
        <w:pBdr>
          <w:top w:val="single" w:sz="4" w:space="1" w:color="auto"/>
          <w:left w:val="single" w:sz="4" w:space="4" w:color="auto"/>
          <w:bottom w:val="single" w:sz="4" w:space="1" w:color="auto"/>
          <w:right w:val="single" w:sz="4" w:space="4" w:color="auto"/>
        </w:pBdr>
        <w:ind w:left="0" w:firstLine="0"/>
        <w:rPr>
          <w:sz w:val="16"/>
          <w:szCs w:val="16"/>
        </w:rPr>
      </w:pPr>
      <w:r w:rsidRPr="00702385">
        <w:rPr>
          <w:rFonts w:asciiTheme="minorBidi" w:hAnsiTheme="minorBidi" w:cstheme="minorBidi"/>
          <w:i/>
        </w:rPr>
        <w:t>The facilitator may provide answers to team as needed to help maintain the flow of the simulation. Symptoms</w:t>
      </w:r>
      <w:r w:rsidR="007C4DCB">
        <w:rPr>
          <w:rFonts w:asciiTheme="minorBidi" w:hAnsiTheme="minorBidi" w:cstheme="minorBidi"/>
          <w:i/>
        </w:rPr>
        <w:t xml:space="preserve"> and low oxygen saturation </w:t>
      </w:r>
      <w:r w:rsidRPr="00702385">
        <w:rPr>
          <w:rFonts w:asciiTheme="minorBidi" w:hAnsiTheme="minorBidi" w:cstheme="minorBidi"/>
          <w:i/>
        </w:rPr>
        <w:t>should continue while the</w:t>
      </w:r>
      <w:r w:rsidR="007C4DCB">
        <w:rPr>
          <w:rFonts w:asciiTheme="minorBidi" w:hAnsiTheme="minorBidi" w:cstheme="minorBidi"/>
          <w:i/>
        </w:rPr>
        <w:t xml:space="preserve"> team attempts any </w:t>
      </w:r>
      <w:r w:rsidR="00581771">
        <w:rPr>
          <w:rFonts w:asciiTheme="minorBidi" w:hAnsiTheme="minorBidi" w:cstheme="minorBidi"/>
          <w:i/>
        </w:rPr>
        <w:t xml:space="preserve">and all </w:t>
      </w:r>
      <w:r w:rsidR="007C4DCB">
        <w:rPr>
          <w:rFonts w:asciiTheme="minorBidi" w:hAnsiTheme="minorBidi" w:cstheme="minorBidi"/>
          <w:i/>
        </w:rPr>
        <w:t>diagnostic or therapeutic actions.</w:t>
      </w:r>
    </w:p>
    <w:p w:rsidR="00836AF2" w:rsidRPr="002A0F64" w:rsidRDefault="00836AF2" w:rsidP="00863DEB">
      <w:pPr>
        <w:pStyle w:val="Heading2"/>
      </w:pPr>
      <w:r w:rsidRPr="00401758">
        <w:t>Expected behavior/performance</w:t>
      </w:r>
      <w:r w:rsidRPr="002A0F64">
        <w:t xml:space="preserve"> (not in any particular order): </w:t>
      </w:r>
    </w:p>
    <w:p w:rsidR="007C4DCB" w:rsidRDefault="007C4DCB" w:rsidP="005A2F98">
      <w:pPr>
        <w:pStyle w:val="Bullets1"/>
        <w:numPr>
          <w:ilvl w:val="0"/>
          <w:numId w:val="11"/>
        </w:numPr>
      </w:pPr>
      <w:r>
        <w:t xml:space="preserve">Nurse calls for additional help, provider, or rapid </w:t>
      </w:r>
      <w:r w:rsidR="005B5073">
        <w:t>response</w:t>
      </w:r>
      <w:r>
        <w:t xml:space="preserve"> team. </w:t>
      </w:r>
    </w:p>
    <w:p w:rsidR="007C4DCB" w:rsidRPr="000B7C8E" w:rsidRDefault="007C4DCB" w:rsidP="005A2F98">
      <w:pPr>
        <w:pStyle w:val="Bullets1"/>
        <w:numPr>
          <w:ilvl w:val="0"/>
          <w:numId w:val="11"/>
        </w:numPr>
      </w:pPr>
      <w:r w:rsidRPr="00336C52">
        <w:t>SBAR is used to inform others of the situation when they arrive. Additional help might be attending physician, anesthesiology, nursing, or rapid response team.</w:t>
      </w:r>
    </w:p>
    <w:p w:rsidR="00836AF2" w:rsidRDefault="00836AF2" w:rsidP="005A2F98">
      <w:pPr>
        <w:pStyle w:val="Bullets1"/>
        <w:numPr>
          <w:ilvl w:val="0"/>
          <w:numId w:val="11"/>
        </w:numPr>
      </w:pPr>
      <w:r w:rsidRPr="00336C52">
        <w:t xml:space="preserve">Provider speaks to patient and </w:t>
      </w:r>
      <w:r>
        <w:t>support person</w:t>
      </w:r>
      <w:r w:rsidRPr="00336C52">
        <w:t xml:space="preserve"> or delegates to another team member to inform and answer questions.</w:t>
      </w:r>
      <w:r>
        <w:t xml:space="preserve"> </w:t>
      </w:r>
    </w:p>
    <w:p w:rsidR="00836AF2" w:rsidRPr="00045900" w:rsidRDefault="00836AF2" w:rsidP="005A2F98">
      <w:pPr>
        <w:pStyle w:val="Bullets1"/>
        <w:numPr>
          <w:ilvl w:val="0"/>
          <w:numId w:val="11"/>
        </w:numPr>
      </w:pPr>
      <w:r w:rsidRPr="00045900">
        <w:t>Provider clearly demonstrates leadership role.</w:t>
      </w:r>
    </w:p>
    <w:p w:rsidR="00836AF2" w:rsidRPr="00045900" w:rsidRDefault="00836AF2" w:rsidP="005A2F98">
      <w:pPr>
        <w:pStyle w:val="Bullets1"/>
        <w:numPr>
          <w:ilvl w:val="0"/>
          <w:numId w:val="11"/>
        </w:numPr>
      </w:pPr>
      <w:r w:rsidRPr="00045900">
        <w:t>All team members use closed-loop communication and provide mutual support to one another.</w:t>
      </w:r>
    </w:p>
    <w:p w:rsidR="00836AF2" w:rsidRDefault="00836AF2" w:rsidP="005A2F98">
      <w:pPr>
        <w:pStyle w:val="Bullets1"/>
        <w:numPr>
          <w:ilvl w:val="0"/>
          <w:numId w:val="11"/>
        </w:numPr>
      </w:pPr>
      <w:r w:rsidRPr="00045900">
        <w:t>All team members call out critical patient information.</w:t>
      </w:r>
    </w:p>
    <w:p w:rsidR="00836AF2" w:rsidRDefault="00836AF2" w:rsidP="005A2F98">
      <w:pPr>
        <w:pStyle w:val="Bullets1"/>
        <w:numPr>
          <w:ilvl w:val="0"/>
          <w:numId w:val="11"/>
        </w:numPr>
      </w:pPr>
      <w:r w:rsidRPr="00336C52">
        <w:t>Leader may call team huddle.</w:t>
      </w:r>
    </w:p>
    <w:p w:rsidR="00836AF2" w:rsidRPr="00EE7FE2" w:rsidRDefault="00836AF2" w:rsidP="005A2F98">
      <w:pPr>
        <w:pStyle w:val="Bullets1"/>
        <w:numPr>
          <w:ilvl w:val="0"/>
          <w:numId w:val="0"/>
        </w:numPr>
      </w:pPr>
      <w:r w:rsidRPr="00E9503D">
        <w:t>Team initiates appropriate clinical response</w:t>
      </w:r>
      <w:r>
        <w:t xml:space="preserve">. </w:t>
      </w:r>
    </w:p>
    <w:p w:rsidR="00836AF2" w:rsidRPr="005423FB"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5423FB">
        <w:rPr>
          <w:rFonts w:asciiTheme="minorBidi" w:hAnsiTheme="minorBidi" w:cstheme="minorBidi"/>
          <w:b/>
        </w:rPr>
        <w:t>Trigger #3</w:t>
      </w:r>
    </w:p>
    <w:p w:rsidR="00836AF2" w:rsidRPr="0023551D"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r w:rsidRPr="0023551D">
        <w:rPr>
          <w:rFonts w:asciiTheme="minorBidi" w:hAnsiTheme="minorBidi" w:cstheme="minorBidi"/>
          <w:i/>
          <w:iCs/>
        </w:rPr>
        <w:t xml:space="preserve">When appropriate during the flow of the simulation, the facilitator provides card to provider or nurse. </w:t>
      </w:r>
    </w:p>
    <w:p w:rsidR="00836AF2" w:rsidRPr="005423FB" w:rsidRDefault="00836AF2" w:rsidP="00836AF2">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rPr>
      </w:pPr>
      <w:r w:rsidRPr="0023551D">
        <w:rPr>
          <w:rFonts w:asciiTheme="minorBidi" w:hAnsiTheme="minorBidi" w:cstheme="minorBidi"/>
        </w:rPr>
        <w:t>O</w:t>
      </w:r>
      <w:r w:rsidRPr="0023551D">
        <w:rPr>
          <w:rFonts w:asciiTheme="minorBidi" w:hAnsiTheme="minorBidi" w:cstheme="minorBidi"/>
          <w:vertAlign w:val="subscript"/>
        </w:rPr>
        <w:t>2</w:t>
      </w:r>
      <w:r w:rsidRPr="0023551D">
        <w:rPr>
          <w:rFonts w:asciiTheme="minorBidi" w:hAnsiTheme="minorBidi" w:cstheme="minorBidi"/>
        </w:rPr>
        <w:t xml:space="preserve"> Saturation </w:t>
      </w:r>
      <w:r>
        <w:rPr>
          <w:rFonts w:asciiTheme="minorBidi" w:hAnsiTheme="minorBidi" w:cstheme="minorBidi"/>
        </w:rPr>
        <w:t xml:space="preserve">is now </w:t>
      </w:r>
      <w:r w:rsidRPr="0023551D">
        <w:rPr>
          <w:rFonts w:asciiTheme="minorBidi" w:hAnsiTheme="minorBidi" w:cstheme="minorBidi"/>
        </w:rPr>
        <w:t>8</w:t>
      </w:r>
      <w:r w:rsidR="00581771">
        <w:rPr>
          <w:rFonts w:asciiTheme="minorBidi" w:hAnsiTheme="minorBidi" w:cstheme="minorBidi"/>
        </w:rPr>
        <w:t>4</w:t>
      </w:r>
      <w:r w:rsidRPr="0023551D">
        <w:rPr>
          <w:rFonts w:asciiTheme="minorBidi" w:hAnsiTheme="minorBidi" w:cstheme="minorBidi"/>
        </w:rPr>
        <w:t>%</w:t>
      </w:r>
      <w:r w:rsidR="00581771">
        <w:rPr>
          <w:rFonts w:asciiTheme="minorBidi" w:hAnsiTheme="minorBidi" w:cstheme="minorBidi"/>
        </w:rPr>
        <w:t>.</w:t>
      </w:r>
      <w:r w:rsidRPr="0023551D">
        <w:rPr>
          <w:rFonts w:asciiTheme="minorBidi" w:hAnsiTheme="minorBidi" w:cstheme="minorBidi"/>
        </w:rPr>
        <w:t xml:space="preserve"> </w:t>
      </w:r>
    </w:p>
    <w:p w:rsidR="00836AF2" w:rsidRPr="00401758" w:rsidRDefault="00836AF2" w:rsidP="00863DEB">
      <w:pPr>
        <w:rPr>
          <w:lang w:bidi="ar-SA"/>
        </w:rPr>
      </w:pPr>
    </w:p>
    <w:p w:rsidR="00B21A30" w:rsidRDefault="00B21A30">
      <w:pPr>
        <w:spacing w:after="0"/>
        <w:rPr>
          <w:rFonts w:asciiTheme="minorBidi" w:hAnsiTheme="minorBidi" w:cstheme="minorBidi"/>
          <w:b/>
        </w:rPr>
      </w:pPr>
      <w:r>
        <w:rPr>
          <w:rFonts w:asciiTheme="minorBidi" w:hAnsiTheme="minorBidi" w:cstheme="minorBidi"/>
          <w:b/>
        </w:rPr>
        <w:br w:type="page"/>
      </w:r>
    </w:p>
    <w:p w:rsidR="007C4DCB" w:rsidRPr="002A0F64" w:rsidRDefault="007C4DCB" w:rsidP="007C4DCB">
      <w:pPr>
        <w:pBdr>
          <w:top w:val="single" w:sz="4" w:space="1" w:color="auto"/>
          <w:left w:val="single" w:sz="4" w:space="4" w:color="auto"/>
          <w:bottom w:val="single" w:sz="4" w:space="1" w:color="auto"/>
          <w:right w:val="single" w:sz="4" w:space="4" w:color="auto"/>
        </w:pBdr>
        <w:spacing w:after="0"/>
        <w:rPr>
          <w:rFonts w:asciiTheme="minorBidi" w:hAnsiTheme="minorBidi" w:cstheme="minorBidi"/>
          <w:b/>
        </w:rPr>
      </w:pPr>
      <w:r w:rsidRPr="00401758">
        <w:rPr>
          <w:rFonts w:asciiTheme="minorBidi" w:hAnsiTheme="minorBidi" w:cstheme="minorBidi"/>
          <w:b/>
        </w:rPr>
        <w:lastRenderedPageBreak/>
        <w:t>Clinical information provided on cards (one at a time) in response to assessment actions taken by team. Fo</w:t>
      </w:r>
      <w:r w:rsidRPr="002A0F64">
        <w:rPr>
          <w:rFonts w:asciiTheme="minorBidi" w:hAnsiTheme="minorBidi" w:cstheme="minorBidi"/>
          <w:b/>
        </w:rPr>
        <w:t xml:space="preserve">r example, after team </w:t>
      </w:r>
      <w:r>
        <w:rPr>
          <w:rFonts w:asciiTheme="minorBidi" w:hAnsiTheme="minorBidi" w:cstheme="minorBidi"/>
          <w:b/>
        </w:rPr>
        <w:t>measures</w:t>
      </w:r>
      <w:r w:rsidRPr="002A0F64">
        <w:rPr>
          <w:rFonts w:asciiTheme="minorBidi" w:hAnsiTheme="minorBidi" w:cstheme="minorBidi"/>
          <w:b/>
        </w:rPr>
        <w:t xml:space="preserve"> BP, the BP value is provided to team on a card.</w:t>
      </w:r>
    </w:p>
    <w:p w:rsidR="007C4DCB" w:rsidRPr="009E4794" w:rsidRDefault="007C4DCB"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sz w:val="12"/>
        </w:rPr>
      </w:pPr>
    </w:p>
    <w:p w:rsidR="00836AF2" w:rsidRPr="0023551D"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rPr>
      </w:pPr>
      <w:r w:rsidRPr="0023551D">
        <w:rPr>
          <w:rFonts w:asciiTheme="minorBidi" w:hAnsiTheme="minorBidi" w:cstheme="minorBidi"/>
        </w:rPr>
        <w:t>Pulse 124</w:t>
      </w:r>
    </w:p>
    <w:p w:rsidR="00836AF2" w:rsidRPr="0023551D"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rPr>
      </w:pPr>
      <w:r w:rsidRPr="0023551D">
        <w:rPr>
          <w:rFonts w:asciiTheme="minorBidi" w:hAnsiTheme="minorBidi" w:cstheme="minorBidi"/>
        </w:rPr>
        <w:t>BP 1</w:t>
      </w:r>
      <w:r>
        <w:rPr>
          <w:rFonts w:asciiTheme="minorBidi" w:hAnsiTheme="minorBidi" w:cstheme="minorBidi"/>
        </w:rPr>
        <w:t>60</w:t>
      </w:r>
      <w:r w:rsidRPr="0023551D">
        <w:rPr>
          <w:rFonts w:asciiTheme="minorBidi" w:hAnsiTheme="minorBidi" w:cstheme="minorBidi"/>
        </w:rPr>
        <w:t>/</w:t>
      </w:r>
      <w:r>
        <w:rPr>
          <w:rFonts w:asciiTheme="minorBidi" w:hAnsiTheme="minorBidi" w:cstheme="minorBidi"/>
        </w:rPr>
        <w:t>98</w:t>
      </w:r>
    </w:p>
    <w:p w:rsidR="00836AF2" w:rsidRPr="0023551D"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rPr>
      </w:pPr>
      <w:r w:rsidRPr="0023551D">
        <w:rPr>
          <w:rFonts w:asciiTheme="minorBidi" w:hAnsiTheme="minorBidi" w:cstheme="minorBidi"/>
        </w:rPr>
        <w:t xml:space="preserve">Resp Rate </w:t>
      </w:r>
      <w:r>
        <w:rPr>
          <w:rFonts w:asciiTheme="minorBidi" w:hAnsiTheme="minorBidi" w:cstheme="minorBidi"/>
        </w:rPr>
        <w:t>40</w:t>
      </w:r>
    </w:p>
    <w:p w:rsidR="00836AF2" w:rsidRPr="0023551D"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rPr>
      </w:pPr>
      <w:r w:rsidRPr="0023551D">
        <w:rPr>
          <w:rFonts w:asciiTheme="minorBidi" w:hAnsiTheme="minorBidi" w:cstheme="minorBidi"/>
        </w:rPr>
        <w:t>Temp 37.5 C</w:t>
      </w:r>
    </w:p>
    <w:p w:rsidR="00836AF2" w:rsidRDefault="00836AF2" w:rsidP="007C4DCB">
      <w:pPr>
        <w:pStyle w:val="Bullet-Blank"/>
        <w:pBdr>
          <w:top w:val="single" w:sz="4" w:space="1" w:color="auto"/>
          <w:left w:val="single" w:sz="4" w:space="4" w:color="auto"/>
          <w:bottom w:val="single" w:sz="4" w:space="1" w:color="auto"/>
          <w:right w:val="single" w:sz="4" w:space="4" w:color="auto"/>
        </w:pBdr>
        <w:spacing w:after="0"/>
        <w:ind w:left="0" w:firstLine="0"/>
        <w:rPr>
          <w:rFonts w:asciiTheme="minorBidi" w:hAnsiTheme="minorBidi" w:cstheme="minorBidi"/>
          <w:iCs/>
        </w:rPr>
      </w:pPr>
      <w:r w:rsidRPr="0023551D">
        <w:rPr>
          <w:rFonts w:asciiTheme="minorBidi" w:hAnsiTheme="minorBidi" w:cstheme="minorBidi"/>
          <w:iCs/>
        </w:rPr>
        <w:t xml:space="preserve">Patient </w:t>
      </w:r>
      <w:r>
        <w:rPr>
          <w:rFonts w:asciiTheme="minorBidi" w:hAnsiTheme="minorBidi" w:cstheme="minorBidi"/>
          <w:iCs/>
        </w:rPr>
        <w:t xml:space="preserve">begins </w:t>
      </w:r>
      <w:r w:rsidRPr="0023551D">
        <w:rPr>
          <w:rFonts w:asciiTheme="minorBidi" w:hAnsiTheme="minorBidi" w:cstheme="minorBidi"/>
          <w:iCs/>
        </w:rPr>
        <w:t>coughing frothy sputum</w:t>
      </w:r>
      <w:r w:rsidR="00374EC0">
        <w:rPr>
          <w:rFonts w:asciiTheme="minorBidi" w:hAnsiTheme="minorBidi" w:cstheme="minorBidi"/>
          <w:iCs/>
        </w:rPr>
        <w:t>,</w:t>
      </w:r>
      <w:r w:rsidRPr="0023551D">
        <w:rPr>
          <w:rFonts w:asciiTheme="minorBidi" w:hAnsiTheme="minorBidi" w:cstheme="minorBidi"/>
          <w:iCs/>
        </w:rPr>
        <w:t xml:space="preserve"> and breathing </w:t>
      </w:r>
      <w:r>
        <w:rPr>
          <w:rFonts w:asciiTheme="minorBidi" w:hAnsiTheme="minorBidi" w:cstheme="minorBidi"/>
          <w:iCs/>
        </w:rPr>
        <w:t xml:space="preserve">becomes significantly </w:t>
      </w:r>
      <w:r w:rsidRPr="0023551D">
        <w:rPr>
          <w:rFonts w:asciiTheme="minorBidi" w:hAnsiTheme="minorBidi" w:cstheme="minorBidi"/>
          <w:iCs/>
        </w:rPr>
        <w:t>more labored.</w:t>
      </w:r>
      <w:r w:rsidR="005E0D9D">
        <w:rPr>
          <w:rFonts w:asciiTheme="minorBidi" w:hAnsiTheme="minorBidi" w:cstheme="minorBidi"/>
          <w:iCs/>
        </w:rPr>
        <w:t xml:space="preserve"> </w:t>
      </w:r>
    </w:p>
    <w:p w:rsidR="00836AF2" w:rsidRPr="005423FB" w:rsidRDefault="00836AF2" w:rsidP="007C4DCB">
      <w:pPr>
        <w:pStyle w:val="Bullet-Blank"/>
        <w:pBdr>
          <w:top w:val="single" w:sz="4" w:space="1" w:color="auto"/>
          <w:left w:val="single" w:sz="4" w:space="4" w:color="auto"/>
          <w:bottom w:val="single" w:sz="4" w:space="1" w:color="auto"/>
          <w:right w:val="single" w:sz="4" w:space="4" w:color="auto"/>
        </w:pBdr>
        <w:ind w:left="0" w:firstLine="0"/>
        <w:rPr>
          <w:rFonts w:asciiTheme="minorBidi" w:hAnsiTheme="minorBidi" w:cstheme="minorBidi"/>
          <w:i/>
        </w:rPr>
      </w:pPr>
    </w:p>
    <w:p w:rsidR="00836AF2" w:rsidRDefault="00836AF2" w:rsidP="007C4DCB">
      <w:pPr>
        <w:pStyle w:val="Bullet-Blank"/>
        <w:pBdr>
          <w:top w:val="single" w:sz="4" w:space="1" w:color="auto"/>
          <w:left w:val="single" w:sz="4" w:space="4" w:color="auto"/>
          <w:bottom w:val="single" w:sz="4" w:space="1" w:color="auto"/>
          <w:right w:val="single" w:sz="4" w:space="4" w:color="auto"/>
        </w:pBdr>
        <w:ind w:left="0" w:firstLine="0"/>
        <w:rPr>
          <w:rFonts w:asciiTheme="minorBidi" w:hAnsiTheme="minorBidi" w:cstheme="minorBidi"/>
          <w:i/>
          <w:iCs/>
        </w:rPr>
      </w:pPr>
      <w:r w:rsidRPr="0023551D">
        <w:rPr>
          <w:rFonts w:asciiTheme="minorBidi" w:hAnsiTheme="minorBidi" w:cstheme="minorBidi"/>
          <w:i/>
          <w:iCs/>
        </w:rPr>
        <w:t>The facilitator may provide answers to team as needed to help maintain the flow of the simulation.</w:t>
      </w:r>
      <w:r>
        <w:rPr>
          <w:rFonts w:asciiTheme="minorBidi" w:hAnsiTheme="minorBidi" w:cstheme="minorBidi"/>
          <w:i/>
          <w:iCs/>
        </w:rPr>
        <w:t xml:space="preserve"> </w:t>
      </w:r>
      <w:r w:rsidRPr="0023551D">
        <w:rPr>
          <w:rFonts w:asciiTheme="minorBidi" w:hAnsiTheme="minorBidi" w:cstheme="minorBidi"/>
          <w:i/>
          <w:iCs/>
        </w:rPr>
        <w:t>This may include providing interval maternal assessments in response to team actions.</w:t>
      </w:r>
      <w:r>
        <w:rPr>
          <w:rFonts w:asciiTheme="minorBidi" w:hAnsiTheme="minorBidi" w:cstheme="minorBidi"/>
          <w:i/>
          <w:iCs/>
        </w:rPr>
        <w:t xml:space="preserve"> The </w:t>
      </w:r>
      <w:r w:rsidRPr="005D66D5">
        <w:rPr>
          <w:rFonts w:asciiTheme="minorBidi" w:hAnsiTheme="minorBidi" w:cstheme="minorBidi"/>
          <w:i/>
          <w:iCs/>
        </w:rPr>
        <w:t>facilitator</w:t>
      </w:r>
      <w:r w:rsidRPr="005D66D5">
        <w:rPr>
          <w:rFonts w:asciiTheme="minorBidi" w:hAnsiTheme="minorBidi" w:cstheme="minorBidi"/>
          <w:b/>
          <w:i/>
          <w:iCs/>
        </w:rPr>
        <w:t xml:space="preserve"> </w:t>
      </w:r>
      <w:r w:rsidRPr="005D66D5">
        <w:rPr>
          <w:rFonts w:asciiTheme="minorBidi" w:hAnsiTheme="minorBidi" w:cstheme="minorBidi"/>
          <w:i/>
          <w:iCs/>
        </w:rPr>
        <w:t xml:space="preserve">allows the patient to continue </w:t>
      </w:r>
      <w:r>
        <w:rPr>
          <w:rFonts w:asciiTheme="minorBidi" w:hAnsiTheme="minorBidi" w:cstheme="minorBidi"/>
          <w:i/>
          <w:iCs/>
        </w:rPr>
        <w:t>have respiratory decompensation</w:t>
      </w:r>
      <w:r w:rsidRPr="005D66D5">
        <w:rPr>
          <w:rFonts w:asciiTheme="minorBidi" w:hAnsiTheme="minorBidi" w:cstheme="minorBidi"/>
          <w:i/>
          <w:iCs/>
        </w:rPr>
        <w:t xml:space="preserve"> while the team attempts various measures to address.</w:t>
      </w:r>
      <w:r w:rsidR="005E0D9D">
        <w:rPr>
          <w:rFonts w:asciiTheme="minorBidi" w:hAnsiTheme="minorBidi" w:cstheme="minorBidi"/>
          <w:b/>
          <w:i/>
          <w:iCs/>
        </w:rPr>
        <w:t xml:space="preserve"> </w:t>
      </w:r>
    </w:p>
    <w:p w:rsidR="00863DEB" w:rsidRPr="005E0D9D" w:rsidRDefault="00836AF2" w:rsidP="007C4DCB">
      <w:pPr>
        <w:pStyle w:val="Bullet-Blank"/>
        <w:pBdr>
          <w:top w:val="single" w:sz="4" w:space="1" w:color="auto"/>
          <w:left w:val="single" w:sz="4" w:space="4" w:color="auto"/>
          <w:bottom w:val="single" w:sz="4" w:space="1" w:color="auto"/>
          <w:right w:val="single" w:sz="4" w:space="4" w:color="auto"/>
        </w:pBdr>
        <w:ind w:left="0" w:firstLine="0"/>
        <w:rPr>
          <w:rFonts w:ascii="Arial" w:hAnsi="Arial" w:cs="Arial"/>
          <w:i/>
          <w:iCs/>
        </w:rPr>
      </w:pPr>
      <w:r>
        <w:rPr>
          <w:rFonts w:ascii="Arial" w:hAnsi="Arial" w:cs="Arial"/>
          <w:i/>
          <w:iCs/>
        </w:rPr>
        <w:t>Facilitator</w:t>
      </w:r>
      <w:r w:rsidRPr="005D66D5">
        <w:rPr>
          <w:rFonts w:ascii="Arial" w:hAnsi="Arial" w:cs="Arial"/>
          <w:i/>
          <w:iCs/>
        </w:rPr>
        <w:t xml:space="preserve"> ends</w:t>
      </w:r>
      <w:r>
        <w:rPr>
          <w:rFonts w:ascii="Arial" w:hAnsi="Arial" w:cs="Arial"/>
          <w:i/>
          <w:iCs/>
        </w:rPr>
        <w:t xml:space="preserve"> the simulation after handoff to a team qualified to perform advanced airway management. </w:t>
      </w:r>
    </w:p>
    <w:p w:rsidR="00836AF2" w:rsidRDefault="00836AF2" w:rsidP="005E0D9D"/>
    <w:p w:rsidR="005E0D9D" w:rsidRPr="002A0F64" w:rsidRDefault="005E0D9D" w:rsidP="005E0D9D">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401758">
        <w:rPr>
          <w:rFonts w:asciiTheme="minorBidi" w:hAnsiTheme="minorBidi" w:cstheme="minorBidi"/>
          <w:b/>
        </w:rPr>
        <w:t>Distractors</w:t>
      </w:r>
    </w:p>
    <w:p w:rsidR="005E0D9D" w:rsidRDefault="005E0D9D" w:rsidP="005E0D9D">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r w:rsidRPr="0023551D">
        <w:rPr>
          <w:rFonts w:asciiTheme="minorBidi" w:hAnsiTheme="minorBidi" w:cstheme="minorBidi"/>
          <w:i/>
          <w:iCs/>
        </w:rPr>
        <w:t>Partner is continually asking what is happening.</w:t>
      </w:r>
    </w:p>
    <w:p w:rsidR="005E0D9D" w:rsidRPr="006B556B" w:rsidRDefault="005E0D9D" w:rsidP="005E0D9D">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r w:rsidRPr="0023551D">
        <w:rPr>
          <w:rFonts w:asciiTheme="minorBidi" w:hAnsiTheme="minorBidi" w:cstheme="minorBidi"/>
          <w:iCs/>
        </w:rPr>
        <w:t>“</w:t>
      </w:r>
      <w:r>
        <w:rPr>
          <w:rFonts w:asciiTheme="minorBidi" w:hAnsiTheme="minorBidi" w:cstheme="minorBidi"/>
          <w:iCs/>
        </w:rPr>
        <w:t xml:space="preserve">What is going on? Why aren’t you helping her?” </w:t>
      </w:r>
    </w:p>
    <w:p w:rsidR="00836AF2" w:rsidRPr="002A0F64" w:rsidRDefault="00836AF2" w:rsidP="005E0D9D">
      <w:pPr>
        <w:pStyle w:val="Heading2"/>
      </w:pPr>
      <w:r>
        <w:t>E</w:t>
      </w:r>
      <w:r w:rsidRPr="00401758">
        <w:t>xpected behavior/performance (not in any particular order)</w:t>
      </w:r>
      <w:r w:rsidRPr="002A0F64">
        <w:t xml:space="preserve">: </w:t>
      </w:r>
    </w:p>
    <w:p w:rsidR="00581771" w:rsidRPr="00790659" w:rsidRDefault="00581771" w:rsidP="005A2F98">
      <w:pPr>
        <w:pStyle w:val="Bullets1"/>
        <w:numPr>
          <w:ilvl w:val="0"/>
          <w:numId w:val="12"/>
        </w:numPr>
      </w:pPr>
      <w:r w:rsidRPr="00790659">
        <w:t xml:space="preserve">Provider speaks to patient and </w:t>
      </w:r>
      <w:r>
        <w:t>support person</w:t>
      </w:r>
      <w:r w:rsidRPr="00790659">
        <w:t xml:space="preserve"> or delegates to another team member to inform and answer questions.</w:t>
      </w:r>
    </w:p>
    <w:p w:rsidR="00581771" w:rsidRPr="000B7C8E" w:rsidRDefault="00581771" w:rsidP="005A2F98">
      <w:pPr>
        <w:pStyle w:val="Bullets1"/>
        <w:numPr>
          <w:ilvl w:val="0"/>
          <w:numId w:val="12"/>
        </w:numPr>
      </w:pPr>
      <w:r w:rsidRPr="00336C52">
        <w:t>SBAR is used to inform others of the situation when they arrive. Additional help might be attending physician, anesthesiology, nursing, or rapid response team.</w:t>
      </w:r>
    </w:p>
    <w:p w:rsidR="00836AF2" w:rsidRPr="00790659" w:rsidRDefault="00836AF2" w:rsidP="005A2F98">
      <w:pPr>
        <w:pStyle w:val="Bullets1"/>
        <w:numPr>
          <w:ilvl w:val="0"/>
          <w:numId w:val="12"/>
        </w:numPr>
        <w:rPr>
          <w:rFonts w:cs="Arial"/>
        </w:rPr>
      </w:pPr>
      <w:r w:rsidRPr="00790659">
        <w:t>Leader may call team huddle.</w:t>
      </w:r>
    </w:p>
    <w:p w:rsidR="00836AF2" w:rsidRPr="00790659" w:rsidRDefault="00836AF2" w:rsidP="005A2F98">
      <w:pPr>
        <w:pStyle w:val="Bullets1"/>
        <w:numPr>
          <w:ilvl w:val="0"/>
          <w:numId w:val="12"/>
        </w:numPr>
        <w:rPr>
          <w:rFonts w:cs="Arial"/>
        </w:rPr>
      </w:pPr>
      <w:r w:rsidRPr="00790659">
        <w:rPr>
          <w:rFonts w:cs="Arial"/>
        </w:rPr>
        <w:t>All team members call out critical patient information.</w:t>
      </w:r>
    </w:p>
    <w:p w:rsidR="00836AF2" w:rsidRPr="00790659" w:rsidRDefault="00836AF2" w:rsidP="005A2F98">
      <w:pPr>
        <w:pStyle w:val="Bullets1"/>
        <w:numPr>
          <w:ilvl w:val="0"/>
          <w:numId w:val="12"/>
        </w:numPr>
      </w:pPr>
      <w:r w:rsidRPr="00790659">
        <w:t>All team members use closed-loop communication and provide mutual support to one another.</w:t>
      </w:r>
    </w:p>
    <w:p w:rsidR="00836AF2" w:rsidRPr="005423FB" w:rsidRDefault="00836AF2" w:rsidP="005A2F98">
      <w:pPr>
        <w:pStyle w:val="Bullets1"/>
        <w:numPr>
          <w:ilvl w:val="0"/>
          <w:numId w:val="12"/>
        </w:numPr>
        <w:rPr>
          <w:rFonts w:cs="Arial"/>
        </w:rPr>
      </w:pPr>
      <w:r w:rsidRPr="00E9503D">
        <w:rPr>
          <w:rFonts w:cs="Arial"/>
        </w:rPr>
        <w:t>Team initiates appropriate clinical response</w:t>
      </w:r>
      <w:r w:rsidR="00581771">
        <w:rPr>
          <w:rFonts w:cs="Arial"/>
        </w:rPr>
        <w:t xml:space="preserve"> for postoperative respiratory distress.</w:t>
      </w:r>
    </w:p>
    <w:p w:rsidR="00836AF2" w:rsidRDefault="00836AF2" w:rsidP="00836AF2">
      <w:pPr>
        <w:spacing w:after="0"/>
        <w:rPr>
          <w:rFonts w:eastAsiaTheme="minorEastAsia" w:cs="Arial"/>
          <w:b/>
          <w:bCs/>
          <w:szCs w:val="28"/>
          <w:lang w:bidi="ar-SA"/>
        </w:rPr>
      </w:pPr>
      <w:bookmarkStart w:id="3" w:name="_Umbilical_Cord_Prolapse"/>
      <w:bookmarkStart w:id="4" w:name="_Obstetric_Hemorrhage_Checklist"/>
      <w:bookmarkStart w:id="5" w:name="_Sample_Umbilical_Cord"/>
      <w:bookmarkStart w:id="6" w:name="_Triggers_for_this"/>
      <w:bookmarkEnd w:id="3"/>
      <w:bookmarkEnd w:id="4"/>
      <w:bookmarkEnd w:id="5"/>
      <w:bookmarkEnd w:id="6"/>
      <w:r>
        <w:rPr>
          <w:rFonts w:eastAsiaTheme="minorEastAsia" w:cs="Arial"/>
        </w:rPr>
        <w:br w:type="page"/>
      </w:r>
    </w:p>
    <w:p w:rsidR="00836AF2" w:rsidRDefault="00836AF2" w:rsidP="005E0D9D">
      <w:pPr>
        <w:pStyle w:val="Heading1"/>
        <w:spacing w:after="200"/>
        <w:contextualSpacing w:val="0"/>
        <w:jc w:val="center"/>
      </w:pPr>
      <w:r w:rsidRPr="003214E7">
        <w:lastRenderedPageBreak/>
        <w:t>Postoperative Cesarean Section Complication</w:t>
      </w:r>
      <w:r w:rsidRPr="00DF5BA9">
        <w:t xml:space="preserve"> Simulation Assessment Tool (Optional)</w:t>
      </w:r>
    </w:p>
    <w:p w:rsidR="00162986" w:rsidRDefault="00162986" w:rsidP="00162986">
      <w:pPr>
        <w:rPr>
          <w:lang w:bidi="ar-SA"/>
        </w:rPr>
      </w:pPr>
      <w:r w:rsidRPr="00162986">
        <w:rPr>
          <w:lang w:bidi="ar-SA"/>
        </w:rPr>
        <w:t>This tool provides a list of expected behaviors in response to the Clinical Context and each set of Triggers and Distractors in the simulation and can be used as a tool in evaluating the performance of the simulation participants.</w:t>
      </w:r>
      <w:r w:rsidR="002532EF">
        <w:rPr>
          <w:lang w:bidi="ar-SA"/>
        </w:rPr>
        <w:t xml:space="preserve"> </w:t>
      </w:r>
    </w:p>
    <w:p w:rsidR="00252193" w:rsidRPr="00162986" w:rsidRDefault="00252193" w:rsidP="00252193">
      <w:pPr>
        <w:pStyle w:val="graywoutline"/>
        <w:rPr>
          <w:lang w:bidi="ar-SA"/>
        </w:rPr>
      </w:pPr>
      <w:r w:rsidRPr="00DF5BA9">
        <w:t xml:space="preserve">Trigger 1: </w:t>
      </w:r>
      <w:r>
        <w:t>Patient Headache</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operative Cesarean Section Complication Simulation Assessment Tool (Optional) - &#10;Trigger 1: Patient Headache"/>
      </w:tblPr>
      <w:tblGrid>
        <w:gridCol w:w="2610"/>
        <w:gridCol w:w="1440"/>
        <w:gridCol w:w="1440"/>
        <w:gridCol w:w="3870"/>
      </w:tblGrid>
      <w:tr w:rsidR="00252193" w:rsidRPr="00DF5BA9" w:rsidTr="009F3D48">
        <w:trPr>
          <w:cantSplit/>
          <w:tblHeader/>
        </w:trPr>
        <w:tc>
          <w:tcPr>
            <w:tcW w:w="261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Targeted Behavioral Response</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Observed</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 Observed</w:t>
            </w:r>
          </w:p>
        </w:tc>
        <w:tc>
          <w:tcPr>
            <w:tcW w:w="387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Notes</w:t>
            </w: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 xml:space="preserve">Nurse reassures patient and partner. </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Nurse reassesses</w:t>
            </w:r>
            <w:r w:rsidR="00581771">
              <w:t xml:space="preserve"> maternal status, checks vitals, oxygen saturation, listens to breath sounds.</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N</w:t>
            </w:r>
            <w:r w:rsidR="00581771">
              <w:t xml:space="preserve">urse calls for additional help, provider, or rapid response team. </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rsidRPr="00BF591C">
              <w:t>SBAR is used to inform others of the situation when they arrive.</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bl>
    <w:p w:rsidR="00252193" w:rsidRDefault="00252193" w:rsidP="00252193">
      <w:pPr>
        <w:spacing w:after="0"/>
      </w:pPr>
    </w:p>
    <w:p w:rsidR="00252193" w:rsidRDefault="00252193" w:rsidP="00252193">
      <w:pPr>
        <w:pStyle w:val="graywoutline"/>
      </w:pPr>
      <w:r w:rsidRPr="00EB7A97">
        <w:t xml:space="preserve">Trigger 2: </w:t>
      </w:r>
      <w:r>
        <w:t>Increasing Respiratory Symptoms</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operative Cesarean Section Complication Simulation Assessment Tool (Optional) - &#10;Trigger 2: Increasing Respiratory Symptoms"/>
      </w:tblPr>
      <w:tblGrid>
        <w:gridCol w:w="2610"/>
        <w:gridCol w:w="1440"/>
        <w:gridCol w:w="1440"/>
        <w:gridCol w:w="3870"/>
      </w:tblGrid>
      <w:tr w:rsidR="00252193" w:rsidRPr="00DF5BA9" w:rsidTr="009F3D48">
        <w:trPr>
          <w:cantSplit/>
          <w:tblHeader/>
        </w:trPr>
        <w:tc>
          <w:tcPr>
            <w:tcW w:w="261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Targeted Behavioral Response</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Observed</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 Observed</w:t>
            </w:r>
          </w:p>
        </w:tc>
        <w:tc>
          <w:tcPr>
            <w:tcW w:w="387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Notes</w:t>
            </w:r>
          </w:p>
        </w:tc>
      </w:tr>
      <w:tr w:rsidR="00836AF2" w:rsidRPr="00DF5BA9" w:rsidTr="00252193">
        <w:trPr>
          <w:cantSplit/>
          <w:trHeight w:val="792"/>
        </w:trPr>
        <w:tc>
          <w:tcPr>
            <w:tcW w:w="2610" w:type="dxa"/>
          </w:tcPr>
          <w:p w:rsidR="00836AF2" w:rsidRPr="00DF5BA9" w:rsidRDefault="00581771" w:rsidP="002A03E6">
            <w:pPr>
              <w:pStyle w:val="TableText"/>
              <w:spacing w:before="100" w:after="100"/>
            </w:pPr>
            <w:r>
              <w:t>Nurse calls for additional help, provider, or rapid response team.</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rsidRPr="00BF591C">
              <w:t>SBAR is used to inform others of the situation when they arrive.</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Provider speaks to patient and support person or delegates to another team member to inform and answer questions.</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Provider clearly demonstrates leadership role</w:t>
            </w:r>
            <w:r w:rsidR="00374EC0">
              <w:t>.</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t>All team members use closed-loop communication</w:t>
            </w:r>
            <w:r w:rsidR="00581771">
              <w:t xml:space="preserve"> and provide mutual support</w:t>
            </w:r>
            <w:r>
              <w:t xml:space="preserve">. </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2A03E6">
            <w:pPr>
              <w:pStyle w:val="TableText"/>
              <w:spacing w:before="100" w:after="100"/>
            </w:pPr>
            <w:r w:rsidRPr="00BF591C">
              <w:t>All team members call out critical patient information.</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bl>
    <w:p w:rsidR="00252193" w:rsidRDefault="00252193"/>
    <w:p w:rsidR="00252193" w:rsidRDefault="00252193" w:rsidP="00252193">
      <w:pPr>
        <w:pStyle w:val="graywoutline"/>
      </w:pPr>
      <w:r w:rsidRPr="00EB7A97">
        <w:lastRenderedPageBreak/>
        <w:t xml:space="preserve">Trigger 2: </w:t>
      </w:r>
      <w:r>
        <w:t>Increasing Respiratory Symptoms (cont'd)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operative Cesarean Section Complication Simulation Assessment Tool (Optional) - &#10;Trigger 2: Increasing Respiratory Symptoms (cont'd)"/>
      </w:tblPr>
      <w:tblGrid>
        <w:gridCol w:w="2610"/>
        <w:gridCol w:w="1440"/>
        <w:gridCol w:w="1440"/>
        <w:gridCol w:w="3870"/>
      </w:tblGrid>
      <w:tr w:rsidR="00252193" w:rsidRPr="00DF5BA9" w:rsidTr="009F3D48">
        <w:trPr>
          <w:cantSplit/>
          <w:tblHeader/>
        </w:trPr>
        <w:tc>
          <w:tcPr>
            <w:tcW w:w="261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Targeted Behavioral Response</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Observed</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 Observed</w:t>
            </w:r>
          </w:p>
        </w:tc>
        <w:tc>
          <w:tcPr>
            <w:tcW w:w="387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Notes</w:t>
            </w:r>
          </w:p>
        </w:tc>
      </w:tr>
      <w:tr w:rsidR="00836AF2" w:rsidRPr="00DF5BA9" w:rsidTr="00252193">
        <w:trPr>
          <w:cantSplit/>
          <w:trHeight w:val="792"/>
        </w:trPr>
        <w:tc>
          <w:tcPr>
            <w:tcW w:w="2610" w:type="dxa"/>
          </w:tcPr>
          <w:p w:rsidR="00836AF2" w:rsidRPr="00DF5BA9" w:rsidRDefault="00836AF2" w:rsidP="00581771">
            <w:pPr>
              <w:pStyle w:val="TableText"/>
              <w:spacing w:before="100" w:after="100"/>
            </w:pPr>
            <w:r w:rsidRPr="00BF591C">
              <w:t>Leader may call team huddle.</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r w:rsidR="00836AF2" w:rsidRPr="00DF5BA9" w:rsidTr="00252193">
        <w:trPr>
          <w:cantSplit/>
          <w:trHeight w:val="792"/>
        </w:trPr>
        <w:tc>
          <w:tcPr>
            <w:tcW w:w="2610" w:type="dxa"/>
          </w:tcPr>
          <w:p w:rsidR="00836AF2" w:rsidRPr="00DF5BA9" w:rsidRDefault="00836AF2" w:rsidP="00581771">
            <w:pPr>
              <w:pStyle w:val="TableText"/>
              <w:spacing w:before="100" w:after="100"/>
            </w:pPr>
            <w:r w:rsidRPr="00BF591C">
              <w:t>Team initiates appropriate clinical response</w:t>
            </w:r>
            <w:r w:rsidR="00581771">
              <w:t>.</w:t>
            </w:r>
          </w:p>
        </w:tc>
        <w:tc>
          <w:tcPr>
            <w:tcW w:w="1440" w:type="dxa"/>
          </w:tcPr>
          <w:p w:rsidR="00836AF2" w:rsidRPr="00DF5BA9" w:rsidRDefault="00836AF2" w:rsidP="002A03E6">
            <w:pPr>
              <w:pStyle w:val="TableText"/>
              <w:spacing w:before="100" w:after="100"/>
            </w:pPr>
          </w:p>
        </w:tc>
        <w:tc>
          <w:tcPr>
            <w:tcW w:w="1440" w:type="dxa"/>
          </w:tcPr>
          <w:p w:rsidR="00836AF2" w:rsidRPr="00DF5BA9" w:rsidRDefault="00836AF2" w:rsidP="002A03E6">
            <w:pPr>
              <w:pStyle w:val="TableText"/>
              <w:spacing w:before="100" w:after="100"/>
            </w:pPr>
          </w:p>
        </w:tc>
        <w:tc>
          <w:tcPr>
            <w:tcW w:w="3870" w:type="dxa"/>
          </w:tcPr>
          <w:p w:rsidR="00836AF2" w:rsidRPr="00DF5BA9" w:rsidRDefault="00836AF2" w:rsidP="002A03E6">
            <w:pPr>
              <w:pStyle w:val="TableText"/>
              <w:spacing w:before="100" w:after="100"/>
            </w:pPr>
          </w:p>
        </w:tc>
      </w:tr>
    </w:tbl>
    <w:p w:rsidR="00252193" w:rsidRDefault="00252193" w:rsidP="00252193">
      <w:pPr>
        <w:spacing w:after="0"/>
      </w:pPr>
    </w:p>
    <w:p w:rsidR="00252193" w:rsidRDefault="00252193" w:rsidP="00252193">
      <w:pPr>
        <w:pStyle w:val="graywoutline"/>
      </w:pPr>
      <w:r w:rsidRPr="00EB7A97">
        <w:t>Trigger 3:</w:t>
      </w:r>
      <w:r>
        <w:t xml:space="preserve"> Significant</w:t>
      </w:r>
      <w:r w:rsidRPr="00EB7A97">
        <w:t xml:space="preserve"> </w:t>
      </w:r>
      <w:r>
        <w:t>Oxygen Desaturation</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Postoperative Cesarean Section Complication Simulation Assessment Tool (Optional) - &#10;Trigger 3: Significant Oxygen Desaturation"/>
      </w:tblPr>
      <w:tblGrid>
        <w:gridCol w:w="2610"/>
        <w:gridCol w:w="1440"/>
        <w:gridCol w:w="1440"/>
        <w:gridCol w:w="3870"/>
      </w:tblGrid>
      <w:tr w:rsidR="00252193" w:rsidRPr="00DF5BA9" w:rsidTr="009F3D48">
        <w:trPr>
          <w:cantSplit/>
          <w:tblHeader/>
        </w:trPr>
        <w:tc>
          <w:tcPr>
            <w:tcW w:w="261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Targeted Behavioral Response</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Observed</w:t>
            </w:r>
          </w:p>
        </w:tc>
        <w:tc>
          <w:tcPr>
            <w:tcW w:w="144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 Observed</w:t>
            </w:r>
          </w:p>
        </w:tc>
        <w:tc>
          <w:tcPr>
            <w:tcW w:w="3870" w:type="dxa"/>
            <w:shd w:val="clear" w:color="auto" w:fill="92CDDC" w:themeFill="accent5" w:themeFillTint="99"/>
            <w:vAlign w:val="bottom"/>
          </w:tcPr>
          <w:p w:rsidR="00252193" w:rsidRPr="00252193" w:rsidRDefault="00252193" w:rsidP="009F3D48">
            <w:pPr>
              <w:pStyle w:val="TableHeaders-White-LM"/>
              <w:spacing w:before="100" w:after="100"/>
              <w:jc w:val="center"/>
              <w:rPr>
                <w:color w:val="auto"/>
              </w:rPr>
            </w:pPr>
            <w:r w:rsidRPr="00252193">
              <w:rPr>
                <w:color w:val="auto"/>
              </w:rPr>
              <w:t>Notes</w:t>
            </w:r>
          </w:p>
        </w:tc>
      </w:tr>
      <w:tr w:rsidR="00C74C45" w:rsidRPr="00DF5BA9" w:rsidTr="002A03E6">
        <w:trPr>
          <w:cantSplit/>
        </w:trPr>
        <w:tc>
          <w:tcPr>
            <w:tcW w:w="2610" w:type="dxa"/>
            <w:shd w:val="clear" w:color="auto" w:fill="FFFFFF" w:themeFill="background1"/>
          </w:tcPr>
          <w:p w:rsidR="00C74C45" w:rsidRPr="00DF5BA9" w:rsidRDefault="00C74C45" w:rsidP="00C74C45">
            <w:pPr>
              <w:pStyle w:val="TableText"/>
              <w:spacing w:before="100" w:after="100"/>
            </w:pPr>
            <w:r>
              <w:t>Provider speaks to patient and support person or delegates to another team member to inform and answer questions.</w:t>
            </w:r>
          </w:p>
        </w:tc>
        <w:tc>
          <w:tcPr>
            <w:tcW w:w="1440" w:type="dxa"/>
            <w:shd w:val="clear" w:color="auto" w:fill="FFFFFF" w:themeFill="background1"/>
          </w:tcPr>
          <w:p w:rsidR="00C74C45" w:rsidRPr="00DF5BA9" w:rsidRDefault="00C74C45" w:rsidP="00C74C45">
            <w:pPr>
              <w:pStyle w:val="TableText"/>
              <w:spacing w:before="100" w:after="100"/>
            </w:pPr>
          </w:p>
        </w:tc>
        <w:tc>
          <w:tcPr>
            <w:tcW w:w="1440" w:type="dxa"/>
            <w:shd w:val="clear" w:color="auto" w:fill="FFFFFF" w:themeFill="background1"/>
          </w:tcPr>
          <w:p w:rsidR="00C74C45" w:rsidRPr="00DF5BA9" w:rsidRDefault="00C74C45" w:rsidP="00C74C45">
            <w:pPr>
              <w:pStyle w:val="TableText"/>
              <w:spacing w:before="100" w:after="100"/>
            </w:pPr>
          </w:p>
        </w:tc>
        <w:tc>
          <w:tcPr>
            <w:tcW w:w="3870" w:type="dxa"/>
            <w:shd w:val="clear" w:color="auto" w:fill="FFFFFF" w:themeFill="background1"/>
          </w:tcPr>
          <w:p w:rsidR="00C74C45" w:rsidRPr="00DF5BA9" w:rsidRDefault="00C74C45" w:rsidP="00C74C45">
            <w:pPr>
              <w:pStyle w:val="TableText"/>
              <w:spacing w:before="100" w:after="100"/>
            </w:pPr>
          </w:p>
        </w:tc>
      </w:tr>
      <w:tr w:rsidR="00C74C45" w:rsidRPr="00DF5BA9" w:rsidTr="002A03E6">
        <w:trPr>
          <w:cantSplit/>
        </w:trPr>
        <w:tc>
          <w:tcPr>
            <w:tcW w:w="2610" w:type="dxa"/>
            <w:shd w:val="clear" w:color="auto" w:fill="FFFFFF" w:themeFill="background1"/>
          </w:tcPr>
          <w:p w:rsidR="00C74C45" w:rsidRPr="00EB7A97" w:rsidRDefault="00C74C45" w:rsidP="00C74C45">
            <w:pPr>
              <w:pStyle w:val="TableText"/>
              <w:spacing w:before="100" w:after="100"/>
            </w:pPr>
            <w:r w:rsidRPr="00BF591C">
              <w:t>SBAR is used to inform others of the situation when they arrive.</w:t>
            </w:r>
          </w:p>
        </w:tc>
        <w:tc>
          <w:tcPr>
            <w:tcW w:w="1440" w:type="dxa"/>
            <w:shd w:val="clear" w:color="auto" w:fill="FFFFFF" w:themeFill="background1"/>
          </w:tcPr>
          <w:p w:rsidR="00C74C45" w:rsidRPr="00EB7A97" w:rsidRDefault="00C74C45" w:rsidP="00C74C45">
            <w:pPr>
              <w:pStyle w:val="TableText"/>
              <w:spacing w:before="100" w:after="100"/>
            </w:pPr>
          </w:p>
        </w:tc>
        <w:tc>
          <w:tcPr>
            <w:tcW w:w="1440" w:type="dxa"/>
            <w:shd w:val="clear" w:color="auto" w:fill="FFFFFF" w:themeFill="background1"/>
          </w:tcPr>
          <w:p w:rsidR="00C74C45" w:rsidRPr="00EB7A97" w:rsidRDefault="00C74C45" w:rsidP="00C74C45">
            <w:pPr>
              <w:pStyle w:val="TableText"/>
              <w:spacing w:before="100" w:after="100"/>
            </w:pPr>
          </w:p>
        </w:tc>
        <w:tc>
          <w:tcPr>
            <w:tcW w:w="3870" w:type="dxa"/>
            <w:shd w:val="clear" w:color="auto" w:fill="FFFFFF" w:themeFill="background1"/>
          </w:tcPr>
          <w:p w:rsidR="00C74C45" w:rsidRPr="00EB7A97" w:rsidRDefault="00C74C45" w:rsidP="00C74C45">
            <w:pPr>
              <w:pStyle w:val="TableText"/>
              <w:spacing w:before="100" w:after="100"/>
            </w:pPr>
          </w:p>
        </w:tc>
      </w:tr>
      <w:tr w:rsidR="00C74C45" w:rsidRPr="00DF5BA9" w:rsidTr="002A03E6">
        <w:trPr>
          <w:cantSplit/>
        </w:trPr>
        <w:tc>
          <w:tcPr>
            <w:tcW w:w="2610" w:type="dxa"/>
            <w:shd w:val="clear" w:color="auto" w:fill="FFFFFF" w:themeFill="background1"/>
          </w:tcPr>
          <w:p w:rsidR="00C74C45" w:rsidRPr="00DF5BA9" w:rsidRDefault="00C74C45" w:rsidP="00C74C45">
            <w:pPr>
              <w:pStyle w:val="TableText"/>
              <w:spacing w:before="100" w:after="100"/>
            </w:pPr>
            <w:r>
              <w:t>Leader may call team huddle.</w:t>
            </w:r>
          </w:p>
        </w:tc>
        <w:tc>
          <w:tcPr>
            <w:tcW w:w="1440" w:type="dxa"/>
            <w:shd w:val="clear" w:color="auto" w:fill="FFFFFF" w:themeFill="background1"/>
          </w:tcPr>
          <w:p w:rsidR="00C74C45" w:rsidRPr="00EB7A97" w:rsidRDefault="00C74C45" w:rsidP="00C74C45">
            <w:pPr>
              <w:pStyle w:val="TableText"/>
              <w:spacing w:before="100" w:after="100"/>
            </w:pPr>
          </w:p>
        </w:tc>
        <w:tc>
          <w:tcPr>
            <w:tcW w:w="1440" w:type="dxa"/>
            <w:shd w:val="clear" w:color="auto" w:fill="FFFFFF" w:themeFill="background1"/>
          </w:tcPr>
          <w:p w:rsidR="00C74C45" w:rsidRPr="00EB7A97" w:rsidRDefault="00C74C45" w:rsidP="00C74C45">
            <w:pPr>
              <w:pStyle w:val="TableText"/>
              <w:spacing w:before="100" w:after="100"/>
            </w:pPr>
          </w:p>
        </w:tc>
        <w:tc>
          <w:tcPr>
            <w:tcW w:w="3870" w:type="dxa"/>
            <w:shd w:val="clear" w:color="auto" w:fill="FFFFFF" w:themeFill="background1"/>
          </w:tcPr>
          <w:p w:rsidR="00C74C45" w:rsidRPr="00EB7A97" w:rsidRDefault="00C74C45" w:rsidP="00C74C45">
            <w:pPr>
              <w:pStyle w:val="TableText"/>
              <w:spacing w:before="100" w:after="100"/>
            </w:pPr>
          </w:p>
        </w:tc>
      </w:tr>
      <w:tr w:rsidR="00C74C45" w:rsidRPr="00DF5BA9" w:rsidTr="002A03E6">
        <w:trPr>
          <w:cantSplit/>
        </w:trPr>
        <w:tc>
          <w:tcPr>
            <w:tcW w:w="2610" w:type="dxa"/>
            <w:shd w:val="clear" w:color="auto" w:fill="FFFFFF" w:themeFill="background1"/>
          </w:tcPr>
          <w:p w:rsidR="00C74C45" w:rsidRPr="00DF5BA9" w:rsidRDefault="00C74C45" w:rsidP="00C74C45">
            <w:pPr>
              <w:pStyle w:val="TableText"/>
              <w:spacing w:before="100" w:after="100"/>
            </w:pPr>
            <w:r>
              <w:t>All team members call out critical patient information.</w:t>
            </w:r>
          </w:p>
        </w:tc>
        <w:tc>
          <w:tcPr>
            <w:tcW w:w="1440" w:type="dxa"/>
            <w:shd w:val="clear" w:color="auto" w:fill="FFFFFF" w:themeFill="background1"/>
          </w:tcPr>
          <w:p w:rsidR="00C74C45" w:rsidRPr="00EB7A97" w:rsidRDefault="00C74C45" w:rsidP="00C74C45">
            <w:pPr>
              <w:pStyle w:val="TableText"/>
              <w:spacing w:before="100" w:after="100"/>
            </w:pPr>
          </w:p>
        </w:tc>
        <w:tc>
          <w:tcPr>
            <w:tcW w:w="1440" w:type="dxa"/>
            <w:shd w:val="clear" w:color="auto" w:fill="FFFFFF" w:themeFill="background1"/>
          </w:tcPr>
          <w:p w:rsidR="00C74C45" w:rsidRPr="00EB7A97" w:rsidRDefault="00C74C45" w:rsidP="00C74C45">
            <w:pPr>
              <w:pStyle w:val="TableText"/>
              <w:spacing w:before="100" w:after="100"/>
            </w:pPr>
          </w:p>
        </w:tc>
        <w:tc>
          <w:tcPr>
            <w:tcW w:w="3870" w:type="dxa"/>
            <w:shd w:val="clear" w:color="auto" w:fill="FFFFFF" w:themeFill="background1"/>
          </w:tcPr>
          <w:p w:rsidR="00C74C45" w:rsidRPr="00EB7A97" w:rsidRDefault="00C74C45" w:rsidP="00C74C45">
            <w:pPr>
              <w:pStyle w:val="TableText"/>
              <w:spacing w:before="100" w:after="100"/>
            </w:pPr>
          </w:p>
        </w:tc>
      </w:tr>
      <w:tr w:rsidR="00C74C45" w:rsidRPr="00DF5BA9" w:rsidTr="002A03E6">
        <w:trPr>
          <w:cantSplit/>
        </w:trPr>
        <w:tc>
          <w:tcPr>
            <w:tcW w:w="2610" w:type="dxa"/>
            <w:shd w:val="clear" w:color="auto" w:fill="FFFFFF" w:themeFill="background1"/>
          </w:tcPr>
          <w:p w:rsidR="00C74C45" w:rsidRPr="00DF5BA9" w:rsidRDefault="00C74C45" w:rsidP="00C74C45">
            <w:pPr>
              <w:pStyle w:val="TableText"/>
              <w:spacing w:before="100" w:after="100"/>
            </w:pPr>
            <w:r>
              <w:t xml:space="preserve">All team members use closed-loop communication and provide mutual support. </w:t>
            </w:r>
          </w:p>
        </w:tc>
        <w:tc>
          <w:tcPr>
            <w:tcW w:w="1440" w:type="dxa"/>
            <w:shd w:val="clear" w:color="auto" w:fill="FFFFFF" w:themeFill="background1"/>
          </w:tcPr>
          <w:p w:rsidR="00C74C45" w:rsidRPr="00EB7A97" w:rsidRDefault="00C74C45" w:rsidP="00C74C45">
            <w:pPr>
              <w:pStyle w:val="TableText"/>
              <w:spacing w:before="100" w:after="100"/>
            </w:pPr>
          </w:p>
        </w:tc>
        <w:tc>
          <w:tcPr>
            <w:tcW w:w="1440" w:type="dxa"/>
            <w:shd w:val="clear" w:color="auto" w:fill="FFFFFF" w:themeFill="background1"/>
          </w:tcPr>
          <w:p w:rsidR="00C74C45" w:rsidRPr="00EB7A97" w:rsidRDefault="00C74C45" w:rsidP="00C74C45">
            <w:pPr>
              <w:pStyle w:val="TableText"/>
              <w:spacing w:before="100" w:after="100"/>
            </w:pPr>
          </w:p>
        </w:tc>
        <w:tc>
          <w:tcPr>
            <w:tcW w:w="3870" w:type="dxa"/>
            <w:shd w:val="clear" w:color="auto" w:fill="FFFFFF" w:themeFill="background1"/>
          </w:tcPr>
          <w:p w:rsidR="00C74C45" w:rsidRPr="00EB7A97" w:rsidRDefault="00C74C45" w:rsidP="00C74C45">
            <w:pPr>
              <w:pStyle w:val="TableText"/>
              <w:spacing w:before="100" w:after="100"/>
            </w:pPr>
          </w:p>
        </w:tc>
      </w:tr>
      <w:tr w:rsidR="00C74C45" w:rsidRPr="00DF5BA9" w:rsidTr="002A03E6">
        <w:trPr>
          <w:cantSplit/>
        </w:trPr>
        <w:tc>
          <w:tcPr>
            <w:tcW w:w="2610" w:type="dxa"/>
            <w:shd w:val="clear" w:color="auto" w:fill="FFFFFF" w:themeFill="background1"/>
          </w:tcPr>
          <w:p w:rsidR="00C74C45" w:rsidRPr="00DF5BA9" w:rsidRDefault="00C74C45" w:rsidP="00C74C45">
            <w:pPr>
              <w:pStyle w:val="TableText"/>
              <w:spacing w:before="100" w:after="100"/>
            </w:pPr>
            <w:r>
              <w:t xml:space="preserve">Team initiates appropriate clinical response. </w:t>
            </w:r>
          </w:p>
        </w:tc>
        <w:tc>
          <w:tcPr>
            <w:tcW w:w="1440" w:type="dxa"/>
            <w:shd w:val="clear" w:color="auto" w:fill="FFFFFF" w:themeFill="background1"/>
          </w:tcPr>
          <w:p w:rsidR="00C74C45" w:rsidRPr="00DF5BA9" w:rsidRDefault="00C74C45" w:rsidP="00C74C45">
            <w:pPr>
              <w:pStyle w:val="TableText"/>
              <w:spacing w:before="100" w:after="100"/>
            </w:pPr>
          </w:p>
        </w:tc>
        <w:tc>
          <w:tcPr>
            <w:tcW w:w="1440" w:type="dxa"/>
            <w:shd w:val="clear" w:color="auto" w:fill="FFFFFF" w:themeFill="background1"/>
          </w:tcPr>
          <w:p w:rsidR="00C74C45" w:rsidRPr="00DF5BA9" w:rsidRDefault="00C74C45" w:rsidP="00C74C45">
            <w:pPr>
              <w:pStyle w:val="TableText"/>
              <w:spacing w:before="100" w:after="100"/>
            </w:pPr>
          </w:p>
        </w:tc>
        <w:tc>
          <w:tcPr>
            <w:tcW w:w="3870" w:type="dxa"/>
            <w:shd w:val="clear" w:color="auto" w:fill="FFFFFF" w:themeFill="background1"/>
          </w:tcPr>
          <w:p w:rsidR="00C74C45" w:rsidRPr="00DF5BA9" w:rsidRDefault="00C74C45" w:rsidP="00C74C45">
            <w:pPr>
              <w:pStyle w:val="TableText"/>
              <w:spacing w:before="100" w:after="100"/>
            </w:pPr>
          </w:p>
        </w:tc>
      </w:tr>
    </w:tbl>
    <w:p w:rsidR="00836AF2" w:rsidRDefault="00836AF2" w:rsidP="00836AF2"/>
    <w:p w:rsidR="00836AF2" w:rsidRDefault="00836AF2" w:rsidP="00836AF2">
      <w:pPr>
        <w:spacing w:after="0"/>
      </w:pPr>
      <w:r>
        <w:br w:type="page"/>
      </w:r>
    </w:p>
    <w:p w:rsidR="00836AF2" w:rsidRPr="00DF5BA9" w:rsidRDefault="00836AF2" w:rsidP="005E0D9D">
      <w:pPr>
        <w:pStyle w:val="Heading1"/>
      </w:pPr>
      <w:r w:rsidRPr="00DF5BA9">
        <w:lastRenderedPageBreak/>
        <w:t>Clinical Context</w:t>
      </w:r>
      <w:r>
        <w:t>,</w:t>
      </w:r>
      <w:r w:rsidRPr="00DF5BA9">
        <w:t xml:space="preserve"> Triggers</w:t>
      </w:r>
      <w:r>
        <w:t>,</w:t>
      </w:r>
      <w:r w:rsidRPr="00DF5BA9">
        <w:t xml:space="preserve"> and Distractors Formatted for Printing </w:t>
      </w:r>
      <w:r w:rsidR="00374EC0">
        <w:t>Separately</w:t>
      </w:r>
    </w:p>
    <w:p w:rsidR="00836AF2" w:rsidRDefault="00162986" w:rsidP="005E0D9D">
      <w:pPr>
        <w:pStyle w:val="BodyText"/>
      </w:pPr>
      <w:r w:rsidRPr="00162986">
        <w:t xml:space="preserve">The </w:t>
      </w:r>
      <w:r w:rsidR="00477765" w:rsidRPr="00162986">
        <w:t>Clinical Context, Triggers</w:t>
      </w:r>
      <w:r w:rsidRPr="00162986">
        <w:t xml:space="preserve">, and </w:t>
      </w:r>
      <w:r w:rsidR="00477765" w:rsidRPr="00162986">
        <w:t xml:space="preserve">Distractors </w:t>
      </w:r>
      <w:r w:rsidRPr="00162986">
        <w:t>used in this simulation scenario are provided on the next several pages in a format suitable for printing on cardstock in preparation for facilitating this in situ simulation using printed cards. The printed cards can be handed to the simulated patient or participating staff members at appropriate intervals during the simulation.</w:t>
      </w:r>
    </w:p>
    <w:p w:rsidR="00F0038C" w:rsidRDefault="00F0038C" w:rsidP="002A03E6">
      <w:pPr>
        <w:pStyle w:val="CardTitle"/>
      </w:pPr>
      <w:r>
        <w:rPr>
          <w:noProof/>
        </w:rPr>
        <mc:AlternateContent>
          <mc:Choice Requires="wps">
            <w:drawing>
              <wp:anchor distT="0" distB="0" distL="114300" distR="114300" simplePos="0" relativeHeight="251659264" behindDoc="1" locked="1" layoutInCell="1" allowOverlap="1" wp14:anchorId="1F5E195E" wp14:editId="77FFFBEB">
                <wp:simplePos x="0" y="0"/>
                <wp:positionH relativeFrom="column">
                  <wp:posOffset>-95250</wp:posOffset>
                </wp:positionH>
                <wp:positionV relativeFrom="paragraph">
                  <wp:posOffset>-76835</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97A419" id="Rectangle 11" o:spid="_x0000_s1026" alt="&quot; &quot;" style="position:absolute;margin-left:-7.5pt;margin-top:-6.05pt;width:469.4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Mow9IP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" filled="f" strokecolor="black [3213]">
                <w10:anchorlock/>
              </v:rect>
            </w:pict>
          </mc:Fallback>
        </mc:AlternateContent>
      </w:r>
      <w:r w:rsidRPr="00D2267C">
        <w:t xml:space="preserve">Clinical Context: </w:t>
      </w:r>
    </w:p>
    <w:p w:rsidR="00F0038C" w:rsidRDefault="00F0038C" w:rsidP="00F0038C">
      <w:pPr>
        <w:pStyle w:val="Card-Spacing"/>
        <w:ind w:right="270"/>
      </w:pPr>
      <w:r>
        <w:t xml:space="preserve">“Ms. Morrison is a 27-year-old G3P3 who is post-op from a repeat cesarean at 38 weeks for preeclampsia. She had regional anesthesia and just came from the OR [operating room] about 10 minutes ago. </w:t>
      </w:r>
    </w:p>
    <w:p w:rsidR="00F0038C" w:rsidRPr="00D2267C" w:rsidRDefault="00F0038C" w:rsidP="00F0038C">
      <w:pPr>
        <w:pStyle w:val="Card-Spacing"/>
        <w:ind w:right="270"/>
      </w:pPr>
      <w:r>
        <w:t>"I haven’t quite finished her assessment, but she has a mild headache. Magnesium sulfate was started yesterday and continues at 2 gm/hour. Her fluids are infusing at 150 mL/hour and she has a PCA [patient-controlled analgesia] pump. Her urine output has been 30–50 mL/hour. I was just about to get vitals on her. Dad is at the bedside with the baby.”</w:t>
      </w:r>
    </w:p>
    <w:p w:rsidR="00836AF2" w:rsidRDefault="00836AF2" w:rsidP="005E0D9D"/>
    <w:p w:rsidR="00836AF2" w:rsidRDefault="00836AF2" w:rsidP="00836AF2">
      <w:pPr>
        <w:spacing w:after="0"/>
      </w:pPr>
      <w:r>
        <w:br w:type="page"/>
      </w:r>
    </w:p>
    <w:p w:rsidR="00F0038C" w:rsidRDefault="00F0038C" w:rsidP="002A03E6">
      <w:pPr>
        <w:pStyle w:val="CardTitle"/>
      </w:pPr>
      <w:r>
        <w:rPr>
          <w:noProof/>
        </w:rPr>
        <w:lastRenderedPageBreak/>
        <mc:AlternateContent>
          <mc:Choice Requires="wps">
            <w:drawing>
              <wp:anchor distT="0" distB="0" distL="114300" distR="114300" simplePos="0" relativeHeight="251661312" behindDoc="1" locked="1" layoutInCell="1" allowOverlap="1" wp14:anchorId="1F5E195E" wp14:editId="77FFFBEB">
                <wp:simplePos x="0" y="0"/>
                <wp:positionH relativeFrom="column">
                  <wp:posOffset>-95250</wp:posOffset>
                </wp:positionH>
                <wp:positionV relativeFrom="paragraph">
                  <wp:posOffset>-105410</wp:posOffset>
                </wp:positionV>
                <wp:extent cx="5961380" cy="4023360"/>
                <wp:effectExtent l="0" t="0" r="20320" b="15240"/>
                <wp:wrapNone/>
                <wp:docPr id="1" name="Rectangle 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8749C4" id="Rectangle 1" o:spid="_x0000_s1026" alt="&quot; &quot;" style="position:absolute;margin-left:-7.5pt;margin-top:-8.3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Alr9PVqwIAAKQFAAAOAAAAAAAA&#10;AAAAAAAAAC4CAABkcnMvZTJvRG9jLnhtbFBLAQItABQABgAIAAAAIQDSNsEt3wAAAAsBAAAPAAAA&#10;AAAAAAAAAAAAAAUFAABkcnMvZG93bnJldi54bWxQSwUGAAAAAAQABADzAAAAEQYAAAAA&#10;" filled="f" strokecolor="black [3213]">
                <w10:anchorlock/>
              </v:rect>
            </w:pict>
          </mc:Fallback>
        </mc:AlternateContent>
      </w:r>
      <w:r w:rsidRPr="00D2267C">
        <w:t>Trigger #1</w:t>
      </w:r>
    </w:p>
    <w:p w:rsidR="00F0038C" w:rsidRDefault="00F0038C" w:rsidP="005A2F98">
      <w:pPr>
        <w:pStyle w:val="Card-Bullets"/>
        <w:numPr>
          <w:ilvl w:val="0"/>
          <w:numId w:val="13"/>
        </w:numPr>
      </w:pPr>
      <w:r>
        <w:t xml:space="preserve">“My headache is coming back really bad, and I feel like I can’t catch my breath.” </w:t>
      </w:r>
    </w:p>
    <w:p w:rsidR="00F0038C" w:rsidRPr="00DC39FE" w:rsidRDefault="00F0038C" w:rsidP="005A2F98">
      <w:pPr>
        <w:pStyle w:val="Card-Bullets"/>
        <w:numPr>
          <w:ilvl w:val="0"/>
          <w:numId w:val="13"/>
        </w:numPr>
      </w:pPr>
      <w:r>
        <w:t xml:space="preserve">Patient requests pain medications for her headache. </w:t>
      </w:r>
    </w:p>
    <w:p w:rsidR="00836AF2" w:rsidRDefault="00836AF2" w:rsidP="00836AF2"/>
    <w:p w:rsidR="00F0038C" w:rsidRDefault="00F0038C" w:rsidP="00836AF2"/>
    <w:p w:rsidR="00F0038C" w:rsidRDefault="00F0038C" w:rsidP="00836AF2"/>
    <w:p w:rsidR="00F0038C" w:rsidRDefault="00F0038C" w:rsidP="00836AF2"/>
    <w:p w:rsidR="00F0038C" w:rsidRDefault="00F0038C" w:rsidP="00836AF2"/>
    <w:p w:rsidR="00F0038C" w:rsidRDefault="00F0038C" w:rsidP="00836AF2"/>
    <w:p w:rsidR="00F0038C" w:rsidRDefault="00F0038C" w:rsidP="00836AF2"/>
    <w:p w:rsidR="00F0038C" w:rsidRDefault="00F0038C" w:rsidP="00836AF2"/>
    <w:p w:rsidR="00F0038C" w:rsidRDefault="00F0038C" w:rsidP="00F0038C">
      <w:pPr>
        <w:spacing w:after="0"/>
      </w:pPr>
    </w:p>
    <w:p w:rsidR="00F0038C" w:rsidRDefault="00F0038C" w:rsidP="00836AF2"/>
    <w:p w:rsidR="00F0038C" w:rsidRDefault="00F0038C" w:rsidP="002A03E6">
      <w:pPr>
        <w:pStyle w:val="CardTitle"/>
      </w:pPr>
      <w:r>
        <w:rPr>
          <w:noProof/>
        </w:rPr>
        <mc:AlternateContent>
          <mc:Choice Requires="wps">
            <w:drawing>
              <wp:anchor distT="0" distB="0" distL="114300" distR="114300" simplePos="0" relativeHeight="251663360" behindDoc="1" locked="1" layoutInCell="1" allowOverlap="1" wp14:anchorId="1F5E195E" wp14:editId="77FFFBEB">
                <wp:simplePos x="0" y="0"/>
                <wp:positionH relativeFrom="column">
                  <wp:posOffset>-95250</wp:posOffset>
                </wp:positionH>
                <wp:positionV relativeFrom="paragraph">
                  <wp:posOffset>-79375</wp:posOffset>
                </wp:positionV>
                <wp:extent cx="5961380" cy="4023360"/>
                <wp:effectExtent l="0" t="0" r="20320" b="15240"/>
                <wp:wrapNone/>
                <wp:docPr id="2" name="Rectangle 2"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C1A77A" id="Rectangle 2" o:spid="_x0000_s1026" alt="&quot; &quot;" style="position:absolute;margin-left:-7.5pt;margin-top:-6.25pt;width:469.4pt;height:3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" filled="f" strokecolor="black [3213]">
                <w10:anchorlock/>
              </v:rect>
            </w:pict>
          </mc:Fallback>
        </mc:AlternateContent>
      </w:r>
      <w:r w:rsidRPr="006617BD">
        <w:t xml:space="preserve">Clinical information to be provided to team in response to their assessment after </w:t>
      </w:r>
      <w:r>
        <w:t>t</w:t>
      </w:r>
      <w:r w:rsidRPr="006617BD">
        <w:t>rigger #1</w:t>
      </w:r>
    </w:p>
    <w:p w:rsidR="00F0038C" w:rsidRPr="00581771" w:rsidRDefault="00F0038C" w:rsidP="002A03E6">
      <w:pPr>
        <w:pStyle w:val="Card-Spacing"/>
        <w:spacing w:after="120"/>
      </w:pPr>
      <w:r w:rsidRPr="00581771">
        <w:t>Pulse 115</w:t>
      </w:r>
    </w:p>
    <w:p w:rsidR="00F0038C" w:rsidRPr="00581771" w:rsidRDefault="00F0038C" w:rsidP="005E0D9D">
      <w:pPr>
        <w:pStyle w:val="Card-Spacing"/>
        <w:spacing w:after="120"/>
      </w:pPr>
      <w:r w:rsidRPr="00581771">
        <w:t>BP 160/94</w:t>
      </w:r>
    </w:p>
    <w:p w:rsidR="00F0038C" w:rsidRPr="00581771" w:rsidRDefault="00F0038C" w:rsidP="002A03E6">
      <w:pPr>
        <w:pStyle w:val="Card-Spacing"/>
        <w:spacing w:after="120"/>
      </w:pPr>
      <w:r w:rsidRPr="00581771">
        <w:t>Temp 37.2</w:t>
      </w:r>
    </w:p>
    <w:p w:rsidR="00F0038C" w:rsidRPr="00581771" w:rsidRDefault="00F0038C" w:rsidP="002A03E6">
      <w:pPr>
        <w:pStyle w:val="Card-Spacing"/>
        <w:spacing w:after="120"/>
      </w:pPr>
      <w:r w:rsidRPr="00581771">
        <w:t>Resp Rate 28</w:t>
      </w:r>
    </w:p>
    <w:p w:rsidR="00F0038C" w:rsidRPr="00581771" w:rsidRDefault="00F0038C" w:rsidP="00581771">
      <w:pPr>
        <w:pStyle w:val="Card-Bullets"/>
        <w:numPr>
          <w:ilvl w:val="0"/>
          <w:numId w:val="0"/>
        </w:numPr>
      </w:pPr>
      <w:r w:rsidRPr="00581771">
        <w:t xml:space="preserve">DTR </w:t>
      </w:r>
      <w:r>
        <w:t xml:space="preserve">[deep tendon reflex] </w:t>
      </w:r>
      <w:r w:rsidRPr="00581771">
        <w:t>3+, no clonus</w:t>
      </w:r>
    </w:p>
    <w:p w:rsidR="00F0038C" w:rsidRPr="005E0D9D" w:rsidRDefault="00F0038C" w:rsidP="00581771">
      <w:pPr>
        <w:pStyle w:val="Card-Bullets"/>
        <w:numPr>
          <w:ilvl w:val="0"/>
          <w:numId w:val="0"/>
        </w:numPr>
        <w:ind w:left="245" w:hanging="245"/>
      </w:pPr>
      <w:r w:rsidRPr="005E0D9D">
        <w:t>Lung exam is limited due to noise level in room, but some crackles can be heard at the bases</w:t>
      </w:r>
    </w:p>
    <w:p w:rsidR="00F0038C" w:rsidRPr="005452EF" w:rsidRDefault="00F0038C" w:rsidP="00581771">
      <w:pPr>
        <w:pStyle w:val="Card-Bullets"/>
        <w:numPr>
          <w:ilvl w:val="0"/>
          <w:numId w:val="0"/>
        </w:numPr>
      </w:pPr>
      <w:r w:rsidRPr="005E0D9D">
        <w:t>O</w:t>
      </w:r>
      <w:r w:rsidRPr="005E0D9D">
        <w:rPr>
          <w:vertAlign w:val="subscript"/>
        </w:rPr>
        <w:t>2</w:t>
      </w:r>
      <w:r>
        <w:t xml:space="preserve"> Saturation 95% on room air</w:t>
      </w:r>
    </w:p>
    <w:p w:rsidR="00F0038C" w:rsidRDefault="00F0038C">
      <w:pPr>
        <w:spacing w:after="0"/>
        <w:rPr>
          <w:rFonts w:asciiTheme="minorBidi" w:eastAsia="Times New Roman" w:hAnsiTheme="minorBidi" w:cstheme="minorBidi"/>
          <w:b/>
          <w:color w:val="000000"/>
          <w:sz w:val="28"/>
          <w:szCs w:val="28"/>
          <w:lang w:bidi="ar-SA"/>
        </w:rPr>
      </w:pPr>
      <w:r>
        <w:br w:type="page"/>
      </w:r>
    </w:p>
    <w:p w:rsidR="00F0038C" w:rsidRPr="00357C19" w:rsidRDefault="00F0038C" w:rsidP="002A03E6">
      <w:pPr>
        <w:pStyle w:val="CardTitle"/>
        <w:rPr>
          <w:szCs w:val="22"/>
        </w:rPr>
      </w:pPr>
      <w:r>
        <w:rPr>
          <w:noProof/>
        </w:rPr>
        <w:lastRenderedPageBreak/>
        <mc:AlternateContent>
          <mc:Choice Requires="wps">
            <w:drawing>
              <wp:anchor distT="0" distB="0" distL="114300" distR="114300" simplePos="0" relativeHeight="251665408" behindDoc="1" locked="1" layoutInCell="1" allowOverlap="1" wp14:anchorId="1F5E195E" wp14:editId="77FFFBEB">
                <wp:simplePos x="0" y="0"/>
                <wp:positionH relativeFrom="column">
                  <wp:posOffset>-95250</wp:posOffset>
                </wp:positionH>
                <wp:positionV relativeFrom="paragraph">
                  <wp:posOffset>-105410</wp:posOffset>
                </wp:positionV>
                <wp:extent cx="5961380" cy="4023360"/>
                <wp:effectExtent l="0" t="0" r="20320" b="15240"/>
                <wp:wrapNone/>
                <wp:docPr id="3" name="Rectangle 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92BC5F" id="Rectangle 3" o:spid="_x0000_s1026" alt="&quot; &quot;" style="position:absolute;margin-left:-7.5pt;margin-top:-8.3pt;width:469.4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srAIAAKQ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Sbr7bKwCAACkBQAADgAAAAAA&#10;AAAAAAAAAAAuAgAAZHJzL2Uyb0RvYy54bWxQSwECLQAUAAYACAAAACEA0jbBLd8AAAALAQAADwAA&#10;AAAAAAAAAAAAAAAGBQAAZHJzL2Rvd25yZXYueG1sUEsFBgAAAAAEAAQA8wAAABIGAAAAAA==&#10;" filled="f" strokecolor="black [3213]">
                <w10:anchorlock/>
              </v:rect>
            </w:pict>
          </mc:Fallback>
        </mc:AlternateContent>
      </w:r>
      <w:r w:rsidRPr="006617BD">
        <w:t>Distractors</w:t>
      </w:r>
      <w:r>
        <w:t xml:space="preserve"> (trigger #1)</w:t>
      </w:r>
    </w:p>
    <w:p w:rsidR="00F0038C" w:rsidRPr="004932DB" w:rsidRDefault="00F0038C" w:rsidP="005A2F98">
      <w:pPr>
        <w:pStyle w:val="Card-Bullets"/>
        <w:numPr>
          <w:ilvl w:val="0"/>
          <w:numId w:val="14"/>
        </w:numPr>
        <w:rPr>
          <w:rFonts w:eastAsia="Times New Roman"/>
          <w:color w:val="000000"/>
          <w:szCs w:val="22"/>
        </w:rPr>
      </w:pPr>
      <w:r>
        <w:rPr>
          <w:rFonts w:eastAsia="Times New Roman"/>
          <w:color w:val="000000"/>
          <w:szCs w:val="22"/>
        </w:rPr>
        <w:t>Partner appears anxious.</w:t>
      </w:r>
    </w:p>
    <w:p w:rsidR="00F0038C" w:rsidRPr="004932DB" w:rsidRDefault="00F0038C" w:rsidP="005A2F98">
      <w:pPr>
        <w:pStyle w:val="Card-Bullets"/>
        <w:numPr>
          <w:ilvl w:val="0"/>
          <w:numId w:val="14"/>
        </w:numPr>
        <w:rPr>
          <w:rFonts w:eastAsia="Times New Roman"/>
          <w:color w:val="000000"/>
          <w:szCs w:val="22"/>
        </w:rPr>
      </w:pPr>
      <w:r w:rsidRPr="004932DB">
        <w:rPr>
          <w:rFonts w:eastAsia="Times New Roman"/>
          <w:color w:val="000000"/>
          <w:szCs w:val="22"/>
        </w:rPr>
        <w:t xml:space="preserve">Partner asks questions, does not hear answers, does not understand medical jargon, and interferes with nurse’s ability to perform assessment. </w:t>
      </w:r>
    </w:p>
    <w:p w:rsidR="00F0038C" w:rsidRPr="008D7957" w:rsidRDefault="00F0038C" w:rsidP="005A2F98">
      <w:pPr>
        <w:pStyle w:val="Card-Bullets"/>
        <w:numPr>
          <w:ilvl w:val="0"/>
          <w:numId w:val="14"/>
        </w:numPr>
        <w:rPr>
          <w:rFonts w:eastAsia="Times New Roman"/>
          <w:color w:val="000000"/>
          <w:szCs w:val="22"/>
        </w:rPr>
      </w:pPr>
      <w:r w:rsidRPr="004932DB">
        <w:rPr>
          <w:rFonts w:eastAsia="Times New Roman"/>
          <w:color w:val="000000"/>
          <w:szCs w:val="22"/>
        </w:rPr>
        <w:t>Baby is crying.</w:t>
      </w:r>
    </w:p>
    <w:p w:rsidR="00836AF2" w:rsidRDefault="00836AF2" w:rsidP="00836AF2"/>
    <w:p w:rsidR="00F0038C" w:rsidRDefault="00F0038C" w:rsidP="002A03E6">
      <w:pPr>
        <w:pStyle w:val="CardTitle"/>
      </w:pPr>
    </w:p>
    <w:p w:rsidR="00F0038C" w:rsidRDefault="00F0038C" w:rsidP="00F0038C">
      <w:pPr>
        <w:pStyle w:val="CardTitle"/>
        <w:spacing w:before="240" w:after="0"/>
      </w:pPr>
    </w:p>
    <w:p w:rsidR="00F0038C" w:rsidRDefault="00F0038C" w:rsidP="00F0038C">
      <w:pPr>
        <w:pStyle w:val="CardTitle"/>
        <w:spacing w:after="0"/>
      </w:pPr>
    </w:p>
    <w:p w:rsidR="00F0038C" w:rsidRDefault="00F0038C" w:rsidP="00F0038C">
      <w:pPr>
        <w:pStyle w:val="CardTitle"/>
        <w:spacing w:before="240" w:after="0"/>
      </w:pPr>
    </w:p>
    <w:p w:rsidR="00F0038C" w:rsidRDefault="00F0038C" w:rsidP="00F0038C">
      <w:pPr>
        <w:pStyle w:val="CardTitle"/>
        <w:spacing w:after="0"/>
      </w:pPr>
    </w:p>
    <w:p w:rsidR="00F0038C" w:rsidRDefault="00F0038C" w:rsidP="002A03E6">
      <w:pPr>
        <w:pStyle w:val="CardTitle"/>
      </w:pPr>
    </w:p>
    <w:p w:rsidR="00F0038C" w:rsidRDefault="00F0038C" w:rsidP="002A03E6">
      <w:pPr>
        <w:pStyle w:val="CardTitle"/>
      </w:pPr>
      <w:r>
        <w:rPr>
          <w:noProof/>
        </w:rPr>
        <mc:AlternateContent>
          <mc:Choice Requires="wps">
            <w:drawing>
              <wp:anchor distT="0" distB="0" distL="114300" distR="114300" simplePos="0" relativeHeight="251667456" behindDoc="1" locked="1" layoutInCell="1" allowOverlap="1" wp14:anchorId="1F5E195E" wp14:editId="77FFFBEB">
                <wp:simplePos x="0" y="0"/>
                <wp:positionH relativeFrom="column">
                  <wp:posOffset>-95250</wp:posOffset>
                </wp:positionH>
                <wp:positionV relativeFrom="paragraph">
                  <wp:posOffset>-80010</wp:posOffset>
                </wp:positionV>
                <wp:extent cx="5961380"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7C62AF" id="Rectangle 4" o:spid="_x0000_s1026" alt="&quot; &quot;" style="position:absolute;margin-left:-7.5pt;margin-top:-6.3pt;width:469.4pt;height:3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grA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" filled="f" strokecolor="black [3213]">
                <w10:anchorlock/>
              </v:rect>
            </w:pict>
          </mc:Fallback>
        </mc:AlternateContent>
      </w:r>
      <w:r w:rsidRPr="008D7957">
        <w:t>Trigger #2</w:t>
      </w:r>
    </w:p>
    <w:p w:rsidR="00F0038C" w:rsidRPr="004C22BC" w:rsidRDefault="00F0038C" w:rsidP="005A2F98">
      <w:pPr>
        <w:pStyle w:val="Card-Bullets"/>
        <w:numPr>
          <w:ilvl w:val="0"/>
          <w:numId w:val="15"/>
        </w:numPr>
      </w:pPr>
      <w:r w:rsidRPr="004932DB">
        <w:t>Patient is increasingly short of breath and is now becoming anxious.</w:t>
      </w:r>
      <w:r>
        <w:t xml:space="preserve"> </w:t>
      </w:r>
      <w:r w:rsidRPr="004932DB">
        <w:t>She asks to sit up in bed in order to catch her breath.</w:t>
      </w:r>
      <w:r>
        <w:t xml:space="preserve"> </w:t>
      </w:r>
      <w:r w:rsidRPr="004932DB">
        <w:t>She has a productive-sounding cough.</w:t>
      </w:r>
      <w:r>
        <w:t xml:space="preserve"> </w:t>
      </w:r>
    </w:p>
    <w:p w:rsidR="00F0038C" w:rsidRDefault="00F0038C">
      <w:pPr>
        <w:spacing w:after="0"/>
        <w:rPr>
          <w:rFonts w:asciiTheme="minorBidi" w:eastAsia="Times New Roman" w:hAnsiTheme="minorBidi" w:cstheme="minorBidi"/>
          <w:b/>
          <w:color w:val="000000"/>
          <w:sz w:val="28"/>
          <w:szCs w:val="28"/>
          <w:lang w:bidi="ar-SA"/>
        </w:rPr>
      </w:pPr>
      <w:r>
        <w:br w:type="page"/>
      </w:r>
    </w:p>
    <w:p w:rsidR="00F0038C" w:rsidRPr="005E0D9D" w:rsidRDefault="00F0038C" w:rsidP="005E0D9D">
      <w:pPr>
        <w:pStyle w:val="CardTitle"/>
      </w:pPr>
      <w:r>
        <w:rPr>
          <w:noProof/>
        </w:rPr>
        <w:lastRenderedPageBreak/>
        <mc:AlternateContent>
          <mc:Choice Requires="wps">
            <w:drawing>
              <wp:anchor distT="0" distB="0" distL="114300" distR="114300" simplePos="0" relativeHeight="251669504" behindDoc="1" locked="1" layoutInCell="1" allowOverlap="1" wp14:anchorId="1F5E195E" wp14:editId="77FFFBEB">
                <wp:simplePos x="0" y="0"/>
                <wp:positionH relativeFrom="column">
                  <wp:posOffset>-95250</wp:posOffset>
                </wp:positionH>
                <wp:positionV relativeFrom="paragraph">
                  <wp:posOffset>-105410</wp:posOffset>
                </wp:positionV>
                <wp:extent cx="5961380" cy="4023360"/>
                <wp:effectExtent l="0" t="0" r="20320" b="15240"/>
                <wp:wrapNone/>
                <wp:docPr id="6" name="Rectangle 6"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790973" id="Rectangle 6" o:spid="_x0000_s1026" alt="&quot; &quot;" style="position:absolute;margin-left:-7.5pt;margin-top:-8.3pt;width:469.4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ZpxOmawCAACkBQAADgAAAAAA&#10;AAAAAAAAAAAuAgAAZHJzL2Uyb0RvYy54bWxQSwECLQAUAAYACAAAACEA0jbBLd8AAAALAQAADwAA&#10;AAAAAAAAAAAAAAAGBQAAZHJzL2Rvd25yZXYueG1sUEsFBgAAAAAEAAQA8wAAABIGAAAAAA==&#10;" filled="f" strokecolor="black [3213]">
                <w10:anchorlock/>
              </v:rect>
            </w:pict>
          </mc:Fallback>
        </mc:AlternateContent>
      </w:r>
      <w:r w:rsidRPr="005E0D9D">
        <w:t>Clinical information to be provided to team in response to their assessment after trigger #2</w:t>
      </w:r>
    </w:p>
    <w:p w:rsidR="00F0038C" w:rsidRPr="00581771" w:rsidRDefault="00F0038C" w:rsidP="005E0D9D">
      <w:pPr>
        <w:pStyle w:val="Card-Spacing"/>
        <w:rPr>
          <w:iCs/>
        </w:rPr>
      </w:pPr>
      <w:r w:rsidRPr="00581771">
        <w:rPr>
          <w:iCs/>
        </w:rPr>
        <w:t>Pulse 120</w:t>
      </w:r>
    </w:p>
    <w:p w:rsidR="00F0038C" w:rsidRPr="00581771" w:rsidRDefault="00F0038C" w:rsidP="005E0D9D">
      <w:pPr>
        <w:pStyle w:val="Card-Spacing"/>
        <w:rPr>
          <w:iCs/>
        </w:rPr>
      </w:pPr>
      <w:r w:rsidRPr="00581771">
        <w:rPr>
          <w:iCs/>
        </w:rPr>
        <w:t>BP 158/93</w:t>
      </w:r>
    </w:p>
    <w:p w:rsidR="00F0038C" w:rsidRPr="00581771" w:rsidRDefault="00F0038C" w:rsidP="005E0D9D">
      <w:pPr>
        <w:pStyle w:val="Card-Spacing"/>
        <w:rPr>
          <w:iCs/>
        </w:rPr>
      </w:pPr>
      <w:r w:rsidRPr="00581771">
        <w:rPr>
          <w:iCs/>
        </w:rPr>
        <w:t>Resp Rate 36</w:t>
      </w:r>
    </w:p>
    <w:p w:rsidR="00F0038C" w:rsidRPr="00581771" w:rsidRDefault="00F0038C" w:rsidP="005E0D9D">
      <w:pPr>
        <w:pStyle w:val="Card-Spacing"/>
        <w:rPr>
          <w:iCs/>
        </w:rPr>
      </w:pPr>
      <w:r w:rsidRPr="00581771">
        <w:rPr>
          <w:iCs/>
        </w:rPr>
        <w:t>Temp 37.6 C</w:t>
      </w:r>
    </w:p>
    <w:p w:rsidR="00F0038C" w:rsidRPr="00581771" w:rsidRDefault="00F0038C" w:rsidP="005E0D9D">
      <w:pPr>
        <w:pStyle w:val="Card-Spacing"/>
        <w:rPr>
          <w:iCs/>
        </w:rPr>
      </w:pPr>
      <w:r w:rsidRPr="00581771">
        <w:rPr>
          <w:iCs/>
        </w:rPr>
        <w:t>O</w:t>
      </w:r>
      <w:r w:rsidRPr="00581771">
        <w:rPr>
          <w:iCs/>
          <w:vertAlign w:val="subscript"/>
        </w:rPr>
        <w:t>2</w:t>
      </w:r>
      <w:r w:rsidRPr="00581771">
        <w:rPr>
          <w:iCs/>
        </w:rPr>
        <w:t xml:space="preserve"> Saturation 89% on room air</w:t>
      </w:r>
    </w:p>
    <w:p w:rsidR="00F0038C" w:rsidRPr="005E0D9D" w:rsidRDefault="00F0038C" w:rsidP="00581771">
      <w:pPr>
        <w:pStyle w:val="Card-Bullets"/>
        <w:numPr>
          <w:ilvl w:val="0"/>
          <w:numId w:val="0"/>
        </w:numPr>
      </w:pPr>
      <w:r w:rsidRPr="004932DB">
        <w:t>Lung exam:</w:t>
      </w:r>
      <w:r>
        <w:t xml:space="preserve"> </w:t>
      </w:r>
      <w:r w:rsidRPr="004932DB">
        <w:t>diffuse crackles; absent breath sounds at bases</w:t>
      </w:r>
    </w:p>
    <w:p w:rsidR="00836AF2" w:rsidRPr="00F0038C" w:rsidRDefault="00836AF2" w:rsidP="00F0038C">
      <w:pPr>
        <w:spacing w:after="0"/>
      </w:pPr>
    </w:p>
    <w:p w:rsidR="00F0038C" w:rsidRPr="00F0038C" w:rsidRDefault="00F0038C" w:rsidP="00F0038C">
      <w:pPr>
        <w:pStyle w:val="CardTitle"/>
        <w:spacing w:before="0" w:after="0"/>
        <w:rPr>
          <w:b w:val="0"/>
        </w:rPr>
      </w:pPr>
    </w:p>
    <w:p w:rsidR="00F0038C" w:rsidRDefault="00F0038C" w:rsidP="00F0038C">
      <w:pPr>
        <w:pStyle w:val="CardTitle"/>
        <w:spacing w:before="0" w:after="0"/>
        <w:rPr>
          <w:b w:val="0"/>
        </w:rPr>
      </w:pPr>
    </w:p>
    <w:p w:rsidR="00F0038C" w:rsidRDefault="00F0038C" w:rsidP="00F0038C">
      <w:pPr>
        <w:pStyle w:val="CardTitle"/>
        <w:spacing w:before="0" w:after="0"/>
        <w:rPr>
          <w:b w:val="0"/>
        </w:rPr>
      </w:pPr>
    </w:p>
    <w:p w:rsidR="00F0038C" w:rsidRDefault="00F0038C" w:rsidP="00F0038C">
      <w:pPr>
        <w:pStyle w:val="CardTitle"/>
        <w:spacing w:before="0" w:after="120"/>
        <w:rPr>
          <w:b w:val="0"/>
        </w:rPr>
      </w:pPr>
    </w:p>
    <w:p w:rsidR="00F0038C" w:rsidRPr="00F0038C" w:rsidRDefault="00F0038C" w:rsidP="00F0038C">
      <w:pPr>
        <w:pStyle w:val="CardTitle"/>
        <w:spacing w:before="0" w:after="0"/>
        <w:rPr>
          <w:b w:val="0"/>
        </w:rPr>
      </w:pPr>
    </w:p>
    <w:p w:rsidR="00F0038C" w:rsidRPr="00F0038C" w:rsidRDefault="00F0038C" w:rsidP="00F0038C">
      <w:pPr>
        <w:pStyle w:val="CardTitle"/>
        <w:spacing w:before="0" w:after="0"/>
        <w:rPr>
          <w:b w:val="0"/>
        </w:rPr>
      </w:pPr>
    </w:p>
    <w:p w:rsidR="00F0038C" w:rsidRDefault="00F0038C" w:rsidP="002A03E6">
      <w:pPr>
        <w:pStyle w:val="CardTitle"/>
      </w:pPr>
      <w:r>
        <w:rPr>
          <w:noProof/>
        </w:rPr>
        <mc:AlternateContent>
          <mc:Choice Requires="wps">
            <w:drawing>
              <wp:anchor distT="0" distB="0" distL="114300" distR="114300" simplePos="0" relativeHeight="251671552" behindDoc="1" locked="1" layoutInCell="1" allowOverlap="1" wp14:anchorId="1F5E195E" wp14:editId="77FFFBEB">
                <wp:simplePos x="0" y="0"/>
                <wp:positionH relativeFrom="column">
                  <wp:posOffset>-95250</wp:posOffset>
                </wp:positionH>
                <wp:positionV relativeFrom="paragraph">
                  <wp:posOffset>-79375</wp:posOffset>
                </wp:positionV>
                <wp:extent cx="5961380"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DDEB99" id="Rectangle 7" o:spid="_x0000_s1026" alt="&quot; &quot;" style="position:absolute;margin-left:-7.5pt;margin-top:-6.25pt;width:469.4pt;height:3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FrAIAAKQ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" filled="f" strokecolor="black [3213]">
                <w10:anchorlock/>
              </v:rect>
            </w:pict>
          </mc:Fallback>
        </mc:AlternateContent>
      </w:r>
      <w:r w:rsidRPr="007D6625">
        <w:t>Trigger #3</w:t>
      </w:r>
    </w:p>
    <w:p w:rsidR="00F0038C" w:rsidRPr="004C22BC" w:rsidRDefault="00F0038C" w:rsidP="00581771">
      <w:pPr>
        <w:pStyle w:val="Card-Spacing"/>
        <w:spacing w:line="360" w:lineRule="auto"/>
        <w:rPr>
          <w:rFonts w:asciiTheme="minorBidi" w:hAnsiTheme="minorBidi" w:cstheme="minorBidi"/>
          <w:bCs/>
        </w:rPr>
      </w:pPr>
      <w:r w:rsidRPr="004932DB">
        <w:rPr>
          <w:rFonts w:asciiTheme="minorBidi" w:hAnsiTheme="minorBidi" w:cstheme="minorBidi"/>
          <w:bCs/>
        </w:rPr>
        <w:t>O</w:t>
      </w:r>
      <w:r w:rsidRPr="005E0D9D">
        <w:rPr>
          <w:rFonts w:asciiTheme="minorBidi" w:hAnsiTheme="minorBidi" w:cstheme="minorBidi"/>
          <w:bCs/>
          <w:vertAlign w:val="subscript"/>
        </w:rPr>
        <w:t>2</w:t>
      </w:r>
      <w:r>
        <w:rPr>
          <w:rFonts w:asciiTheme="minorBidi" w:hAnsiTheme="minorBidi" w:cstheme="minorBidi"/>
          <w:bCs/>
        </w:rPr>
        <w:t xml:space="preserve"> Saturation is now 84%.</w:t>
      </w:r>
    </w:p>
    <w:p w:rsidR="00F0038C" w:rsidRDefault="00F0038C">
      <w:pPr>
        <w:spacing w:after="0"/>
        <w:rPr>
          <w:rFonts w:asciiTheme="minorBidi" w:eastAsia="Times New Roman" w:hAnsiTheme="minorBidi" w:cstheme="minorBidi"/>
          <w:b/>
          <w:color w:val="000000"/>
          <w:sz w:val="28"/>
          <w:szCs w:val="28"/>
          <w:lang w:bidi="ar-SA"/>
        </w:rPr>
      </w:pPr>
      <w:r>
        <w:br w:type="page"/>
      </w:r>
    </w:p>
    <w:p w:rsidR="00F0038C" w:rsidRDefault="00F0038C" w:rsidP="002A03E6">
      <w:pPr>
        <w:pStyle w:val="CardTitle"/>
      </w:pPr>
      <w:r>
        <w:rPr>
          <w:noProof/>
        </w:rPr>
        <w:lastRenderedPageBreak/>
        <mc:AlternateContent>
          <mc:Choice Requires="wps">
            <w:drawing>
              <wp:anchor distT="0" distB="0" distL="114300" distR="114300" simplePos="0" relativeHeight="251673600" behindDoc="1" locked="1" layoutInCell="1" allowOverlap="1" wp14:anchorId="1F5E195E" wp14:editId="77FFFBEB">
                <wp:simplePos x="0" y="0"/>
                <wp:positionH relativeFrom="column">
                  <wp:posOffset>-95250</wp:posOffset>
                </wp:positionH>
                <wp:positionV relativeFrom="paragraph">
                  <wp:posOffset>-105410</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0459E2" id="Rectangle 8" o:spid="_x0000_s1026" alt="&quot; &quot;" style="position:absolute;margin-left:-7.5pt;margin-top:-8.3pt;width:469.4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Dg+nQAqwIAAKQFAAAOAAAAAAAA&#10;AAAAAAAAAC4CAABkcnMvZTJvRG9jLnhtbFBLAQItABQABgAIAAAAIQDSNsEt3wAAAAsBAAAPAAAA&#10;AAAAAAAAAAAAAAUFAABkcnMvZG93bnJldi54bWxQSwUGAAAAAAQABADzAAAAEQYAAAAA&#10;" filled="f" strokecolor="black [3213]">
                <w10:anchorlock/>
              </v:rect>
            </w:pict>
          </mc:Fallback>
        </mc:AlternateContent>
      </w:r>
      <w:r w:rsidRPr="006617BD">
        <w:t xml:space="preserve">Clinical information to be provided to team in response to their assessment after </w:t>
      </w:r>
      <w:r>
        <w:t>t</w:t>
      </w:r>
      <w:r w:rsidRPr="006617BD">
        <w:t>rigger #</w:t>
      </w:r>
      <w:r>
        <w:t>3</w:t>
      </w:r>
    </w:p>
    <w:p w:rsidR="00F0038C" w:rsidRPr="00581771" w:rsidRDefault="00F0038C" w:rsidP="002A03E6">
      <w:pPr>
        <w:pStyle w:val="Card-Spacing"/>
        <w:spacing w:after="120"/>
      </w:pPr>
      <w:r w:rsidRPr="00581771">
        <w:t>Pulse 124</w:t>
      </w:r>
    </w:p>
    <w:p w:rsidR="00F0038C" w:rsidRPr="00581771" w:rsidRDefault="00F0038C" w:rsidP="002A03E6">
      <w:pPr>
        <w:pStyle w:val="Card-Spacing"/>
        <w:spacing w:after="120"/>
      </w:pPr>
      <w:r w:rsidRPr="00581771">
        <w:t>BP 160/98</w:t>
      </w:r>
    </w:p>
    <w:p w:rsidR="00F0038C" w:rsidRPr="00581771" w:rsidRDefault="00F0038C" w:rsidP="002A03E6">
      <w:pPr>
        <w:pStyle w:val="Card-Spacing"/>
        <w:spacing w:after="120"/>
      </w:pPr>
      <w:r w:rsidRPr="00581771">
        <w:t>Resp Rate 40</w:t>
      </w:r>
    </w:p>
    <w:p w:rsidR="00F0038C" w:rsidRPr="00581771" w:rsidRDefault="00F0038C" w:rsidP="002A03E6">
      <w:pPr>
        <w:pStyle w:val="CardTitle"/>
        <w:rPr>
          <w:b w:val="0"/>
        </w:rPr>
      </w:pPr>
      <w:r w:rsidRPr="00581771">
        <w:rPr>
          <w:b w:val="0"/>
        </w:rPr>
        <w:t>Temp 37.5 C</w:t>
      </w:r>
    </w:p>
    <w:p w:rsidR="00F0038C" w:rsidRPr="005452EF" w:rsidRDefault="00F0038C" w:rsidP="00581771">
      <w:pPr>
        <w:pStyle w:val="Card-Bullets"/>
        <w:numPr>
          <w:ilvl w:val="0"/>
          <w:numId w:val="0"/>
        </w:numPr>
      </w:pPr>
      <w:r w:rsidRPr="004932DB">
        <w:t>Patient begins coughing frothy sputum</w:t>
      </w:r>
      <w:r>
        <w:t>,</w:t>
      </w:r>
      <w:r w:rsidRPr="004932DB">
        <w:t xml:space="preserve"> and breathing becomes significantly more labored.</w:t>
      </w:r>
      <w:r>
        <w:t xml:space="preserve"> </w:t>
      </w:r>
    </w:p>
    <w:p w:rsidR="00836AF2" w:rsidRPr="00F0038C" w:rsidRDefault="00836AF2" w:rsidP="00F0038C">
      <w:pPr>
        <w:spacing w:after="0"/>
      </w:pPr>
    </w:p>
    <w:p w:rsidR="00F0038C" w:rsidRPr="00F0038C" w:rsidRDefault="00F0038C" w:rsidP="00F0038C">
      <w:pPr>
        <w:pStyle w:val="CardTitle"/>
        <w:spacing w:before="0" w:after="0"/>
        <w:rPr>
          <w:b w:val="0"/>
        </w:rPr>
      </w:pPr>
    </w:p>
    <w:p w:rsidR="00F0038C" w:rsidRDefault="00F0038C" w:rsidP="00F0038C">
      <w:pPr>
        <w:pStyle w:val="CardTitle"/>
        <w:spacing w:before="0" w:after="0"/>
        <w:rPr>
          <w:b w:val="0"/>
        </w:rPr>
      </w:pPr>
    </w:p>
    <w:p w:rsidR="00F0038C" w:rsidRDefault="00F0038C" w:rsidP="00F0038C">
      <w:pPr>
        <w:pStyle w:val="CardTitle"/>
        <w:spacing w:before="0" w:after="0"/>
        <w:rPr>
          <w:b w:val="0"/>
        </w:rPr>
      </w:pPr>
    </w:p>
    <w:p w:rsidR="00F0038C" w:rsidRPr="00F0038C" w:rsidRDefault="00F0038C" w:rsidP="00F0038C">
      <w:pPr>
        <w:pStyle w:val="CardTitle"/>
        <w:spacing w:before="0" w:after="180"/>
        <w:rPr>
          <w:b w:val="0"/>
        </w:rPr>
      </w:pPr>
    </w:p>
    <w:p w:rsidR="00F0038C" w:rsidRPr="00F0038C" w:rsidRDefault="00F0038C" w:rsidP="00F0038C">
      <w:pPr>
        <w:pStyle w:val="CardTitle"/>
        <w:spacing w:before="0" w:after="0"/>
        <w:rPr>
          <w:b w:val="0"/>
        </w:rPr>
      </w:pPr>
    </w:p>
    <w:p w:rsidR="00F0038C" w:rsidRPr="00F0038C" w:rsidRDefault="00F0038C" w:rsidP="00F0038C">
      <w:pPr>
        <w:pStyle w:val="CardTitle"/>
        <w:spacing w:before="0" w:after="0"/>
        <w:rPr>
          <w:b w:val="0"/>
        </w:rPr>
      </w:pPr>
    </w:p>
    <w:p w:rsidR="00F0038C" w:rsidRPr="00F0038C" w:rsidRDefault="00F0038C" w:rsidP="00F0038C">
      <w:pPr>
        <w:pStyle w:val="CardTitle"/>
        <w:spacing w:before="0" w:after="0"/>
        <w:rPr>
          <w:b w:val="0"/>
        </w:rPr>
      </w:pPr>
    </w:p>
    <w:p w:rsidR="00F0038C" w:rsidRPr="00357C19" w:rsidRDefault="00F0038C" w:rsidP="002A03E6">
      <w:pPr>
        <w:pStyle w:val="CardTitle"/>
        <w:rPr>
          <w:szCs w:val="22"/>
        </w:rPr>
      </w:pPr>
      <w:r>
        <w:rPr>
          <w:noProof/>
        </w:rPr>
        <mc:AlternateContent>
          <mc:Choice Requires="wps">
            <w:drawing>
              <wp:anchor distT="0" distB="0" distL="114300" distR="114300" simplePos="0" relativeHeight="251675648" behindDoc="1" locked="1" layoutInCell="1" allowOverlap="1" wp14:anchorId="1F5E195E" wp14:editId="77FFFBEB">
                <wp:simplePos x="0" y="0"/>
                <wp:positionH relativeFrom="column">
                  <wp:posOffset>-95250</wp:posOffset>
                </wp:positionH>
                <wp:positionV relativeFrom="paragraph">
                  <wp:posOffset>-79375</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834E3F" id="Rectangle 9" o:spid="_x0000_s1026" alt="&quot; &quot;" style="position:absolute;margin-left:-7.5pt;margin-top:-6.25pt;width:469.4pt;height:3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" filled="f" strokecolor="black [3213]">
                <w10:anchorlock/>
              </v:rect>
            </w:pict>
          </mc:Fallback>
        </mc:AlternateContent>
      </w:r>
      <w:r w:rsidRPr="006617BD">
        <w:t>Distractors</w:t>
      </w:r>
      <w:r>
        <w:t xml:space="preserve"> (trigger #3)</w:t>
      </w:r>
    </w:p>
    <w:p w:rsidR="00F0038C" w:rsidRPr="005E0D9D" w:rsidRDefault="00F0038C" w:rsidP="005A2F98">
      <w:pPr>
        <w:pStyle w:val="Card-Bullets"/>
        <w:numPr>
          <w:ilvl w:val="0"/>
          <w:numId w:val="15"/>
        </w:numPr>
      </w:pPr>
      <w:r w:rsidRPr="005E0D9D">
        <w:t>Partner is continually asking what is happening.</w:t>
      </w:r>
    </w:p>
    <w:p w:rsidR="00F0038C" w:rsidRPr="008D7957" w:rsidRDefault="0095177B" w:rsidP="005A2F98">
      <w:pPr>
        <w:pStyle w:val="Card-Bullets"/>
        <w:numPr>
          <w:ilvl w:val="0"/>
          <w:numId w:val="15"/>
        </w:numPr>
      </w:pPr>
      <w:r w:rsidRPr="0095177B">
        <w:rPr>
          <w:rFonts w:cs="Times New Roman"/>
          <w:noProof/>
          <w:sz w:val="18"/>
          <w:szCs w:val="18"/>
          <w:lang w:bidi="ar-SA"/>
        </w:rPr>
        <mc:AlternateContent>
          <mc:Choice Requires="wps">
            <w:drawing>
              <wp:anchor distT="45720" distB="45720" distL="114300" distR="114300" simplePos="0" relativeHeight="251677696" behindDoc="0" locked="0" layoutInCell="1" allowOverlap="1" wp14:anchorId="0831645B" wp14:editId="69E3BCF7">
                <wp:simplePos x="0" y="0"/>
                <wp:positionH relativeFrom="column">
                  <wp:posOffset>-95250</wp:posOffset>
                </wp:positionH>
                <wp:positionV relativeFrom="page">
                  <wp:posOffset>9163685</wp:posOffset>
                </wp:positionV>
                <wp:extent cx="2203450" cy="402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rsidR="0095177B" w:rsidRPr="0095177B" w:rsidRDefault="0095177B" w:rsidP="005B5073">
                            <w:pPr>
                              <w:pStyle w:val="Footer"/>
                              <w:tabs>
                                <w:tab w:val="clear" w:pos="9360"/>
                              </w:tabs>
                              <w:rPr>
                                <w:sz w:val="18"/>
                                <w:szCs w:val="18"/>
                              </w:rPr>
                            </w:pPr>
                            <w:r w:rsidRPr="0095177B">
                              <w:rPr>
                                <w:sz w:val="18"/>
                                <w:szCs w:val="18"/>
                              </w:rPr>
                              <w:t>AHRQ Publication No. 17-0003-22-EF</w:t>
                            </w:r>
                          </w:p>
                          <w:p w:rsidR="0095177B" w:rsidRPr="0095177B" w:rsidRDefault="005B5073" w:rsidP="005B5073">
                            <w:pPr>
                              <w:pStyle w:val="Footer"/>
                              <w:tabs>
                                <w:tab w:val="clear" w:pos="9360"/>
                              </w:tabs>
                              <w:rPr>
                                <w:sz w:val="18"/>
                                <w:szCs w:val="18"/>
                              </w:rPr>
                            </w:pPr>
                            <w:r>
                              <w:rPr>
                                <w:sz w:val="18"/>
                                <w:szCs w:val="18"/>
                              </w:rPr>
                              <w:t>May</w:t>
                            </w:r>
                            <w:r w:rsidR="0095177B" w:rsidRPr="0095177B">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721.55pt;width:173.5pt;height:31.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" filled="f" stroked="f">
                <v:textbox style="mso-fit-shape-to-text:t">
                  <w:txbxContent>
                    <w:p w:rsidR="0095177B" w:rsidRPr="0095177B" w:rsidRDefault="0095177B" w:rsidP="005B5073">
                      <w:pPr>
                        <w:pStyle w:val="Footer"/>
                        <w:tabs>
                          <w:tab w:val="clear" w:pos="9360"/>
                        </w:tabs>
                        <w:rPr>
                          <w:sz w:val="18"/>
                          <w:szCs w:val="18"/>
                        </w:rPr>
                      </w:pPr>
                      <w:r w:rsidRPr="0095177B">
                        <w:rPr>
                          <w:sz w:val="18"/>
                          <w:szCs w:val="18"/>
                        </w:rPr>
                        <w:t>AHRQ Publication No. 17-0003-22-EF</w:t>
                      </w:r>
                    </w:p>
                    <w:p w:rsidR="0095177B" w:rsidRPr="0095177B" w:rsidRDefault="005B5073" w:rsidP="005B5073">
                      <w:pPr>
                        <w:pStyle w:val="Footer"/>
                        <w:tabs>
                          <w:tab w:val="clear" w:pos="9360"/>
                        </w:tabs>
                        <w:rPr>
                          <w:sz w:val="18"/>
                          <w:szCs w:val="18"/>
                        </w:rPr>
                      </w:pPr>
                      <w:r>
                        <w:rPr>
                          <w:sz w:val="18"/>
                          <w:szCs w:val="18"/>
                        </w:rPr>
                        <w:t>May</w:t>
                      </w:r>
                      <w:r w:rsidR="0095177B" w:rsidRPr="0095177B">
                        <w:rPr>
                          <w:sz w:val="18"/>
                          <w:szCs w:val="18"/>
                        </w:rPr>
                        <w:t xml:space="preserve"> 201</w:t>
                      </w:r>
                      <w:r>
                        <w:rPr>
                          <w:sz w:val="18"/>
                          <w:szCs w:val="18"/>
                        </w:rPr>
                        <w:t>7</w:t>
                      </w:r>
                    </w:p>
                  </w:txbxContent>
                </v:textbox>
                <w10:wrap anchory="page"/>
              </v:shape>
            </w:pict>
          </mc:Fallback>
        </mc:AlternateContent>
      </w:r>
      <w:r w:rsidR="00F0038C" w:rsidRPr="005E0D9D">
        <w:t>“What is going on? Why aren’t yo</w:t>
      </w:r>
      <w:bookmarkStart w:id="7" w:name="_GoBack"/>
      <w:bookmarkEnd w:id="7"/>
      <w:r w:rsidR="00F0038C" w:rsidRPr="005E0D9D">
        <w:t>u helping her?</w:t>
      </w:r>
      <w:r w:rsidR="00F0038C">
        <w:t>”</w:t>
      </w:r>
      <w:r w:rsidRPr="0095177B">
        <w:rPr>
          <w:rFonts w:cs="Times New Roman"/>
          <w:noProof/>
          <w:sz w:val="18"/>
          <w:szCs w:val="18"/>
        </w:rPr>
        <w:t xml:space="preserve"> </w:t>
      </w:r>
    </w:p>
    <w:sectPr w:rsidR="00F0038C" w:rsidRPr="008D7957" w:rsidSect="009517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98" w:rsidRDefault="00AF3B98" w:rsidP="00F359C3">
      <w:pPr>
        <w:spacing w:after="0"/>
      </w:pPr>
      <w:r>
        <w:separator/>
      </w:r>
    </w:p>
  </w:endnote>
  <w:endnote w:type="continuationSeparator" w:id="0">
    <w:p w:rsidR="00AF3B98" w:rsidRDefault="00AF3B98"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Footer"/>
    </w:pPr>
    <w:r>
      <w:rPr>
        <w:noProof/>
      </w:rPr>
      <w:drawing>
        <wp:anchor distT="0" distB="0" distL="114300" distR="114300" simplePos="0" relativeHeight="251656192" behindDoc="1" locked="0" layoutInCell="1" allowOverlap="1" wp14:anchorId="4A52BF34" wp14:editId="637E0A33">
          <wp:simplePos x="0" y="0"/>
          <wp:positionH relativeFrom="page">
            <wp:posOffset>0</wp:posOffset>
          </wp:positionH>
          <wp:positionV relativeFrom="page">
            <wp:posOffset>8686800</wp:posOffset>
          </wp:positionV>
          <wp:extent cx="7763510" cy="1445260"/>
          <wp:effectExtent l="19050" t="0" r="8890" b="0"/>
          <wp:wrapNone/>
          <wp:docPr id="1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14" w:rsidRPr="00475545" w:rsidRDefault="00186514" w:rsidP="00186514">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1824" behindDoc="1" locked="0" layoutInCell="1" allowOverlap="1" wp14:anchorId="755A3E56" wp14:editId="22165418">
          <wp:simplePos x="0" y="0"/>
          <wp:positionH relativeFrom="column">
            <wp:posOffset>3078480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Postoperative C/S Complication</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5B5073">
          <w:rPr>
            <w:noProof/>
            <w:color w:val="FFFFFF" w:themeColor="background1"/>
            <w:sz w:val="22"/>
            <w:szCs w:val="22"/>
          </w:rPr>
          <w:t>13</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98" w:rsidRDefault="00AF3B98" w:rsidP="00F359C3">
      <w:pPr>
        <w:spacing w:after="0"/>
      </w:pPr>
      <w:r>
        <w:separator/>
      </w:r>
    </w:p>
  </w:footnote>
  <w:footnote w:type="continuationSeparator" w:id="0">
    <w:p w:rsidR="00AF3B98" w:rsidRDefault="00AF3B98"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Header"/>
    </w:pPr>
    <w:r>
      <w:rPr>
        <w:noProof/>
      </w:rPr>
      <w:drawing>
        <wp:anchor distT="0" distB="0" distL="114300" distR="114300" simplePos="0" relativeHeight="251655168" behindDoc="1" locked="0" layoutInCell="1" allowOverlap="1" wp14:anchorId="37AF1C88" wp14:editId="53E66F90">
          <wp:simplePos x="0" y="0"/>
          <wp:positionH relativeFrom="page">
            <wp:posOffset>0</wp:posOffset>
          </wp:positionH>
          <wp:positionV relativeFrom="page">
            <wp:posOffset>0</wp:posOffset>
          </wp:positionV>
          <wp:extent cx="7891145" cy="1280160"/>
          <wp:effectExtent l="19050" t="0" r="0" b="0"/>
          <wp:wrapNone/>
          <wp:docPr id="12" name="Picture 12"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rsidR="00F53733" w:rsidRDefault="00F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14" w:rsidRPr="00186514" w:rsidRDefault="00186514" w:rsidP="00186514">
    <w:pPr>
      <w:pStyle w:val="Title"/>
      <w:spacing w:before="0" w:after="240" w:line="276" w:lineRule="auto"/>
      <w:contextualSpacing w:val="0"/>
      <w:rPr>
        <w:rFonts w:ascii="Calibri" w:hAnsi="Calibri"/>
        <w:spacing w:val="0"/>
        <w:sz w:val="25"/>
        <w:szCs w:val="25"/>
      </w:rPr>
    </w:pPr>
    <w:r w:rsidRPr="00186514">
      <w:rPr>
        <w:rFonts w:ascii="Calibri" w:hAnsi="Calibri"/>
        <w:spacing w:val="0"/>
        <w:sz w:val="25"/>
        <w:szCs w:val="25"/>
      </w:rPr>
      <w:t xml:space="preserve">Sample Scenario for </w:t>
    </w:r>
    <w:r w:rsidRPr="00186514">
      <w:rPr>
        <w:rFonts w:ascii="Calibri" w:hAnsi="Calibri" w:cs="Arial"/>
        <w:spacing w:val="0"/>
        <w:sz w:val="25"/>
        <w:szCs w:val="25"/>
      </w:rPr>
      <w:t xml:space="preserve">Postoperative Cesarean Section Complication </w:t>
    </w:r>
    <w:r w:rsidRPr="0095177B">
      <w:rPr>
        <w:rFonts w:ascii="Calibri" w:hAnsi="Calibri"/>
        <w:iCs/>
        <w:spacing w:val="0"/>
        <w:sz w:val="25"/>
        <w:szCs w:val="25"/>
      </w:rPr>
      <w:t>In Situ</w:t>
    </w:r>
    <w:r w:rsidRPr="00186514">
      <w:rPr>
        <w:rFonts w:ascii="Calibri" w:hAnsi="Calibri"/>
        <w:spacing w:val="0"/>
        <w:sz w:val="25"/>
        <w:szCs w:val="25"/>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15" w:rsidRDefault="00FC0215" w:rsidP="00186514">
    <w:pPr>
      <w:pStyle w:val="Header"/>
      <w:spacing w:after="240" w:line="276" w:lineRule="auto"/>
      <w:jc w:val="center"/>
      <w:rPr>
        <w:rFonts w:asciiTheme="minorHAnsi" w:hAnsiTheme="minorHAnsi" w:cs="Arial"/>
        <w:b/>
        <w:color w:val="FFFFFF" w:themeColor="background1"/>
        <w:sz w:val="48"/>
        <w:szCs w:val="48"/>
      </w:rPr>
    </w:pPr>
    <w:r w:rsidRPr="00186514">
      <w:rPr>
        <w:rFonts w:asciiTheme="minorHAnsi" w:hAnsiTheme="minorHAnsi" w:cs="Arial"/>
        <w:b/>
        <w:noProof/>
        <w:color w:val="FFFFFF" w:themeColor="background1"/>
        <w:sz w:val="48"/>
        <w:szCs w:val="48"/>
      </w:rPr>
      <w:drawing>
        <wp:anchor distT="0" distB="0" distL="114300" distR="114300" simplePos="0" relativeHeight="251656704" behindDoc="1" locked="0" layoutInCell="1" allowOverlap="1" wp14:anchorId="4DA4D0F1" wp14:editId="46F09E8B">
          <wp:simplePos x="0" y="0"/>
          <wp:positionH relativeFrom="column">
            <wp:posOffset>-904875</wp:posOffset>
          </wp:positionH>
          <wp:positionV relativeFrom="paragraph">
            <wp:posOffset>-456565</wp:posOffset>
          </wp:positionV>
          <wp:extent cx="7764145" cy="10058400"/>
          <wp:effectExtent l="0" t="0" r="8255" b="0"/>
          <wp:wrapNone/>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514">
      <w:rPr>
        <w:rFonts w:asciiTheme="minorHAnsi" w:hAnsiTheme="minorHAnsi" w:cs="Arial"/>
        <w:b/>
        <w:noProof/>
        <w:color w:val="FFFFFF" w:themeColor="background1"/>
        <w:sz w:val="48"/>
        <w:szCs w:val="48"/>
      </w:rPr>
      <w:drawing>
        <wp:anchor distT="0" distB="0" distL="114300" distR="114300" simplePos="0" relativeHeight="251655680" behindDoc="1" locked="0" layoutInCell="1" allowOverlap="1" wp14:anchorId="17FF110B" wp14:editId="2F3D7E9B">
          <wp:simplePos x="0" y="0"/>
          <wp:positionH relativeFrom="column">
            <wp:posOffset>-925003</wp:posOffset>
          </wp:positionH>
          <wp:positionV relativeFrom="paragraph">
            <wp:posOffset>-449482</wp:posOffset>
          </wp:positionV>
          <wp:extent cx="7764598" cy="10058400"/>
          <wp:effectExtent l="0" t="0" r="8255" b="0"/>
          <wp:wrapNone/>
          <wp:docPr id="16" name="Picture 1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6514">
      <w:rPr>
        <w:rFonts w:asciiTheme="minorHAnsi" w:hAnsiTheme="minorHAnsi" w:cs="Arial"/>
        <w:b/>
        <w:color w:val="FFFFFF" w:themeColor="background1"/>
        <w:sz w:val="48"/>
        <w:szCs w:val="48"/>
      </w:rPr>
      <w:t xml:space="preserve">AHRQ </w:t>
    </w:r>
    <w:r w:rsidRPr="00186514">
      <w:rPr>
        <w:rFonts w:asciiTheme="minorHAnsi" w:hAnsiTheme="minorHAnsi" w:cs="Arial"/>
        <w:b/>
        <w:color w:val="FFFFFF" w:themeColor="background1"/>
        <w:sz w:val="48"/>
        <w:szCs w:val="48"/>
      </w:rPr>
      <w:t>Safety Program for Perinatal Care</w:t>
    </w:r>
  </w:p>
  <w:p w:rsidR="00186514" w:rsidRPr="00186514" w:rsidRDefault="00186514" w:rsidP="00186514">
    <w:pPr>
      <w:pStyle w:val="Title"/>
      <w:spacing w:before="0" w:after="240" w:line="276" w:lineRule="auto"/>
      <w:contextualSpacing w:val="0"/>
      <w:rPr>
        <w:rFonts w:ascii="Calibri" w:hAnsi="Calibri"/>
        <w:spacing w:val="0"/>
        <w:sz w:val="28"/>
        <w:szCs w:val="28"/>
      </w:rPr>
    </w:pPr>
    <w:r w:rsidRPr="00186514">
      <w:rPr>
        <w:rFonts w:ascii="Calibri" w:hAnsi="Calibri"/>
        <w:spacing w:val="0"/>
        <w:sz w:val="28"/>
        <w:szCs w:val="28"/>
      </w:rPr>
      <w:t xml:space="preserve">Sample Scenario for </w:t>
    </w:r>
    <w:r w:rsidRPr="00186514">
      <w:rPr>
        <w:rFonts w:ascii="Calibri" w:hAnsi="Calibri" w:cs="Arial"/>
        <w:spacing w:val="0"/>
        <w:sz w:val="28"/>
        <w:szCs w:val="28"/>
      </w:rPr>
      <w:t>Postoperative Cesarean Section Complication</w:t>
    </w:r>
    <w:r>
      <w:rPr>
        <w:rFonts w:ascii="Calibri" w:hAnsi="Calibri" w:cs="Arial"/>
        <w:spacing w:val="0"/>
        <w:sz w:val="28"/>
        <w:szCs w:val="28"/>
      </w:rPr>
      <w:br/>
    </w:r>
    <w:r w:rsidRPr="0095177B">
      <w:rPr>
        <w:rFonts w:ascii="Calibri" w:hAnsi="Calibri"/>
        <w:iCs/>
        <w:spacing w:val="0"/>
        <w:sz w:val="28"/>
        <w:szCs w:val="28"/>
      </w:rPr>
      <w:t>In Situ</w:t>
    </w:r>
    <w:r w:rsidRPr="00186514">
      <w:rPr>
        <w:rFonts w:ascii="Calibri" w:hAnsi="Calibri"/>
        <w:spacing w:val="0"/>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1">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B40FF6"/>
    <w:multiLevelType w:val="hybridMultilevel"/>
    <w:tmpl w:val="CDE8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30C24"/>
    <w:multiLevelType w:val="hybridMultilevel"/>
    <w:tmpl w:val="5DA60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2300BE"/>
    <w:multiLevelType w:val="hybridMultilevel"/>
    <w:tmpl w:val="26005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B966D6"/>
    <w:multiLevelType w:val="hybridMultilevel"/>
    <w:tmpl w:val="A4469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EC293A"/>
    <w:multiLevelType w:val="hybridMultilevel"/>
    <w:tmpl w:val="BA9EE8D8"/>
    <w:lvl w:ilvl="0" w:tplc="609A904E">
      <w:start w:val="1"/>
      <w:numFmt w:val="bullet"/>
      <w:pStyle w:val="Bullets1"/>
      <w:lvlText w:val=""/>
      <w:lvlJc w:val="left"/>
      <w:pPr>
        <w:ind w:left="360"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905AF0"/>
    <w:multiLevelType w:val="hybridMultilevel"/>
    <w:tmpl w:val="8B22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8129A"/>
    <w:multiLevelType w:val="hybridMultilevel"/>
    <w:tmpl w:val="A4282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A02CE3"/>
    <w:multiLevelType w:val="hybridMultilevel"/>
    <w:tmpl w:val="B63E1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2E64024"/>
    <w:multiLevelType w:val="hybridMultilevel"/>
    <w:tmpl w:val="5888C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4578D1"/>
    <w:multiLevelType w:val="hybridMultilevel"/>
    <w:tmpl w:val="D8CE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8C0D71"/>
    <w:multiLevelType w:val="hybridMultilevel"/>
    <w:tmpl w:val="C99A9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8"/>
  </w:num>
  <w:num w:numId="6">
    <w:abstractNumId w:val="3"/>
  </w:num>
  <w:num w:numId="7">
    <w:abstractNumId w:val="4"/>
  </w:num>
  <w:num w:numId="8">
    <w:abstractNumId w:val="14"/>
  </w:num>
  <w:num w:numId="9">
    <w:abstractNumId w:val="11"/>
  </w:num>
  <w:num w:numId="10">
    <w:abstractNumId w:val="13"/>
  </w:num>
  <w:num w:numId="11">
    <w:abstractNumId w:val="12"/>
  </w:num>
  <w:num w:numId="12">
    <w:abstractNumId w:val="7"/>
  </w:num>
  <w:num w:numId="13">
    <w:abstractNumId w:val="6"/>
  </w:num>
  <w:num w:numId="14">
    <w:abstractNumId w:val="9"/>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2Nk01SDEw1DU2NjHQNUk1MtJNTE0zAbIszS0MUpItLQwNlHSUglOLizPz80BajIxrARcT+hREAAAA"/>
  </w:docVars>
  <w:rsids>
    <w:rsidRoot w:val="00F359C3"/>
    <w:rsid w:val="0000327F"/>
    <w:rsid w:val="0000371C"/>
    <w:rsid w:val="000078BA"/>
    <w:rsid w:val="000103CB"/>
    <w:rsid w:val="00015BF5"/>
    <w:rsid w:val="00020CCA"/>
    <w:rsid w:val="00026020"/>
    <w:rsid w:val="00034EA4"/>
    <w:rsid w:val="000375AB"/>
    <w:rsid w:val="00041948"/>
    <w:rsid w:val="00054D6F"/>
    <w:rsid w:val="00055F11"/>
    <w:rsid w:val="00056F35"/>
    <w:rsid w:val="000615AD"/>
    <w:rsid w:val="00066722"/>
    <w:rsid w:val="00085598"/>
    <w:rsid w:val="00095D0F"/>
    <w:rsid w:val="000A157A"/>
    <w:rsid w:val="000A4073"/>
    <w:rsid w:val="000B3BAA"/>
    <w:rsid w:val="000C53A4"/>
    <w:rsid w:val="000C7697"/>
    <w:rsid w:val="000D397A"/>
    <w:rsid w:val="000D3B14"/>
    <w:rsid w:val="00102D2F"/>
    <w:rsid w:val="001037A5"/>
    <w:rsid w:val="00111BEE"/>
    <w:rsid w:val="001218CD"/>
    <w:rsid w:val="001218E2"/>
    <w:rsid w:val="0012750D"/>
    <w:rsid w:val="001430E8"/>
    <w:rsid w:val="00162986"/>
    <w:rsid w:val="00186514"/>
    <w:rsid w:val="001A15BE"/>
    <w:rsid w:val="001A4E30"/>
    <w:rsid w:val="001A53DF"/>
    <w:rsid w:val="001B5AF7"/>
    <w:rsid w:val="001C0C85"/>
    <w:rsid w:val="001C76AB"/>
    <w:rsid w:val="001F1EC3"/>
    <w:rsid w:val="001F2C7C"/>
    <w:rsid w:val="00201AB5"/>
    <w:rsid w:val="002023D5"/>
    <w:rsid w:val="00220899"/>
    <w:rsid w:val="0022397C"/>
    <w:rsid w:val="00240783"/>
    <w:rsid w:val="00242E18"/>
    <w:rsid w:val="002467B0"/>
    <w:rsid w:val="00252193"/>
    <w:rsid w:val="00252EDC"/>
    <w:rsid w:val="002532EF"/>
    <w:rsid w:val="00256339"/>
    <w:rsid w:val="00260908"/>
    <w:rsid w:val="00260BB2"/>
    <w:rsid w:val="002643B9"/>
    <w:rsid w:val="00277353"/>
    <w:rsid w:val="00277EBF"/>
    <w:rsid w:val="0028501F"/>
    <w:rsid w:val="00285EE8"/>
    <w:rsid w:val="0029197B"/>
    <w:rsid w:val="00293C0A"/>
    <w:rsid w:val="00294E5B"/>
    <w:rsid w:val="00295CF4"/>
    <w:rsid w:val="002A2136"/>
    <w:rsid w:val="002B7E75"/>
    <w:rsid w:val="002C14C8"/>
    <w:rsid w:val="002C3C91"/>
    <w:rsid w:val="002C771E"/>
    <w:rsid w:val="002D030C"/>
    <w:rsid w:val="002D36DD"/>
    <w:rsid w:val="002D47A4"/>
    <w:rsid w:val="002D57BF"/>
    <w:rsid w:val="002E44FC"/>
    <w:rsid w:val="002E479A"/>
    <w:rsid w:val="002F2F19"/>
    <w:rsid w:val="002F3F30"/>
    <w:rsid w:val="00316B37"/>
    <w:rsid w:val="0032024A"/>
    <w:rsid w:val="003372A8"/>
    <w:rsid w:val="00347CF6"/>
    <w:rsid w:val="00353053"/>
    <w:rsid w:val="00357C19"/>
    <w:rsid w:val="0036516C"/>
    <w:rsid w:val="00367C0F"/>
    <w:rsid w:val="00374EC0"/>
    <w:rsid w:val="00381A8E"/>
    <w:rsid w:val="00395C95"/>
    <w:rsid w:val="003A1AE9"/>
    <w:rsid w:val="003A6B13"/>
    <w:rsid w:val="003B0E60"/>
    <w:rsid w:val="003B145D"/>
    <w:rsid w:val="003C101A"/>
    <w:rsid w:val="003C5E7F"/>
    <w:rsid w:val="003D5A18"/>
    <w:rsid w:val="003D736B"/>
    <w:rsid w:val="003F5DD5"/>
    <w:rsid w:val="004122EE"/>
    <w:rsid w:val="00420E6E"/>
    <w:rsid w:val="00432133"/>
    <w:rsid w:val="004356CE"/>
    <w:rsid w:val="00436E2D"/>
    <w:rsid w:val="004377D6"/>
    <w:rsid w:val="00464B79"/>
    <w:rsid w:val="00464EFE"/>
    <w:rsid w:val="00477765"/>
    <w:rsid w:val="004A1D49"/>
    <w:rsid w:val="004B5144"/>
    <w:rsid w:val="004B612D"/>
    <w:rsid w:val="004C22BC"/>
    <w:rsid w:val="004C6C30"/>
    <w:rsid w:val="004C6F52"/>
    <w:rsid w:val="004D2E60"/>
    <w:rsid w:val="004D446B"/>
    <w:rsid w:val="004E0859"/>
    <w:rsid w:val="004F0480"/>
    <w:rsid w:val="004F3B03"/>
    <w:rsid w:val="00502FAE"/>
    <w:rsid w:val="00503AEF"/>
    <w:rsid w:val="00520FEF"/>
    <w:rsid w:val="0052589E"/>
    <w:rsid w:val="005379B7"/>
    <w:rsid w:val="00540AC2"/>
    <w:rsid w:val="005416B5"/>
    <w:rsid w:val="00541AF8"/>
    <w:rsid w:val="00542BC2"/>
    <w:rsid w:val="005452EF"/>
    <w:rsid w:val="00554388"/>
    <w:rsid w:val="00575788"/>
    <w:rsid w:val="00581771"/>
    <w:rsid w:val="0058283D"/>
    <w:rsid w:val="00586987"/>
    <w:rsid w:val="00593CDC"/>
    <w:rsid w:val="0059523A"/>
    <w:rsid w:val="00596711"/>
    <w:rsid w:val="00597FB4"/>
    <w:rsid w:val="005A2F98"/>
    <w:rsid w:val="005B0CD5"/>
    <w:rsid w:val="005B5073"/>
    <w:rsid w:val="005C398D"/>
    <w:rsid w:val="005C66A4"/>
    <w:rsid w:val="005C6866"/>
    <w:rsid w:val="005D0889"/>
    <w:rsid w:val="005D555B"/>
    <w:rsid w:val="005E0706"/>
    <w:rsid w:val="005E0D9D"/>
    <w:rsid w:val="005F3B45"/>
    <w:rsid w:val="005F4812"/>
    <w:rsid w:val="005F6C9C"/>
    <w:rsid w:val="005F74C9"/>
    <w:rsid w:val="005F7C11"/>
    <w:rsid w:val="00606506"/>
    <w:rsid w:val="00606904"/>
    <w:rsid w:val="00614D93"/>
    <w:rsid w:val="00616069"/>
    <w:rsid w:val="00616926"/>
    <w:rsid w:val="0062332B"/>
    <w:rsid w:val="00633A0F"/>
    <w:rsid w:val="006363E9"/>
    <w:rsid w:val="006467A5"/>
    <w:rsid w:val="00653533"/>
    <w:rsid w:val="006617BD"/>
    <w:rsid w:val="00661E37"/>
    <w:rsid w:val="00666721"/>
    <w:rsid w:val="006678C2"/>
    <w:rsid w:val="00671609"/>
    <w:rsid w:val="00673C79"/>
    <w:rsid w:val="00674A77"/>
    <w:rsid w:val="0067660D"/>
    <w:rsid w:val="00680D46"/>
    <w:rsid w:val="00687408"/>
    <w:rsid w:val="006A262A"/>
    <w:rsid w:val="006A4679"/>
    <w:rsid w:val="006B079A"/>
    <w:rsid w:val="006C1094"/>
    <w:rsid w:val="006C20C0"/>
    <w:rsid w:val="006C2D27"/>
    <w:rsid w:val="006D32B2"/>
    <w:rsid w:val="006D3BF9"/>
    <w:rsid w:val="006D78E9"/>
    <w:rsid w:val="006E0A9C"/>
    <w:rsid w:val="006E76B9"/>
    <w:rsid w:val="006F06AC"/>
    <w:rsid w:val="006F12C1"/>
    <w:rsid w:val="006F2099"/>
    <w:rsid w:val="006F2865"/>
    <w:rsid w:val="00703A0F"/>
    <w:rsid w:val="007041FB"/>
    <w:rsid w:val="00712EBF"/>
    <w:rsid w:val="00716D68"/>
    <w:rsid w:val="00721ED9"/>
    <w:rsid w:val="0073230A"/>
    <w:rsid w:val="00754B71"/>
    <w:rsid w:val="00765ACD"/>
    <w:rsid w:val="00766040"/>
    <w:rsid w:val="00783419"/>
    <w:rsid w:val="00791554"/>
    <w:rsid w:val="00795968"/>
    <w:rsid w:val="007A20BD"/>
    <w:rsid w:val="007A4E86"/>
    <w:rsid w:val="007A5149"/>
    <w:rsid w:val="007A641C"/>
    <w:rsid w:val="007A71DA"/>
    <w:rsid w:val="007B0812"/>
    <w:rsid w:val="007B40BA"/>
    <w:rsid w:val="007C2BA9"/>
    <w:rsid w:val="007C4DCB"/>
    <w:rsid w:val="007C5638"/>
    <w:rsid w:val="007C7F94"/>
    <w:rsid w:val="007D3FD6"/>
    <w:rsid w:val="007D6625"/>
    <w:rsid w:val="007E2CE5"/>
    <w:rsid w:val="007E38AF"/>
    <w:rsid w:val="007F2A23"/>
    <w:rsid w:val="007F5956"/>
    <w:rsid w:val="008132B8"/>
    <w:rsid w:val="00825C25"/>
    <w:rsid w:val="008269B9"/>
    <w:rsid w:val="00830F5C"/>
    <w:rsid w:val="00836AF2"/>
    <w:rsid w:val="00847B26"/>
    <w:rsid w:val="008500C8"/>
    <w:rsid w:val="00863DEB"/>
    <w:rsid w:val="008752E8"/>
    <w:rsid w:val="00875A41"/>
    <w:rsid w:val="00886D75"/>
    <w:rsid w:val="008906FA"/>
    <w:rsid w:val="0089263C"/>
    <w:rsid w:val="00893093"/>
    <w:rsid w:val="008B586B"/>
    <w:rsid w:val="008D450E"/>
    <w:rsid w:val="008D7957"/>
    <w:rsid w:val="008E0AC5"/>
    <w:rsid w:val="008E45D9"/>
    <w:rsid w:val="00907F47"/>
    <w:rsid w:val="00924AA7"/>
    <w:rsid w:val="009344F5"/>
    <w:rsid w:val="009350A2"/>
    <w:rsid w:val="0095177B"/>
    <w:rsid w:val="00956ACB"/>
    <w:rsid w:val="00956E94"/>
    <w:rsid w:val="0097046F"/>
    <w:rsid w:val="009A098B"/>
    <w:rsid w:val="009B0728"/>
    <w:rsid w:val="009B72CE"/>
    <w:rsid w:val="009C4215"/>
    <w:rsid w:val="009C4614"/>
    <w:rsid w:val="009C65AA"/>
    <w:rsid w:val="009D1B5A"/>
    <w:rsid w:val="009D7216"/>
    <w:rsid w:val="009E2818"/>
    <w:rsid w:val="009E4794"/>
    <w:rsid w:val="009F0D10"/>
    <w:rsid w:val="009F30D6"/>
    <w:rsid w:val="00A06D5D"/>
    <w:rsid w:val="00A07A67"/>
    <w:rsid w:val="00A2369A"/>
    <w:rsid w:val="00A23D79"/>
    <w:rsid w:val="00A2493A"/>
    <w:rsid w:val="00A300BF"/>
    <w:rsid w:val="00A34BAA"/>
    <w:rsid w:val="00A415B5"/>
    <w:rsid w:val="00A5394D"/>
    <w:rsid w:val="00A63072"/>
    <w:rsid w:val="00A63527"/>
    <w:rsid w:val="00A64B69"/>
    <w:rsid w:val="00A8766E"/>
    <w:rsid w:val="00AA6547"/>
    <w:rsid w:val="00AA67F7"/>
    <w:rsid w:val="00AB69B1"/>
    <w:rsid w:val="00AD0796"/>
    <w:rsid w:val="00AF06BB"/>
    <w:rsid w:val="00AF358C"/>
    <w:rsid w:val="00AF3B98"/>
    <w:rsid w:val="00AF76E8"/>
    <w:rsid w:val="00B06349"/>
    <w:rsid w:val="00B143E5"/>
    <w:rsid w:val="00B158AA"/>
    <w:rsid w:val="00B16EE9"/>
    <w:rsid w:val="00B21A30"/>
    <w:rsid w:val="00B24854"/>
    <w:rsid w:val="00B3782F"/>
    <w:rsid w:val="00B47FB4"/>
    <w:rsid w:val="00B53180"/>
    <w:rsid w:val="00B56A72"/>
    <w:rsid w:val="00B57A47"/>
    <w:rsid w:val="00B60EDB"/>
    <w:rsid w:val="00B66CD8"/>
    <w:rsid w:val="00B67835"/>
    <w:rsid w:val="00B71E96"/>
    <w:rsid w:val="00B75FFD"/>
    <w:rsid w:val="00B811F7"/>
    <w:rsid w:val="00B85C68"/>
    <w:rsid w:val="00B87D2A"/>
    <w:rsid w:val="00B91038"/>
    <w:rsid w:val="00BA0AB2"/>
    <w:rsid w:val="00BA5646"/>
    <w:rsid w:val="00BB1466"/>
    <w:rsid w:val="00BB2261"/>
    <w:rsid w:val="00BB4A46"/>
    <w:rsid w:val="00BB4DD8"/>
    <w:rsid w:val="00BC0950"/>
    <w:rsid w:val="00BD0129"/>
    <w:rsid w:val="00BD55DC"/>
    <w:rsid w:val="00BE4F81"/>
    <w:rsid w:val="00BE7857"/>
    <w:rsid w:val="00BF3E10"/>
    <w:rsid w:val="00C1408A"/>
    <w:rsid w:val="00C169BF"/>
    <w:rsid w:val="00C22312"/>
    <w:rsid w:val="00C5087F"/>
    <w:rsid w:val="00C512D0"/>
    <w:rsid w:val="00C53CCE"/>
    <w:rsid w:val="00C53E18"/>
    <w:rsid w:val="00C63E50"/>
    <w:rsid w:val="00C74C45"/>
    <w:rsid w:val="00C7728B"/>
    <w:rsid w:val="00C802D6"/>
    <w:rsid w:val="00C8751F"/>
    <w:rsid w:val="00C91C1F"/>
    <w:rsid w:val="00C94761"/>
    <w:rsid w:val="00CB1A76"/>
    <w:rsid w:val="00CB6904"/>
    <w:rsid w:val="00CE66FB"/>
    <w:rsid w:val="00CF00B3"/>
    <w:rsid w:val="00CF1372"/>
    <w:rsid w:val="00D00E28"/>
    <w:rsid w:val="00D0761B"/>
    <w:rsid w:val="00D15E5A"/>
    <w:rsid w:val="00D2267C"/>
    <w:rsid w:val="00D24E65"/>
    <w:rsid w:val="00D2520E"/>
    <w:rsid w:val="00D25A00"/>
    <w:rsid w:val="00D3068B"/>
    <w:rsid w:val="00D34CD7"/>
    <w:rsid w:val="00D517EF"/>
    <w:rsid w:val="00D60145"/>
    <w:rsid w:val="00D6066A"/>
    <w:rsid w:val="00D61C2F"/>
    <w:rsid w:val="00D72A56"/>
    <w:rsid w:val="00D73357"/>
    <w:rsid w:val="00D73A21"/>
    <w:rsid w:val="00D84969"/>
    <w:rsid w:val="00D84CEC"/>
    <w:rsid w:val="00D9516E"/>
    <w:rsid w:val="00D95E93"/>
    <w:rsid w:val="00DB4C23"/>
    <w:rsid w:val="00DB6D2F"/>
    <w:rsid w:val="00DB73B2"/>
    <w:rsid w:val="00DC39FE"/>
    <w:rsid w:val="00DC668C"/>
    <w:rsid w:val="00DD08EB"/>
    <w:rsid w:val="00DD2062"/>
    <w:rsid w:val="00DD28C7"/>
    <w:rsid w:val="00DD7F9A"/>
    <w:rsid w:val="00DE1CC8"/>
    <w:rsid w:val="00DE3806"/>
    <w:rsid w:val="00DF18C7"/>
    <w:rsid w:val="00DF3618"/>
    <w:rsid w:val="00DF5987"/>
    <w:rsid w:val="00DF5BA9"/>
    <w:rsid w:val="00DF6404"/>
    <w:rsid w:val="00E3216C"/>
    <w:rsid w:val="00E44374"/>
    <w:rsid w:val="00E449AF"/>
    <w:rsid w:val="00E500D8"/>
    <w:rsid w:val="00E50623"/>
    <w:rsid w:val="00E52834"/>
    <w:rsid w:val="00E636E4"/>
    <w:rsid w:val="00E77B62"/>
    <w:rsid w:val="00E80436"/>
    <w:rsid w:val="00E8487A"/>
    <w:rsid w:val="00E959D8"/>
    <w:rsid w:val="00E978AD"/>
    <w:rsid w:val="00EB242A"/>
    <w:rsid w:val="00EB2C02"/>
    <w:rsid w:val="00EB7A97"/>
    <w:rsid w:val="00EB7DF4"/>
    <w:rsid w:val="00ED08CA"/>
    <w:rsid w:val="00ED22F1"/>
    <w:rsid w:val="00ED5CA6"/>
    <w:rsid w:val="00EE29B1"/>
    <w:rsid w:val="00EE3B37"/>
    <w:rsid w:val="00EE7481"/>
    <w:rsid w:val="00EF3BC8"/>
    <w:rsid w:val="00F0038C"/>
    <w:rsid w:val="00F006C1"/>
    <w:rsid w:val="00F00A81"/>
    <w:rsid w:val="00F04AAB"/>
    <w:rsid w:val="00F20463"/>
    <w:rsid w:val="00F33D14"/>
    <w:rsid w:val="00F359C3"/>
    <w:rsid w:val="00F53733"/>
    <w:rsid w:val="00F63F1E"/>
    <w:rsid w:val="00F74713"/>
    <w:rsid w:val="00F75482"/>
    <w:rsid w:val="00F76A87"/>
    <w:rsid w:val="00F829E0"/>
    <w:rsid w:val="00F84BC9"/>
    <w:rsid w:val="00F8578C"/>
    <w:rsid w:val="00F86F85"/>
    <w:rsid w:val="00F87EFA"/>
    <w:rsid w:val="00F91DDF"/>
    <w:rsid w:val="00F937A3"/>
    <w:rsid w:val="00F97FE4"/>
    <w:rsid w:val="00FA1A71"/>
    <w:rsid w:val="00FA49D5"/>
    <w:rsid w:val="00FC0215"/>
    <w:rsid w:val="00FC0A66"/>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B56A72"/>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Normal-Single">
    <w:name w:val="Normal-Single"/>
    <w:basedOn w:val="Bullet-Blank"/>
    <w:qFormat/>
    <w:rsid w:val="00863DEB"/>
    <w:pPr>
      <w:pBdr>
        <w:top w:val="single" w:sz="4" w:space="1" w:color="auto"/>
        <w:left w:val="single" w:sz="4" w:space="4" w:color="auto"/>
        <w:bottom w:val="single" w:sz="4" w:space="1" w:color="auto"/>
        <w:right w:val="single" w:sz="4" w:space="4" w:color="auto"/>
      </w:pBdr>
      <w:spacing w:after="0"/>
      <w:ind w:left="0" w:firstLine="0"/>
    </w:pPr>
    <w:rPr>
      <w:rFonts w:ascii="Arial" w:hAnsi="Arial"/>
      <w:iCs/>
    </w:rPr>
  </w:style>
  <w:style w:type="paragraph" w:customStyle="1" w:styleId="graywoutline">
    <w:name w:val="graywoutline"/>
    <w:basedOn w:val="Normal"/>
    <w:qFormat/>
    <w:rsid w:val="00252193"/>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B56A72"/>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Normal-Single">
    <w:name w:val="Normal-Single"/>
    <w:basedOn w:val="Bullet-Blank"/>
    <w:qFormat/>
    <w:rsid w:val="00863DEB"/>
    <w:pPr>
      <w:pBdr>
        <w:top w:val="single" w:sz="4" w:space="1" w:color="auto"/>
        <w:left w:val="single" w:sz="4" w:space="4" w:color="auto"/>
        <w:bottom w:val="single" w:sz="4" w:space="1" w:color="auto"/>
        <w:right w:val="single" w:sz="4" w:space="4" w:color="auto"/>
      </w:pBdr>
      <w:spacing w:after="0"/>
      <w:ind w:left="0" w:firstLine="0"/>
    </w:pPr>
    <w:rPr>
      <w:rFonts w:ascii="Arial" w:hAnsi="Arial"/>
      <w:iCs/>
    </w:rPr>
  </w:style>
  <w:style w:type="paragraph" w:customStyle="1" w:styleId="graywoutline">
    <w:name w:val="graywoutline"/>
    <w:basedOn w:val="Normal"/>
    <w:qFormat/>
    <w:rsid w:val="00252193"/>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C0D6FE-E6C2-44A6-82F9-08DEB656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Postoperative Cesarean Section Complication In Site Simulation</vt:lpstr>
    </vt:vector>
  </TitlesOfParts>
  <Company>RTI International under contract to AHRQ</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Postoperative Cesarean Section Complication In Site Simulation</dc:title>
  <dc:subject>Sample Scenario for Postoperative Cesarean Section Complication In Site Simulation</dc:subject>
  <dc:creator>Quinn Stephens</dc:creator>
  <cp:keywords>Safety Program for Perinatal Care, postpartum hemorrhage, SBAR, cesarean section</cp:keywords>
  <cp:lastModifiedBy>Chris Heidenrich OCKT</cp:lastModifiedBy>
  <cp:revision>4</cp:revision>
  <cp:lastPrinted>2014-10-31T13:24:00Z</cp:lastPrinted>
  <dcterms:created xsi:type="dcterms:W3CDTF">2016-10-12T21:57:00Z</dcterms:created>
  <dcterms:modified xsi:type="dcterms:W3CDTF">2017-03-21T21:28:00Z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