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B55" w:rsidRPr="00A50678" w:rsidRDefault="00331B55" w:rsidP="00891533">
      <w:pPr>
        <w:tabs>
          <w:tab w:val="left" w:pos="2768"/>
        </w:tabs>
        <w:spacing w:after="0" w:line="240" w:lineRule="auto"/>
        <w:sectPr w:rsidR="00331B55" w:rsidRPr="00A50678" w:rsidSect="005122ED">
          <w:headerReference w:type="default" r:id="rId9"/>
          <w:footerReference w:type="default" r:id="rId10"/>
          <w:type w:val="continuous"/>
          <w:pgSz w:w="12240" w:h="15840" w:code="1"/>
          <w:pgMar w:top="2520" w:right="1440" w:bottom="1440" w:left="1440" w:header="720" w:footer="720" w:gutter="0"/>
          <w:cols w:space="720"/>
          <w:docGrid w:linePitch="360"/>
        </w:sectPr>
      </w:pPr>
    </w:p>
    <w:p w:rsidR="005122ED" w:rsidRPr="00A50678" w:rsidRDefault="005122ED" w:rsidP="005122ED">
      <w:pPr>
        <w:pStyle w:val="NoSpacing"/>
        <w:jc w:val="center"/>
        <w:rPr>
          <w:rFonts w:ascii="Arial" w:hAnsi="Arial" w:cs="Arial"/>
          <w:sz w:val="36"/>
          <w:szCs w:val="36"/>
        </w:rPr>
      </w:pPr>
      <w:r w:rsidRPr="00A50678">
        <w:rPr>
          <w:rFonts w:ascii="Arial" w:hAnsi="Arial"/>
          <w:sz w:val="36"/>
          <w:szCs w:val="36"/>
        </w:rPr>
        <w:lastRenderedPageBreak/>
        <w:t>Herramienta: Conocer a su equipo de cuidado de salud</w:t>
      </w:r>
    </w:p>
    <w:p w:rsidR="005122ED" w:rsidRPr="00A50678" w:rsidRDefault="005122ED" w:rsidP="00EF23D7">
      <w:pPr>
        <w:pStyle w:val="BodyText1"/>
        <w:spacing w:after="0" w:line="240" w:lineRule="auto"/>
        <w:rPr>
          <w:rFonts w:ascii="Times New Roman" w:hAnsi="Times New Roman"/>
          <w:b/>
        </w:rPr>
      </w:pPr>
    </w:p>
    <w:p w:rsidR="005122ED" w:rsidRPr="00A50678" w:rsidRDefault="005122ED" w:rsidP="00331B55">
      <w:pPr>
        <w:pStyle w:val="BodyText1"/>
        <w:rPr>
          <w:rFonts w:ascii="Times New Roman" w:hAnsi="Times New Roman"/>
          <w:b/>
          <w:sz w:val="10"/>
          <w:szCs w:val="10"/>
        </w:rPr>
        <w:sectPr w:rsidR="005122ED" w:rsidRPr="00A50678" w:rsidSect="005122ED">
          <w:headerReference w:type="default" r:id="rId11"/>
          <w:footerReference w:type="default" r:id="rId12"/>
          <w:type w:val="continuous"/>
          <w:pgSz w:w="12240" w:h="15840" w:code="1"/>
          <w:pgMar w:top="1980" w:right="1440" w:bottom="1440" w:left="1440" w:header="720" w:footer="720" w:gutter="0"/>
          <w:cols w:space="453"/>
          <w:docGrid w:linePitch="360"/>
        </w:sectPr>
      </w:pPr>
    </w:p>
    <w:p w:rsidR="00331B55" w:rsidRPr="00A50678" w:rsidRDefault="00331B55" w:rsidP="00EF23D7">
      <w:pPr>
        <w:pStyle w:val="BodyText1"/>
        <w:spacing w:after="0" w:line="240" w:lineRule="auto"/>
        <w:rPr>
          <w:rFonts w:ascii="Times New Roman" w:hAnsi="Times New Roman"/>
          <w:b/>
        </w:rPr>
      </w:pPr>
      <w:r w:rsidRPr="00A50678">
        <w:rPr>
          <w:rFonts w:ascii="Times New Roman" w:hAnsi="Times New Roman"/>
          <w:b/>
        </w:rPr>
        <w:lastRenderedPageBreak/>
        <w:t xml:space="preserve">Conocer a su equipo de cuidado de salud lo ayuda a recibir el mejor cuidado posible. </w:t>
      </w: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t xml:space="preserve">El </w:t>
      </w:r>
      <w:r w:rsidR="008111B9">
        <w:rPr>
          <w:rFonts w:ascii="Times New Roman" w:hAnsi="Times New Roman"/>
        </w:rPr>
        <w:t>equipo de cuidado de salud</w:t>
      </w:r>
      <w:r w:rsidRPr="00A50678">
        <w:rPr>
          <w:rFonts w:ascii="Times New Roman" w:hAnsi="Times New Roman"/>
        </w:rPr>
        <w:t xml:space="preserve"> está formado por los siguientes integrantes:</w:t>
      </w:r>
    </w:p>
    <w:p w:rsidR="00331B55" w:rsidRPr="00A50678" w:rsidRDefault="00331B55" w:rsidP="00EF23D7">
      <w:pPr>
        <w:pStyle w:val="ListBullet"/>
        <w:spacing w:after="0" w:line="240" w:lineRule="auto"/>
        <w:rPr>
          <w:rFonts w:ascii="Times New Roman" w:hAnsi="Times New Roman"/>
        </w:rPr>
      </w:pPr>
      <w:r w:rsidRPr="00A50678">
        <w:rPr>
          <w:rFonts w:ascii="Times New Roman" w:hAnsi="Times New Roman"/>
        </w:rPr>
        <w:t>Usted</w:t>
      </w:r>
    </w:p>
    <w:p w:rsidR="00331B55" w:rsidRPr="00A50678" w:rsidRDefault="008111B9" w:rsidP="00EF23D7">
      <w:pPr>
        <w:pStyle w:val="ListBullet"/>
        <w:spacing w:after="0" w:line="240" w:lineRule="auto"/>
        <w:rPr>
          <w:rFonts w:ascii="Times New Roman" w:hAnsi="Times New Roman"/>
        </w:rPr>
      </w:pPr>
      <w:r>
        <w:rPr>
          <w:rFonts w:ascii="Times New Roman" w:hAnsi="Times New Roman"/>
        </w:rPr>
        <w:t>Familiares o</w:t>
      </w:r>
      <w:r w:rsidR="00331B55" w:rsidRPr="00A50678">
        <w:rPr>
          <w:rFonts w:ascii="Times New Roman" w:hAnsi="Times New Roman"/>
        </w:rPr>
        <w:t xml:space="preserve"> amigos, si lo desea</w:t>
      </w:r>
    </w:p>
    <w:p w:rsidR="00006187" w:rsidRPr="00A50678" w:rsidRDefault="008111B9" w:rsidP="00EF23D7">
      <w:pPr>
        <w:pStyle w:val="ListBullet"/>
        <w:spacing w:after="0" w:line="240" w:lineRule="auto"/>
        <w:rPr>
          <w:rFonts w:ascii="Times New Roman" w:hAnsi="Times New Roman"/>
        </w:rPr>
      </w:pPr>
      <w:r>
        <w:rPr>
          <w:rFonts w:ascii="Times New Roman" w:hAnsi="Times New Roman"/>
        </w:rPr>
        <w:t>Directivos o</w:t>
      </w:r>
      <w:r w:rsidR="00006187" w:rsidRPr="00A50678">
        <w:rPr>
          <w:rFonts w:ascii="Times New Roman" w:hAnsi="Times New Roman"/>
        </w:rPr>
        <w:t xml:space="preserve"> administradores del centro</w:t>
      </w:r>
    </w:p>
    <w:p w:rsidR="00331B55" w:rsidRPr="00A50678" w:rsidRDefault="00006187" w:rsidP="00EF23D7">
      <w:pPr>
        <w:pStyle w:val="ListBullet"/>
        <w:spacing w:after="0" w:line="240" w:lineRule="auto"/>
        <w:rPr>
          <w:rFonts w:ascii="Times New Roman" w:hAnsi="Times New Roman"/>
        </w:rPr>
      </w:pPr>
      <w:r w:rsidRPr="00A50678">
        <w:rPr>
          <w:rFonts w:ascii="Times New Roman" w:hAnsi="Times New Roman"/>
        </w:rPr>
        <w:t>Personal de cuidados directos: médicos, profesionales de enfermería, auxiliares</w:t>
      </w:r>
    </w:p>
    <w:p w:rsidR="00331B55" w:rsidRPr="00A50678" w:rsidRDefault="00006187" w:rsidP="00EF23D7">
      <w:pPr>
        <w:pStyle w:val="ListBullet"/>
        <w:spacing w:after="0" w:line="240" w:lineRule="auto"/>
        <w:rPr>
          <w:rFonts w:ascii="Times New Roman" w:hAnsi="Times New Roman"/>
        </w:rPr>
      </w:pPr>
      <w:r w:rsidRPr="00A50678">
        <w:rPr>
          <w:rFonts w:ascii="Times New Roman" w:hAnsi="Times New Roman"/>
        </w:rPr>
        <w:t>Personal de apoyo</w:t>
      </w: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t xml:space="preserve">Cuando entran en su habitación, todos los miembros del personal deben decirle su nombre, su función o rol y qué es lo que hacen. Si usted no sabe quién es la persona que entra en la habitación, pregúntele. </w:t>
      </w:r>
    </w:p>
    <w:p w:rsidR="00EF23D7" w:rsidRPr="00A50678" w:rsidRDefault="00EF23D7" w:rsidP="00EF23D7">
      <w:pPr>
        <w:pStyle w:val="Heading1"/>
        <w:spacing w:before="0" w:after="0" w:line="240" w:lineRule="auto"/>
        <w:rPr>
          <w:rFonts w:ascii="Times New Roman" w:hAnsi="Times New Roman"/>
        </w:rPr>
      </w:pPr>
    </w:p>
    <w:p w:rsidR="00331B55" w:rsidRPr="00A50678" w:rsidRDefault="00331B55" w:rsidP="00EF23D7">
      <w:pPr>
        <w:pStyle w:val="Heading1"/>
        <w:spacing w:before="0" w:after="0" w:line="240" w:lineRule="auto"/>
        <w:rPr>
          <w:rFonts w:ascii="Times New Roman" w:hAnsi="Times New Roman"/>
        </w:rPr>
      </w:pPr>
      <w:r w:rsidRPr="00A50678">
        <w:rPr>
          <w:rFonts w:ascii="Times New Roman" w:hAnsi="Times New Roman"/>
        </w:rPr>
        <w:t>Usted y sus familiares o amigos</w:t>
      </w:r>
    </w:p>
    <w:p w:rsidR="00331B55" w:rsidRPr="00A50678" w:rsidRDefault="008111B9" w:rsidP="00EF23D7">
      <w:pPr>
        <w:pStyle w:val="BodyText1"/>
        <w:spacing w:after="0" w:line="240" w:lineRule="auto"/>
        <w:rPr>
          <w:rFonts w:ascii="Times New Roman" w:hAnsi="Times New Roman"/>
        </w:rPr>
      </w:pPr>
      <w:r>
        <w:rPr>
          <w:rFonts w:ascii="Times New Roman" w:hAnsi="Times New Roman"/>
          <w:b/>
        </w:rPr>
        <w:t>Usted forma parte de su</w:t>
      </w:r>
      <w:r w:rsidR="00331B55" w:rsidRPr="00A50678">
        <w:rPr>
          <w:rFonts w:ascii="Times New Roman" w:hAnsi="Times New Roman"/>
          <w:b/>
        </w:rPr>
        <w:t xml:space="preserve"> </w:t>
      </w:r>
      <w:r>
        <w:rPr>
          <w:rFonts w:ascii="Times New Roman" w:hAnsi="Times New Roman"/>
          <w:b/>
        </w:rPr>
        <w:t>equipo de cuidado de salud</w:t>
      </w:r>
      <w:r w:rsidR="00331B55" w:rsidRPr="00A50678">
        <w:rPr>
          <w:rFonts w:ascii="Times New Roman" w:hAnsi="Times New Roman"/>
          <w:b/>
        </w:rPr>
        <w:t>.</w:t>
      </w:r>
      <w:r w:rsidR="00331B55" w:rsidRPr="00A50678">
        <w:rPr>
          <w:rFonts w:ascii="Times New Roman" w:hAnsi="Times New Roman"/>
        </w:rPr>
        <w:t xml:space="preserve"> Los médicos y los profesionales de enfermería saben más de medicina, pero usted es el experto cuando se trata de su estado y sus preferencias. </w:t>
      </w:r>
    </w:p>
    <w:p w:rsidR="005122ED" w:rsidRPr="00A50678" w:rsidRDefault="00F128C2" w:rsidP="00EF23D7">
      <w:pPr>
        <w:pStyle w:val="BodyText1"/>
        <w:spacing w:after="0" w:line="240" w:lineRule="auto"/>
        <w:rPr>
          <w:rStyle w:val="Heading1Char"/>
          <w:rFonts w:ascii="Times New Roman" w:hAnsi="Times New Roman"/>
          <w:color w:val="auto"/>
          <w:kern w:val="0"/>
          <w:sz w:val="22"/>
          <w:szCs w:val="24"/>
        </w:rPr>
      </w:pPr>
      <w:r w:rsidRPr="00A50678">
        <w:rPr>
          <w:rFonts w:ascii="Times New Roman" w:hAnsi="Times New Roman"/>
          <w:b/>
        </w:rPr>
        <w:t xml:space="preserve">Sus familiares </w:t>
      </w:r>
      <w:r w:rsidR="008111B9">
        <w:rPr>
          <w:rFonts w:ascii="Times New Roman" w:hAnsi="Times New Roman"/>
          <w:b/>
        </w:rPr>
        <w:t>y amigos pueden formar parte de su</w:t>
      </w:r>
      <w:r w:rsidRPr="00A50678">
        <w:rPr>
          <w:rFonts w:ascii="Times New Roman" w:hAnsi="Times New Roman"/>
          <w:b/>
        </w:rPr>
        <w:t xml:space="preserve"> </w:t>
      </w:r>
      <w:r w:rsidR="008111B9">
        <w:rPr>
          <w:rFonts w:ascii="Times New Roman" w:hAnsi="Times New Roman"/>
          <w:b/>
        </w:rPr>
        <w:t>equipo de cuidado de salud</w:t>
      </w:r>
      <w:r w:rsidRPr="00A50678">
        <w:rPr>
          <w:rFonts w:ascii="Times New Roman" w:hAnsi="Times New Roman"/>
          <w:b/>
        </w:rPr>
        <w:t>, si lo desea.</w:t>
      </w:r>
      <w:r w:rsidRPr="00A50678">
        <w:rPr>
          <w:rFonts w:ascii="Times New Roman" w:hAnsi="Times New Roman"/>
        </w:rPr>
        <w:t xml:space="preserve"> En </w:t>
      </w:r>
      <w:r w:rsidRPr="00A50678">
        <w:rPr>
          <w:rFonts w:ascii="Times New Roman" w:hAnsi="Times New Roman"/>
          <w:highlight w:val="yellow"/>
        </w:rPr>
        <w:t>[nombre del centro]</w:t>
      </w:r>
      <w:r w:rsidRPr="00A50678">
        <w:rPr>
          <w:rFonts w:ascii="Times New Roman" w:hAnsi="Times New Roman"/>
        </w:rPr>
        <w:t xml:space="preserve">, los familiares y amigos no son solo visitantes, sino que también pueden formar parte del </w:t>
      </w:r>
      <w:r w:rsidR="008111B9">
        <w:rPr>
          <w:rFonts w:ascii="Times New Roman" w:hAnsi="Times New Roman"/>
        </w:rPr>
        <w:t>equipo de cuidado de salud</w:t>
      </w:r>
      <w:r w:rsidRPr="00A50678">
        <w:rPr>
          <w:rFonts w:ascii="Times New Roman" w:hAnsi="Times New Roman"/>
        </w:rPr>
        <w:t>. Pueden reconfortarlo y apoyarlo. También pueden hablarles a sus médicos y profesionales de enfermería acerca de sus necesidades e inquietudes.</w:t>
      </w:r>
    </w:p>
    <w:p w:rsidR="00EF23D7" w:rsidRPr="00A50678" w:rsidRDefault="00EF23D7" w:rsidP="00EF23D7">
      <w:pPr>
        <w:pStyle w:val="BodyText1"/>
        <w:spacing w:after="0" w:line="240" w:lineRule="auto"/>
        <w:rPr>
          <w:rStyle w:val="Heading1Char"/>
          <w:rFonts w:ascii="Times New Roman" w:hAnsi="Times New Roman"/>
        </w:rPr>
      </w:pPr>
    </w:p>
    <w:p w:rsidR="00006187" w:rsidRPr="00A50678" w:rsidRDefault="00263EE7" w:rsidP="00EF23D7">
      <w:pPr>
        <w:pStyle w:val="BodyText1"/>
        <w:spacing w:after="0" w:line="240" w:lineRule="auto"/>
        <w:rPr>
          <w:rStyle w:val="Heading1Char"/>
          <w:rFonts w:ascii="Times New Roman" w:hAnsi="Times New Roman"/>
        </w:rPr>
      </w:pPr>
      <w:r w:rsidRPr="00A50678">
        <w:rPr>
          <w:rStyle w:val="Heading1Char"/>
          <w:rFonts w:ascii="Times New Roman" w:hAnsi="Times New Roman"/>
        </w:rPr>
        <w:t>Administrador del centro de enfermería especializada</w:t>
      </w:r>
    </w:p>
    <w:p w:rsidR="00B2225D" w:rsidRPr="00A50678" w:rsidRDefault="00B2225D" w:rsidP="00EF23D7">
      <w:pPr>
        <w:pStyle w:val="BodyText1"/>
        <w:spacing w:after="0" w:line="240" w:lineRule="auto"/>
        <w:rPr>
          <w:rFonts w:ascii="Times New Roman" w:hAnsi="Times New Roman"/>
        </w:rPr>
      </w:pPr>
      <w:r w:rsidRPr="00A50678">
        <w:rPr>
          <w:rFonts w:ascii="Times New Roman" w:hAnsi="Times New Roman"/>
        </w:rPr>
        <w:t xml:space="preserve">El administrador del centro de enfermería especializada es responsable del manejo general, del liderazgo, del crecimiento y de la rentabilidad del centro. El administrador planifica, desarrolla, dirige, monitoriza y mantiene todos los recursos operativos, administrativos, clínicos y humanos, </w:t>
      </w:r>
      <w:r w:rsidRPr="00A50678">
        <w:rPr>
          <w:rFonts w:ascii="Times New Roman" w:hAnsi="Times New Roman"/>
        </w:rPr>
        <w:lastRenderedPageBreak/>
        <w:t>el servicio de atención al cliente y las actividades financieras para los programas y servicios provistos en el centro de enfermería especializada.</w:t>
      </w:r>
    </w:p>
    <w:p w:rsidR="00B2225D" w:rsidRPr="00A50678" w:rsidRDefault="00B2225D" w:rsidP="00EF23D7">
      <w:pPr>
        <w:pStyle w:val="BodyText1"/>
        <w:spacing w:after="0" w:line="240" w:lineRule="auto"/>
        <w:rPr>
          <w:rFonts w:ascii="Times New Roman" w:hAnsi="Times New Roman"/>
        </w:rPr>
      </w:pPr>
      <w:r w:rsidRPr="00A50678">
        <w:rPr>
          <w:rFonts w:ascii="Times New Roman" w:hAnsi="Times New Roman"/>
        </w:rPr>
        <w:t>Nombre de mi administrador:</w:t>
      </w:r>
      <w:r w:rsidRPr="00A50678">
        <w:tab/>
      </w:r>
    </w:p>
    <w:p w:rsidR="00EF23D7" w:rsidRPr="00A50678" w:rsidRDefault="00EF23D7" w:rsidP="00EF23D7">
      <w:pPr>
        <w:pStyle w:val="BodyText1"/>
        <w:spacing w:after="0" w:line="240" w:lineRule="auto"/>
        <w:rPr>
          <w:rFonts w:ascii="Times New Roman" w:hAnsi="Times New Roman"/>
        </w:rPr>
      </w:pPr>
    </w:p>
    <w:p w:rsidR="00B2225D" w:rsidRPr="00A50678" w:rsidRDefault="00B2225D" w:rsidP="00EF23D7">
      <w:pPr>
        <w:pStyle w:val="BodyText1"/>
        <w:spacing w:after="0" w:line="240" w:lineRule="auto"/>
        <w:rPr>
          <w:rFonts w:ascii="Times New Roman" w:hAnsi="Times New Roman"/>
        </w:rPr>
      </w:pPr>
      <w:r w:rsidRPr="00A50678">
        <w:rPr>
          <w:rFonts w:ascii="Times New Roman" w:hAnsi="Times New Roman"/>
        </w:rPr>
        <w:t>Información de contacto:</w:t>
      </w:r>
    </w:p>
    <w:p w:rsidR="00B2225D" w:rsidRPr="00A50678" w:rsidRDefault="00B2225D" w:rsidP="00EF23D7">
      <w:pPr>
        <w:pStyle w:val="BodyText1"/>
        <w:tabs>
          <w:tab w:val="left" w:pos="4320"/>
        </w:tabs>
        <w:spacing w:after="0" w:line="240" w:lineRule="auto"/>
        <w:rPr>
          <w:rFonts w:ascii="Times New Roman" w:hAnsi="Times New Roman"/>
          <w:u w:val="single"/>
        </w:rPr>
      </w:pPr>
      <w:r w:rsidRPr="00A50678">
        <w:tab/>
      </w:r>
    </w:p>
    <w:p w:rsidR="00331B55" w:rsidRPr="00A50678" w:rsidRDefault="00822671" w:rsidP="00EF23D7">
      <w:pPr>
        <w:pStyle w:val="BodyText1"/>
        <w:spacing w:after="0" w:line="240" w:lineRule="auto"/>
        <w:rPr>
          <w:rStyle w:val="Heading1Char"/>
          <w:rFonts w:ascii="Times New Roman" w:hAnsi="Times New Roman"/>
          <w:color w:val="auto"/>
          <w:kern w:val="0"/>
          <w:sz w:val="22"/>
          <w:szCs w:val="24"/>
        </w:rPr>
      </w:pPr>
      <w:r w:rsidRPr="00A50678">
        <w:rPr>
          <w:rStyle w:val="Heading1Char"/>
          <w:rFonts w:ascii="Times New Roman" w:hAnsi="Times New Roman"/>
        </w:rPr>
        <w:t xml:space="preserve">Médico </w:t>
      </w:r>
      <w:r w:rsidR="005F6D71">
        <w:rPr>
          <w:rStyle w:val="Heading1Char"/>
          <w:rFonts w:ascii="Times New Roman" w:hAnsi="Times New Roman"/>
        </w:rPr>
        <w:t>de cabecera</w:t>
      </w:r>
      <w:r w:rsidR="00605C3A">
        <w:rPr>
          <w:rStyle w:val="Heading1Char"/>
          <w:rFonts w:ascii="Times New Roman" w:hAnsi="Times New Roman"/>
        </w:rPr>
        <w:t xml:space="preserve"> </w:t>
      </w:r>
    </w:p>
    <w:p w:rsidR="00F508EB" w:rsidRPr="00A50678" w:rsidRDefault="001A0E04" w:rsidP="00EF23D7">
      <w:pPr>
        <w:pStyle w:val="BodyText1"/>
        <w:spacing w:after="0" w:line="240" w:lineRule="auto"/>
        <w:rPr>
          <w:rFonts w:ascii="Times New Roman" w:hAnsi="Times New Roman"/>
        </w:rPr>
      </w:pPr>
      <w:r w:rsidRPr="00A50678">
        <w:rPr>
          <w:rFonts w:ascii="Times New Roman" w:hAnsi="Times New Roman"/>
        </w:rPr>
        <w:t xml:space="preserve">El médico </w:t>
      </w:r>
      <w:r w:rsidR="005F6D71">
        <w:rPr>
          <w:rFonts w:ascii="Times New Roman" w:hAnsi="Times New Roman"/>
        </w:rPr>
        <w:t>de cabecera</w:t>
      </w:r>
      <w:r w:rsidR="00605C3A">
        <w:rPr>
          <w:rFonts w:ascii="Times New Roman" w:hAnsi="Times New Roman"/>
        </w:rPr>
        <w:t xml:space="preserve"> es</w:t>
      </w:r>
      <w:r w:rsidR="005F6D71">
        <w:rPr>
          <w:rFonts w:ascii="Times New Roman" w:hAnsi="Times New Roman"/>
        </w:rPr>
        <w:t xml:space="preserve">tá a cargo </w:t>
      </w:r>
      <w:r w:rsidRPr="00A50678">
        <w:rPr>
          <w:rFonts w:ascii="Times New Roman" w:hAnsi="Times New Roman"/>
        </w:rPr>
        <w:t>de su cuidado médico. El centro garantizará que el cuidado médico de cada re</w:t>
      </w:r>
      <w:bookmarkStart w:id="0" w:name="_GoBack"/>
      <w:bookmarkEnd w:id="0"/>
      <w:r w:rsidRPr="00A50678">
        <w:rPr>
          <w:rFonts w:ascii="Times New Roman" w:hAnsi="Times New Roman"/>
        </w:rPr>
        <w:t>sidente esté supervisado por un médico que asuma la obligación y la responsabilidad principales de controlar el estado de salud del residente y que acepte visitar al residente tan seguido como sea necesario para satisfacer las necesidades médicas del residente. Cada residente estará al cuidad</w:t>
      </w:r>
      <w:r w:rsidR="00A57B60" w:rsidRPr="00A50678">
        <w:rPr>
          <w:rFonts w:ascii="Times New Roman" w:hAnsi="Times New Roman"/>
        </w:rPr>
        <w:t>o de un médico y se le brindará</w:t>
      </w:r>
      <w:r w:rsidRPr="00A50678">
        <w:rPr>
          <w:rFonts w:ascii="Times New Roman" w:hAnsi="Times New Roman"/>
        </w:rPr>
        <w:t xml:space="preserve"> cuidados que cumplan con los estándares actuales de los servicios y los cuidados de la salud.</w:t>
      </w: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t xml:space="preserve">Nombre de mi médico </w:t>
      </w:r>
      <w:r w:rsidR="005F6D71">
        <w:rPr>
          <w:rFonts w:ascii="Times New Roman" w:hAnsi="Times New Roman"/>
        </w:rPr>
        <w:t>de cabecera</w:t>
      </w:r>
      <w:r w:rsidRPr="00A50678">
        <w:rPr>
          <w:rFonts w:ascii="Times New Roman" w:hAnsi="Times New Roman"/>
        </w:rPr>
        <w:t>:</w:t>
      </w:r>
    </w:p>
    <w:p w:rsidR="00EF23D7" w:rsidRPr="00A50678" w:rsidRDefault="00EF23D7" w:rsidP="00EF23D7">
      <w:pPr>
        <w:pStyle w:val="BodyText1"/>
        <w:spacing w:after="0" w:line="240" w:lineRule="auto"/>
        <w:rPr>
          <w:rFonts w:ascii="Times New Roman" w:hAnsi="Times New Roman"/>
        </w:rPr>
      </w:pP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t>Información de contacto:</w:t>
      </w:r>
    </w:p>
    <w:p w:rsidR="00EF23D7" w:rsidRPr="00A50678" w:rsidRDefault="00EF23D7" w:rsidP="00EF23D7">
      <w:pPr>
        <w:pStyle w:val="Heading1"/>
        <w:spacing w:before="0" w:after="0" w:line="240" w:lineRule="auto"/>
        <w:rPr>
          <w:rFonts w:ascii="Times New Roman" w:hAnsi="Times New Roman"/>
        </w:rPr>
      </w:pPr>
    </w:p>
    <w:p w:rsidR="00331B55" w:rsidRPr="00A50678" w:rsidRDefault="00AA7C28" w:rsidP="00EF23D7">
      <w:pPr>
        <w:pStyle w:val="Heading1"/>
        <w:spacing w:before="0" w:after="0" w:line="240" w:lineRule="auto"/>
        <w:rPr>
          <w:rFonts w:ascii="Times New Roman" w:hAnsi="Times New Roman"/>
        </w:rPr>
      </w:pPr>
      <w:r w:rsidRPr="00A50678">
        <w:rPr>
          <w:rFonts w:ascii="Times New Roman" w:hAnsi="Times New Roman"/>
        </w:rPr>
        <w:t>Personal de enfermería</w:t>
      </w:r>
    </w:p>
    <w:p w:rsidR="00331B55" w:rsidRPr="00A50678" w:rsidRDefault="00242A1A" w:rsidP="00EF23D7">
      <w:pPr>
        <w:pStyle w:val="BodyText1"/>
        <w:spacing w:after="0" w:line="240" w:lineRule="auto"/>
        <w:rPr>
          <w:rFonts w:ascii="Times New Roman" w:hAnsi="Times New Roman"/>
          <w:b/>
        </w:rPr>
      </w:pPr>
      <w:r w:rsidRPr="00A50678">
        <w:rPr>
          <w:rFonts w:ascii="Times New Roman" w:hAnsi="Times New Roman"/>
        </w:rPr>
        <w:t>En el centro trabajan varias clases de profesionales de enfermería.</w:t>
      </w:r>
    </w:p>
    <w:p w:rsidR="00E35DDA" w:rsidRPr="00A50678" w:rsidRDefault="00CB5FF8" w:rsidP="00EF23D7">
      <w:pPr>
        <w:pStyle w:val="BodyText1"/>
        <w:spacing w:after="0" w:line="240" w:lineRule="auto"/>
        <w:rPr>
          <w:rFonts w:ascii="Times New Roman" w:hAnsi="Times New Roman"/>
        </w:rPr>
      </w:pPr>
      <w:r w:rsidRPr="00A50678">
        <w:rPr>
          <w:rFonts w:ascii="Times New Roman" w:hAnsi="Times New Roman"/>
        </w:rPr>
        <w:t xml:space="preserve">El </w:t>
      </w:r>
      <w:r w:rsidRPr="00A50678">
        <w:rPr>
          <w:rFonts w:ascii="Times New Roman" w:hAnsi="Times New Roman"/>
          <w:b/>
        </w:rPr>
        <w:t xml:space="preserve">director de enfermería </w:t>
      </w:r>
      <w:r w:rsidRPr="00A50678">
        <w:rPr>
          <w:rFonts w:ascii="Times New Roman" w:hAnsi="Times New Roman"/>
        </w:rPr>
        <w:t>es responsable de proporcionar los servicios de enfermería. Es responsable de la dirección general, la coordinación y la evaluación de los cuidados y servicios de enfermería que se brindan a los residentes.</w:t>
      </w: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t xml:space="preserve">Los </w:t>
      </w:r>
      <w:r w:rsidRPr="00A50678">
        <w:rPr>
          <w:rFonts w:ascii="Times New Roman" w:hAnsi="Times New Roman"/>
          <w:b/>
        </w:rPr>
        <w:t>profesionales de enfermería registrados</w:t>
      </w:r>
      <w:r w:rsidRPr="00A50678">
        <w:rPr>
          <w:rFonts w:ascii="Times New Roman" w:hAnsi="Times New Roman"/>
        </w:rPr>
        <w:t xml:space="preserve"> se encargan de cuidarlo en su habitación. Le dan medicamentos, le curan las heridas y se aseguran de que todo esté bien. Los profesionales de enfermería registrados pueden ayudarlo con cualquier pregunta que usted tenga. Si no tienen las respuestas, las averiguarán y se las darán. </w:t>
      </w:r>
    </w:p>
    <w:p w:rsidR="00331B55" w:rsidRPr="00A50678" w:rsidRDefault="00331B55" w:rsidP="00EF23D7">
      <w:pPr>
        <w:pStyle w:val="BodyText1"/>
        <w:spacing w:after="0" w:line="240" w:lineRule="auto"/>
        <w:rPr>
          <w:rFonts w:ascii="Times New Roman" w:hAnsi="Times New Roman"/>
        </w:rPr>
      </w:pPr>
      <w:r w:rsidRPr="00A50678">
        <w:rPr>
          <w:rFonts w:ascii="Times New Roman" w:hAnsi="Times New Roman"/>
        </w:rPr>
        <w:lastRenderedPageBreak/>
        <w:t xml:space="preserve">Los </w:t>
      </w:r>
      <w:r w:rsidRPr="00A50678">
        <w:rPr>
          <w:rFonts w:ascii="Times New Roman" w:hAnsi="Times New Roman"/>
          <w:b/>
        </w:rPr>
        <w:t>auxiliares de enfermería con licencia</w:t>
      </w:r>
      <w:r w:rsidRPr="00A50678">
        <w:rPr>
          <w:rFonts w:ascii="Times New Roman" w:hAnsi="Times New Roman"/>
        </w:rPr>
        <w:t xml:space="preserve"> prestan servicios básicos de enfermería. Realizan procedimientos médicos sencillos bajo la supervisión de un médico o de un profesional de enfermería registrado. Le dan medicamentos y le miden la presión arterial, el ritmo cardíaco y la temperatura. </w:t>
      </w:r>
    </w:p>
    <w:p w:rsidR="00C737FF" w:rsidRPr="00A50678" w:rsidRDefault="00331B55" w:rsidP="00EF23D7">
      <w:pPr>
        <w:pStyle w:val="BodyText1"/>
        <w:spacing w:after="0" w:line="240" w:lineRule="auto"/>
        <w:rPr>
          <w:rFonts w:ascii="Times New Roman" w:hAnsi="Times New Roman"/>
        </w:rPr>
      </w:pPr>
      <w:r w:rsidRPr="00A50678">
        <w:rPr>
          <w:rFonts w:ascii="Times New Roman" w:hAnsi="Times New Roman"/>
        </w:rPr>
        <w:t xml:space="preserve">Los </w:t>
      </w:r>
      <w:r w:rsidRPr="00A50678">
        <w:rPr>
          <w:rFonts w:ascii="Times New Roman" w:hAnsi="Times New Roman"/>
          <w:b/>
        </w:rPr>
        <w:t>asistentes de enfermería certificados</w:t>
      </w:r>
      <w:r w:rsidRPr="00A50678">
        <w:rPr>
          <w:rFonts w:ascii="Times New Roman" w:hAnsi="Times New Roman"/>
        </w:rPr>
        <w:t xml:space="preserve"> ayudan a los auxiliares con licencia, pero no cuentan con licencia para el cuidado médico de pacientes. Los asistentes de enfermería, también llamados auxiliares de enfermería, ayudan a los pacientes con sus necesidades básicas, como comer, beber, caminar, bañarse e ir al baño.</w:t>
      </w:r>
    </w:p>
    <w:p w:rsidR="00EF23D7" w:rsidRPr="00A50678" w:rsidRDefault="00EF23D7" w:rsidP="00EF23D7">
      <w:pPr>
        <w:pStyle w:val="Heading1"/>
        <w:spacing w:before="0" w:after="0" w:line="240" w:lineRule="auto"/>
        <w:rPr>
          <w:rFonts w:ascii="Times New Roman" w:hAnsi="Times New Roman"/>
        </w:rPr>
      </w:pPr>
    </w:p>
    <w:p w:rsidR="00AA7C28" w:rsidRPr="00A50678" w:rsidRDefault="00AA7C28" w:rsidP="00EF23D7">
      <w:pPr>
        <w:pStyle w:val="Heading1"/>
        <w:spacing w:before="0" w:after="0" w:line="240" w:lineRule="auto"/>
        <w:rPr>
          <w:rFonts w:ascii="Times New Roman" w:hAnsi="Times New Roman"/>
        </w:rPr>
      </w:pPr>
      <w:r w:rsidRPr="00A50678">
        <w:rPr>
          <w:rFonts w:ascii="Times New Roman" w:hAnsi="Times New Roman"/>
        </w:rPr>
        <w:t>Terapia</w:t>
      </w:r>
    </w:p>
    <w:p w:rsidR="001A5E80" w:rsidRPr="00A50678" w:rsidRDefault="001A5E80" w:rsidP="00EF23D7">
      <w:pPr>
        <w:pStyle w:val="BodyText1"/>
        <w:spacing w:after="0" w:line="240" w:lineRule="auto"/>
        <w:rPr>
          <w:rFonts w:ascii="Times New Roman" w:hAnsi="Times New Roman"/>
        </w:rPr>
      </w:pPr>
      <w:r w:rsidRPr="00A50678">
        <w:rPr>
          <w:rFonts w:ascii="Times New Roman" w:hAnsi="Times New Roman"/>
        </w:rPr>
        <w:t xml:space="preserve">Los </w:t>
      </w:r>
      <w:r w:rsidR="00B34B5B" w:rsidRPr="00A50678">
        <w:rPr>
          <w:rFonts w:ascii="Times New Roman" w:hAnsi="Times New Roman"/>
          <w:b/>
        </w:rPr>
        <w:t>fon</w:t>
      </w:r>
      <w:r w:rsidR="00B34B5B">
        <w:rPr>
          <w:rFonts w:ascii="Times New Roman" w:hAnsi="Times New Roman"/>
          <w:b/>
        </w:rPr>
        <w:t>oaudiólogos</w:t>
      </w:r>
      <w:r w:rsidRPr="00A50678">
        <w:rPr>
          <w:rFonts w:ascii="Times New Roman" w:hAnsi="Times New Roman"/>
        </w:rPr>
        <w:t xml:space="preserve"> (o logopedas) diagnostican, tratan y ayudan a prevenir trastornos de la comunicación y de la deglución, es decir, problemas para hablar y tragar.</w:t>
      </w:r>
    </w:p>
    <w:p w:rsidR="001A5E80" w:rsidRPr="00A50678" w:rsidRDefault="001A5E80" w:rsidP="00EF23D7">
      <w:pPr>
        <w:pStyle w:val="BodyText1"/>
        <w:spacing w:after="0" w:line="240" w:lineRule="auto"/>
        <w:rPr>
          <w:rFonts w:ascii="Times New Roman" w:hAnsi="Times New Roman"/>
        </w:rPr>
      </w:pPr>
      <w:r w:rsidRPr="00A50678">
        <w:rPr>
          <w:rFonts w:ascii="Times New Roman" w:hAnsi="Times New Roman"/>
        </w:rPr>
        <w:t xml:space="preserve">Los </w:t>
      </w:r>
      <w:r w:rsidRPr="00A50678">
        <w:rPr>
          <w:rFonts w:ascii="Times New Roman" w:hAnsi="Times New Roman"/>
          <w:b/>
        </w:rPr>
        <w:t>fisioterapeutas</w:t>
      </w:r>
      <w:r w:rsidRPr="00A50678">
        <w:rPr>
          <w:rFonts w:ascii="Times New Roman" w:hAnsi="Times New Roman"/>
        </w:rPr>
        <w:t xml:space="preserve"> diagnostican y tratan a personas con problemas médicos u otras afecciones que limitan su capacidad de moverse y llevar a cabo actividades funcionales en la vida cotidiana.</w:t>
      </w:r>
    </w:p>
    <w:p w:rsidR="00891533" w:rsidRPr="00A50678" w:rsidRDefault="00891533" w:rsidP="00EF23D7">
      <w:pPr>
        <w:pStyle w:val="BodyText1"/>
        <w:spacing w:after="0" w:line="240" w:lineRule="auto"/>
        <w:rPr>
          <w:rStyle w:val="Heading1Char"/>
          <w:rFonts w:ascii="Times New Roman" w:hAnsi="Times New Roman"/>
        </w:rPr>
      </w:pPr>
    </w:p>
    <w:p w:rsidR="00331B55" w:rsidRPr="00A50678" w:rsidRDefault="00280331" w:rsidP="00EF23D7">
      <w:pPr>
        <w:pStyle w:val="BodyText1"/>
        <w:spacing w:after="0" w:line="240" w:lineRule="auto"/>
        <w:rPr>
          <w:rFonts w:ascii="Times New Roman" w:hAnsi="Times New Roman"/>
        </w:rPr>
      </w:pPr>
      <w:r w:rsidRPr="00A50678">
        <w:rPr>
          <w:rStyle w:val="Heading1Char"/>
          <w:rFonts w:ascii="Times New Roman" w:hAnsi="Times New Roman"/>
        </w:rPr>
        <w:t>Servicios sociales</w:t>
      </w:r>
    </w:p>
    <w:p w:rsidR="00331B55" w:rsidRPr="00A50678" w:rsidRDefault="00586D7D" w:rsidP="00EF23D7">
      <w:pPr>
        <w:pStyle w:val="BodyText1"/>
        <w:spacing w:after="0" w:line="240" w:lineRule="auto"/>
        <w:rPr>
          <w:rFonts w:ascii="Times New Roman" w:hAnsi="Times New Roman"/>
        </w:rPr>
      </w:pPr>
      <w:r w:rsidRPr="00A50678">
        <w:rPr>
          <w:rFonts w:ascii="Times New Roman" w:hAnsi="Times New Roman"/>
        </w:rPr>
        <w:t xml:space="preserve">Los </w:t>
      </w:r>
      <w:r w:rsidRPr="00A50678">
        <w:rPr>
          <w:rFonts w:ascii="Times New Roman" w:hAnsi="Times New Roman"/>
          <w:b/>
        </w:rPr>
        <w:t>asistentes sociales</w:t>
      </w:r>
      <w:r w:rsidRPr="00A50678">
        <w:rPr>
          <w:rFonts w:ascii="Times New Roman" w:hAnsi="Times New Roman"/>
        </w:rPr>
        <w:t xml:space="preserve"> guían al personal del centro en cuestiones relacionadas con la defensa y protección de los residentes y sus derechos. Trabajan con los residentes en el centro de enfermería identificando sus necesidades psicosociales, mentales y emocionales, al mismo tiempo que proporcionan, desarrollan y facilitan servicios para satisfacer esas necesidades.</w:t>
      </w:r>
    </w:p>
    <w:p w:rsidR="00EF23D7" w:rsidRPr="00A50678" w:rsidRDefault="00EF23D7" w:rsidP="00EF23D7">
      <w:pPr>
        <w:pStyle w:val="Heading1"/>
        <w:spacing w:before="0" w:after="0" w:line="240" w:lineRule="auto"/>
        <w:rPr>
          <w:rFonts w:ascii="Times New Roman" w:hAnsi="Times New Roman"/>
        </w:rPr>
      </w:pPr>
    </w:p>
    <w:p w:rsidR="00331B55" w:rsidRPr="00A50678" w:rsidRDefault="00280331" w:rsidP="00EF23D7">
      <w:pPr>
        <w:pStyle w:val="Heading1"/>
        <w:spacing w:before="0" w:after="0" w:line="240" w:lineRule="auto"/>
        <w:rPr>
          <w:rFonts w:ascii="Times New Roman" w:hAnsi="Times New Roman"/>
        </w:rPr>
      </w:pPr>
      <w:r w:rsidRPr="00A50678">
        <w:rPr>
          <w:rFonts w:ascii="Times New Roman" w:hAnsi="Times New Roman"/>
        </w:rPr>
        <w:t>Alimentación</w:t>
      </w:r>
    </w:p>
    <w:p w:rsidR="00AB7E00" w:rsidRPr="00A50678" w:rsidRDefault="00F72173" w:rsidP="00EF23D7">
      <w:pPr>
        <w:spacing w:after="0" w:line="240" w:lineRule="auto"/>
        <w:rPr>
          <w:rFonts w:ascii="Times New Roman" w:hAnsi="Times New Roman"/>
          <w:b/>
        </w:rPr>
      </w:pPr>
      <w:r w:rsidRPr="00A50678">
        <w:rPr>
          <w:rFonts w:ascii="Times New Roman" w:hAnsi="Times New Roman"/>
        </w:rPr>
        <w:t xml:space="preserve">El </w:t>
      </w:r>
      <w:r w:rsidRPr="00A50678">
        <w:rPr>
          <w:rFonts w:ascii="Times New Roman" w:hAnsi="Times New Roman"/>
          <w:b/>
        </w:rPr>
        <w:t xml:space="preserve">jefe de alimentación </w:t>
      </w:r>
      <w:r w:rsidRPr="00A50678">
        <w:rPr>
          <w:rFonts w:ascii="Times New Roman" w:hAnsi="Times New Roman"/>
        </w:rPr>
        <w:t>maneja el departamento de alimentación y nutrición del centro. Se encarga de proporcionar comidas nutritivas y equilibradas para satisfacer las necesidades nutricionales diarias y especiales de cada residente.</w:t>
      </w:r>
    </w:p>
    <w:p w:rsidR="00280331" w:rsidRPr="00A50678" w:rsidRDefault="00280331" w:rsidP="00EF23D7">
      <w:pPr>
        <w:pStyle w:val="Heading1"/>
        <w:spacing w:before="0" w:after="0" w:line="240" w:lineRule="auto"/>
        <w:rPr>
          <w:rFonts w:ascii="Times New Roman" w:hAnsi="Times New Roman"/>
        </w:rPr>
      </w:pPr>
      <w:r w:rsidRPr="00A50678">
        <w:rPr>
          <w:rFonts w:ascii="Times New Roman" w:hAnsi="Times New Roman"/>
        </w:rPr>
        <w:lastRenderedPageBreak/>
        <w:t>Actividades</w:t>
      </w:r>
    </w:p>
    <w:p w:rsidR="0035332A" w:rsidRPr="00A50678" w:rsidRDefault="00C532B8" w:rsidP="00EF23D7">
      <w:pPr>
        <w:spacing w:after="0" w:line="240" w:lineRule="auto"/>
        <w:rPr>
          <w:rFonts w:ascii="Times New Roman" w:hAnsi="Times New Roman"/>
        </w:rPr>
      </w:pPr>
      <w:r w:rsidRPr="00A50678">
        <w:rPr>
          <w:rFonts w:ascii="Times New Roman" w:hAnsi="Times New Roman"/>
        </w:rPr>
        <w:t xml:space="preserve">El </w:t>
      </w:r>
      <w:r w:rsidRPr="00A50678">
        <w:rPr>
          <w:rFonts w:ascii="Times New Roman" w:hAnsi="Times New Roman"/>
          <w:b/>
        </w:rPr>
        <w:t xml:space="preserve">director de actividades </w:t>
      </w:r>
      <w:r w:rsidRPr="00A50678">
        <w:rPr>
          <w:rFonts w:ascii="Times New Roman" w:hAnsi="Times New Roman"/>
        </w:rPr>
        <w:t>proporciona un programa continuo de actividades.</w:t>
      </w:r>
      <w:r w:rsidRPr="00A50678">
        <w:rPr>
          <w:rFonts w:ascii="Times New Roman" w:hAnsi="Times New Roman"/>
          <w:b/>
        </w:rPr>
        <w:t xml:space="preserve"> </w:t>
      </w:r>
      <w:r w:rsidRPr="00A50678">
        <w:rPr>
          <w:rFonts w:ascii="Times New Roman" w:hAnsi="Times New Roman"/>
        </w:rPr>
        <w:t>El director de actividades se asegura de que las actividades se adapten a los intereses de cada residente para garantizar su bienestar físico, mental y psicosocial.</w:t>
      </w:r>
    </w:p>
    <w:p w:rsidR="00EF23D7" w:rsidRPr="00A50678" w:rsidRDefault="00EF23D7" w:rsidP="00EF23D7">
      <w:pPr>
        <w:pStyle w:val="Heading1"/>
        <w:spacing w:before="0" w:after="0" w:line="240" w:lineRule="auto"/>
        <w:rPr>
          <w:rFonts w:ascii="Times New Roman" w:hAnsi="Times New Roman"/>
        </w:rPr>
      </w:pPr>
    </w:p>
    <w:p w:rsidR="00280331" w:rsidRPr="00A50678" w:rsidRDefault="00280331" w:rsidP="00EF23D7">
      <w:pPr>
        <w:pStyle w:val="Heading1"/>
        <w:spacing w:before="0" w:after="0" w:line="240" w:lineRule="auto"/>
        <w:rPr>
          <w:rFonts w:ascii="Times New Roman" w:hAnsi="Times New Roman"/>
        </w:rPr>
      </w:pPr>
      <w:r w:rsidRPr="00A50678">
        <w:rPr>
          <w:rFonts w:ascii="Times New Roman" w:hAnsi="Times New Roman"/>
        </w:rPr>
        <w:t>Servicios ambientales</w:t>
      </w:r>
    </w:p>
    <w:p w:rsidR="004019C7" w:rsidRPr="00A50678" w:rsidRDefault="006E4A54" w:rsidP="00EF23D7">
      <w:pPr>
        <w:spacing w:after="0" w:line="240" w:lineRule="auto"/>
        <w:rPr>
          <w:rFonts w:ascii="Times New Roman" w:hAnsi="Times New Roman"/>
          <w:b/>
        </w:rPr>
      </w:pPr>
      <w:r w:rsidRPr="00A50678">
        <w:rPr>
          <w:rFonts w:ascii="Times New Roman" w:hAnsi="Times New Roman"/>
        </w:rPr>
        <w:t xml:space="preserve">El </w:t>
      </w:r>
      <w:r w:rsidRPr="00A50678">
        <w:rPr>
          <w:rFonts w:ascii="Times New Roman" w:hAnsi="Times New Roman"/>
          <w:b/>
        </w:rPr>
        <w:t xml:space="preserve">jefe de servicios ambientales </w:t>
      </w:r>
      <w:r w:rsidRPr="00A50678">
        <w:rPr>
          <w:rFonts w:ascii="Times New Roman" w:hAnsi="Times New Roman"/>
        </w:rPr>
        <w:t>coordina las actividades del personal de limpieza y mantenimiento.</w:t>
      </w:r>
      <w:r w:rsidRPr="00A50678">
        <w:rPr>
          <w:rFonts w:ascii="Times New Roman" w:hAnsi="Times New Roman"/>
          <w:b/>
        </w:rPr>
        <w:t xml:space="preserve"> </w:t>
      </w:r>
      <w:r w:rsidRPr="00A50678">
        <w:rPr>
          <w:rFonts w:ascii="Times New Roman" w:hAnsi="Times New Roman"/>
        </w:rPr>
        <w:t>Supervisa la limpieza de las habitaciones de los residentes y de las áreas comunes del centro. También se encarga de manejar y lavar de manera adecuada la ropa de cama del centro y la ropa de los residentes.</w:t>
      </w:r>
    </w:p>
    <w:p w:rsidR="001A0E04" w:rsidRPr="00A50678" w:rsidRDefault="001A0E04" w:rsidP="00EF23D7">
      <w:pPr>
        <w:pStyle w:val="BodyText1"/>
        <w:spacing w:after="0" w:line="240" w:lineRule="auto"/>
        <w:rPr>
          <w:rFonts w:ascii="Times New Roman" w:hAnsi="Times New Roman"/>
        </w:rPr>
      </w:pPr>
    </w:p>
    <w:p w:rsidR="00501C33" w:rsidRPr="00A50678" w:rsidRDefault="00331B55" w:rsidP="00EF23D7">
      <w:pPr>
        <w:pStyle w:val="BodyText1"/>
        <w:spacing w:after="0" w:line="240" w:lineRule="auto"/>
        <w:rPr>
          <w:rFonts w:ascii="Times New Roman" w:hAnsi="Times New Roman"/>
          <w:b/>
        </w:rPr>
      </w:pPr>
      <w:r w:rsidRPr="00A50678">
        <w:rPr>
          <w:rFonts w:ascii="Times New Roman" w:hAnsi="Times New Roman"/>
          <w:b/>
        </w:rPr>
        <w:t xml:space="preserve">Estos y otros miembros del </w:t>
      </w:r>
      <w:r w:rsidR="008111B9">
        <w:rPr>
          <w:rFonts w:ascii="Times New Roman" w:hAnsi="Times New Roman"/>
          <w:b/>
        </w:rPr>
        <w:t>equipo de cuidado de salud</w:t>
      </w:r>
      <w:r w:rsidRPr="00A50678">
        <w:rPr>
          <w:rFonts w:ascii="Times New Roman" w:hAnsi="Times New Roman"/>
          <w:b/>
        </w:rPr>
        <w:t xml:space="preserve"> ayudan a cuidarlo de diferentes maneras. Consulte al profesional de enfermería si tiene alguna pregunta. Informe al profesional de enfermería que lo atiende si cree que sería útil para usted hablar con otros miembros del personal del centro con respecto a su cuidado.</w:t>
      </w:r>
      <w:bookmarkStart w:id="1" w:name="_LastPageContents"/>
      <w:r w:rsidRPr="00A50678">
        <w:rPr>
          <w:rFonts w:ascii="Times New Roman" w:hAnsi="Times New Roman"/>
          <w:b/>
        </w:rPr>
        <w:t xml:space="preserve"> </w:t>
      </w:r>
      <w:bookmarkEnd w:id="1"/>
    </w:p>
    <w:sectPr w:rsidR="00501C33" w:rsidRPr="00A50678" w:rsidSect="00BC5FE2">
      <w:type w:val="continuous"/>
      <w:pgSz w:w="12240" w:h="15840" w:code="1"/>
      <w:pgMar w:top="1980" w:right="1440" w:bottom="1440" w:left="1440" w:header="720" w:footer="432" w:gutter="0"/>
      <w:cols w:num="2" w:space="45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673" w:rsidRDefault="00D22673" w:rsidP="003E3DAE">
      <w:r>
        <w:separator/>
      </w:r>
    </w:p>
  </w:endnote>
  <w:endnote w:type="continuationSeparator" w:id="0">
    <w:p w:rsidR="00D22673" w:rsidRDefault="00D22673" w:rsidP="003E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altName w:val="LuzSans-Book"/>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rbel Bold">
    <w:panose1 w:val="020B0703020204020204"/>
    <w:charset w:val="00"/>
    <w:family w:val="auto"/>
    <w:pitch w:val="variable"/>
    <w:sig w:usb0="A00002EF" w:usb1="4000A44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FEE" w:rsidRPr="009A2A15" w:rsidRDefault="00006187" w:rsidP="008B04CD">
    <w:pPr>
      <w:pStyle w:val="Footer"/>
      <w:tabs>
        <w:tab w:val="clear" w:pos="547"/>
      </w:tabs>
      <w:jc w:val="right"/>
    </w:pPr>
    <w:r>
      <w:rPr>
        <w:noProof/>
        <w:lang w:val="en-US" w:eastAsia="en-US" w:bidi="ar-SA"/>
      </w:rPr>
      <w:drawing>
        <wp:anchor distT="0" distB="0" distL="114300" distR="114300" simplePos="0" relativeHeight="251655680" behindDoc="1" locked="0" layoutInCell="1" allowOverlap="1">
          <wp:simplePos x="0" y="0"/>
          <wp:positionH relativeFrom="column">
            <wp:posOffset>-904875</wp:posOffset>
          </wp:positionH>
          <wp:positionV relativeFrom="page">
            <wp:posOffset>9162415</wp:posOffset>
          </wp:positionV>
          <wp:extent cx="7768590" cy="700405"/>
          <wp:effectExtent l="0" t="0" r="0" b="0"/>
          <wp:wrapTight wrapText="bothSides">
            <wp:wrapPolygon edited="0">
              <wp:start x="0" y="0"/>
              <wp:lineTo x="0" y="21150"/>
              <wp:lineTo x="21558" y="21150"/>
              <wp:lineTo x="21558" y="0"/>
              <wp:lineTo x="0" y="0"/>
            </wp:wrapPolygon>
          </wp:wrapTight>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ED" w:rsidRDefault="005122ED" w:rsidP="005122ED">
    <w:pPr>
      <w:pStyle w:val="Header"/>
    </w:pPr>
  </w:p>
  <w:p w:rsidR="005122ED" w:rsidRPr="005122ED" w:rsidRDefault="005122ED" w:rsidP="00BC5FE2">
    <w:pPr>
      <w:pStyle w:val="Footer"/>
      <w:ind w:left="3960" w:firstLine="2340"/>
      <w:rPr>
        <w:rFonts w:ascii="Arial" w:hAnsi="Arial" w:cs="Arial"/>
        <w:color w:val="auto"/>
        <w:sz w:val="18"/>
        <w:szCs w:val="18"/>
      </w:rPr>
    </w:pPr>
    <w:r>
      <w:rPr>
        <w:rFonts w:ascii="Arial" w:hAnsi="Arial" w:cs="Arial"/>
        <w:noProof/>
        <w:color w:val="auto"/>
        <w:sz w:val="18"/>
        <w:szCs w:val="18"/>
        <w:lang w:val="en-US" w:eastAsia="en-US" w:bidi="ar-SA"/>
      </w:rPr>
      <w:drawing>
        <wp:anchor distT="0" distB="0" distL="114300" distR="114300" simplePos="0" relativeHeight="251659264" behindDoc="1" locked="0" layoutInCell="1" allowOverlap="1" wp14:anchorId="3B8600A5" wp14:editId="1ED38639">
          <wp:simplePos x="0" y="0"/>
          <wp:positionH relativeFrom="column">
            <wp:posOffset>-1034357</wp:posOffset>
          </wp:positionH>
          <wp:positionV relativeFrom="paragraph">
            <wp:posOffset>239395</wp:posOffset>
          </wp:positionV>
          <wp:extent cx="6995795" cy="456565"/>
          <wp:effectExtent l="0" t="0" r="0" b="635"/>
          <wp:wrapNone/>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noProof/>
        <w:color w:val="auto"/>
        <w:sz w:val="18"/>
      </w:rPr>
      <w:t xml:space="preserve">    </w:t>
    </w:r>
    <w:r w:rsidR="00BC5FE2">
      <w:rPr>
        <w:rFonts w:ascii="Arial" w:hAnsi="Arial"/>
        <w:noProof/>
        <w:color w:val="auto"/>
        <w:sz w:val="18"/>
      </w:rPr>
      <w:t xml:space="preserve">AHRQ Pub. No. </w:t>
    </w:r>
    <w:r>
      <w:rPr>
        <w:rFonts w:ascii="Arial" w:hAnsi="Arial"/>
        <w:noProof/>
        <w:color w:val="auto"/>
        <w:sz w:val="18"/>
      </w:rPr>
      <w:t>16</w:t>
    </w:r>
    <w:r w:rsidR="00BC5FE2">
      <w:rPr>
        <w:rFonts w:ascii="Arial" w:hAnsi="Arial"/>
        <w:noProof/>
        <w:color w:val="auto"/>
        <w:sz w:val="18"/>
      </w:rPr>
      <w:t>(17)</w:t>
    </w:r>
    <w:r>
      <w:rPr>
        <w:rFonts w:ascii="Arial" w:hAnsi="Arial"/>
        <w:noProof/>
        <w:color w:val="auto"/>
        <w:sz w:val="18"/>
      </w:rPr>
      <w:t>-0003-03-EF</w:t>
    </w:r>
  </w:p>
  <w:p w:rsidR="005122ED" w:rsidRPr="005122ED" w:rsidRDefault="005122ED" w:rsidP="00BC5FE2">
    <w:pPr>
      <w:pStyle w:val="Footer"/>
      <w:jc w:val="right"/>
      <w:rPr>
        <w:rFonts w:ascii="Arial" w:hAnsi="Arial" w:cs="Arial"/>
        <w:color w:val="auto"/>
        <w:sz w:val="18"/>
        <w:szCs w:val="18"/>
      </w:rPr>
    </w:pPr>
    <w:r>
      <w:tab/>
    </w:r>
    <w:r>
      <w:rPr>
        <w:rFonts w:ascii="Arial" w:hAnsi="Arial"/>
        <w:color w:val="auto"/>
        <w:sz w:val="18"/>
      </w:rPr>
      <w:t xml:space="preserve">                                                                                                                   </w:t>
    </w:r>
    <w:r w:rsidR="00AA608F">
      <w:rPr>
        <w:rFonts w:ascii="Arial" w:hAnsi="Arial"/>
        <w:color w:val="auto"/>
        <w:sz w:val="18"/>
      </w:rPr>
      <w:t xml:space="preserve">                           </w:t>
    </w:r>
    <w:r w:rsidR="00BC5FE2">
      <w:rPr>
        <w:rFonts w:ascii="Arial" w:hAnsi="Arial"/>
        <w:color w:val="auto"/>
        <w:sz w:val="18"/>
      </w:rPr>
      <w:t>Marzo</w:t>
    </w:r>
    <w:r>
      <w:rPr>
        <w:rFonts w:ascii="Arial" w:hAnsi="Arial"/>
        <w:color w:val="auto"/>
        <w:sz w:val="18"/>
      </w:rPr>
      <w:t xml:space="preserve"> de 201</w:t>
    </w:r>
    <w:r w:rsidR="00BC5FE2">
      <w:rPr>
        <w:rFonts w:ascii="Arial" w:hAnsi="Arial"/>
        <w:color w:val="auto"/>
        <w:sz w:val="18"/>
      </w:rPr>
      <w:t>7</w:t>
    </w:r>
  </w:p>
  <w:p w:rsidR="005122ED" w:rsidRPr="005122ED" w:rsidRDefault="005122ED" w:rsidP="005122ED">
    <w:pPr>
      <w:pStyle w:val="Footer"/>
      <w:rPr>
        <w:rFonts w:ascii="Arial" w:hAnsi="Arial" w:cs="Arial"/>
        <w:color w:val="auto"/>
        <w:sz w:val="18"/>
        <w:szCs w:val="18"/>
      </w:rPr>
    </w:pPr>
    <w:r>
      <w:rPr>
        <w:rFonts w:ascii="Arial" w:hAnsi="Arial"/>
        <w:color w:val="auto"/>
        <w:sz w:val="18"/>
      </w:rPr>
      <w:t>Programa de seguridad de la AHRQ para cuidados a largo plazo: HAI/CAUTI</w:t>
    </w:r>
  </w:p>
  <w:p w:rsidR="005122ED" w:rsidRPr="005122ED" w:rsidRDefault="005122ED" w:rsidP="00AA608F">
    <w:pPr>
      <w:pStyle w:val="Footer"/>
      <w:ind w:right="-279"/>
      <w:rPr>
        <w:rFonts w:ascii="Arial" w:hAnsi="Arial" w:cs="Arial"/>
        <w:color w:val="auto"/>
        <w:sz w:val="18"/>
        <w:szCs w:val="18"/>
      </w:rPr>
    </w:pPr>
    <w:r>
      <w:rPr>
        <w:rFonts w:ascii="Arial" w:hAnsi="Arial"/>
        <w:color w:val="auto"/>
        <w:sz w:val="18"/>
      </w:rPr>
      <w:t xml:space="preserve">Kit de herramientas de seguridad para cuidados a largo plazo </w:t>
    </w:r>
    <w:r w:rsidR="00AA608F">
      <w:tab/>
    </w:r>
    <w:r w:rsidR="00AA608F">
      <w:tab/>
    </w:r>
    <w:r>
      <w:tab/>
    </w:r>
    <w:r>
      <w:tab/>
    </w:r>
    <w:r>
      <w:rPr>
        <w:rFonts w:ascii="Arial" w:hAnsi="Arial"/>
        <w:noProof/>
        <w:color w:val="FFFFFF" w:themeColor="background1"/>
        <w:sz w:val="18"/>
      </w:rPr>
      <w:t>Participación de residentes</w:t>
    </w:r>
    <w:r>
      <w:tab/>
    </w:r>
  </w:p>
  <w:p w:rsidR="00FF1FEE" w:rsidRPr="009A2A15" w:rsidRDefault="00CC58AD" w:rsidP="005122ED">
    <w:pPr>
      <w:pStyle w:val="Footer"/>
    </w:pPr>
    <w:r>
      <w:rPr>
        <w:rFonts w:ascii="Arial" w:hAnsi="Arial"/>
        <w:color w:val="auto"/>
        <w:sz w:val="18"/>
      </w:rPr>
      <w:t xml:space="preserve">Conocer a su </w:t>
    </w:r>
    <w:r w:rsidR="008111B9">
      <w:rPr>
        <w:rFonts w:ascii="Arial" w:hAnsi="Arial"/>
        <w:color w:val="auto"/>
        <w:sz w:val="18"/>
      </w:rPr>
      <w:t>equipo de cuidado de salud</w:t>
    </w:r>
    <w:r>
      <w:tab/>
    </w:r>
    <w:r>
      <w:tab/>
    </w:r>
    <w:r>
      <w:tab/>
    </w:r>
    <w:r>
      <w:tab/>
    </w:r>
    <w:r>
      <w:tab/>
    </w:r>
    <w:r>
      <w:rPr>
        <w:rFonts w:ascii="Arial" w:hAnsi="Arial"/>
        <w:noProof/>
        <w:color w:val="FFFFFF" w:themeColor="background1"/>
        <w:sz w:val="18"/>
      </w:rPr>
      <w:t xml:space="preserve">   </w:t>
    </w:r>
    <w:r>
      <w:tab/>
    </w:r>
    <w:r>
      <w:tab/>
    </w:r>
    <w:r w:rsidR="00AA608F">
      <w:rPr>
        <w:rFonts w:ascii="Arial" w:hAnsi="Arial"/>
        <w:noProof/>
        <w:color w:val="FFFFFF" w:themeColor="background1"/>
        <w:sz w:val="18"/>
      </w:rPr>
      <w:t xml:space="preserve">                  </w:t>
    </w:r>
    <w:r>
      <w:rPr>
        <w:rFonts w:ascii="Arial" w:hAnsi="Arial"/>
        <w:noProof/>
        <w:color w:val="FFFFFF" w:themeColor="background1"/>
        <w:sz w:val="18"/>
      </w:rPr>
      <w:t xml:space="preserve">y familiares | </w:t>
    </w:r>
    <w:r w:rsidR="003612FC" w:rsidRPr="00ED5F52">
      <w:rPr>
        <w:rFonts w:ascii="Arial" w:hAnsi="Arial" w:cs="Arial"/>
        <w:noProof/>
        <w:color w:val="FFFFFF" w:themeColor="background1"/>
        <w:sz w:val="18"/>
        <w:szCs w:val="18"/>
      </w:rPr>
      <w:fldChar w:fldCharType="begin"/>
    </w:r>
    <w:r w:rsidR="005122ED" w:rsidRPr="00ED5F52">
      <w:rPr>
        <w:rFonts w:ascii="Arial" w:hAnsi="Arial" w:cs="Arial"/>
        <w:noProof/>
        <w:color w:val="FFFFFF" w:themeColor="background1"/>
        <w:sz w:val="18"/>
        <w:szCs w:val="18"/>
      </w:rPr>
      <w:instrText xml:space="preserve"> PAGE   \* MERGEFORMAT </w:instrText>
    </w:r>
    <w:r w:rsidR="003612FC" w:rsidRPr="00ED5F52">
      <w:rPr>
        <w:rFonts w:ascii="Arial" w:hAnsi="Arial" w:cs="Arial"/>
        <w:noProof/>
        <w:color w:val="FFFFFF" w:themeColor="background1"/>
        <w:sz w:val="18"/>
        <w:szCs w:val="18"/>
      </w:rPr>
      <w:fldChar w:fldCharType="separate"/>
    </w:r>
    <w:r w:rsidR="00BC5FE2" w:rsidRPr="00BC5FE2">
      <w:rPr>
        <w:rFonts w:ascii="Arial" w:hAnsi="Arial" w:cs="Arial"/>
        <w:bCs/>
        <w:noProof/>
        <w:color w:val="FFFFFF" w:themeColor="background1"/>
        <w:sz w:val="18"/>
        <w:szCs w:val="18"/>
      </w:rPr>
      <w:t>2</w:t>
    </w:r>
    <w:r w:rsidR="003612FC" w:rsidRPr="00ED5F52">
      <w:rPr>
        <w:rFonts w:ascii="Arial" w:hAnsi="Arial" w:cs="Arial"/>
        <w:bCs/>
        <w:noProof/>
        <w:color w:val="FFFFFF" w:themeColor="background1"/>
        <w:sz w:val="18"/>
        <w:szCs w:val="18"/>
      </w:rPr>
      <w:fldChar w:fldCharType="end"/>
    </w:r>
    <w:r>
      <w:rPr>
        <w:rFonts w:ascii="Arial" w:hAnsi="Arial"/>
        <w:noProof/>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673" w:rsidRDefault="00D22673" w:rsidP="003E3DAE">
      <w:r>
        <w:separator/>
      </w:r>
    </w:p>
  </w:footnote>
  <w:footnote w:type="continuationSeparator" w:id="0">
    <w:p w:rsidR="00D22673" w:rsidRDefault="00D22673" w:rsidP="003E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88" w:rsidRPr="00EC5488" w:rsidRDefault="00EC5488" w:rsidP="006371AF">
    <w:pPr>
      <w:pStyle w:val="Header"/>
      <w:spacing w:after="0" w:line="240" w:lineRule="auto"/>
      <w:ind w:left="-284" w:right="-279"/>
      <w:jc w:val="center"/>
      <w:rPr>
        <w:rFonts w:ascii="Arial" w:hAnsi="Arial" w:cs="Arial"/>
        <w:color w:val="FFFFFF" w:themeColor="background1"/>
        <w:spacing w:val="5"/>
        <w:sz w:val="32"/>
      </w:rPr>
    </w:pPr>
    <w:r>
      <w:rPr>
        <w:rFonts w:ascii="Arial" w:hAnsi="Arial" w:cs="Arial"/>
        <w:noProof/>
        <w:color w:val="FFFFFF" w:themeColor="background1"/>
        <w:spacing w:val="5"/>
        <w:sz w:val="32"/>
        <w:lang w:val="en-US" w:eastAsia="en-US" w:bidi="ar-SA"/>
      </w:rPr>
      <w:drawing>
        <wp:anchor distT="0" distB="0" distL="114300" distR="114300" simplePos="0" relativeHeight="251654656" behindDoc="1" locked="0" layoutInCell="1" allowOverlap="1">
          <wp:simplePos x="0" y="0"/>
          <wp:positionH relativeFrom="column">
            <wp:posOffset>-903767</wp:posOffset>
          </wp:positionH>
          <wp:positionV relativeFrom="paragraph">
            <wp:posOffset>-478465</wp:posOffset>
          </wp:positionV>
          <wp:extent cx="7836195" cy="1881963"/>
          <wp:effectExtent l="0" t="0" r="0" b="4445"/>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7170" cy="1882197"/>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olor w:val="FFFFFF" w:themeColor="background1"/>
        <w:spacing w:val="5"/>
        <w:sz w:val="32"/>
      </w:rPr>
      <w:t>Programa de seguridad de la AHRQ para cuidados a largo plazo: HAI/CAUTI</w:t>
    </w:r>
  </w:p>
  <w:p w:rsidR="00EC5488" w:rsidRDefault="00EC5488" w:rsidP="006371AF">
    <w:pPr>
      <w:spacing w:after="0" w:line="240" w:lineRule="auto"/>
      <w:jc w:val="center"/>
      <w:rPr>
        <w:rFonts w:ascii="Arial" w:hAnsi="Arial" w:cs="Arial"/>
        <w:color w:val="FFFFFF" w:themeColor="background1"/>
        <w:spacing w:val="5"/>
        <w:sz w:val="32"/>
      </w:rPr>
    </w:pPr>
    <w:r>
      <w:rPr>
        <w:rFonts w:ascii="Arial" w:hAnsi="Arial"/>
        <w:color w:val="FFFFFF" w:themeColor="background1"/>
        <w:spacing w:val="5"/>
        <w:sz w:val="32"/>
      </w:rPr>
      <w:t>Kit de herramientas de seguridad para cuidados a largo plazo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FEE" w:rsidRPr="005122ED" w:rsidRDefault="00EC5488" w:rsidP="005122ED">
    <w:pPr>
      <w:pStyle w:val="Header"/>
      <w:rPr>
        <w:rFonts w:ascii="Arial" w:hAnsi="Arial" w:cs="Arial"/>
        <w:color w:val="FFFFFF" w:themeColor="background1"/>
        <w:sz w:val="32"/>
      </w:rPr>
    </w:pPr>
    <w:r>
      <w:rPr>
        <w:rFonts w:ascii="Arial" w:hAnsi="Arial"/>
        <w:color w:val="FFFFFF" w:themeColor="background1"/>
        <w:spacing w:val="5"/>
        <w:sz w:val="32"/>
      </w:rPr>
      <w:t>Kit de herramientas de seguridad para cuidados a largo plazo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647D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0F25740"/>
    <w:lvl w:ilvl="0">
      <w:start w:val="1"/>
      <w:numFmt w:val="decimal"/>
      <w:lvlText w:val="%1."/>
      <w:lvlJc w:val="left"/>
      <w:pPr>
        <w:tabs>
          <w:tab w:val="num" w:pos="1800"/>
        </w:tabs>
        <w:ind w:left="1800" w:hanging="360"/>
      </w:pPr>
    </w:lvl>
  </w:abstractNum>
  <w:abstractNum w:abstractNumId="2">
    <w:nsid w:val="FFFFFF7D"/>
    <w:multiLevelType w:val="singleLevel"/>
    <w:tmpl w:val="972AD52C"/>
    <w:lvl w:ilvl="0">
      <w:start w:val="1"/>
      <w:numFmt w:val="decimal"/>
      <w:lvlText w:val="%1."/>
      <w:lvlJc w:val="left"/>
      <w:pPr>
        <w:tabs>
          <w:tab w:val="num" w:pos="1440"/>
        </w:tabs>
        <w:ind w:left="1440" w:hanging="360"/>
      </w:pPr>
    </w:lvl>
  </w:abstractNum>
  <w:abstractNum w:abstractNumId="3">
    <w:nsid w:val="FFFFFF7E"/>
    <w:multiLevelType w:val="singleLevel"/>
    <w:tmpl w:val="80F01A92"/>
    <w:lvl w:ilvl="0">
      <w:start w:val="1"/>
      <w:numFmt w:val="decimal"/>
      <w:lvlText w:val="%1."/>
      <w:lvlJc w:val="left"/>
      <w:pPr>
        <w:tabs>
          <w:tab w:val="num" w:pos="1080"/>
        </w:tabs>
        <w:ind w:left="1080" w:hanging="360"/>
      </w:pPr>
    </w:lvl>
  </w:abstractNum>
  <w:abstractNum w:abstractNumId="4">
    <w:nsid w:val="FFFFFF7F"/>
    <w:multiLevelType w:val="singleLevel"/>
    <w:tmpl w:val="C8609346"/>
    <w:lvl w:ilvl="0">
      <w:start w:val="1"/>
      <w:numFmt w:val="decimal"/>
      <w:lvlText w:val="%1."/>
      <w:lvlJc w:val="left"/>
      <w:pPr>
        <w:tabs>
          <w:tab w:val="num" w:pos="720"/>
        </w:tabs>
        <w:ind w:left="720" w:hanging="360"/>
      </w:pPr>
    </w:lvl>
  </w:abstractNum>
  <w:abstractNum w:abstractNumId="5">
    <w:nsid w:val="FFFFFF80"/>
    <w:multiLevelType w:val="singleLevel"/>
    <w:tmpl w:val="D254861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F5E4DEF4"/>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C002829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25DCE9B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80E6A5C"/>
    <w:lvl w:ilvl="0">
      <w:start w:val="1"/>
      <w:numFmt w:val="decimal"/>
      <w:lvlText w:val="%1."/>
      <w:lvlJc w:val="left"/>
      <w:pPr>
        <w:tabs>
          <w:tab w:val="num" w:pos="360"/>
        </w:tabs>
        <w:ind w:left="360" w:hanging="360"/>
      </w:pPr>
    </w:lvl>
  </w:abstractNum>
  <w:abstractNum w:abstractNumId="10">
    <w:nsid w:val="FFFFFF89"/>
    <w:multiLevelType w:val="singleLevel"/>
    <w:tmpl w:val="AE2C63FC"/>
    <w:lvl w:ilvl="0">
      <w:start w:val="1"/>
      <w:numFmt w:val="bullet"/>
      <w:pStyle w:val="ListBullet"/>
      <w:lvlText w:val=""/>
      <w:lvlJc w:val="left"/>
      <w:pPr>
        <w:ind w:left="360" w:hanging="360"/>
      </w:pPr>
      <w:rPr>
        <w:rFonts w:ascii="Symbol" w:hAnsi="Symbol" w:hint="default"/>
        <w:color w:val="008886"/>
      </w:rPr>
    </w:lvl>
  </w:abstractNum>
  <w:abstractNum w:abstractNumId="11">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1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15">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C0525"/>
    <w:multiLevelType w:val="hybridMultilevel"/>
    <w:tmpl w:val="9B3CC3CC"/>
    <w:lvl w:ilvl="0" w:tplc="1FFC8934">
      <w:start w:val="1"/>
      <w:numFmt w:val="bullet"/>
      <w:pStyle w:val="ListParagraph"/>
      <w:lvlText w:val=""/>
      <w:lvlJc w:val="left"/>
      <w:pPr>
        <w:ind w:left="-13" w:firstLine="200"/>
      </w:pPr>
      <w:rPr>
        <w:rFonts w:ascii="Symbol" w:hAnsi="Symbol" w:hint="default"/>
        <w:color w:val="00888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C32DF2"/>
    <w:multiLevelType w:val="hybridMultilevel"/>
    <w:tmpl w:val="A6E050FE"/>
    <w:lvl w:ilvl="0" w:tplc="A89CEBEA">
      <w:start w:val="1"/>
      <w:numFmt w:val="bullet"/>
      <w:pStyle w:val="ListParagraph2"/>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6"/>
  </w:num>
  <w:num w:numId="4">
    <w:abstractNumId w:val="12"/>
  </w:num>
  <w:num w:numId="5">
    <w:abstractNumId w:val="18"/>
  </w:num>
  <w:num w:numId="6">
    <w:abstractNumId w:val="15"/>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0"/>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47"/>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docVars>
    <w:docVar w:name="OpenInPublishingView" w:val="0"/>
    <w:docVar w:name="ShowDynamicGuides" w:val="1"/>
    <w:docVar w:name="ShowMarginGuides" w:val="1"/>
    <w:docVar w:name="ShowStaticGuides" w:val="1"/>
  </w:docVars>
  <w:rsids>
    <w:rsidRoot w:val="003E3DAE"/>
    <w:rsid w:val="00006187"/>
    <w:rsid w:val="00013A65"/>
    <w:rsid w:val="00013CE6"/>
    <w:rsid w:val="00025DFF"/>
    <w:rsid w:val="000264B9"/>
    <w:rsid w:val="00061098"/>
    <w:rsid w:val="000666EB"/>
    <w:rsid w:val="0009485D"/>
    <w:rsid w:val="000A12DF"/>
    <w:rsid w:val="000C4623"/>
    <w:rsid w:val="000D50EF"/>
    <w:rsid w:val="000E2769"/>
    <w:rsid w:val="000E4785"/>
    <w:rsid w:val="000F430A"/>
    <w:rsid w:val="00101646"/>
    <w:rsid w:val="0010193E"/>
    <w:rsid w:val="00103E26"/>
    <w:rsid w:val="00105967"/>
    <w:rsid w:val="00106B04"/>
    <w:rsid w:val="001315AE"/>
    <w:rsid w:val="00134A06"/>
    <w:rsid w:val="001546F0"/>
    <w:rsid w:val="001656E0"/>
    <w:rsid w:val="001800A1"/>
    <w:rsid w:val="001825E4"/>
    <w:rsid w:val="00182B00"/>
    <w:rsid w:val="001A0E04"/>
    <w:rsid w:val="001A5E80"/>
    <w:rsid w:val="001B13CF"/>
    <w:rsid w:val="001B2AC2"/>
    <w:rsid w:val="001B445F"/>
    <w:rsid w:val="001B7739"/>
    <w:rsid w:val="001B7EC7"/>
    <w:rsid w:val="001E012A"/>
    <w:rsid w:val="00200DA9"/>
    <w:rsid w:val="0020447A"/>
    <w:rsid w:val="00205F03"/>
    <w:rsid w:val="002131C7"/>
    <w:rsid w:val="00231D29"/>
    <w:rsid w:val="00235849"/>
    <w:rsid w:val="00242A1A"/>
    <w:rsid w:val="00257EA2"/>
    <w:rsid w:val="00263EE7"/>
    <w:rsid w:val="00280331"/>
    <w:rsid w:val="0029306F"/>
    <w:rsid w:val="002944CF"/>
    <w:rsid w:val="002A3E9E"/>
    <w:rsid w:val="002B260C"/>
    <w:rsid w:val="002C1340"/>
    <w:rsid w:val="002E0BB0"/>
    <w:rsid w:val="002E3B09"/>
    <w:rsid w:val="003004E4"/>
    <w:rsid w:val="003041FA"/>
    <w:rsid w:val="00322272"/>
    <w:rsid w:val="00324C48"/>
    <w:rsid w:val="00331B55"/>
    <w:rsid w:val="00336A18"/>
    <w:rsid w:val="0035116A"/>
    <w:rsid w:val="0035332A"/>
    <w:rsid w:val="003612FC"/>
    <w:rsid w:val="0038396A"/>
    <w:rsid w:val="003A5118"/>
    <w:rsid w:val="003B001A"/>
    <w:rsid w:val="003B0C5E"/>
    <w:rsid w:val="003B4531"/>
    <w:rsid w:val="003C132D"/>
    <w:rsid w:val="003C6C0F"/>
    <w:rsid w:val="003C7A51"/>
    <w:rsid w:val="003D68E2"/>
    <w:rsid w:val="003D74A2"/>
    <w:rsid w:val="003E0266"/>
    <w:rsid w:val="003E3DAE"/>
    <w:rsid w:val="0040042C"/>
    <w:rsid w:val="004019C7"/>
    <w:rsid w:val="00414013"/>
    <w:rsid w:val="004228CF"/>
    <w:rsid w:val="004444F6"/>
    <w:rsid w:val="00450B67"/>
    <w:rsid w:val="004670EC"/>
    <w:rsid w:val="004B4633"/>
    <w:rsid w:val="004C1F74"/>
    <w:rsid w:val="004C2E31"/>
    <w:rsid w:val="004C43AA"/>
    <w:rsid w:val="004C797E"/>
    <w:rsid w:val="004E58F6"/>
    <w:rsid w:val="004E6754"/>
    <w:rsid w:val="00501C33"/>
    <w:rsid w:val="00502179"/>
    <w:rsid w:val="005122ED"/>
    <w:rsid w:val="00513D95"/>
    <w:rsid w:val="00534CD2"/>
    <w:rsid w:val="00557D94"/>
    <w:rsid w:val="00586D7D"/>
    <w:rsid w:val="005A047A"/>
    <w:rsid w:val="005A453F"/>
    <w:rsid w:val="005B027B"/>
    <w:rsid w:val="005B05EA"/>
    <w:rsid w:val="005C4AEE"/>
    <w:rsid w:val="005D1A01"/>
    <w:rsid w:val="005E316C"/>
    <w:rsid w:val="005F217F"/>
    <w:rsid w:val="005F6D71"/>
    <w:rsid w:val="00605C3A"/>
    <w:rsid w:val="00615214"/>
    <w:rsid w:val="006371AF"/>
    <w:rsid w:val="0064574B"/>
    <w:rsid w:val="006466FC"/>
    <w:rsid w:val="0065447C"/>
    <w:rsid w:val="006619D2"/>
    <w:rsid w:val="0066659E"/>
    <w:rsid w:val="006809F3"/>
    <w:rsid w:val="0068559F"/>
    <w:rsid w:val="006946BC"/>
    <w:rsid w:val="006A7582"/>
    <w:rsid w:val="006D57EA"/>
    <w:rsid w:val="006E017C"/>
    <w:rsid w:val="006E20A8"/>
    <w:rsid w:val="006E4A54"/>
    <w:rsid w:val="0070565D"/>
    <w:rsid w:val="00710C27"/>
    <w:rsid w:val="00754ABB"/>
    <w:rsid w:val="00775407"/>
    <w:rsid w:val="00787665"/>
    <w:rsid w:val="00793E48"/>
    <w:rsid w:val="007D0AB0"/>
    <w:rsid w:val="007D5658"/>
    <w:rsid w:val="007D5F21"/>
    <w:rsid w:val="008111B9"/>
    <w:rsid w:val="00822671"/>
    <w:rsid w:val="00835B63"/>
    <w:rsid w:val="0083686E"/>
    <w:rsid w:val="00841AAB"/>
    <w:rsid w:val="00846AFF"/>
    <w:rsid w:val="008548C8"/>
    <w:rsid w:val="00874A40"/>
    <w:rsid w:val="00891533"/>
    <w:rsid w:val="008A0C00"/>
    <w:rsid w:val="008A7C28"/>
    <w:rsid w:val="008B04CD"/>
    <w:rsid w:val="008B7B16"/>
    <w:rsid w:val="008C3C80"/>
    <w:rsid w:val="008C5C97"/>
    <w:rsid w:val="008D5C1B"/>
    <w:rsid w:val="008D6B6F"/>
    <w:rsid w:val="008E37EA"/>
    <w:rsid w:val="008E4729"/>
    <w:rsid w:val="008F3CC6"/>
    <w:rsid w:val="008F4124"/>
    <w:rsid w:val="00904F95"/>
    <w:rsid w:val="00907151"/>
    <w:rsid w:val="0092023E"/>
    <w:rsid w:val="00920505"/>
    <w:rsid w:val="00923001"/>
    <w:rsid w:val="00923FA4"/>
    <w:rsid w:val="009276EF"/>
    <w:rsid w:val="0094776C"/>
    <w:rsid w:val="00950174"/>
    <w:rsid w:val="00956AAE"/>
    <w:rsid w:val="00985BEF"/>
    <w:rsid w:val="00986788"/>
    <w:rsid w:val="009A2A15"/>
    <w:rsid w:val="009C0E71"/>
    <w:rsid w:val="00A05692"/>
    <w:rsid w:val="00A07C04"/>
    <w:rsid w:val="00A1140D"/>
    <w:rsid w:val="00A163C4"/>
    <w:rsid w:val="00A170BA"/>
    <w:rsid w:val="00A2629F"/>
    <w:rsid w:val="00A26488"/>
    <w:rsid w:val="00A2651E"/>
    <w:rsid w:val="00A270DD"/>
    <w:rsid w:val="00A50678"/>
    <w:rsid w:val="00A57B60"/>
    <w:rsid w:val="00A6400A"/>
    <w:rsid w:val="00A73CDD"/>
    <w:rsid w:val="00A755FC"/>
    <w:rsid w:val="00A83545"/>
    <w:rsid w:val="00A94459"/>
    <w:rsid w:val="00AA16D5"/>
    <w:rsid w:val="00AA608F"/>
    <w:rsid w:val="00AA7C28"/>
    <w:rsid w:val="00AB7E00"/>
    <w:rsid w:val="00AC67C1"/>
    <w:rsid w:val="00AC7B7D"/>
    <w:rsid w:val="00AE1968"/>
    <w:rsid w:val="00AE4788"/>
    <w:rsid w:val="00AF46AE"/>
    <w:rsid w:val="00B00D17"/>
    <w:rsid w:val="00B01D9F"/>
    <w:rsid w:val="00B136E6"/>
    <w:rsid w:val="00B2225D"/>
    <w:rsid w:val="00B34B5B"/>
    <w:rsid w:val="00B475B5"/>
    <w:rsid w:val="00B47C3D"/>
    <w:rsid w:val="00B67359"/>
    <w:rsid w:val="00B77F10"/>
    <w:rsid w:val="00B8582A"/>
    <w:rsid w:val="00BA1B95"/>
    <w:rsid w:val="00BA214F"/>
    <w:rsid w:val="00BB4C96"/>
    <w:rsid w:val="00BC5FE2"/>
    <w:rsid w:val="00BF55F7"/>
    <w:rsid w:val="00C00DA0"/>
    <w:rsid w:val="00C17CD5"/>
    <w:rsid w:val="00C36D5D"/>
    <w:rsid w:val="00C532B8"/>
    <w:rsid w:val="00C57FF2"/>
    <w:rsid w:val="00C67EC4"/>
    <w:rsid w:val="00C737FF"/>
    <w:rsid w:val="00C82516"/>
    <w:rsid w:val="00C82E3A"/>
    <w:rsid w:val="00C83D22"/>
    <w:rsid w:val="00C92AC3"/>
    <w:rsid w:val="00CB271D"/>
    <w:rsid w:val="00CB5FF8"/>
    <w:rsid w:val="00CC0531"/>
    <w:rsid w:val="00CC58AD"/>
    <w:rsid w:val="00CE046A"/>
    <w:rsid w:val="00D22673"/>
    <w:rsid w:val="00D35646"/>
    <w:rsid w:val="00D35B03"/>
    <w:rsid w:val="00D51022"/>
    <w:rsid w:val="00D544CD"/>
    <w:rsid w:val="00D61072"/>
    <w:rsid w:val="00D63E68"/>
    <w:rsid w:val="00D66911"/>
    <w:rsid w:val="00D7386A"/>
    <w:rsid w:val="00D915E4"/>
    <w:rsid w:val="00D9340C"/>
    <w:rsid w:val="00DA4929"/>
    <w:rsid w:val="00DC4C9F"/>
    <w:rsid w:val="00DC6F35"/>
    <w:rsid w:val="00DC7BAF"/>
    <w:rsid w:val="00DD1CEF"/>
    <w:rsid w:val="00DF57B4"/>
    <w:rsid w:val="00E0785B"/>
    <w:rsid w:val="00E111B8"/>
    <w:rsid w:val="00E21B9E"/>
    <w:rsid w:val="00E35DDA"/>
    <w:rsid w:val="00E426BA"/>
    <w:rsid w:val="00E43663"/>
    <w:rsid w:val="00E4379A"/>
    <w:rsid w:val="00E47376"/>
    <w:rsid w:val="00E702BC"/>
    <w:rsid w:val="00E815EF"/>
    <w:rsid w:val="00E90F6F"/>
    <w:rsid w:val="00EA766E"/>
    <w:rsid w:val="00EB4E0A"/>
    <w:rsid w:val="00EC5488"/>
    <w:rsid w:val="00EE14B8"/>
    <w:rsid w:val="00EF23D7"/>
    <w:rsid w:val="00EF6EE4"/>
    <w:rsid w:val="00F128C2"/>
    <w:rsid w:val="00F210DA"/>
    <w:rsid w:val="00F309A7"/>
    <w:rsid w:val="00F371EB"/>
    <w:rsid w:val="00F4409D"/>
    <w:rsid w:val="00F508EB"/>
    <w:rsid w:val="00F52E5E"/>
    <w:rsid w:val="00F617D9"/>
    <w:rsid w:val="00F72173"/>
    <w:rsid w:val="00F85B02"/>
    <w:rsid w:val="00F91940"/>
    <w:rsid w:val="00F94E30"/>
    <w:rsid w:val="00F9635A"/>
    <w:rsid w:val="00FA710D"/>
    <w:rsid w:val="00FC332F"/>
    <w:rsid w:val="00FC52B0"/>
    <w:rsid w:val="00FC7A76"/>
    <w:rsid w:val="00FE0FD2"/>
    <w:rsid w:val="00FE6D90"/>
    <w:rsid w:val="00FF1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86A"/>
    <w:pPr>
      <w:spacing w:after="80" w:line="320" w:lineRule="exact"/>
    </w:pPr>
    <w:rPr>
      <w:rFonts w:ascii="Corbel" w:hAnsi="Corbel"/>
      <w:sz w:val="22"/>
      <w:szCs w:val="24"/>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hAnsi="Rockwell"/>
      <w:color w:val="008886"/>
      <w:kern w:val="32"/>
      <w:sz w:val="32"/>
      <w:szCs w:val="32"/>
    </w:rPr>
  </w:style>
  <w:style w:type="paragraph" w:styleId="Heading2">
    <w:name w:val="heading 2"/>
    <w:basedOn w:val="Normal"/>
    <w:next w:val="Normal"/>
    <w:link w:val="Heading2Char"/>
    <w:uiPriority w:val="9"/>
    <w:unhideWhenUsed/>
    <w:qFormat/>
    <w:rsid w:val="00D35B03"/>
    <w:pPr>
      <w:keepNext/>
      <w:keepLines/>
      <w:spacing w:before="200" w:after="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nhideWhenUsed/>
    <w:rsid w:val="009A2A15"/>
    <w:pPr>
      <w:tabs>
        <w:tab w:val="left" w:pos="547"/>
      </w:tabs>
      <w:spacing w:after="0" w:line="240" w:lineRule="auto"/>
    </w:pPr>
    <w:rPr>
      <w:rFonts w:ascii="Corbel Bold" w:hAnsi="Corbel Bold"/>
      <w:color w:val="8D8E8D"/>
    </w:rPr>
  </w:style>
  <w:style w:type="character" w:customStyle="1" w:styleId="FooterChar">
    <w:name w:val="Footer Char"/>
    <w:link w:val="Footer"/>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hAnsi="Rockwell"/>
      <w:color w:val="008886"/>
      <w:kern w:val="28"/>
      <w:sz w:val="52"/>
      <w:szCs w:val="52"/>
    </w:rPr>
  </w:style>
  <w:style w:type="character" w:customStyle="1" w:styleId="TitleChar">
    <w:name w:val="Title Char"/>
    <w:link w:val="Title"/>
    <w:uiPriority w:val="10"/>
    <w:rsid w:val="004670EC"/>
    <w:rPr>
      <w:rFonts w:ascii="Rockwell" w:eastAsia="Times New Roman" w:hAnsi="Rockwell" w:cs="Times New Roman"/>
      <w:color w:val="008886"/>
      <w:kern w:val="28"/>
      <w:sz w:val="52"/>
      <w:szCs w:val="52"/>
    </w:rPr>
  </w:style>
  <w:style w:type="paragraph" w:styleId="ListParagraph">
    <w:name w:val="List Paragraph"/>
    <w:basedOn w:val="Normal"/>
    <w:autoRedefine/>
    <w:uiPriority w:val="34"/>
    <w:qFormat/>
    <w:rsid w:val="00D7386A"/>
    <w:pPr>
      <w:numPr>
        <w:numId w:val="2"/>
      </w:numPr>
      <w:spacing w:after="100"/>
      <w:ind w:left="374" w:right="446" w:hanging="187"/>
    </w:pPr>
    <w:rPr>
      <w:szCs w:val="22"/>
    </w:rPr>
  </w:style>
  <w:style w:type="character" w:customStyle="1" w:styleId="Heading1Char">
    <w:name w:val="Heading 1 Char"/>
    <w:link w:val="Heading1"/>
    <w:uiPriority w:val="9"/>
    <w:rsid w:val="00F4409D"/>
    <w:rPr>
      <w:rFonts w:ascii="Rockwell" w:eastAsia="Times New Roman" w:hAnsi="Rockwell" w:cs="Times New Roman"/>
      <w:color w:val="008886"/>
      <w:kern w:val="32"/>
      <w:sz w:val="32"/>
      <w:szCs w:val="32"/>
    </w:rPr>
  </w:style>
  <w:style w:type="paragraph" w:customStyle="1" w:styleId="ListParagraph2">
    <w:name w:val="List Paragraph 2"/>
    <w:basedOn w:val="ListParagraph"/>
    <w:qFormat/>
    <w:rsid w:val="00A07C04"/>
    <w:pPr>
      <w:numPr>
        <w:numId w:val="5"/>
      </w:numPr>
      <w:spacing w:after="180"/>
      <w:ind w:left="540"/>
    </w:pPr>
  </w:style>
  <w:style w:type="character" w:customStyle="1" w:styleId="Heading2Char">
    <w:name w:val="Heading 2 Char"/>
    <w:link w:val="Heading2"/>
    <w:uiPriority w:val="9"/>
    <w:rsid w:val="00D35B03"/>
    <w:rPr>
      <w:rFonts w:ascii="Calibri" w:eastAsia="Times New Roman" w:hAnsi="Calibri" w:cs="Times New Roman"/>
      <w:b/>
      <w:bCs/>
      <w:color w:val="4F81BD"/>
      <w:sz w:val="26"/>
      <w:szCs w:val="26"/>
    </w:rPr>
  </w:style>
  <w:style w:type="paragraph" w:styleId="IntenseQuote">
    <w:name w:val="Intense Quote"/>
    <w:basedOn w:val="Normal"/>
    <w:next w:val="Normal"/>
    <w:link w:val="IntenseQuoteChar"/>
    <w:uiPriority w:val="30"/>
    <w:qFormat/>
    <w:rsid w:val="00E437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4379A"/>
    <w:rPr>
      <w:rFonts w:ascii="Corbel" w:hAnsi="Corbel"/>
      <w:b/>
      <w:bCs/>
      <w:i/>
      <w:iCs/>
      <w:color w:val="4F81BD"/>
      <w:sz w:val="22"/>
    </w:rPr>
  </w:style>
  <w:style w:type="paragraph" w:styleId="Quote">
    <w:name w:val="Quote"/>
    <w:basedOn w:val="Normal"/>
    <w:next w:val="Normal"/>
    <w:link w:val="QuoteChar"/>
    <w:uiPriority w:val="29"/>
    <w:qFormat/>
    <w:rsid w:val="00E4379A"/>
    <w:rPr>
      <w:i/>
      <w:iCs/>
      <w:color w:val="000000"/>
    </w:rPr>
  </w:style>
  <w:style w:type="character" w:customStyle="1" w:styleId="QuoteChar">
    <w:name w:val="Quote Char"/>
    <w:link w:val="Quote"/>
    <w:uiPriority w:val="29"/>
    <w:rsid w:val="00E4379A"/>
    <w:rPr>
      <w:rFonts w:ascii="Corbel" w:hAnsi="Corbel"/>
      <w:i/>
      <w:iCs/>
      <w:color w:val="000000"/>
      <w:sz w:val="22"/>
    </w:rPr>
  </w:style>
  <w:style w:type="character" w:customStyle="1" w:styleId="EmphasisinBullets">
    <w:name w:val="Emphasis in Bullets"/>
    <w:uiPriority w:val="1"/>
    <w:qFormat/>
    <w:rsid w:val="005A047A"/>
    <w:rPr>
      <w:rFonts w:ascii="Rockwell" w:hAnsi="Rockwell"/>
      <w:b w:val="0"/>
      <w:color w:val="008886"/>
    </w:rPr>
  </w:style>
  <w:style w:type="character" w:customStyle="1" w:styleId="Footerdots">
    <w:name w:val="Footer dots"/>
    <w:uiPriority w:val="1"/>
    <w:qFormat/>
    <w:rsid w:val="009A2A15"/>
    <w:rPr>
      <w:color w:val="008886"/>
    </w:rPr>
  </w:style>
  <w:style w:type="character" w:styleId="CommentReference">
    <w:name w:val="annotation reference"/>
    <w:uiPriority w:val="99"/>
    <w:semiHidden/>
    <w:unhideWhenUsed/>
    <w:rsid w:val="00EF6EE4"/>
    <w:rPr>
      <w:sz w:val="16"/>
      <w:szCs w:val="16"/>
    </w:rPr>
  </w:style>
  <w:style w:type="paragraph" w:styleId="CommentText">
    <w:name w:val="annotation text"/>
    <w:basedOn w:val="Normal"/>
    <w:link w:val="CommentTextChar"/>
    <w:uiPriority w:val="99"/>
    <w:unhideWhenUsed/>
    <w:rsid w:val="00EF6EE4"/>
    <w:pPr>
      <w:spacing w:line="240" w:lineRule="auto"/>
    </w:pPr>
    <w:rPr>
      <w:sz w:val="20"/>
      <w:szCs w:val="20"/>
    </w:rPr>
  </w:style>
  <w:style w:type="character" w:customStyle="1" w:styleId="CommentTextChar">
    <w:name w:val="Comment Text Char"/>
    <w:link w:val="CommentText"/>
    <w:uiPriority w:val="99"/>
    <w:rsid w:val="00EF6EE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EF6EE4"/>
    <w:rPr>
      <w:b/>
      <w:bCs/>
    </w:rPr>
  </w:style>
  <w:style w:type="character" w:customStyle="1" w:styleId="CommentSubjectChar">
    <w:name w:val="Comment Subject Char"/>
    <w:link w:val="CommentSubject"/>
    <w:uiPriority w:val="99"/>
    <w:semiHidden/>
    <w:rsid w:val="00EF6EE4"/>
    <w:rPr>
      <w:rFonts w:ascii="Corbel" w:hAnsi="Corbel"/>
      <w:b/>
      <w:bCs/>
      <w:sz w:val="20"/>
      <w:szCs w:val="20"/>
    </w:rPr>
  </w:style>
  <w:style w:type="table" w:styleId="TableGrid">
    <w:name w:val="Table Grid"/>
    <w:basedOn w:val="TableNormal"/>
    <w:uiPriority w:val="59"/>
    <w:rsid w:val="00985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D7386A"/>
    <w:rPr>
      <w:color w:val="808080"/>
    </w:rPr>
  </w:style>
  <w:style w:type="paragraph" w:styleId="ListBullet">
    <w:name w:val="List Bullet"/>
    <w:basedOn w:val="Normal"/>
    <w:uiPriority w:val="99"/>
    <w:unhideWhenUsed/>
    <w:rsid w:val="00D7386A"/>
    <w:pPr>
      <w:numPr>
        <w:numId w:val="8"/>
      </w:numPr>
      <w:contextualSpacing/>
    </w:pPr>
  </w:style>
  <w:style w:type="paragraph" w:styleId="ListBullet2">
    <w:name w:val="List Bullet 2"/>
    <w:basedOn w:val="Normal"/>
    <w:uiPriority w:val="99"/>
    <w:unhideWhenUsed/>
    <w:rsid w:val="00D7386A"/>
    <w:pPr>
      <w:numPr>
        <w:numId w:val="9"/>
      </w:numPr>
      <w:contextualSpacing/>
    </w:pPr>
  </w:style>
  <w:style w:type="paragraph" w:styleId="ListBullet3">
    <w:name w:val="List Bullet 3"/>
    <w:basedOn w:val="Normal"/>
    <w:uiPriority w:val="99"/>
    <w:unhideWhenUsed/>
    <w:rsid w:val="00D7386A"/>
    <w:pPr>
      <w:numPr>
        <w:numId w:val="10"/>
      </w:numPr>
      <w:contextualSpacing/>
    </w:pPr>
  </w:style>
  <w:style w:type="paragraph" w:styleId="ListBullet4">
    <w:name w:val="List Bullet 4"/>
    <w:basedOn w:val="Normal"/>
    <w:uiPriority w:val="99"/>
    <w:unhideWhenUsed/>
    <w:rsid w:val="00D7386A"/>
    <w:pPr>
      <w:numPr>
        <w:numId w:val="11"/>
      </w:numPr>
      <w:contextualSpacing/>
    </w:pPr>
  </w:style>
  <w:style w:type="paragraph" w:styleId="ListBullet5">
    <w:name w:val="List Bullet 5"/>
    <w:basedOn w:val="Normal"/>
    <w:uiPriority w:val="99"/>
    <w:unhideWhenUsed/>
    <w:rsid w:val="00D7386A"/>
    <w:pPr>
      <w:numPr>
        <w:numId w:val="12"/>
      </w:numPr>
      <w:contextualSpacing/>
    </w:pPr>
  </w:style>
  <w:style w:type="paragraph" w:customStyle="1" w:styleId="BodyText1">
    <w:name w:val="Body Text1"/>
    <w:basedOn w:val="Normal"/>
    <w:qFormat/>
    <w:rsid w:val="00235849"/>
  </w:style>
  <w:style w:type="character" w:customStyle="1" w:styleId="HeaderStrong">
    <w:name w:val="Header Strong"/>
    <w:basedOn w:val="DefaultParagraphFont"/>
    <w:uiPriority w:val="1"/>
    <w:qFormat/>
    <w:rsid w:val="00FF1FEE"/>
    <w:rPr>
      <w:rFonts w:ascii="Rockwell" w:hAnsi="Rockwell"/>
      <w:b/>
    </w:rPr>
  </w:style>
  <w:style w:type="paragraph" w:styleId="NoSpacing">
    <w:name w:val="No Spacing"/>
    <w:uiPriority w:val="1"/>
    <w:qFormat/>
    <w:rsid w:val="00DC7BAF"/>
    <w:rPr>
      <w:rFonts w:ascii="Times New Roman" w:eastAsia="Calibri" w:hAnsi="Times New Roman"/>
      <w:sz w:val="24"/>
      <w:szCs w:val="22"/>
    </w:rPr>
  </w:style>
  <w:style w:type="character" w:styleId="Hyperlink">
    <w:name w:val="Hyperlink"/>
    <w:basedOn w:val="DefaultParagraphFont"/>
    <w:uiPriority w:val="99"/>
    <w:unhideWhenUsed/>
    <w:rsid w:val="00205F03"/>
    <w:rPr>
      <w:color w:val="0000FF" w:themeColor="hyperlink"/>
      <w:u w:val="single"/>
    </w:rPr>
  </w:style>
  <w:style w:type="character" w:styleId="FollowedHyperlink">
    <w:name w:val="FollowedHyperlink"/>
    <w:basedOn w:val="DefaultParagraphFont"/>
    <w:uiPriority w:val="99"/>
    <w:semiHidden/>
    <w:unhideWhenUsed/>
    <w:rsid w:val="001A5E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86A"/>
    <w:pPr>
      <w:spacing w:after="80" w:line="320" w:lineRule="exact"/>
    </w:pPr>
    <w:rPr>
      <w:rFonts w:ascii="Corbel" w:hAnsi="Corbel"/>
      <w:sz w:val="22"/>
      <w:szCs w:val="24"/>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hAnsi="Rockwell"/>
      <w:color w:val="008886"/>
      <w:kern w:val="32"/>
      <w:sz w:val="32"/>
      <w:szCs w:val="32"/>
    </w:rPr>
  </w:style>
  <w:style w:type="paragraph" w:styleId="Heading2">
    <w:name w:val="heading 2"/>
    <w:basedOn w:val="Normal"/>
    <w:next w:val="Normal"/>
    <w:link w:val="Heading2Char"/>
    <w:uiPriority w:val="9"/>
    <w:unhideWhenUsed/>
    <w:qFormat/>
    <w:rsid w:val="00D35B03"/>
    <w:pPr>
      <w:keepNext/>
      <w:keepLines/>
      <w:spacing w:before="200" w:after="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nhideWhenUsed/>
    <w:rsid w:val="009A2A15"/>
    <w:pPr>
      <w:tabs>
        <w:tab w:val="left" w:pos="547"/>
      </w:tabs>
      <w:spacing w:after="0" w:line="240" w:lineRule="auto"/>
    </w:pPr>
    <w:rPr>
      <w:rFonts w:ascii="Corbel Bold" w:hAnsi="Corbel Bold"/>
      <w:color w:val="8D8E8D"/>
    </w:rPr>
  </w:style>
  <w:style w:type="character" w:customStyle="1" w:styleId="FooterChar">
    <w:name w:val="Footer Char"/>
    <w:link w:val="Footer"/>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hAnsi="Rockwell"/>
      <w:color w:val="008886"/>
      <w:kern w:val="28"/>
      <w:sz w:val="52"/>
      <w:szCs w:val="52"/>
    </w:rPr>
  </w:style>
  <w:style w:type="character" w:customStyle="1" w:styleId="TitleChar">
    <w:name w:val="Title Char"/>
    <w:link w:val="Title"/>
    <w:uiPriority w:val="10"/>
    <w:rsid w:val="004670EC"/>
    <w:rPr>
      <w:rFonts w:ascii="Rockwell" w:eastAsia="Times New Roman" w:hAnsi="Rockwell" w:cs="Times New Roman"/>
      <w:color w:val="008886"/>
      <w:kern w:val="28"/>
      <w:sz w:val="52"/>
      <w:szCs w:val="52"/>
    </w:rPr>
  </w:style>
  <w:style w:type="paragraph" w:styleId="ListParagraph">
    <w:name w:val="List Paragraph"/>
    <w:basedOn w:val="Normal"/>
    <w:autoRedefine/>
    <w:uiPriority w:val="34"/>
    <w:qFormat/>
    <w:rsid w:val="00D7386A"/>
    <w:pPr>
      <w:numPr>
        <w:numId w:val="2"/>
      </w:numPr>
      <w:spacing w:after="100"/>
      <w:ind w:left="374" w:right="446" w:hanging="187"/>
    </w:pPr>
    <w:rPr>
      <w:szCs w:val="22"/>
    </w:rPr>
  </w:style>
  <w:style w:type="character" w:customStyle="1" w:styleId="Heading1Char">
    <w:name w:val="Heading 1 Char"/>
    <w:link w:val="Heading1"/>
    <w:uiPriority w:val="9"/>
    <w:rsid w:val="00F4409D"/>
    <w:rPr>
      <w:rFonts w:ascii="Rockwell" w:eastAsia="Times New Roman" w:hAnsi="Rockwell" w:cs="Times New Roman"/>
      <w:color w:val="008886"/>
      <w:kern w:val="32"/>
      <w:sz w:val="32"/>
      <w:szCs w:val="32"/>
    </w:rPr>
  </w:style>
  <w:style w:type="paragraph" w:customStyle="1" w:styleId="ListParagraph2">
    <w:name w:val="List Paragraph 2"/>
    <w:basedOn w:val="ListParagraph"/>
    <w:qFormat/>
    <w:rsid w:val="00A07C04"/>
    <w:pPr>
      <w:numPr>
        <w:numId w:val="5"/>
      </w:numPr>
      <w:spacing w:after="180"/>
      <w:ind w:left="540"/>
    </w:pPr>
  </w:style>
  <w:style w:type="character" w:customStyle="1" w:styleId="Heading2Char">
    <w:name w:val="Heading 2 Char"/>
    <w:link w:val="Heading2"/>
    <w:uiPriority w:val="9"/>
    <w:rsid w:val="00D35B03"/>
    <w:rPr>
      <w:rFonts w:ascii="Calibri" w:eastAsia="Times New Roman" w:hAnsi="Calibri" w:cs="Times New Roman"/>
      <w:b/>
      <w:bCs/>
      <w:color w:val="4F81BD"/>
      <w:sz w:val="26"/>
      <w:szCs w:val="26"/>
    </w:rPr>
  </w:style>
  <w:style w:type="paragraph" w:styleId="IntenseQuote">
    <w:name w:val="Intense Quote"/>
    <w:basedOn w:val="Normal"/>
    <w:next w:val="Normal"/>
    <w:link w:val="IntenseQuoteChar"/>
    <w:uiPriority w:val="30"/>
    <w:qFormat/>
    <w:rsid w:val="00E437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4379A"/>
    <w:rPr>
      <w:rFonts w:ascii="Corbel" w:hAnsi="Corbel"/>
      <w:b/>
      <w:bCs/>
      <w:i/>
      <w:iCs/>
      <w:color w:val="4F81BD"/>
      <w:sz w:val="22"/>
    </w:rPr>
  </w:style>
  <w:style w:type="paragraph" w:styleId="Quote">
    <w:name w:val="Quote"/>
    <w:basedOn w:val="Normal"/>
    <w:next w:val="Normal"/>
    <w:link w:val="QuoteChar"/>
    <w:uiPriority w:val="29"/>
    <w:qFormat/>
    <w:rsid w:val="00E4379A"/>
    <w:rPr>
      <w:i/>
      <w:iCs/>
      <w:color w:val="000000"/>
    </w:rPr>
  </w:style>
  <w:style w:type="character" w:customStyle="1" w:styleId="QuoteChar">
    <w:name w:val="Quote Char"/>
    <w:link w:val="Quote"/>
    <w:uiPriority w:val="29"/>
    <w:rsid w:val="00E4379A"/>
    <w:rPr>
      <w:rFonts w:ascii="Corbel" w:hAnsi="Corbel"/>
      <w:i/>
      <w:iCs/>
      <w:color w:val="000000"/>
      <w:sz w:val="22"/>
    </w:rPr>
  </w:style>
  <w:style w:type="character" w:customStyle="1" w:styleId="EmphasisinBullets">
    <w:name w:val="Emphasis in Bullets"/>
    <w:uiPriority w:val="1"/>
    <w:qFormat/>
    <w:rsid w:val="005A047A"/>
    <w:rPr>
      <w:rFonts w:ascii="Rockwell" w:hAnsi="Rockwell"/>
      <w:b w:val="0"/>
      <w:color w:val="008886"/>
    </w:rPr>
  </w:style>
  <w:style w:type="character" w:customStyle="1" w:styleId="Footerdots">
    <w:name w:val="Footer dots"/>
    <w:uiPriority w:val="1"/>
    <w:qFormat/>
    <w:rsid w:val="009A2A15"/>
    <w:rPr>
      <w:color w:val="008886"/>
    </w:rPr>
  </w:style>
  <w:style w:type="character" w:styleId="CommentReference">
    <w:name w:val="annotation reference"/>
    <w:uiPriority w:val="99"/>
    <w:semiHidden/>
    <w:unhideWhenUsed/>
    <w:rsid w:val="00EF6EE4"/>
    <w:rPr>
      <w:sz w:val="16"/>
      <w:szCs w:val="16"/>
    </w:rPr>
  </w:style>
  <w:style w:type="paragraph" w:styleId="CommentText">
    <w:name w:val="annotation text"/>
    <w:basedOn w:val="Normal"/>
    <w:link w:val="CommentTextChar"/>
    <w:uiPriority w:val="99"/>
    <w:unhideWhenUsed/>
    <w:rsid w:val="00EF6EE4"/>
    <w:pPr>
      <w:spacing w:line="240" w:lineRule="auto"/>
    </w:pPr>
    <w:rPr>
      <w:sz w:val="20"/>
      <w:szCs w:val="20"/>
    </w:rPr>
  </w:style>
  <w:style w:type="character" w:customStyle="1" w:styleId="CommentTextChar">
    <w:name w:val="Comment Text Char"/>
    <w:link w:val="CommentText"/>
    <w:uiPriority w:val="99"/>
    <w:rsid w:val="00EF6EE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EF6EE4"/>
    <w:rPr>
      <w:b/>
      <w:bCs/>
    </w:rPr>
  </w:style>
  <w:style w:type="character" w:customStyle="1" w:styleId="CommentSubjectChar">
    <w:name w:val="Comment Subject Char"/>
    <w:link w:val="CommentSubject"/>
    <w:uiPriority w:val="99"/>
    <w:semiHidden/>
    <w:rsid w:val="00EF6EE4"/>
    <w:rPr>
      <w:rFonts w:ascii="Corbel" w:hAnsi="Corbel"/>
      <w:b/>
      <w:bCs/>
      <w:sz w:val="20"/>
      <w:szCs w:val="20"/>
    </w:rPr>
  </w:style>
  <w:style w:type="table" w:styleId="TableGrid">
    <w:name w:val="Table Grid"/>
    <w:basedOn w:val="TableNormal"/>
    <w:uiPriority w:val="59"/>
    <w:rsid w:val="00985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D7386A"/>
    <w:rPr>
      <w:color w:val="808080"/>
    </w:rPr>
  </w:style>
  <w:style w:type="paragraph" w:styleId="ListBullet">
    <w:name w:val="List Bullet"/>
    <w:basedOn w:val="Normal"/>
    <w:uiPriority w:val="99"/>
    <w:unhideWhenUsed/>
    <w:rsid w:val="00D7386A"/>
    <w:pPr>
      <w:numPr>
        <w:numId w:val="8"/>
      </w:numPr>
      <w:contextualSpacing/>
    </w:pPr>
  </w:style>
  <w:style w:type="paragraph" w:styleId="ListBullet2">
    <w:name w:val="List Bullet 2"/>
    <w:basedOn w:val="Normal"/>
    <w:uiPriority w:val="99"/>
    <w:unhideWhenUsed/>
    <w:rsid w:val="00D7386A"/>
    <w:pPr>
      <w:numPr>
        <w:numId w:val="9"/>
      </w:numPr>
      <w:contextualSpacing/>
    </w:pPr>
  </w:style>
  <w:style w:type="paragraph" w:styleId="ListBullet3">
    <w:name w:val="List Bullet 3"/>
    <w:basedOn w:val="Normal"/>
    <w:uiPriority w:val="99"/>
    <w:unhideWhenUsed/>
    <w:rsid w:val="00D7386A"/>
    <w:pPr>
      <w:numPr>
        <w:numId w:val="10"/>
      </w:numPr>
      <w:contextualSpacing/>
    </w:pPr>
  </w:style>
  <w:style w:type="paragraph" w:styleId="ListBullet4">
    <w:name w:val="List Bullet 4"/>
    <w:basedOn w:val="Normal"/>
    <w:uiPriority w:val="99"/>
    <w:unhideWhenUsed/>
    <w:rsid w:val="00D7386A"/>
    <w:pPr>
      <w:numPr>
        <w:numId w:val="11"/>
      </w:numPr>
      <w:contextualSpacing/>
    </w:pPr>
  </w:style>
  <w:style w:type="paragraph" w:styleId="ListBullet5">
    <w:name w:val="List Bullet 5"/>
    <w:basedOn w:val="Normal"/>
    <w:uiPriority w:val="99"/>
    <w:unhideWhenUsed/>
    <w:rsid w:val="00D7386A"/>
    <w:pPr>
      <w:numPr>
        <w:numId w:val="12"/>
      </w:numPr>
      <w:contextualSpacing/>
    </w:pPr>
  </w:style>
  <w:style w:type="paragraph" w:customStyle="1" w:styleId="BodyText1">
    <w:name w:val="Body Text1"/>
    <w:basedOn w:val="Normal"/>
    <w:qFormat/>
    <w:rsid w:val="00235849"/>
  </w:style>
  <w:style w:type="character" w:customStyle="1" w:styleId="HeaderStrong">
    <w:name w:val="Header Strong"/>
    <w:basedOn w:val="DefaultParagraphFont"/>
    <w:uiPriority w:val="1"/>
    <w:qFormat/>
    <w:rsid w:val="00FF1FEE"/>
    <w:rPr>
      <w:rFonts w:ascii="Rockwell" w:hAnsi="Rockwell"/>
      <w:b/>
    </w:rPr>
  </w:style>
  <w:style w:type="paragraph" w:styleId="NoSpacing">
    <w:name w:val="No Spacing"/>
    <w:uiPriority w:val="1"/>
    <w:qFormat/>
    <w:rsid w:val="00DC7BAF"/>
    <w:rPr>
      <w:rFonts w:ascii="Times New Roman" w:eastAsia="Calibri" w:hAnsi="Times New Roman"/>
      <w:sz w:val="24"/>
      <w:szCs w:val="22"/>
    </w:rPr>
  </w:style>
  <w:style w:type="character" w:styleId="Hyperlink">
    <w:name w:val="Hyperlink"/>
    <w:basedOn w:val="DefaultParagraphFont"/>
    <w:uiPriority w:val="99"/>
    <w:unhideWhenUsed/>
    <w:rsid w:val="00205F03"/>
    <w:rPr>
      <w:color w:val="0000FF" w:themeColor="hyperlink"/>
      <w:u w:val="single"/>
    </w:rPr>
  </w:style>
  <w:style w:type="character" w:styleId="FollowedHyperlink">
    <w:name w:val="FollowedHyperlink"/>
    <w:basedOn w:val="DefaultParagraphFont"/>
    <w:uiPriority w:val="99"/>
    <w:semiHidden/>
    <w:unhideWhenUsed/>
    <w:rsid w:val="001A5E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29245">
      <w:bodyDiv w:val="1"/>
      <w:marLeft w:val="0"/>
      <w:marRight w:val="0"/>
      <w:marTop w:val="0"/>
      <w:marBottom w:val="0"/>
      <w:divBdr>
        <w:top w:val="none" w:sz="0" w:space="0" w:color="auto"/>
        <w:left w:val="none" w:sz="0" w:space="0" w:color="auto"/>
        <w:bottom w:val="none" w:sz="0" w:space="0" w:color="auto"/>
        <w:right w:val="none" w:sz="0" w:space="0" w:color="auto"/>
      </w:divBdr>
      <w:divsChild>
        <w:div w:id="1039821136">
          <w:marLeft w:val="0"/>
          <w:marRight w:val="0"/>
          <w:marTop w:val="0"/>
          <w:marBottom w:val="0"/>
          <w:divBdr>
            <w:top w:val="none" w:sz="0" w:space="0" w:color="auto"/>
            <w:left w:val="none" w:sz="0" w:space="0" w:color="auto"/>
            <w:bottom w:val="none" w:sz="0" w:space="0" w:color="auto"/>
            <w:right w:val="none" w:sz="0" w:space="0" w:color="auto"/>
          </w:divBdr>
        </w:div>
        <w:div w:id="1447428491">
          <w:marLeft w:val="0"/>
          <w:marRight w:val="0"/>
          <w:marTop w:val="0"/>
          <w:marBottom w:val="0"/>
          <w:divBdr>
            <w:top w:val="none" w:sz="0" w:space="0" w:color="auto"/>
            <w:left w:val="none" w:sz="0" w:space="0" w:color="auto"/>
            <w:bottom w:val="none" w:sz="0" w:space="0" w:color="auto"/>
            <w:right w:val="none" w:sz="0" w:space="0" w:color="auto"/>
          </w:divBdr>
        </w:div>
        <w:div w:id="746683517">
          <w:marLeft w:val="0"/>
          <w:marRight w:val="0"/>
          <w:marTop w:val="0"/>
          <w:marBottom w:val="0"/>
          <w:divBdr>
            <w:top w:val="none" w:sz="0" w:space="0" w:color="auto"/>
            <w:left w:val="none" w:sz="0" w:space="0" w:color="auto"/>
            <w:bottom w:val="none" w:sz="0" w:space="0" w:color="auto"/>
            <w:right w:val="none" w:sz="0" w:space="0" w:color="auto"/>
          </w:divBdr>
        </w:div>
        <w:div w:id="2026208248">
          <w:marLeft w:val="0"/>
          <w:marRight w:val="0"/>
          <w:marTop w:val="0"/>
          <w:marBottom w:val="0"/>
          <w:divBdr>
            <w:top w:val="none" w:sz="0" w:space="0" w:color="auto"/>
            <w:left w:val="none" w:sz="0" w:space="0" w:color="auto"/>
            <w:bottom w:val="none" w:sz="0" w:space="0" w:color="auto"/>
            <w:right w:val="none" w:sz="0" w:space="0" w:color="auto"/>
          </w:divBdr>
        </w:div>
      </w:divsChild>
    </w:div>
    <w:div w:id="479154686">
      <w:bodyDiv w:val="1"/>
      <w:marLeft w:val="0"/>
      <w:marRight w:val="0"/>
      <w:marTop w:val="0"/>
      <w:marBottom w:val="0"/>
      <w:divBdr>
        <w:top w:val="none" w:sz="0" w:space="0" w:color="auto"/>
        <w:left w:val="none" w:sz="0" w:space="0" w:color="auto"/>
        <w:bottom w:val="none" w:sz="0" w:space="0" w:color="auto"/>
        <w:right w:val="none" w:sz="0" w:space="0" w:color="auto"/>
      </w:divBdr>
      <w:divsChild>
        <w:div w:id="848562172">
          <w:marLeft w:val="0"/>
          <w:marRight w:val="0"/>
          <w:marTop w:val="0"/>
          <w:marBottom w:val="0"/>
          <w:divBdr>
            <w:top w:val="none" w:sz="0" w:space="0" w:color="auto"/>
            <w:left w:val="none" w:sz="0" w:space="0" w:color="auto"/>
            <w:bottom w:val="none" w:sz="0" w:space="0" w:color="auto"/>
            <w:right w:val="none" w:sz="0" w:space="0" w:color="auto"/>
          </w:divBdr>
        </w:div>
        <w:div w:id="1174107693">
          <w:marLeft w:val="0"/>
          <w:marRight w:val="0"/>
          <w:marTop w:val="0"/>
          <w:marBottom w:val="0"/>
          <w:divBdr>
            <w:top w:val="none" w:sz="0" w:space="0" w:color="auto"/>
            <w:left w:val="none" w:sz="0" w:space="0" w:color="auto"/>
            <w:bottom w:val="none" w:sz="0" w:space="0" w:color="auto"/>
            <w:right w:val="none" w:sz="0" w:space="0" w:color="auto"/>
          </w:divBdr>
        </w:div>
        <w:div w:id="1229418065">
          <w:marLeft w:val="0"/>
          <w:marRight w:val="0"/>
          <w:marTop w:val="0"/>
          <w:marBottom w:val="0"/>
          <w:divBdr>
            <w:top w:val="none" w:sz="0" w:space="0" w:color="auto"/>
            <w:left w:val="none" w:sz="0" w:space="0" w:color="auto"/>
            <w:bottom w:val="none" w:sz="0" w:space="0" w:color="auto"/>
            <w:right w:val="none" w:sz="0" w:space="0" w:color="auto"/>
          </w:divBdr>
        </w:div>
        <w:div w:id="1409185454">
          <w:marLeft w:val="0"/>
          <w:marRight w:val="0"/>
          <w:marTop w:val="0"/>
          <w:marBottom w:val="0"/>
          <w:divBdr>
            <w:top w:val="none" w:sz="0" w:space="0" w:color="auto"/>
            <w:left w:val="none" w:sz="0" w:space="0" w:color="auto"/>
            <w:bottom w:val="none" w:sz="0" w:space="0" w:color="auto"/>
            <w:right w:val="none" w:sz="0" w:space="0" w:color="auto"/>
          </w:divBdr>
        </w:div>
        <w:div w:id="702898731">
          <w:marLeft w:val="0"/>
          <w:marRight w:val="0"/>
          <w:marTop w:val="0"/>
          <w:marBottom w:val="0"/>
          <w:divBdr>
            <w:top w:val="none" w:sz="0" w:space="0" w:color="auto"/>
            <w:left w:val="none" w:sz="0" w:space="0" w:color="auto"/>
            <w:bottom w:val="none" w:sz="0" w:space="0" w:color="auto"/>
            <w:right w:val="none" w:sz="0" w:space="0" w:color="auto"/>
          </w:divBdr>
        </w:div>
        <w:div w:id="697975728">
          <w:marLeft w:val="0"/>
          <w:marRight w:val="0"/>
          <w:marTop w:val="0"/>
          <w:marBottom w:val="0"/>
          <w:divBdr>
            <w:top w:val="none" w:sz="0" w:space="0" w:color="auto"/>
            <w:left w:val="none" w:sz="0" w:space="0" w:color="auto"/>
            <w:bottom w:val="none" w:sz="0" w:space="0" w:color="auto"/>
            <w:right w:val="none" w:sz="0" w:space="0" w:color="auto"/>
          </w:divBdr>
        </w:div>
        <w:div w:id="1437093951">
          <w:marLeft w:val="0"/>
          <w:marRight w:val="0"/>
          <w:marTop w:val="0"/>
          <w:marBottom w:val="0"/>
          <w:divBdr>
            <w:top w:val="none" w:sz="0" w:space="0" w:color="auto"/>
            <w:left w:val="none" w:sz="0" w:space="0" w:color="auto"/>
            <w:bottom w:val="none" w:sz="0" w:space="0" w:color="auto"/>
            <w:right w:val="none" w:sz="0" w:space="0" w:color="auto"/>
          </w:divBdr>
        </w:div>
      </w:divsChild>
    </w:div>
    <w:div w:id="1240218166">
      <w:bodyDiv w:val="1"/>
      <w:marLeft w:val="0"/>
      <w:marRight w:val="0"/>
      <w:marTop w:val="0"/>
      <w:marBottom w:val="0"/>
      <w:divBdr>
        <w:top w:val="none" w:sz="0" w:space="0" w:color="auto"/>
        <w:left w:val="none" w:sz="0" w:space="0" w:color="auto"/>
        <w:bottom w:val="none" w:sz="0" w:space="0" w:color="auto"/>
        <w:right w:val="none" w:sz="0" w:space="0" w:color="auto"/>
      </w:divBdr>
      <w:divsChild>
        <w:div w:id="1559169458">
          <w:marLeft w:val="0"/>
          <w:marRight w:val="0"/>
          <w:marTop w:val="0"/>
          <w:marBottom w:val="0"/>
          <w:divBdr>
            <w:top w:val="none" w:sz="0" w:space="0" w:color="auto"/>
            <w:left w:val="none" w:sz="0" w:space="0" w:color="auto"/>
            <w:bottom w:val="none" w:sz="0" w:space="0" w:color="auto"/>
            <w:right w:val="none" w:sz="0" w:space="0" w:color="auto"/>
          </w:divBdr>
        </w:div>
        <w:div w:id="143200960">
          <w:marLeft w:val="0"/>
          <w:marRight w:val="0"/>
          <w:marTop w:val="0"/>
          <w:marBottom w:val="0"/>
          <w:divBdr>
            <w:top w:val="none" w:sz="0" w:space="0" w:color="auto"/>
            <w:left w:val="none" w:sz="0" w:space="0" w:color="auto"/>
            <w:bottom w:val="none" w:sz="0" w:space="0" w:color="auto"/>
            <w:right w:val="none" w:sz="0" w:space="0" w:color="auto"/>
          </w:divBdr>
        </w:div>
        <w:div w:id="14353241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84A62-D50D-4B7A-B502-104262BB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3</cp:revision>
  <cp:lastPrinted>2011-07-28T15:28:00Z</cp:lastPrinted>
  <dcterms:created xsi:type="dcterms:W3CDTF">2016-07-04T19:56:00Z</dcterms:created>
  <dcterms:modified xsi:type="dcterms:W3CDTF">2017-03-08T22:33:00Z</dcterms:modified>
</cp:coreProperties>
</file>