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D2BF2" w14:textId="77777777" w:rsidR="00B5480E" w:rsidRPr="002B7E07" w:rsidRDefault="00B5480E" w:rsidP="00801ACF">
      <w:pPr>
        <w:pStyle w:val="Title"/>
        <w:rPr>
          <w:rFonts w:asciiTheme="minorHAnsi" w:hAnsiTheme="minorHAnsi"/>
          <w:sz w:val="40"/>
        </w:rPr>
      </w:pPr>
      <w:bookmarkStart w:id="0" w:name="_GoBack"/>
      <w:bookmarkEnd w:id="0"/>
    </w:p>
    <w:p w14:paraId="216BBDCE" w14:textId="57181B05" w:rsidR="000D27A2" w:rsidRDefault="008B2908" w:rsidP="00F0718C">
      <w:pPr>
        <w:pStyle w:val="Heading1"/>
        <w:rPr>
          <w:rFonts w:asciiTheme="minorHAnsi" w:hAnsiTheme="minorHAnsi"/>
          <w:sz w:val="40"/>
        </w:rPr>
      </w:pPr>
      <w:r>
        <w:rPr>
          <w:rFonts w:asciiTheme="minorHAnsi" w:hAnsiTheme="minorHAnsi"/>
          <w:sz w:val="40"/>
        </w:rPr>
        <w:t xml:space="preserve">Facility </w:t>
      </w:r>
      <w:r w:rsidR="002B7E07">
        <w:rPr>
          <w:rFonts w:asciiTheme="minorHAnsi" w:hAnsiTheme="minorHAnsi"/>
          <w:sz w:val="40"/>
        </w:rPr>
        <w:t>Action Plan Template</w:t>
      </w:r>
    </w:p>
    <w:p w14:paraId="4DCB8998" w14:textId="060E20B4" w:rsidR="00294881" w:rsidRDefault="00A42AD5" w:rsidP="00294881">
      <w:pPr>
        <w:ind w:left="1260"/>
      </w:pPr>
      <w:r w:rsidRPr="00F733AE">
        <w:t xml:space="preserve">The purpose of this tool is to support quality improvement efforts </w:t>
      </w:r>
      <w:r w:rsidR="00F733AE">
        <w:t>by</w:t>
      </w:r>
      <w:r w:rsidRPr="00F733AE">
        <w:t xml:space="preserve"> identifying opportunities for improvement, strategies</w:t>
      </w:r>
      <w:r w:rsidR="00F733AE">
        <w:t>,</w:t>
      </w:r>
      <w:r w:rsidRPr="00F733AE">
        <w:t xml:space="preserve"> and steps to accomplish the work</w:t>
      </w:r>
      <w:r w:rsidR="00294881">
        <w:t xml:space="preserve">. In order to implement activities identified, goals and objectives should be </w:t>
      </w:r>
      <w:r w:rsidRPr="00294881">
        <w:t>specific, measurable, achievable, realistic</w:t>
      </w:r>
      <w:r w:rsidR="00F733AE">
        <w:t>,</w:t>
      </w:r>
      <w:r w:rsidRPr="00294881">
        <w:t xml:space="preserve"> and time</w:t>
      </w:r>
      <w:r w:rsidR="001A4F1C">
        <w:t xml:space="preserve"> </w:t>
      </w:r>
      <w:r w:rsidRPr="00294881">
        <w:t>oriented toward successfully implementing an improvement plan.</w:t>
      </w:r>
    </w:p>
    <w:p w14:paraId="50A38194" w14:textId="77777777" w:rsidR="00294881" w:rsidRDefault="00294881" w:rsidP="00294881">
      <w:pPr>
        <w:ind w:left="1260"/>
      </w:pPr>
    </w:p>
    <w:p w14:paraId="65D11E24" w14:textId="67095628" w:rsidR="00A42AD5" w:rsidRPr="00294881" w:rsidRDefault="00294881" w:rsidP="00294881">
      <w:pPr>
        <w:ind w:left="1260"/>
      </w:pPr>
      <w:r>
        <w:t xml:space="preserve">To complete the template, think of an activity to complete. For example, you may want to better understand the safety culture at your facility. Prior to developing an action plan that outlines the steps to take to assess staff and resident perceptions of the safety culture. Therefore, you will want to identify challenges you might encounter when assessing safety culture and high-level strategies to successfully complete the activity. </w:t>
      </w:r>
      <w:r w:rsidR="001D7B70">
        <w:t>Next, identify what results you want to achieve</w:t>
      </w:r>
      <w:r w:rsidR="001A4F1C">
        <w:t xml:space="preserve"> – that is, </w:t>
      </w:r>
      <w:r w:rsidR="001D7B70">
        <w:t>what success looks like. Finally, you can begin filling in the table with specific steps to take. Use this tool to monitor progress toward executing your plan and make adjustments when necessary.</w:t>
      </w:r>
    </w:p>
    <w:p w14:paraId="3D5D47FA" w14:textId="73E6E8B7" w:rsidR="000D27A2" w:rsidRPr="002B7E07" w:rsidRDefault="000D27A2" w:rsidP="00801ACF">
      <w:pPr>
        <w:pStyle w:val="Heading2"/>
        <w:spacing w:line="276" w:lineRule="auto"/>
        <w:jc w:val="left"/>
        <w:rPr>
          <w:rFonts w:asciiTheme="minorHAnsi" w:hAnsiTheme="minorHAnsi"/>
          <w:sz w:val="28"/>
        </w:rPr>
      </w:pPr>
    </w:p>
    <w:p w14:paraId="3E9F07E1" w14:textId="7FAF4D4B" w:rsidR="00F0718C" w:rsidRPr="002B7E07" w:rsidRDefault="00F0718C">
      <w:pPr>
        <w:rPr>
          <w:sz w:val="28"/>
        </w:rPr>
      </w:pPr>
      <w:r w:rsidRPr="002B7E07">
        <w:rPr>
          <w:sz w:val="28"/>
        </w:rPr>
        <w:br w:type="page"/>
      </w:r>
    </w:p>
    <w:tbl>
      <w:tblPr>
        <w:tblW w:w="5000" w:type="pct"/>
        <w:tblLook w:val="04A0" w:firstRow="1" w:lastRow="0" w:firstColumn="1" w:lastColumn="0" w:noHBand="0" w:noVBand="1"/>
      </w:tblPr>
      <w:tblGrid>
        <w:gridCol w:w="758"/>
        <w:gridCol w:w="2847"/>
        <w:gridCol w:w="2059"/>
        <w:gridCol w:w="2791"/>
        <w:gridCol w:w="2433"/>
        <w:gridCol w:w="2378"/>
      </w:tblGrid>
      <w:tr w:rsidR="002B7E07" w:rsidRPr="002B7E07" w14:paraId="3089332D" w14:textId="77777777" w:rsidTr="002B7E07">
        <w:trPr>
          <w:trHeight w:val="555"/>
        </w:trPr>
        <w:tc>
          <w:tcPr>
            <w:tcW w:w="1351" w:type="pct"/>
            <w:gridSpan w:val="2"/>
            <w:tcBorders>
              <w:top w:val="nil"/>
              <w:left w:val="nil"/>
              <w:bottom w:val="nil"/>
              <w:right w:val="nil"/>
            </w:tcBorders>
            <w:shd w:val="clear" w:color="auto" w:fill="auto"/>
            <w:noWrap/>
            <w:vAlign w:val="bottom"/>
            <w:hideMark/>
          </w:tcPr>
          <w:p w14:paraId="75FE1635" w14:textId="77777777" w:rsidR="002B7E07" w:rsidRPr="002B7E07" w:rsidRDefault="002B7E07" w:rsidP="002B7E07">
            <w:pPr>
              <w:rPr>
                <w:b/>
                <w:bCs/>
                <w:color w:val="244062"/>
                <w:szCs w:val="22"/>
              </w:rPr>
            </w:pPr>
            <w:bookmarkStart w:id="1" w:name="RANGE!A1:F11"/>
            <w:r w:rsidRPr="002B7E07">
              <w:rPr>
                <w:b/>
                <w:bCs/>
                <w:color w:val="244062"/>
                <w:szCs w:val="22"/>
              </w:rPr>
              <w:lastRenderedPageBreak/>
              <w:t>Activity:</w:t>
            </w:r>
            <w:bookmarkEnd w:id="1"/>
          </w:p>
        </w:tc>
        <w:tc>
          <w:tcPr>
            <w:tcW w:w="778" w:type="pct"/>
            <w:tcBorders>
              <w:top w:val="nil"/>
              <w:left w:val="nil"/>
              <w:bottom w:val="single" w:sz="4" w:space="0" w:color="auto"/>
              <w:right w:val="nil"/>
            </w:tcBorders>
            <w:shd w:val="clear" w:color="auto" w:fill="auto"/>
            <w:noWrap/>
            <w:vAlign w:val="bottom"/>
            <w:hideMark/>
          </w:tcPr>
          <w:p w14:paraId="2FA6D66E" w14:textId="77777777" w:rsidR="002B7E07" w:rsidRPr="002B7E07" w:rsidRDefault="002B7E07" w:rsidP="002B7E07">
            <w:pPr>
              <w:rPr>
                <w:color w:val="000000"/>
                <w:szCs w:val="22"/>
              </w:rPr>
            </w:pPr>
            <w:r w:rsidRPr="002B7E07">
              <w:rPr>
                <w:color w:val="000000"/>
                <w:szCs w:val="22"/>
              </w:rPr>
              <w:t> </w:t>
            </w:r>
          </w:p>
        </w:tc>
        <w:tc>
          <w:tcPr>
            <w:tcW w:w="1054" w:type="pct"/>
            <w:tcBorders>
              <w:top w:val="nil"/>
              <w:left w:val="nil"/>
              <w:bottom w:val="single" w:sz="4" w:space="0" w:color="auto"/>
              <w:right w:val="nil"/>
            </w:tcBorders>
            <w:shd w:val="clear" w:color="auto" w:fill="auto"/>
            <w:noWrap/>
            <w:vAlign w:val="bottom"/>
            <w:hideMark/>
          </w:tcPr>
          <w:p w14:paraId="2E7D1872" w14:textId="77777777" w:rsidR="002B7E07" w:rsidRPr="002B7E07" w:rsidRDefault="002B7E07" w:rsidP="002B7E07">
            <w:pPr>
              <w:rPr>
                <w:color w:val="000000"/>
                <w:szCs w:val="22"/>
              </w:rPr>
            </w:pPr>
            <w:r w:rsidRPr="002B7E07">
              <w:rPr>
                <w:color w:val="000000"/>
                <w:szCs w:val="22"/>
              </w:rPr>
              <w:t> </w:t>
            </w:r>
          </w:p>
        </w:tc>
        <w:tc>
          <w:tcPr>
            <w:tcW w:w="919" w:type="pct"/>
            <w:tcBorders>
              <w:top w:val="nil"/>
              <w:left w:val="nil"/>
              <w:bottom w:val="single" w:sz="4" w:space="0" w:color="auto"/>
              <w:right w:val="nil"/>
            </w:tcBorders>
            <w:shd w:val="clear" w:color="auto" w:fill="auto"/>
            <w:noWrap/>
            <w:vAlign w:val="bottom"/>
            <w:hideMark/>
          </w:tcPr>
          <w:p w14:paraId="101FA921" w14:textId="0B46DBCD" w:rsidR="002B7E07" w:rsidRPr="002B7E07" w:rsidRDefault="002B7E07" w:rsidP="002B7E07">
            <w:pPr>
              <w:rPr>
                <w:color w:val="000000"/>
                <w:szCs w:val="22"/>
              </w:rPr>
            </w:pPr>
            <w:r w:rsidRPr="002B7E07">
              <w:rPr>
                <w:color w:val="000000"/>
                <w:szCs w:val="22"/>
              </w:rPr>
              <w:t> </w:t>
            </w:r>
          </w:p>
        </w:tc>
        <w:tc>
          <w:tcPr>
            <w:tcW w:w="898" w:type="pct"/>
            <w:tcBorders>
              <w:top w:val="nil"/>
              <w:left w:val="nil"/>
              <w:bottom w:val="single" w:sz="4" w:space="0" w:color="auto"/>
              <w:right w:val="nil"/>
            </w:tcBorders>
            <w:shd w:val="clear" w:color="auto" w:fill="auto"/>
            <w:noWrap/>
            <w:vAlign w:val="bottom"/>
            <w:hideMark/>
          </w:tcPr>
          <w:p w14:paraId="29A8170E" w14:textId="6892B7B8" w:rsidR="002B7E07" w:rsidRPr="002B7E07" w:rsidRDefault="002B7E07" w:rsidP="002B7E07">
            <w:pPr>
              <w:rPr>
                <w:color w:val="000000"/>
                <w:szCs w:val="22"/>
              </w:rPr>
            </w:pPr>
            <w:r w:rsidRPr="002B7E07">
              <w:rPr>
                <w:color w:val="000000"/>
                <w:szCs w:val="22"/>
              </w:rPr>
              <w:t> </w:t>
            </w:r>
          </w:p>
        </w:tc>
      </w:tr>
      <w:tr w:rsidR="002B7E07" w:rsidRPr="002B7E07" w14:paraId="2CBD3D40" w14:textId="77777777" w:rsidTr="002B7E07">
        <w:trPr>
          <w:trHeight w:val="555"/>
        </w:trPr>
        <w:tc>
          <w:tcPr>
            <w:tcW w:w="1351" w:type="pct"/>
            <w:gridSpan w:val="2"/>
            <w:tcBorders>
              <w:top w:val="nil"/>
              <w:left w:val="nil"/>
              <w:bottom w:val="nil"/>
              <w:right w:val="nil"/>
            </w:tcBorders>
            <w:shd w:val="clear" w:color="auto" w:fill="auto"/>
            <w:noWrap/>
            <w:vAlign w:val="bottom"/>
            <w:hideMark/>
          </w:tcPr>
          <w:p w14:paraId="1A7D1CF1" w14:textId="77777777" w:rsidR="002B7E07" w:rsidRPr="002B7E07" w:rsidRDefault="002B7E07" w:rsidP="002B7E07">
            <w:pPr>
              <w:rPr>
                <w:b/>
                <w:bCs/>
                <w:color w:val="244062"/>
                <w:szCs w:val="22"/>
              </w:rPr>
            </w:pPr>
            <w:r w:rsidRPr="002B7E07">
              <w:rPr>
                <w:b/>
                <w:bCs/>
                <w:color w:val="244062"/>
                <w:szCs w:val="22"/>
              </w:rPr>
              <w:t xml:space="preserve">Challenges </w:t>
            </w:r>
            <w:r w:rsidR="002E1D8F">
              <w:rPr>
                <w:b/>
                <w:bCs/>
                <w:color w:val="244062"/>
                <w:szCs w:val="22"/>
              </w:rPr>
              <w:t>i</w:t>
            </w:r>
            <w:r w:rsidRPr="002B7E07">
              <w:rPr>
                <w:b/>
                <w:bCs/>
                <w:color w:val="244062"/>
                <w:szCs w:val="22"/>
              </w:rPr>
              <w:t xml:space="preserve">dentified: </w:t>
            </w:r>
          </w:p>
        </w:tc>
        <w:tc>
          <w:tcPr>
            <w:tcW w:w="778" w:type="pct"/>
            <w:tcBorders>
              <w:top w:val="nil"/>
              <w:left w:val="nil"/>
              <w:bottom w:val="single" w:sz="4" w:space="0" w:color="auto"/>
              <w:right w:val="nil"/>
            </w:tcBorders>
            <w:shd w:val="clear" w:color="auto" w:fill="auto"/>
            <w:noWrap/>
            <w:vAlign w:val="bottom"/>
            <w:hideMark/>
          </w:tcPr>
          <w:p w14:paraId="4CCC09FD" w14:textId="77777777" w:rsidR="002B7E07" w:rsidRPr="002B7E07" w:rsidRDefault="002B7E07" w:rsidP="002B7E07">
            <w:pPr>
              <w:rPr>
                <w:color w:val="000000"/>
                <w:szCs w:val="22"/>
              </w:rPr>
            </w:pPr>
            <w:r w:rsidRPr="002B7E07">
              <w:rPr>
                <w:color w:val="000000"/>
                <w:szCs w:val="22"/>
              </w:rPr>
              <w:t> </w:t>
            </w:r>
          </w:p>
        </w:tc>
        <w:tc>
          <w:tcPr>
            <w:tcW w:w="1054" w:type="pct"/>
            <w:tcBorders>
              <w:top w:val="nil"/>
              <w:left w:val="nil"/>
              <w:bottom w:val="single" w:sz="4" w:space="0" w:color="auto"/>
              <w:right w:val="nil"/>
            </w:tcBorders>
            <w:shd w:val="clear" w:color="auto" w:fill="auto"/>
            <w:noWrap/>
            <w:vAlign w:val="bottom"/>
            <w:hideMark/>
          </w:tcPr>
          <w:p w14:paraId="4AA810D7" w14:textId="77777777" w:rsidR="002B7E07" w:rsidRPr="002B7E07" w:rsidRDefault="002B7E07" w:rsidP="002B7E07">
            <w:pPr>
              <w:rPr>
                <w:color w:val="000000"/>
                <w:szCs w:val="22"/>
              </w:rPr>
            </w:pPr>
            <w:r w:rsidRPr="002B7E07">
              <w:rPr>
                <w:color w:val="000000"/>
                <w:szCs w:val="22"/>
              </w:rPr>
              <w:t> </w:t>
            </w:r>
          </w:p>
        </w:tc>
        <w:tc>
          <w:tcPr>
            <w:tcW w:w="919" w:type="pct"/>
            <w:tcBorders>
              <w:top w:val="nil"/>
              <w:left w:val="nil"/>
              <w:bottom w:val="single" w:sz="4" w:space="0" w:color="auto"/>
              <w:right w:val="nil"/>
            </w:tcBorders>
            <w:shd w:val="clear" w:color="auto" w:fill="auto"/>
            <w:noWrap/>
            <w:vAlign w:val="bottom"/>
            <w:hideMark/>
          </w:tcPr>
          <w:p w14:paraId="2C9AF175" w14:textId="77777777" w:rsidR="002B7E07" w:rsidRPr="002B7E07" w:rsidRDefault="002B7E07" w:rsidP="002B7E07">
            <w:pPr>
              <w:rPr>
                <w:color w:val="000000"/>
                <w:szCs w:val="22"/>
              </w:rPr>
            </w:pPr>
            <w:r w:rsidRPr="002B7E07">
              <w:rPr>
                <w:color w:val="000000"/>
                <w:szCs w:val="22"/>
              </w:rPr>
              <w:t> </w:t>
            </w:r>
          </w:p>
        </w:tc>
        <w:tc>
          <w:tcPr>
            <w:tcW w:w="898" w:type="pct"/>
            <w:tcBorders>
              <w:top w:val="nil"/>
              <w:left w:val="nil"/>
              <w:bottom w:val="single" w:sz="4" w:space="0" w:color="auto"/>
              <w:right w:val="nil"/>
            </w:tcBorders>
            <w:shd w:val="clear" w:color="auto" w:fill="auto"/>
            <w:noWrap/>
            <w:vAlign w:val="bottom"/>
            <w:hideMark/>
          </w:tcPr>
          <w:p w14:paraId="4F2DD7D1" w14:textId="77777777" w:rsidR="002B7E07" w:rsidRPr="002B7E07" w:rsidRDefault="002B7E07" w:rsidP="002B7E07">
            <w:pPr>
              <w:rPr>
                <w:color w:val="000000"/>
                <w:szCs w:val="22"/>
              </w:rPr>
            </w:pPr>
            <w:r w:rsidRPr="002B7E07">
              <w:rPr>
                <w:color w:val="000000"/>
                <w:szCs w:val="22"/>
              </w:rPr>
              <w:t> </w:t>
            </w:r>
          </w:p>
        </w:tc>
      </w:tr>
      <w:tr w:rsidR="002B7E07" w:rsidRPr="002B7E07" w14:paraId="75D8F3D3" w14:textId="77777777" w:rsidTr="002B7E07">
        <w:trPr>
          <w:trHeight w:val="675"/>
        </w:trPr>
        <w:tc>
          <w:tcPr>
            <w:tcW w:w="1351" w:type="pct"/>
            <w:gridSpan w:val="2"/>
            <w:tcBorders>
              <w:top w:val="nil"/>
              <w:left w:val="nil"/>
              <w:bottom w:val="nil"/>
              <w:right w:val="nil"/>
            </w:tcBorders>
            <w:shd w:val="clear" w:color="auto" w:fill="auto"/>
            <w:noWrap/>
            <w:vAlign w:val="bottom"/>
            <w:hideMark/>
          </w:tcPr>
          <w:p w14:paraId="72E38F4C" w14:textId="77777777" w:rsidR="002B7E07" w:rsidRPr="002B7E07" w:rsidRDefault="002B7E07" w:rsidP="002B7E07">
            <w:pPr>
              <w:rPr>
                <w:b/>
                <w:bCs/>
                <w:color w:val="244062"/>
                <w:szCs w:val="22"/>
              </w:rPr>
            </w:pPr>
            <w:r w:rsidRPr="002B7E07">
              <w:rPr>
                <w:b/>
                <w:bCs/>
                <w:color w:val="244062"/>
                <w:szCs w:val="22"/>
              </w:rPr>
              <w:t>Consider:</w:t>
            </w:r>
          </w:p>
        </w:tc>
        <w:tc>
          <w:tcPr>
            <w:tcW w:w="3649" w:type="pct"/>
            <w:gridSpan w:val="4"/>
            <w:tcBorders>
              <w:top w:val="single" w:sz="4" w:space="0" w:color="auto"/>
              <w:left w:val="nil"/>
              <w:bottom w:val="single" w:sz="4" w:space="0" w:color="auto"/>
              <w:right w:val="nil"/>
            </w:tcBorders>
            <w:shd w:val="clear" w:color="auto" w:fill="auto"/>
            <w:vAlign w:val="bottom"/>
            <w:hideMark/>
          </w:tcPr>
          <w:p w14:paraId="1EFD48A7" w14:textId="45B8CC4F" w:rsidR="002B7E07" w:rsidRPr="002B7E07" w:rsidRDefault="002B7E07" w:rsidP="002B7E07">
            <w:pPr>
              <w:rPr>
                <w:color w:val="000000"/>
                <w:szCs w:val="22"/>
              </w:rPr>
            </w:pPr>
            <w:r w:rsidRPr="002B7E07">
              <w:rPr>
                <w:color w:val="000000"/>
                <w:szCs w:val="22"/>
              </w:rPr>
              <w:t> </w:t>
            </w:r>
          </w:p>
        </w:tc>
      </w:tr>
      <w:tr w:rsidR="002B7E07" w:rsidRPr="002B7E07" w14:paraId="635B010C" w14:textId="77777777" w:rsidTr="002B7E07">
        <w:trPr>
          <w:trHeight w:val="555"/>
        </w:trPr>
        <w:tc>
          <w:tcPr>
            <w:tcW w:w="1351" w:type="pct"/>
            <w:gridSpan w:val="2"/>
            <w:tcBorders>
              <w:top w:val="nil"/>
              <w:left w:val="nil"/>
              <w:bottom w:val="nil"/>
              <w:right w:val="nil"/>
            </w:tcBorders>
            <w:shd w:val="clear" w:color="auto" w:fill="auto"/>
            <w:noWrap/>
            <w:vAlign w:val="bottom"/>
            <w:hideMark/>
          </w:tcPr>
          <w:p w14:paraId="1F0ED898" w14:textId="77777777" w:rsidR="002B7E07" w:rsidRPr="002B7E07" w:rsidRDefault="002B7E07" w:rsidP="002B7E07">
            <w:pPr>
              <w:rPr>
                <w:b/>
                <w:bCs/>
                <w:color w:val="244062"/>
                <w:szCs w:val="22"/>
              </w:rPr>
            </w:pPr>
            <w:r w:rsidRPr="002B7E07">
              <w:rPr>
                <w:b/>
                <w:bCs/>
                <w:color w:val="244062"/>
                <w:szCs w:val="22"/>
              </w:rPr>
              <w:t>What does success look like?</w:t>
            </w:r>
          </w:p>
        </w:tc>
        <w:tc>
          <w:tcPr>
            <w:tcW w:w="778" w:type="pct"/>
            <w:tcBorders>
              <w:top w:val="nil"/>
              <w:left w:val="nil"/>
              <w:bottom w:val="single" w:sz="4" w:space="0" w:color="auto"/>
              <w:right w:val="nil"/>
            </w:tcBorders>
            <w:shd w:val="clear" w:color="auto" w:fill="auto"/>
            <w:noWrap/>
            <w:vAlign w:val="bottom"/>
            <w:hideMark/>
          </w:tcPr>
          <w:p w14:paraId="17980B46" w14:textId="77777777" w:rsidR="002B7E07" w:rsidRPr="002B7E07" w:rsidRDefault="002B7E07" w:rsidP="002B7E07">
            <w:pPr>
              <w:rPr>
                <w:color w:val="000000"/>
                <w:szCs w:val="22"/>
              </w:rPr>
            </w:pPr>
            <w:r w:rsidRPr="002B7E07">
              <w:rPr>
                <w:color w:val="000000"/>
                <w:szCs w:val="22"/>
              </w:rPr>
              <w:t> </w:t>
            </w:r>
          </w:p>
        </w:tc>
        <w:tc>
          <w:tcPr>
            <w:tcW w:w="1054" w:type="pct"/>
            <w:tcBorders>
              <w:top w:val="nil"/>
              <w:left w:val="nil"/>
              <w:bottom w:val="single" w:sz="4" w:space="0" w:color="auto"/>
              <w:right w:val="nil"/>
            </w:tcBorders>
            <w:shd w:val="clear" w:color="auto" w:fill="auto"/>
            <w:noWrap/>
            <w:vAlign w:val="bottom"/>
            <w:hideMark/>
          </w:tcPr>
          <w:p w14:paraId="3EF53DEB" w14:textId="77777777" w:rsidR="002B7E07" w:rsidRPr="002B7E07" w:rsidRDefault="002B7E07" w:rsidP="002B7E07">
            <w:pPr>
              <w:rPr>
                <w:color w:val="000000"/>
                <w:szCs w:val="22"/>
              </w:rPr>
            </w:pPr>
            <w:r w:rsidRPr="002B7E07">
              <w:rPr>
                <w:color w:val="000000"/>
                <w:szCs w:val="22"/>
              </w:rPr>
              <w:t> </w:t>
            </w:r>
          </w:p>
        </w:tc>
        <w:tc>
          <w:tcPr>
            <w:tcW w:w="919" w:type="pct"/>
            <w:tcBorders>
              <w:top w:val="nil"/>
              <w:left w:val="nil"/>
              <w:bottom w:val="single" w:sz="4" w:space="0" w:color="auto"/>
              <w:right w:val="nil"/>
            </w:tcBorders>
            <w:shd w:val="clear" w:color="auto" w:fill="auto"/>
            <w:noWrap/>
            <w:vAlign w:val="bottom"/>
            <w:hideMark/>
          </w:tcPr>
          <w:p w14:paraId="615530C4" w14:textId="77777777" w:rsidR="002B7E07" w:rsidRPr="002B7E07" w:rsidRDefault="002B7E07" w:rsidP="002B7E07">
            <w:pPr>
              <w:rPr>
                <w:color w:val="000000"/>
                <w:szCs w:val="22"/>
              </w:rPr>
            </w:pPr>
            <w:r w:rsidRPr="002B7E07">
              <w:rPr>
                <w:color w:val="000000"/>
                <w:szCs w:val="22"/>
              </w:rPr>
              <w:t> </w:t>
            </w:r>
          </w:p>
        </w:tc>
        <w:tc>
          <w:tcPr>
            <w:tcW w:w="898" w:type="pct"/>
            <w:tcBorders>
              <w:top w:val="nil"/>
              <w:left w:val="nil"/>
              <w:bottom w:val="single" w:sz="4" w:space="0" w:color="auto"/>
              <w:right w:val="nil"/>
            </w:tcBorders>
            <w:shd w:val="clear" w:color="auto" w:fill="auto"/>
            <w:noWrap/>
            <w:vAlign w:val="bottom"/>
            <w:hideMark/>
          </w:tcPr>
          <w:p w14:paraId="1C3CCB96" w14:textId="77777777" w:rsidR="002B7E07" w:rsidRPr="002B7E07" w:rsidRDefault="002B7E07" w:rsidP="002B7E07">
            <w:pPr>
              <w:rPr>
                <w:color w:val="000000"/>
                <w:szCs w:val="22"/>
              </w:rPr>
            </w:pPr>
            <w:r w:rsidRPr="002B7E07">
              <w:rPr>
                <w:color w:val="000000"/>
                <w:szCs w:val="22"/>
              </w:rPr>
              <w:t> </w:t>
            </w:r>
          </w:p>
        </w:tc>
      </w:tr>
      <w:tr w:rsidR="002B7E07" w:rsidRPr="002B7E07" w14:paraId="57EF2D37" w14:textId="77777777" w:rsidTr="002B7E07">
        <w:trPr>
          <w:trHeight w:val="180"/>
        </w:trPr>
        <w:tc>
          <w:tcPr>
            <w:tcW w:w="276" w:type="pct"/>
            <w:tcBorders>
              <w:top w:val="nil"/>
              <w:left w:val="nil"/>
              <w:bottom w:val="nil"/>
              <w:right w:val="nil"/>
            </w:tcBorders>
            <w:shd w:val="clear" w:color="auto" w:fill="auto"/>
            <w:noWrap/>
            <w:vAlign w:val="bottom"/>
            <w:hideMark/>
          </w:tcPr>
          <w:p w14:paraId="3544151B" w14:textId="77777777" w:rsidR="002B7E07" w:rsidRPr="002B7E07" w:rsidRDefault="002B7E07" w:rsidP="002B7E07">
            <w:pPr>
              <w:rPr>
                <w:color w:val="000000"/>
                <w:szCs w:val="22"/>
              </w:rPr>
            </w:pPr>
          </w:p>
        </w:tc>
        <w:tc>
          <w:tcPr>
            <w:tcW w:w="1075" w:type="pct"/>
            <w:tcBorders>
              <w:top w:val="nil"/>
              <w:left w:val="nil"/>
              <w:bottom w:val="nil"/>
              <w:right w:val="nil"/>
            </w:tcBorders>
            <w:shd w:val="clear" w:color="auto" w:fill="auto"/>
            <w:noWrap/>
            <w:vAlign w:val="bottom"/>
            <w:hideMark/>
          </w:tcPr>
          <w:p w14:paraId="0FEA8E4B" w14:textId="77777777" w:rsidR="002B7E07" w:rsidRPr="002B7E07" w:rsidRDefault="002B7E07" w:rsidP="002B7E07">
            <w:pPr>
              <w:rPr>
                <w:sz w:val="22"/>
                <w:szCs w:val="20"/>
              </w:rPr>
            </w:pPr>
          </w:p>
        </w:tc>
        <w:tc>
          <w:tcPr>
            <w:tcW w:w="778" w:type="pct"/>
            <w:tcBorders>
              <w:top w:val="nil"/>
              <w:left w:val="nil"/>
              <w:bottom w:val="nil"/>
              <w:right w:val="nil"/>
            </w:tcBorders>
            <w:shd w:val="clear" w:color="auto" w:fill="auto"/>
            <w:noWrap/>
            <w:vAlign w:val="bottom"/>
            <w:hideMark/>
          </w:tcPr>
          <w:p w14:paraId="346192C9" w14:textId="77777777" w:rsidR="002B7E07" w:rsidRPr="002B7E07" w:rsidRDefault="002B7E07" w:rsidP="002B7E07">
            <w:pPr>
              <w:rPr>
                <w:sz w:val="22"/>
                <w:szCs w:val="20"/>
              </w:rPr>
            </w:pPr>
          </w:p>
        </w:tc>
        <w:tc>
          <w:tcPr>
            <w:tcW w:w="1054" w:type="pct"/>
            <w:tcBorders>
              <w:top w:val="nil"/>
              <w:left w:val="nil"/>
              <w:bottom w:val="nil"/>
              <w:right w:val="nil"/>
            </w:tcBorders>
            <w:shd w:val="clear" w:color="auto" w:fill="auto"/>
            <w:noWrap/>
            <w:vAlign w:val="bottom"/>
            <w:hideMark/>
          </w:tcPr>
          <w:p w14:paraId="1E49040F" w14:textId="77777777" w:rsidR="002B7E07" w:rsidRPr="002B7E07" w:rsidRDefault="002B7E07" w:rsidP="002B7E07">
            <w:pPr>
              <w:rPr>
                <w:sz w:val="22"/>
                <w:szCs w:val="20"/>
              </w:rPr>
            </w:pPr>
          </w:p>
        </w:tc>
        <w:tc>
          <w:tcPr>
            <w:tcW w:w="919" w:type="pct"/>
            <w:tcBorders>
              <w:top w:val="nil"/>
              <w:left w:val="nil"/>
              <w:bottom w:val="nil"/>
              <w:right w:val="nil"/>
            </w:tcBorders>
            <w:shd w:val="clear" w:color="auto" w:fill="auto"/>
            <w:noWrap/>
            <w:vAlign w:val="bottom"/>
            <w:hideMark/>
          </w:tcPr>
          <w:p w14:paraId="722D8186" w14:textId="77777777" w:rsidR="002B7E07" w:rsidRPr="002B7E07" w:rsidRDefault="002B7E07" w:rsidP="002B7E07">
            <w:pPr>
              <w:rPr>
                <w:sz w:val="22"/>
                <w:szCs w:val="20"/>
              </w:rPr>
            </w:pPr>
          </w:p>
        </w:tc>
        <w:tc>
          <w:tcPr>
            <w:tcW w:w="898" w:type="pct"/>
            <w:tcBorders>
              <w:top w:val="nil"/>
              <w:left w:val="nil"/>
              <w:bottom w:val="nil"/>
              <w:right w:val="nil"/>
            </w:tcBorders>
            <w:shd w:val="clear" w:color="auto" w:fill="auto"/>
            <w:noWrap/>
            <w:vAlign w:val="bottom"/>
            <w:hideMark/>
          </w:tcPr>
          <w:p w14:paraId="56CED5DC" w14:textId="7F2B85A5" w:rsidR="002B7E07" w:rsidRPr="002B7E07" w:rsidRDefault="002B7E07" w:rsidP="002B7E07">
            <w:pPr>
              <w:rPr>
                <w:color w:val="000000"/>
                <w:szCs w:val="22"/>
              </w:rPr>
            </w:pPr>
            <w:r w:rsidRPr="002B7E07">
              <w:rPr>
                <w:color w:val="000000"/>
                <w:szCs w:val="22"/>
              </w:rPr>
              <w:t> </w:t>
            </w:r>
          </w:p>
        </w:tc>
      </w:tr>
      <w:tr w:rsidR="002B7E07" w:rsidRPr="002B7E07" w14:paraId="3977F1FC" w14:textId="77777777" w:rsidTr="002B7E07">
        <w:trPr>
          <w:trHeight w:val="1718"/>
        </w:trPr>
        <w:tc>
          <w:tcPr>
            <w:tcW w:w="276" w:type="pct"/>
            <w:tcBorders>
              <w:top w:val="single" w:sz="4" w:space="0" w:color="auto"/>
              <w:left w:val="single" w:sz="4" w:space="0" w:color="auto"/>
              <w:bottom w:val="single" w:sz="12" w:space="0" w:color="FFFFFF"/>
              <w:right w:val="single" w:sz="4" w:space="0" w:color="FFFFFF"/>
            </w:tcBorders>
            <w:shd w:val="clear" w:color="000000" w:fill="1F497D"/>
            <w:hideMark/>
          </w:tcPr>
          <w:p w14:paraId="0DA67E16" w14:textId="77777777" w:rsidR="002B7E07" w:rsidRPr="002B7E07" w:rsidRDefault="002B7E07" w:rsidP="002B7E07">
            <w:pPr>
              <w:rPr>
                <w:b/>
                <w:bCs/>
                <w:color w:val="FFFFFF"/>
                <w:szCs w:val="22"/>
              </w:rPr>
            </w:pPr>
            <w:r w:rsidRPr="002B7E07">
              <w:rPr>
                <w:b/>
                <w:bCs/>
                <w:color w:val="FFFFFF"/>
                <w:szCs w:val="22"/>
              </w:rPr>
              <w:t>Steps</w:t>
            </w:r>
          </w:p>
        </w:tc>
        <w:tc>
          <w:tcPr>
            <w:tcW w:w="1075" w:type="pct"/>
            <w:tcBorders>
              <w:top w:val="single" w:sz="4" w:space="0" w:color="auto"/>
              <w:left w:val="single" w:sz="4" w:space="0" w:color="FFFFFF"/>
              <w:bottom w:val="single" w:sz="12" w:space="0" w:color="FFFFFF"/>
              <w:right w:val="single" w:sz="4" w:space="0" w:color="FFFFFF"/>
            </w:tcBorders>
            <w:shd w:val="clear" w:color="000000" w:fill="1F497D"/>
            <w:hideMark/>
          </w:tcPr>
          <w:p w14:paraId="473FC312" w14:textId="77777777" w:rsidR="002B7E07" w:rsidRPr="002B7E07" w:rsidRDefault="002B7E07" w:rsidP="002B7E07">
            <w:pPr>
              <w:rPr>
                <w:b/>
                <w:bCs/>
                <w:color w:val="FFFFFF"/>
                <w:szCs w:val="22"/>
              </w:rPr>
            </w:pPr>
            <w:r w:rsidRPr="002B7E07">
              <w:rPr>
                <w:b/>
                <w:bCs/>
                <w:color w:val="FFFFFF"/>
                <w:szCs w:val="22"/>
              </w:rPr>
              <w:t>How will this happen?</w:t>
            </w:r>
            <w:r w:rsidRPr="002B7E07">
              <w:rPr>
                <w:b/>
                <w:bCs/>
                <w:color w:val="FFFFFF"/>
                <w:szCs w:val="22"/>
              </w:rPr>
              <w:br/>
            </w:r>
            <w:r w:rsidRPr="002B7E07">
              <w:rPr>
                <w:color w:val="FFFFFF"/>
                <w:sz w:val="20"/>
                <w:szCs w:val="18"/>
              </w:rPr>
              <w:t>[Be specific and include important steps to make the idea/activity happen.]</w:t>
            </w:r>
          </w:p>
        </w:tc>
        <w:tc>
          <w:tcPr>
            <w:tcW w:w="778" w:type="pct"/>
            <w:tcBorders>
              <w:top w:val="single" w:sz="4" w:space="0" w:color="auto"/>
              <w:left w:val="single" w:sz="4" w:space="0" w:color="FFFFFF"/>
              <w:bottom w:val="single" w:sz="12" w:space="0" w:color="FFFFFF"/>
              <w:right w:val="single" w:sz="4" w:space="0" w:color="FFFFFF"/>
            </w:tcBorders>
            <w:shd w:val="clear" w:color="000000" w:fill="1F497D"/>
            <w:hideMark/>
          </w:tcPr>
          <w:p w14:paraId="742B6267" w14:textId="77777777" w:rsidR="002B7E07" w:rsidRPr="002B7E07" w:rsidRDefault="002B7E07" w:rsidP="002B7E07">
            <w:pPr>
              <w:rPr>
                <w:b/>
                <w:bCs/>
                <w:color w:val="FFFFFF"/>
                <w:szCs w:val="22"/>
              </w:rPr>
            </w:pPr>
            <w:r w:rsidRPr="002B7E07">
              <w:rPr>
                <w:b/>
                <w:bCs/>
                <w:color w:val="FFFFFF"/>
                <w:szCs w:val="22"/>
              </w:rPr>
              <w:t xml:space="preserve">Who will make this happen? </w:t>
            </w:r>
            <w:r w:rsidRPr="002B7E07">
              <w:rPr>
                <w:b/>
                <w:bCs/>
                <w:color w:val="FFFFFF"/>
                <w:szCs w:val="22"/>
              </w:rPr>
              <w:br/>
            </w:r>
            <w:r w:rsidRPr="002B7E07">
              <w:rPr>
                <w:color w:val="FFFFFF"/>
                <w:sz w:val="20"/>
                <w:szCs w:val="18"/>
              </w:rPr>
              <w:t>[Be specific for each task.]</w:t>
            </w:r>
          </w:p>
        </w:tc>
        <w:tc>
          <w:tcPr>
            <w:tcW w:w="1054" w:type="pct"/>
            <w:tcBorders>
              <w:top w:val="single" w:sz="4" w:space="0" w:color="auto"/>
              <w:left w:val="single" w:sz="4" w:space="0" w:color="FFFFFF"/>
              <w:bottom w:val="single" w:sz="12" w:space="0" w:color="FFFFFF"/>
              <w:right w:val="single" w:sz="4" w:space="0" w:color="FFFFFF"/>
            </w:tcBorders>
            <w:shd w:val="clear" w:color="000000" w:fill="1F497D"/>
            <w:hideMark/>
          </w:tcPr>
          <w:p w14:paraId="3F6AF397" w14:textId="77777777" w:rsidR="002B7E07" w:rsidRPr="002B7E07" w:rsidRDefault="002B7E07" w:rsidP="002B7E07">
            <w:pPr>
              <w:rPr>
                <w:b/>
                <w:bCs/>
                <w:color w:val="FFFFFF"/>
                <w:szCs w:val="22"/>
              </w:rPr>
            </w:pPr>
            <w:r w:rsidRPr="002B7E07">
              <w:rPr>
                <w:b/>
                <w:bCs/>
                <w:color w:val="FFFFFF"/>
                <w:szCs w:val="22"/>
              </w:rPr>
              <w:t>How do I know to move to next step and by when?</w:t>
            </w:r>
            <w:r w:rsidRPr="002B7E07">
              <w:rPr>
                <w:b/>
                <w:bCs/>
                <w:color w:val="FFFFFF"/>
                <w:szCs w:val="22"/>
              </w:rPr>
              <w:br/>
            </w:r>
            <w:r w:rsidRPr="002B7E07">
              <w:rPr>
                <w:b/>
                <w:bCs/>
                <w:color w:val="FFFFFF"/>
                <w:sz w:val="20"/>
                <w:szCs w:val="18"/>
              </w:rPr>
              <w:t>[</w:t>
            </w:r>
            <w:r w:rsidRPr="002B7E07">
              <w:rPr>
                <w:color w:val="FFFFFF"/>
                <w:sz w:val="20"/>
                <w:szCs w:val="18"/>
              </w:rPr>
              <w:t>What does success look like? How will you track your progress?]</w:t>
            </w:r>
          </w:p>
        </w:tc>
        <w:tc>
          <w:tcPr>
            <w:tcW w:w="919" w:type="pct"/>
            <w:tcBorders>
              <w:top w:val="single" w:sz="4" w:space="0" w:color="auto"/>
              <w:left w:val="single" w:sz="4" w:space="0" w:color="FFFFFF"/>
              <w:bottom w:val="single" w:sz="12" w:space="0" w:color="FFFFFF"/>
              <w:right w:val="single" w:sz="4" w:space="0" w:color="FFFFFF"/>
            </w:tcBorders>
            <w:shd w:val="clear" w:color="000000" w:fill="1F497D"/>
            <w:hideMark/>
          </w:tcPr>
          <w:p w14:paraId="050FD089" w14:textId="77777777" w:rsidR="002B7E07" w:rsidRPr="002B7E07" w:rsidRDefault="002B7E07" w:rsidP="002B7E07">
            <w:pPr>
              <w:rPr>
                <w:b/>
                <w:bCs/>
                <w:color w:val="FFFFFF"/>
                <w:szCs w:val="22"/>
              </w:rPr>
            </w:pPr>
            <w:r w:rsidRPr="002B7E07">
              <w:rPr>
                <w:b/>
                <w:bCs/>
                <w:color w:val="FFFFFF"/>
                <w:szCs w:val="22"/>
              </w:rPr>
              <w:t>What other information do I need to make this happen?</w:t>
            </w:r>
          </w:p>
        </w:tc>
        <w:tc>
          <w:tcPr>
            <w:tcW w:w="898" w:type="pct"/>
            <w:tcBorders>
              <w:top w:val="single" w:sz="4" w:space="0" w:color="auto"/>
              <w:left w:val="single" w:sz="4" w:space="0" w:color="FFFFFF"/>
              <w:bottom w:val="single" w:sz="12" w:space="0" w:color="FFFFFF"/>
              <w:right w:val="single" w:sz="4" w:space="0" w:color="auto"/>
            </w:tcBorders>
            <w:shd w:val="clear" w:color="000000" w:fill="1F497D"/>
            <w:hideMark/>
          </w:tcPr>
          <w:p w14:paraId="4ABFC1BB" w14:textId="77777777" w:rsidR="002B7E07" w:rsidRPr="002B7E07" w:rsidRDefault="002B7E07" w:rsidP="002B7E07">
            <w:pPr>
              <w:rPr>
                <w:b/>
                <w:bCs/>
                <w:color w:val="FFFFFF"/>
                <w:szCs w:val="22"/>
              </w:rPr>
            </w:pPr>
            <w:r w:rsidRPr="002B7E07">
              <w:rPr>
                <w:b/>
                <w:bCs/>
                <w:color w:val="FFFFFF"/>
                <w:szCs w:val="22"/>
              </w:rPr>
              <w:t xml:space="preserve">Tools or </w:t>
            </w:r>
            <w:r w:rsidR="002E1D8F">
              <w:rPr>
                <w:b/>
                <w:bCs/>
                <w:color w:val="FFFFFF"/>
                <w:szCs w:val="22"/>
              </w:rPr>
              <w:t>r</w:t>
            </w:r>
            <w:r w:rsidRPr="002B7E07">
              <w:rPr>
                <w:b/>
                <w:bCs/>
                <w:color w:val="FFFFFF"/>
                <w:szCs w:val="22"/>
              </w:rPr>
              <w:t xml:space="preserve">esources to </w:t>
            </w:r>
            <w:r w:rsidR="002E1D8F">
              <w:rPr>
                <w:b/>
                <w:bCs/>
                <w:color w:val="FFFFFF"/>
                <w:szCs w:val="22"/>
              </w:rPr>
              <w:t>u</w:t>
            </w:r>
            <w:r w:rsidRPr="002B7E07">
              <w:rPr>
                <w:b/>
                <w:bCs/>
                <w:color w:val="FFFFFF"/>
                <w:szCs w:val="22"/>
              </w:rPr>
              <w:t>se</w:t>
            </w:r>
          </w:p>
        </w:tc>
      </w:tr>
      <w:tr w:rsidR="002B7E07" w:rsidRPr="002B7E07" w14:paraId="663E289C" w14:textId="77777777" w:rsidTr="002B7E07">
        <w:trPr>
          <w:trHeight w:val="799"/>
        </w:trPr>
        <w:tc>
          <w:tcPr>
            <w:tcW w:w="276" w:type="pct"/>
            <w:tcBorders>
              <w:top w:val="single" w:sz="4" w:space="0" w:color="FFFFFF"/>
              <w:left w:val="single" w:sz="4" w:space="0" w:color="auto"/>
              <w:bottom w:val="single" w:sz="4" w:space="0" w:color="FFFFFF"/>
              <w:right w:val="single" w:sz="4" w:space="0" w:color="FFFFFF"/>
            </w:tcBorders>
            <w:shd w:val="clear" w:color="B8CCE4" w:fill="B8CCE4"/>
            <w:vAlign w:val="bottom"/>
            <w:hideMark/>
          </w:tcPr>
          <w:p w14:paraId="498B1C39" w14:textId="77777777" w:rsidR="002B7E07" w:rsidRPr="002B7E07" w:rsidRDefault="002B7E07" w:rsidP="002B7E07">
            <w:pPr>
              <w:jc w:val="right"/>
              <w:rPr>
                <w:color w:val="000000"/>
                <w:szCs w:val="22"/>
              </w:rPr>
            </w:pPr>
            <w:r w:rsidRPr="002B7E07">
              <w:rPr>
                <w:color w:val="000000"/>
                <w:szCs w:val="22"/>
              </w:rPr>
              <w:t>1</w:t>
            </w:r>
          </w:p>
        </w:tc>
        <w:tc>
          <w:tcPr>
            <w:tcW w:w="1075" w:type="pct"/>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78C6A213" w14:textId="77777777" w:rsidR="002B7E07" w:rsidRPr="002B7E07" w:rsidRDefault="002B7E07" w:rsidP="002B7E07">
            <w:pPr>
              <w:jc w:val="right"/>
              <w:rPr>
                <w:color w:val="000000"/>
                <w:szCs w:val="22"/>
              </w:rPr>
            </w:pPr>
          </w:p>
        </w:tc>
        <w:tc>
          <w:tcPr>
            <w:tcW w:w="778" w:type="pct"/>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7744BE44" w14:textId="77777777" w:rsidR="002B7E07" w:rsidRPr="002B7E07" w:rsidRDefault="002B7E07" w:rsidP="002B7E07">
            <w:pPr>
              <w:rPr>
                <w:sz w:val="22"/>
                <w:szCs w:val="20"/>
              </w:rPr>
            </w:pPr>
          </w:p>
        </w:tc>
        <w:tc>
          <w:tcPr>
            <w:tcW w:w="1054" w:type="pct"/>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23443137" w14:textId="77777777" w:rsidR="002B7E07" w:rsidRPr="002B7E07" w:rsidRDefault="002B7E07" w:rsidP="002B7E07">
            <w:pPr>
              <w:rPr>
                <w:sz w:val="22"/>
                <w:szCs w:val="20"/>
              </w:rPr>
            </w:pPr>
          </w:p>
        </w:tc>
        <w:tc>
          <w:tcPr>
            <w:tcW w:w="919" w:type="pct"/>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0A20BDDC" w14:textId="77777777" w:rsidR="002B7E07" w:rsidRPr="002B7E07" w:rsidRDefault="002B7E07" w:rsidP="002B7E07">
            <w:pPr>
              <w:rPr>
                <w:sz w:val="22"/>
                <w:szCs w:val="20"/>
              </w:rPr>
            </w:pPr>
          </w:p>
        </w:tc>
        <w:tc>
          <w:tcPr>
            <w:tcW w:w="898" w:type="pct"/>
            <w:tcBorders>
              <w:top w:val="single" w:sz="4" w:space="0" w:color="FFFFFF"/>
              <w:left w:val="single" w:sz="4" w:space="0" w:color="FFFFFF"/>
              <w:bottom w:val="single" w:sz="4" w:space="0" w:color="FFFFFF"/>
              <w:right w:val="single" w:sz="4" w:space="0" w:color="auto"/>
            </w:tcBorders>
            <w:shd w:val="clear" w:color="B8CCE4" w:fill="B8CCE4"/>
            <w:vAlign w:val="bottom"/>
            <w:hideMark/>
          </w:tcPr>
          <w:p w14:paraId="25206136" w14:textId="77777777" w:rsidR="002B7E07" w:rsidRPr="002B7E07" w:rsidRDefault="002B7E07" w:rsidP="002B7E07">
            <w:pPr>
              <w:rPr>
                <w:color w:val="000000"/>
                <w:szCs w:val="22"/>
              </w:rPr>
            </w:pPr>
            <w:r w:rsidRPr="002B7E07">
              <w:rPr>
                <w:color w:val="000000"/>
                <w:szCs w:val="22"/>
              </w:rPr>
              <w:t> </w:t>
            </w:r>
          </w:p>
        </w:tc>
      </w:tr>
      <w:tr w:rsidR="002B7E07" w:rsidRPr="002B7E07" w14:paraId="0CBA3F60" w14:textId="77777777" w:rsidTr="002B7E07">
        <w:trPr>
          <w:trHeight w:val="799"/>
        </w:trPr>
        <w:tc>
          <w:tcPr>
            <w:tcW w:w="276" w:type="pct"/>
            <w:tcBorders>
              <w:top w:val="single" w:sz="4" w:space="0" w:color="FFFFFF"/>
              <w:left w:val="single" w:sz="4" w:space="0" w:color="auto"/>
              <w:bottom w:val="single" w:sz="4" w:space="0" w:color="FFFFFF"/>
              <w:right w:val="single" w:sz="4" w:space="0" w:color="FFFFFF"/>
            </w:tcBorders>
            <w:shd w:val="clear" w:color="DCE6F1" w:fill="DCE6F1"/>
            <w:vAlign w:val="bottom"/>
            <w:hideMark/>
          </w:tcPr>
          <w:p w14:paraId="79A8DA43" w14:textId="77777777" w:rsidR="002B7E07" w:rsidRPr="002B7E07" w:rsidRDefault="002B7E07" w:rsidP="002B7E07">
            <w:pPr>
              <w:jc w:val="right"/>
              <w:rPr>
                <w:color w:val="000000"/>
                <w:szCs w:val="22"/>
              </w:rPr>
            </w:pPr>
            <w:r w:rsidRPr="002B7E07">
              <w:rPr>
                <w:color w:val="000000"/>
                <w:szCs w:val="22"/>
              </w:rPr>
              <w:t>2</w:t>
            </w:r>
          </w:p>
        </w:tc>
        <w:tc>
          <w:tcPr>
            <w:tcW w:w="1075" w:type="pct"/>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5DCA2444" w14:textId="77777777" w:rsidR="002B7E07" w:rsidRPr="002B7E07" w:rsidRDefault="002B7E07" w:rsidP="002B7E07">
            <w:pPr>
              <w:jc w:val="right"/>
              <w:rPr>
                <w:color w:val="000000"/>
                <w:szCs w:val="22"/>
              </w:rPr>
            </w:pPr>
          </w:p>
        </w:tc>
        <w:tc>
          <w:tcPr>
            <w:tcW w:w="778" w:type="pct"/>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2EDE1C25" w14:textId="77777777" w:rsidR="002B7E07" w:rsidRPr="002B7E07" w:rsidRDefault="002B7E07" w:rsidP="002B7E07">
            <w:pPr>
              <w:rPr>
                <w:sz w:val="22"/>
                <w:szCs w:val="20"/>
              </w:rPr>
            </w:pPr>
          </w:p>
        </w:tc>
        <w:tc>
          <w:tcPr>
            <w:tcW w:w="1054" w:type="pct"/>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19EA904F" w14:textId="77777777" w:rsidR="002B7E07" w:rsidRPr="002B7E07" w:rsidRDefault="002B7E07" w:rsidP="002B7E07">
            <w:pPr>
              <w:rPr>
                <w:sz w:val="22"/>
                <w:szCs w:val="20"/>
              </w:rPr>
            </w:pPr>
          </w:p>
        </w:tc>
        <w:tc>
          <w:tcPr>
            <w:tcW w:w="919" w:type="pct"/>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56AEEA82" w14:textId="77777777" w:rsidR="002B7E07" w:rsidRPr="002B7E07" w:rsidRDefault="002B7E07" w:rsidP="002B7E07">
            <w:pPr>
              <w:rPr>
                <w:sz w:val="22"/>
                <w:szCs w:val="20"/>
              </w:rPr>
            </w:pPr>
          </w:p>
        </w:tc>
        <w:tc>
          <w:tcPr>
            <w:tcW w:w="898" w:type="pct"/>
            <w:tcBorders>
              <w:top w:val="single" w:sz="4" w:space="0" w:color="FFFFFF"/>
              <w:left w:val="single" w:sz="4" w:space="0" w:color="FFFFFF"/>
              <w:bottom w:val="single" w:sz="4" w:space="0" w:color="FFFFFF"/>
              <w:right w:val="single" w:sz="4" w:space="0" w:color="auto"/>
            </w:tcBorders>
            <w:shd w:val="clear" w:color="DCE6F1" w:fill="DCE6F1"/>
            <w:vAlign w:val="bottom"/>
            <w:hideMark/>
          </w:tcPr>
          <w:p w14:paraId="0F6765D4" w14:textId="77777777" w:rsidR="002B7E07" w:rsidRPr="002B7E07" w:rsidRDefault="002B7E07" w:rsidP="002B7E07">
            <w:pPr>
              <w:rPr>
                <w:color w:val="000000"/>
                <w:szCs w:val="22"/>
              </w:rPr>
            </w:pPr>
            <w:r w:rsidRPr="002B7E07">
              <w:rPr>
                <w:color w:val="000000"/>
                <w:szCs w:val="22"/>
              </w:rPr>
              <w:t> </w:t>
            </w:r>
          </w:p>
        </w:tc>
      </w:tr>
      <w:tr w:rsidR="002B7E07" w:rsidRPr="002B7E07" w14:paraId="62E4B449" w14:textId="77777777" w:rsidTr="002B7E07">
        <w:trPr>
          <w:trHeight w:val="799"/>
        </w:trPr>
        <w:tc>
          <w:tcPr>
            <w:tcW w:w="276" w:type="pct"/>
            <w:tcBorders>
              <w:top w:val="single" w:sz="4" w:space="0" w:color="FFFFFF"/>
              <w:left w:val="single" w:sz="4" w:space="0" w:color="auto"/>
              <w:bottom w:val="single" w:sz="4" w:space="0" w:color="FFFFFF"/>
              <w:right w:val="single" w:sz="4" w:space="0" w:color="FFFFFF"/>
            </w:tcBorders>
            <w:shd w:val="clear" w:color="B8CCE4" w:fill="B8CCE4"/>
            <w:vAlign w:val="bottom"/>
            <w:hideMark/>
          </w:tcPr>
          <w:p w14:paraId="601DF2AE" w14:textId="77777777" w:rsidR="002B7E07" w:rsidRPr="002B7E07" w:rsidRDefault="002B7E07" w:rsidP="002B7E07">
            <w:pPr>
              <w:jc w:val="right"/>
              <w:rPr>
                <w:color w:val="000000"/>
                <w:szCs w:val="22"/>
              </w:rPr>
            </w:pPr>
            <w:r w:rsidRPr="002B7E07">
              <w:rPr>
                <w:color w:val="000000"/>
                <w:szCs w:val="22"/>
              </w:rPr>
              <w:t>3</w:t>
            </w:r>
          </w:p>
        </w:tc>
        <w:tc>
          <w:tcPr>
            <w:tcW w:w="1075" w:type="pct"/>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77F3EEE0" w14:textId="77777777" w:rsidR="002B7E07" w:rsidRPr="002B7E07" w:rsidRDefault="002B7E07" w:rsidP="002B7E07">
            <w:pPr>
              <w:jc w:val="right"/>
              <w:rPr>
                <w:color w:val="000000"/>
                <w:szCs w:val="22"/>
              </w:rPr>
            </w:pPr>
          </w:p>
        </w:tc>
        <w:tc>
          <w:tcPr>
            <w:tcW w:w="778" w:type="pct"/>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641FF644" w14:textId="77777777" w:rsidR="002B7E07" w:rsidRPr="002B7E07" w:rsidRDefault="002B7E07" w:rsidP="002B7E07">
            <w:pPr>
              <w:rPr>
                <w:sz w:val="22"/>
                <w:szCs w:val="20"/>
              </w:rPr>
            </w:pPr>
          </w:p>
        </w:tc>
        <w:tc>
          <w:tcPr>
            <w:tcW w:w="1054" w:type="pct"/>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39378850" w14:textId="77777777" w:rsidR="002B7E07" w:rsidRPr="002B7E07" w:rsidRDefault="002B7E07" w:rsidP="002B7E07">
            <w:pPr>
              <w:rPr>
                <w:sz w:val="22"/>
                <w:szCs w:val="20"/>
              </w:rPr>
            </w:pPr>
          </w:p>
        </w:tc>
        <w:tc>
          <w:tcPr>
            <w:tcW w:w="919" w:type="pct"/>
            <w:tcBorders>
              <w:top w:val="single" w:sz="4" w:space="0" w:color="FFFFFF"/>
              <w:left w:val="single" w:sz="4" w:space="0" w:color="FFFFFF"/>
              <w:bottom w:val="single" w:sz="4" w:space="0" w:color="FFFFFF"/>
              <w:right w:val="single" w:sz="4" w:space="0" w:color="FFFFFF"/>
            </w:tcBorders>
            <w:shd w:val="clear" w:color="B8CCE4" w:fill="B8CCE4"/>
            <w:vAlign w:val="bottom"/>
            <w:hideMark/>
          </w:tcPr>
          <w:p w14:paraId="22753756" w14:textId="77777777" w:rsidR="002B7E07" w:rsidRPr="002B7E07" w:rsidRDefault="002B7E07" w:rsidP="002B7E07">
            <w:pPr>
              <w:rPr>
                <w:sz w:val="22"/>
                <w:szCs w:val="20"/>
              </w:rPr>
            </w:pPr>
          </w:p>
        </w:tc>
        <w:tc>
          <w:tcPr>
            <w:tcW w:w="898" w:type="pct"/>
            <w:tcBorders>
              <w:top w:val="single" w:sz="4" w:space="0" w:color="FFFFFF"/>
              <w:left w:val="single" w:sz="4" w:space="0" w:color="FFFFFF"/>
              <w:bottom w:val="single" w:sz="4" w:space="0" w:color="FFFFFF"/>
              <w:right w:val="single" w:sz="4" w:space="0" w:color="auto"/>
            </w:tcBorders>
            <w:shd w:val="clear" w:color="B8CCE4" w:fill="B8CCE4"/>
            <w:vAlign w:val="bottom"/>
            <w:hideMark/>
          </w:tcPr>
          <w:p w14:paraId="05D8A2A8" w14:textId="77777777" w:rsidR="002B7E07" w:rsidRPr="002B7E07" w:rsidRDefault="002B7E07" w:rsidP="002B7E07">
            <w:pPr>
              <w:rPr>
                <w:color w:val="000000"/>
                <w:szCs w:val="22"/>
              </w:rPr>
            </w:pPr>
            <w:r w:rsidRPr="002B7E07">
              <w:rPr>
                <w:color w:val="000000"/>
                <w:szCs w:val="22"/>
              </w:rPr>
              <w:t> </w:t>
            </w:r>
          </w:p>
        </w:tc>
      </w:tr>
      <w:tr w:rsidR="002B7E07" w:rsidRPr="002B7E07" w14:paraId="5671160F" w14:textId="77777777" w:rsidTr="002B7E07">
        <w:trPr>
          <w:trHeight w:val="799"/>
        </w:trPr>
        <w:tc>
          <w:tcPr>
            <w:tcW w:w="276" w:type="pct"/>
            <w:tcBorders>
              <w:top w:val="single" w:sz="4" w:space="0" w:color="FFFFFF"/>
              <w:left w:val="single" w:sz="4" w:space="0" w:color="auto"/>
              <w:bottom w:val="single" w:sz="4" w:space="0" w:color="FFFFFF"/>
              <w:right w:val="single" w:sz="4" w:space="0" w:color="FFFFFF"/>
            </w:tcBorders>
            <w:shd w:val="clear" w:color="DCE6F1" w:fill="DCE6F1"/>
            <w:vAlign w:val="bottom"/>
            <w:hideMark/>
          </w:tcPr>
          <w:p w14:paraId="7AE549A1" w14:textId="77777777" w:rsidR="002B7E07" w:rsidRPr="002B7E07" w:rsidRDefault="002B7E07" w:rsidP="002B7E07">
            <w:pPr>
              <w:jc w:val="right"/>
              <w:rPr>
                <w:color w:val="000000"/>
                <w:szCs w:val="22"/>
              </w:rPr>
            </w:pPr>
            <w:r w:rsidRPr="002B7E07">
              <w:rPr>
                <w:color w:val="000000"/>
                <w:szCs w:val="22"/>
              </w:rPr>
              <w:t>4</w:t>
            </w:r>
          </w:p>
        </w:tc>
        <w:tc>
          <w:tcPr>
            <w:tcW w:w="1075" w:type="pct"/>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4946A205" w14:textId="77777777" w:rsidR="002B7E07" w:rsidRPr="002B7E07" w:rsidRDefault="002B7E07" w:rsidP="002B7E07">
            <w:pPr>
              <w:jc w:val="right"/>
              <w:rPr>
                <w:color w:val="000000"/>
                <w:szCs w:val="22"/>
              </w:rPr>
            </w:pPr>
          </w:p>
        </w:tc>
        <w:tc>
          <w:tcPr>
            <w:tcW w:w="778" w:type="pct"/>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35C26F76" w14:textId="77777777" w:rsidR="002B7E07" w:rsidRPr="002B7E07" w:rsidRDefault="002B7E07" w:rsidP="002B7E07">
            <w:pPr>
              <w:rPr>
                <w:sz w:val="22"/>
                <w:szCs w:val="20"/>
              </w:rPr>
            </w:pPr>
          </w:p>
        </w:tc>
        <w:tc>
          <w:tcPr>
            <w:tcW w:w="1054" w:type="pct"/>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7F3ACCF1" w14:textId="77777777" w:rsidR="002B7E07" w:rsidRPr="002B7E07" w:rsidRDefault="002B7E07" w:rsidP="002B7E07">
            <w:pPr>
              <w:rPr>
                <w:sz w:val="22"/>
                <w:szCs w:val="20"/>
              </w:rPr>
            </w:pPr>
          </w:p>
        </w:tc>
        <w:tc>
          <w:tcPr>
            <w:tcW w:w="919" w:type="pct"/>
            <w:tcBorders>
              <w:top w:val="single" w:sz="4" w:space="0" w:color="FFFFFF"/>
              <w:left w:val="single" w:sz="4" w:space="0" w:color="FFFFFF"/>
              <w:bottom w:val="single" w:sz="4" w:space="0" w:color="FFFFFF"/>
              <w:right w:val="single" w:sz="4" w:space="0" w:color="FFFFFF"/>
            </w:tcBorders>
            <w:shd w:val="clear" w:color="DCE6F1" w:fill="DCE6F1"/>
            <w:vAlign w:val="bottom"/>
            <w:hideMark/>
          </w:tcPr>
          <w:p w14:paraId="0DD539E8" w14:textId="77777777" w:rsidR="002B7E07" w:rsidRPr="002B7E07" w:rsidRDefault="002B7E07" w:rsidP="002B7E07">
            <w:pPr>
              <w:rPr>
                <w:sz w:val="22"/>
                <w:szCs w:val="20"/>
              </w:rPr>
            </w:pPr>
          </w:p>
        </w:tc>
        <w:tc>
          <w:tcPr>
            <w:tcW w:w="898" w:type="pct"/>
            <w:tcBorders>
              <w:top w:val="single" w:sz="4" w:space="0" w:color="FFFFFF"/>
              <w:left w:val="single" w:sz="4" w:space="0" w:color="FFFFFF"/>
              <w:bottom w:val="single" w:sz="4" w:space="0" w:color="FFFFFF"/>
              <w:right w:val="single" w:sz="4" w:space="0" w:color="auto"/>
            </w:tcBorders>
            <w:shd w:val="clear" w:color="DCE6F1" w:fill="DCE6F1"/>
            <w:vAlign w:val="bottom"/>
            <w:hideMark/>
          </w:tcPr>
          <w:p w14:paraId="481B329A" w14:textId="77777777" w:rsidR="002B7E07" w:rsidRPr="002B7E07" w:rsidRDefault="002B7E07" w:rsidP="002B7E07">
            <w:pPr>
              <w:rPr>
                <w:sz w:val="22"/>
                <w:szCs w:val="20"/>
              </w:rPr>
            </w:pPr>
          </w:p>
        </w:tc>
      </w:tr>
      <w:tr w:rsidR="002B7E07" w:rsidRPr="002B7E07" w14:paraId="31F1EEDE" w14:textId="77777777" w:rsidTr="002B7E07">
        <w:trPr>
          <w:trHeight w:val="799"/>
        </w:trPr>
        <w:tc>
          <w:tcPr>
            <w:tcW w:w="276" w:type="pct"/>
            <w:tcBorders>
              <w:top w:val="single" w:sz="4" w:space="0" w:color="FFFFFF"/>
              <w:left w:val="single" w:sz="4" w:space="0" w:color="auto"/>
              <w:bottom w:val="single" w:sz="4" w:space="0" w:color="auto"/>
              <w:right w:val="single" w:sz="4" w:space="0" w:color="FFFFFF"/>
            </w:tcBorders>
            <w:shd w:val="clear" w:color="B8CCE4" w:fill="B8CCE4"/>
            <w:noWrap/>
            <w:vAlign w:val="bottom"/>
            <w:hideMark/>
          </w:tcPr>
          <w:p w14:paraId="4B682EAA" w14:textId="77777777" w:rsidR="002B7E07" w:rsidRPr="002B7E07" w:rsidRDefault="002B7E07" w:rsidP="002B7E07">
            <w:pPr>
              <w:jc w:val="right"/>
              <w:rPr>
                <w:color w:val="000000"/>
                <w:szCs w:val="22"/>
              </w:rPr>
            </w:pPr>
            <w:r w:rsidRPr="002B7E07">
              <w:rPr>
                <w:color w:val="000000"/>
                <w:szCs w:val="22"/>
              </w:rPr>
              <w:t>5</w:t>
            </w:r>
          </w:p>
        </w:tc>
        <w:tc>
          <w:tcPr>
            <w:tcW w:w="1075" w:type="pct"/>
            <w:tcBorders>
              <w:top w:val="single" w:sz="4" w:space="0" w:color="FFFFFF"/>
              <w:left w:val="single" w:sz="4" w:space="0" w:color="FFFFFF"/>
              <w:bottom w:val="single" w:sz="4" w:space="0" w:color="auto"/>
              <w:right w:val="single" w:sz="4" w:space="0" w:color="FFFFFF"/>
            </w:tcBorders>
            <w:shd w:val="clear" w:color="B8CCE4" w:fill="B8CCE4"/>
            <w:noWrap/>
            <w:vAlign w:val="bottom"/>
            <w:hideMark/>
          </w:tcPr>
          <w:p w14:paraId="76D31B34" w14:textId="77777777" w:rsidR="002B7E07" w:rsidRPr="002B7E07" w:rsidRDefault="002B7E07" w:rsidP="002B7E07">
            <w:pPr>
              <w:jc w:val="right"/>
              <w:rPr>
                <w:color w:val="000000"/>
                <w:szCs w:val="22"/>
              </w:rPr>
            </w:pPr>
          </w:p>
        </w:tc>
        <w:tc>
          <w:tcPr>
            <w:tcW w:w="778" w:type="pct"/>
            <w:tcBorders>
              <w:top w:val="single" w:sz="4" w:space="0" w:color="FFFFFF"/>
              <w:left w:val="single" w:sz="4" w:space="0" w:color="FFFFFF"/>
              <w:bottom w:val="single" w:sz="4" w:space="0" w:color="auto"/>
              <w:right w:val="single" w:sz="4" w:space="0" w:color="FFFFFF"/>
            </w:tcBorders>
            <w:shd w:val="clear" w:color="B8CCE4" w:fill="B8CCE4"/>
            <w:noWrap/>
            <w:vAlign w:val="bottom"/>
            <w:hideMark/>
          </w:tcPr>
          <w:p w14:paraId="1BC785DD" w14:textId="77777777" w:rsidR="002B7E07" w:rsidRPr="002B7E07" w:rsidRDefault="002B7E07" w:rsidP="002B7E07">
            <w:pPr>
              <w:rPr>
                <w:sz w:val="22"/>
                <w:szCs w:val="20"/>
              </w:rPr>
            </w:pPr>
          </w:p>
        </w:tc>
        <w:tc>
          <w:tcPr>
            <w:tcW w:w="1054" w:type="pct"/>
            <w:tcBorders>
              <w:top w:val="single" w:sz="4" w:space="0" w:color="FFFFFF"/>
              <w:left w:val="single" w:sz="4" w:space="0" w:color="FFFFFF"/>
              <w:bottom w:val="single" w:sz="4" w:space="0" w:color="auto"/>
              <w:right w:val="single" w:sz="4" w:space="0" w:color="FFFFFF"/>
            </w:tcBorders>
            <w:shd w:val="clear" w:color="B8CCE4" w:fill="B8CCE4"/>
            <w:noWrap/>
            <w:vAlign w:val="bottom"/>
            <w:hideMark/>
          </w:tcPr>
          <w:p w14:paraId="50673F62" w14:textId="77777777" w:rsidR="002B7E07" w:rsidRPr="002B7E07" w:rsidRDefault="002B7E07" w:rsidP="002B7E07">
            <w:pPr>
              <w:rPr>
                <w:sz w:val="22"/>
                <w:szCs w:val="20"/>
              </w:rPr>
            </w:pPr>
          </w:p>
        </w:tc>
        <w:tc>
          <w:tcPr>
            <w:tcW w:w="919" w:type="pct"/>
            <w:tcBorders>
              <w:top w:val="single" w:sz="4" w:space="0" w:color="FFFFFF"/>
              <w:left w:val="single" w:sz="4" w:space="0" w:color="FFFFFF"/>
              <w:bottom w:val="single" w:sz="4" w:space="0" w:color="auto"/>
              <w:right w:val="single" w:sz="4" w:space="0" w:color="FFFFFF"/>
            </w:tcBorders>
            <w:shd w:val="clear" w:color="B8CCE4" w:fill="B8CCE4"/>
            <w:noWrap/>
            <w:vAlign w:val="bottom"/>
            <w:hideMark/>
          </w:tcPr>
          <w:p w14:paraId="23F7731C" w14:textId="77777777" w:rsidR="002B7E07" w:rsidRPr="002B7E07" w:rsidRDefault="002B7E07" w:rsidP="002B7E07">
            <w:pPr>
              <w:rPr>
                <w:sz w:val="22"/>
                <w:szCs w:val="20"/>
              </w:rPr>
            </w:pPr>
          </w:p>
        </w:tc>
        <w:tc>
          <w:tcPr>
            <w:tcW w:w="898" w:type="pct"/>
            <w:tcBorders>
              <w:top w:val="single" w:sz="4" w:space="0" w:color="FFFFFF"/>
              <w:left w:val="single" w:sz="4" w:space="0" w:color="FFFFFF"/>
              <w:bottom w:val="single" w:sz="4" w:space="0" w:color="auto"/>
              <w:right w:val="single" w:sz="4" w:space="0" w:color="auto"/>
            </w:tcBorders>
            <w:shd w:val="clear" w:color="B8CCE4" w:fill="B8CCE4"/>
            <w:noWrap/>
            <w:vAlign w:val="bottom"/>
            <w:hideMark/>
          </w:tcPr>
          <w:p w14:paraId="6707D136" w14:textId="77777777" w:rsidR="002B7E07" w:rsidRPr="002B7E07" w:rsidRDefault="002B7E07" w:rsidP="002B7E07">
            <w:pPr>
              <w:rPr>
                <w:sz w:val="22"/>
                <w:szCs w:val="20"/>
              </w:rPr>
            </w:pPr>
          </w:p>
        </w:tc>
      </w:tr>
    </w:tbl>
    <w:p w14:paraId="296583DB" w14:textId="202C77CB" w:rsidR="002B7E07" w:rsidRPr="002B7E07" w:rsidRDefault="002B7E07">
      <w:pPr>
        <w:spacing w:line="276" w:lineRule="auto"/>
        <w:rPr>
          <w:sz w:val="28"/>
        </w:rPr>
      </w:pPr>
    </w:p>
    <w:tbl>
      <w:tblPr>
        <w:tblW w:w="5000" w:type="pct"/>
        <w:tblLayout w:type="fixed"/>
        <w:tblLook w:val="04A0" w:firstRow="1" w:lastRow="0" w:firstColumn="1" w:lastColumn="0" w:noHBand="0" w:noVBand="1"/>
      </w:tblPr>
      <w:tblGrid>
        <w:gridCol w:w="733"/>
        <w:gridCol w:w="2377"/>
        <w:gridCol w:w="1648"/>
        <w:gridCol w:w="3202"/>
        <w:gridCol w:w="2470"/>
        <w:gridCol w:w="2836"/>
      </w:tblGrid>
      <w:tr w:rsidR="002B7E07" w:rsidRPr="002B7E07" w14:paraId="64043D07" w14:textId="77777777" w:rsidTr="002B7E07">
        <w:trPr>
          <w:trHeight w:val="300"/>
        </w:trPr>
        <w:tc>
          <w:tcPr>
            <w:tcW w:w="1172" w:type="pct"/>
            <w:gridSpan w:val="2"/>
            <w:tcBorders>
              <w:top w:val="nil"/>
              <w:left w:val="nil"/>
              <w:bottom w:val="nil"/>
              <w:right w:val="nil"/>
            </w:tcBorders>
            <w:shd w:val="clear" w:color="auto" w:fill="auto"/>
            <w:noWrap/>
            <w:vAlign w:val="bottom"/>
            <w:hideMark/>
          </w:tcPr>
          <w:p w14:paraId="36802DCB" w14:textId="77777777" w:rsidR="002B7E07" w:rsidRPr="00294881" w:rsidRDefault="002B7E07" w:rsidP="002B7E07">
            <w:pPr>
              <w:rPr>
                <w:b/>
                <w:bCs/>
                <w:color w:val="244062"/>
                <w:sz w:val="21"/>
                <w:szCs w:val="21"/>
              </w:rPr>
            </w:pPr>
            <w:bookmarkStart w:id="2" w:name="RANGE!A2:F10"/>
            <w:r w:rsidRPr="00294881">
              <w:rPr>
                <w:b/>
                <w:bCs/>
                <w:color w:val="244062"/>
                <w:sz w:val="21"/>
                <w:szCs w:val="21"/>
              </w:rPr>
              <w:lastRenderedPageBreak/>
              <w:t>Activity:</w:t>
            </w:r>
            <w:bookmarkEnd w:id="2"/>
          </w:p>
        </w:tc>
        <w:tc>
          <w:tcPr>
            <w:tcW w:w="3828" w:type="pct"/>
            <w:gridSpan w:val="4"/>
            <w:tcBorders>
              <w:top w:val="nil"/>
              <w:left w:val="nil"/>
              <w:bottom w:val="single" w:sz="4" w:space="0" w:color="auto"/>
              <w:right w:val="nil"/>
            </w:tcBorders>
            <w:shd w:val="clear" w:color="auto" w:fill="auto"/>
            <w:noWrap/>
            <w:vAlign w:val="bottom"/>
            <w:hideMark/>
          </w:tcPr>
          <w:p w14:paraId="6E69984A" w14:textId="7ED2767D" w:rsidR="002B7E07" w:rsidRPr="00294881" w:rsidRDefault="002B7E07">
            <w:pPr>
              <w:rPr>
                <w:color w:val="000000"/>
                <w:sz w:val="21"/>
                <w:szCs w:val="21"/>
              </w:rPr>
            </w:pPr>
            <w:r w:rsidRPr="00294881">
              <w:rPr>
                <w:color w:val="000000"/>
                <w:sz w:val="21"/>
                <w:szCs w:val="21"/>
              </w:rPr>
              <w:t xml:space="preserve">Implement </w:t>
            </w:r>
            <w:r w:rsidR="009A5F47" w:rsidRPr="00294881">
              <w:rPr>
                <w:color w:val="000000"/>
                <w:sz w:val="21"/>
                <w:szCs w:val="21"/>
              </w:rPr>
              <w:t>cultural i</w:t>
            </w:r>
            <w:r w:rsidRPr="00294881">
              <w:rPr>
                <w:color w:val="000000"/>
                <w:sz w:val="21"/>
                <w:szCs w:val="21"/>
              </w:rPr>
              <w:t>ntervention</w:t>
            </w:r>
            <w:r w:rsidR="009A5F47" w:rsidRPr="00294881">
              <w:rPr>
                <w:color w:val="000000"/>
                <w:sz w:val="21"/>
                <w:szCs w:val="21"/>
              </w:rPr>
              <w:t xml:space="preserve"> of T.E.A.M.S.</w:t>
            </w:r>
            <w:r w:rsidR="00CC026A" w:rsidRPr="00294881">
              <w:rPr>
                <w:color w:val="000000"/>
                <w:sz w:val="21"/>
                <w:szCs w:val="21"/>
              </w:rPr>
              <w:t xml:space="preserve"> component that focuses on</w:t>
            </w:r>
            <w:r w:rsidRPr="00294881">
              <w:rPr>
                <w:color w:val="000000"/>
                <w:sz w:val="21"/>
                <w:szCs w:val="21"/>
              </w:rPr>
              <w:t xml:space="preserve">: </w:t>
            </w:r>
            <w:r w:rsidRPr="00294881">
              <w:rPr>
                <w:b/>
                <w:bCs/>
                <w:color w:val="000000"/>
                <w:sz w:val="21"/>
                <w:szCs w:val="21"/>
              </w:rPr>
              <w:t>Assess What's Working</w:t>
            </w:r>
          </w:p>
        </w:tc>
      </w:tr>
      <w:tr w:rsidR="002B7E07" w:rsidRPr="002B7E07" w14:paraId="20E349F2" w14:textId="77777777" w:rsidTr="002B7E07">
        <w:trPr>
          <w:trHeight w:val="720"/>
        </w:trPr>
        <w:tc>
          <w:tcPr>
            <w:tcW w:w="1172" w:type="pct"/>
            <w:gridSpan w:val="2"/>
            <w:tcBorders>
              <w:top w:val="nil"/>
              <w:left w:val="nil"/>
              <w:bottom w:val="nil"/>
              <w:right w:val="nil"/>
            </w:tcBorders>
            <w:shd w:val="clear" w:color="auto" w:fill="auto"/>
            <w:noWrap/>
            <w:vAlign w:val="bottom"/>
            <w:hideMark/>
          </w:tcPr>
          <w:p w14:paraId="11A60FFC" w14:textId="6B188827" w:rsidR="002B7E07" w:rsidRPr="00294881" w:rsidRDefault="002B7E07" w:rsidP="002B7E07">
            <w:pPr>
              <w:rPr>
                <w:b/>
                <w:bCs/>
                <w:color w:val="244062"/>
                <w:sz w:val="21"/>
                <w:szCs w:val="21"/>
              </w:rPr>
            </w:pPr>
            <w:r w:rsidRPr="00294881">
              <w:rPr>
                <w:b/>
                <w:bCs/>
                <w:color w:val="244062"/>
                <w:sz w:val="21"/>
                <w:szCs w:val="21"/>
              </w:rPr>
              <w:t xml:space="preserve">Challenges </w:t>
            </w:r>
            <w:r w:rsidR="002E1D8F" w:rsidRPr="00294881">
              <w:rPr>
                <w:b/>
                <w:bCs/>
                <w:color w:val="244062"/>
                <w:sz w:val="21"/>
                <w:szCs w:val="21"/>
              </w:rPr>
              <w:t>i</w:t>
            </w:r>
            <w:r w:rsidRPr="00294881">
              <w:rPr>
                <w:b/>
                <w:bCs/>
                <w:color w:val="244062"/>
                <w:sz w:val="21"/>
                <w:szCs w:val="21"/>
              </w:rPr>
              <w:t xml:space="preserve">dentified: </w:t>
            </w:r>
          </w:p>
        </w:tc>
        <w:tc>
          <w:tcPr>
            <w:tcW w:w="3828" w:type="pct"/>
            <w:gridSpan w:val="4"/>
            <w:tcBorders>
              <w:top w:val="single" w:sz="4" w:space="0" w:color="auto"/>
              <w:left w:val="nil"/>
              <w:bottom w:val="single" w:sz="4" w:space="0" w:color="auto"/>
              <w:right w:val="nil"/>
            </w:tcBorders>
            <w:shd w:val="clear" w:color="auto" w:fill="auto"/>
            <w:vAlign w:val="bottom"/>
            <w:hideMark/>
          </w:tcPr>
          <w:p w14:paraId="2ABFF33E" w14:textId="7A2C9812" w:rsidR="002B7E07" w:rsidRPr="00294881" w:rsidRDefault="002E1D8F">
            <w:pPr>
              <w:rPr>
                <w:color w:val="000000"/>
                <w:sz w:val="21"/>
                <w:szCs w:val="21"/>
              </w:rPr>
            </w:pPr>
            <w:r w:rsidRPr="00294881">
              <w:rPr>
                <w:color w:val="000000"/>
                <w:sz w:val="21"/>
                <w:szCs w:val="21"/>
              </w:rPr>
              <w:t>H</w:t>
            </w:r>
            <w:r w:rsidR="002B7E07" w:rsidRPr="00294881">
              <w:rPr>
                <w:color w:val="000000"/>
                <w:sz w:val="21"/>
                <w:szCs w:val="21"/>
              </w:rPr>
              <w:t xml:space="preserve">ospital sending resident to </w:t>
            </w:r>
            <w:r w:rsidRPr="00294881">
              <w:rPr>
                <w:color w:val="000000"/>
                <w:sz w:val="21"/>
                <w:szCs w:val="21"/>
              </w:rPr>
              <w:t>long-term care</w:t>
            </w:r>
            <w:r w:rsidR="002B7E07" w:rsidRPr="00294881">
              <w:rPr>
                <w:color w:val="000000"/>
                <w:sz w:val="21"/>
                <w:szCs w:val="21"/>
              </w:rPr>
              <w:t xml:space="preserve"> facility with an indwelling urinary catheter when not medically necessary; providers maintaining status quo </w:t>
            </w:r>
            <w:r w:rsidR="00E62645" w:rsidRPr="00294881">
              <w:rPr>
                <w:color w:val="000000"/>
                <w:sz w:val="21"/>
                <w:szCs w:val="21"/>
              </w:rPr>
              <w:t>despite</w:t>
            </w:r>
            <w:r w:rsidR="002B7E07" w:rsidRPr="00294881">
              <w:rPr>
                <w:color w:val="000000"/>
                <w:sz w:val="21"/>
                <w:szCs w:val="21"/>
              </w:rPr>
              <w:t xml:space="preserve"> education</w:t>
            </w:r>
            <w:r w:rsidR="00E62645" w:rsidRPr="00294881">
              <w:rPr>
                <w:color w:val="000000"/>
                <w:sz w:val="21"/>
                <w:szCs w:val="21"/>
              </w:rPr>
              <w:t xml:space="preserve"> on evidence-based practices</w:t>
            </w:r>
            <w:r w:rsidR="002B7E07" w:rsidRPr="00294881">
              <w:rPr>
                <w:color w:val="000000"/>
                <w:sz w:val="21"/>
                <w:szCs w:val="21"/>
              </w:rPr>
              <w:t xml:space="preserve">; </w:t>
            </w:r>
            <w:r w:rsidR="009A5F47" w:rsidRPr="00294881">
              <w:rPr>
                <w:color w:val="000000"/>
                <w:sz w:val="21"/>
                <w:szCs w:val="21"/>
              </w:rPr>
              <w:t>how to measure and improve safety culture to influence practice change</w:t>
            </w:r>
          </w:p>
        </w:tc>
      </w:tr>
      <w:tr w:rsidR="002B7E07" w:rsidRPr="002B7E07" w14:paraId="413241FC" w14:textId="77777777" w:rsidTr="002B7E07">
        <w:trPr>
          <w:trHeight w:val="300"/>
        </w:trPr>
        <w:tc>
          <w:tcPr>
            <w:tcW w:w="1172" w:type="pct"/>
            <w:gridSpan w:val="2"/>
            <w:tcBorders>
              <w:top w:val="nil"/>
              <w:left w:val="nil"/>
              <w:bottom w:val="nil"/>
              <w:right w:val="nil"/>
            </w:tcBorders>
            <w:shd w:val="clear" w:color="auto" w:fill="auto"/>
            <w:noWrap/>
            <w:vAlign w:val="bottom"/>
            <w:hideMark/>
          </w:tcPr>
          <w:p w14:paraId="4A989A23" w14:textId="77777777" w:rsidR="002B7E07" w:rsidRPr="00294881" w:rsidRDefault="002B7E07" w:rsidP="002B7E07">
            <w:pPr>
              <w:rPr>
                <w:b/>
                <w:bCs/>
                <w:color w:val="244062"/>
                <w:sz w:val="21"/>
                <w:szCs w:val="21"/>
              </w:rPr>
            </w:pPr>
            <w:r w:rsidRPr="00294881">
              <w:rPr>
                <w:b/>
                <w:bCs/>
                <w:color w:val="244062"/>
                <w:sz w:val="21"/>
                <w:szCs w:val="21"/>
              </w:rPr>
              <w:t>Consider:</w:t>
            </w:r>
          </w:p>
        </w:tc>
        <w:tc>
          <w:tcPr>
            <w:tcW w:w="3828" w:type="pct"/>
            <w:gridSpan w:val="4"/>
            <w:tcBorders>
              <w:top w:val="single" w:sz="4" w:space="0" w:color="auto"/>
              <w:left w:val="nil"/>
              <w:bottom w:val="single" w:sz="4" w:space="0" w:color="auto"/>
              <w:right w:val="nil"/>
            </w:tcBorders>
            <w:shd w:val="clear" w:color="auto" w:fill="auto"/>
            <w:vAlign w:val="bottom"/>
            <w:hideMark/>
          </w:tcPr>
          <w:p w14:paraId="5B5E06A8" w14:textId="1BB23949" w:rsidR="002B7E07" w:rsidRPr="00294881" w:rsidRDefault="009A5F47">
            <w:pPr>
              <w:rPr>
                <w:color w:val="000000"/>
                <w:sz w:val="21"/>
                <w:szCs w:val="21"/>
              </w:rPr>
            </w:pPr>
            <w:r w:rsidRPr="00294881">
              <w:rPr>
                <w:color w:val="000000"/>
                <w:sz w:val="21"/>
                <w:szCs w:val="21"/>
              </w:rPr>
              <w:t xml:space="preserve">Administering </w:t>
            </w:r>
            <w:r w:rsidR="002B7E07" w:rsidRPr="00294881">
              <w:rPr>
                <w:color w:val="000000"/>
                <w:sz w:val="21"/>
                <w:szCs w:val="21"/>
              </w:rPr>
              <w:t>Nursing Home Survey on Patient Safety</w:t>
            </w:r>
            <w:r w:rsidRPr="00294881">
              <w:rPr>
                <w:color w:val="000000"/>
                <w:sz w:val="21"/>
                <w:szCs w:val="21"/>
              </w:rPr>
              <w:t xml:space="preserve"> to all staff</w:t>
            </w:r>
            <w:r w:rsidR="002B7E07" w:rsidRPr="00294881">
              <w:rPr>
                <w:color w:val="000000"/>
                <w:sz w:val="21"/>
                <w:szCs w:val="21"/>
              </w:rPr>
              <w:t xml:space="preserve">; </w:t>
            </w:r>
            <w:r w:rsidRPr="00294881">
              <w:rPr>
                <w:color w:val="000000"/>
                <w:sz w:val="21"/>
                <w:szCs w:val="21"/>
              </w:rPr>
              <w:t xml:space="preserve">engaging </w:t>
            </w:r>
            <w:r w:rsidR="002E1D8F" w:rsidRPr="00294881">
              <w:rPr>
                <w:color w:val="000000"/>
                <w:sz w:val="21"/>
                <w:szCs w:val="21"/>
              </w:rPr>
              <w:t xml:space="preserve">facility’s </w:t>
            </w:r>
            <w:r w:rsidR="002B7E07" w:rsidRPr="00294881">
              <w:rPr>
                <w:color w:val="000000"/>
                <w:sz w:val="21"/>
                <w:szCs w:val="21"/>
              </w:rPr>
              <w:t>Human Resources</w:t>
            </w:r>
            <w:r w:rsidR="002E1D8F" w:rsidRPr="00294881">
              <w:rPr>
                <w:color w:val="000000"/>
                <w:sz w:val="21"/>
                <w:szCs w:val="21"/>
              </w:rPr>
              <w:t xml:space="preserve"> </w:t>
            </w:r>
            <w:r>
              <w:rPr>
                <w:color w:val="000000"/>
                <w:sz w:val="21"/>
                <w:szCs w:val="21"/>
              </w:rPr>
              <w:t xml:space="preserve">(HR) </w:t>
            </w:r>
            <w:r w:rsidR="002E1D8F" w:rsidRPr="00294881">
              <w:rPr>
                <w:color w:val="000000"/>
                <w:sz w:val="21"/>
                <w:szCs w:val="21"/>
              </w:rPr>
              <w:t>Department</w:t>
            </w:r>
            <w:r w:rsidRPr="00294881">
              <w:rPr>
                <w:color w:val="000000"/>
                <w:sz w:val="21"/>
                <w:szCs w:val="21"/>
              </w:rPr>
              <w:t xml:space="preserve"> to orient staff on safety culture</w:t>
            </w:r>
            <w:r w:rsidR="002B7E07" w:rsidRPr="00294881">
              <w:rPr>
                <w:color w:val="000000"/>
                <w:sz w:val="21"/>
                <w:szCs w:val="21"/>
              </w:rPr>
              <w:t xml:space="preserve">; </w:t>
            </w:r>
            <w:r w:rsidR="001A4F1C">
              <w:rPr>
                <w:color w:val="000000"/>
                <w:sz w:val="21"/>
                <w:szCs w:val="21"/>
              </w:rPr>
              <w:t xml:space="preserve">determining </w:t>
            </w:r>
            <w:r w:rsidR="002B7E07" w:rsidRPr="00294881">
              <w:rPr>
                <w:color w:val="000000"/>
                <w:sz w:val="21"/>
                <w:szCs w:val="21"/>
              </w:rPr>
              <w:t xml:space="preserve">next steps once survey results come back for </w:t>
            </w:r>
            <w:r w:rsidR="00E62645" w:rsidRPr="00294881">
              <w:rPr>
                <w:color w:val="000000"/>
                <w:sz w:val="21"/>
                <w:szCs w:val="21"/>
              </w:rPr>
              <w:t>quality improvement</w:t>
            </w:r>
            <w:r w:rsidR="002B7E07" w:rsidRPr="00294881">
              <w:rPr>
                <w:color w:val="000000"/>
                <w:sz w:val="21"/>
                <w:szCs w:val="21"/>
              </w:rPr>
              <w:t xml:space="preserve"> efforts</w:t>
            </w:r>
          </w:p>
        </w:tc>
      </w:tr>
      <w:tr w:rsidR="002B7E07" w:rsidRPr="002B7E07" w14:paraId="1E6E4F71" w14:textId="77777777" w:rsidTr="002B7E07">
        <w:trPr>
          <w:trHeight w:val="300"/>
        </w:trPr>
        <w:tc>
          <w:tcPr>
            <w:tcW w:w="1172" w:type="pct"/>
            <w:gridSpan w:val="2"/>
            <w:tcBorders>
              <w:top w:val="nil"/>
              <w:left w:val="nil"/>
              <w:bottom w:val="nil"/>
              <w:right w:val="nil"/>
            </w:tcBorders>
            <w:shd w:val="clear" w:color="auto" w:fill="auto"/>
            <w:noWrap/>
            <w:vAlign w:val="bottom"/>
            <w:hideMark/>
          </w:tcPr>
          <w:p w14:paraId="401A2A0D" w14:textId="77777777" w:rsidR="002B7E07" w:rsidRPr="00294881" w:rsidRDefault="002B7E07" w:rsidP="002B7E07">
            <w:pPr>
              <w:rPr>
                <w:b/>
                <w:bCs/>
                <w:color w:val="244062"/>
                <w:sz w:val="21"/>
                <w:szCs w:val="21"/>
              </w:rPr>
            </w:pPr>
            <w:r w:rsidRPr="00294881">
              <w:rPr>
                <w:b/>
                <w:bCs/>
                <w:color w:val="244062"/>
                <w:sz w:val="21"/>
                <w:szCs w:val="21"/>
              </w:rPr>
              <w:t>What does success look like?</w:t>
            </w:r>
          </w:p>
        </w:tc>
        <w:tc>
          <w:tcPr>
            <w:tcW w:w="3828" w:type="pct"/>
            <w:gridSpan w:val="4"/>
            <w:tcBorders>
              <w:top w:val="single" w:sz="4" w:space="0" w:color="auto"/>
              <w:left w:val="nil"/>
              <w:bottom w:val="single" w:sz="4" w:space="0" w:color="auto"/>
              <w:right w:val="nil"/>
            </w:tcBorders>
            <w:shd w:val="clear" w:color="auto" w:fill="auto"/>
            <w:noWrap/>
            <w:vAlign w:val="bottom"/>
            <w:hideMark/>
          </w:tcPr>
          <w:p w14:paraId="46CC15D4" w14:textId="00B8401A" w:rsidR="002B7E07" w:rsidRPr="00294881" w:rsidRDefault="002B7E07" w:rsidP="002B7E07">
            <w:pPr>
              <w:rPr>
                <w:sz w:val="21"/>
                <w:szCs w:val="21"/>
              </w:rPr>
            </w:pPr>
            <w:r w:rsidRPr="00294881">
              <w:rPr>
                <w:sz w:val="21"/>
                <w:szCs w:val="21"/>
              </w:rPr>
              <w:t>The Nursing Home Survey on Patient Safety is administered to all staff annually</w:t>
            </w:r>
            <w:r w:rsidR="009A5F47">
              <w:rPr>
                <w:sz w:val="21"/>
                <w:szCs w:val="21"/>
              </w:rPr>
              <w:t>, and progress is evident</w:t>
            </w:r>
            <w:r w:rsidRPr="00294881">
              <w:rPr>
                <w:sz w:val="21"/>
                <w:szCs w:val="21"/>
              </w:rPr>
              <w:t>.</w:t>
            </w:r>
          </w:p>
        </w:tc>
      </w:tr>
      <w:tr w:rsidR="002B7E07" w:rsidRPr="002B7E07" w14:paraId="5BEC7F60" w14:textId="77777777" w:rsidTr="00294881">
        <w:trPr>
          <w:trHeight w:val="80"/>
        </w:trPr>
        <w:tc>
          <w:tcPr>
            <w:tcW w:w="276" w:type="pct"/>
            <w:tcBorders>
              <w:top w:val="nil"/>
              <w:left w:val="nil"/>
              <w:bottom w:val="nil"/>
              <w:right w:val="nil"/>
            </w:tcBorders>
            <w:shd w:val="clear" w:color="auto" w:fill="auto"/>
            <w:noWrap/>
            <w:vAlign w:val="bottom"/>
            <w:hideMark/>
          </w:tcPr>
          <w:p w14:paraId="08EA6B56" w14:textId="77777777" w:rsidR="002B7E07" w:rsidRPr="00294881" w:rsidRDefault="002B7E07" w:rsidP="002B7E07">
            <w:pPr>
              <w:rPr>
                <w:sz w:val="6"/>
                <w:szCs w:val="22"/>
              </w:rPr>
            </w:pPr>
          </w:p>
        </w:tc>
        <w:tc>
          <w:tcPr>
            <w:tcW w:w="896" w:type="pct"/>
            <w:tcBorders>
              <w:top w:val="nil"/>
              <w:left w:val="nil"/>
              <w:bottom w:val="nil"/>
              <w:right w:val="nil"/>
            </w:tcBorders>
            <w:shd w:val="clear" w:color="auto" w:fill="auto"/>
            <w:noWrap/>
            <w:vAlign w:val="bottom"/>
            <w:hideMark/>
          </w:tcPr>
          <w:p w14:paraId="24246815" w14:textId="77777777" w:rsidR="002B7E07" w:rsidRPr="00294881" w:rsidRDefault="002B7E07" w:rsidP="002B7E07">
            <w:pPr>
              <w:rPr>
                <w:sz w:val="6"/>
                <w:szCs w:val="20"/>
              </w:rPr>
            </w:pPr>
          </w:p>
        </w:tc>
        <w:tc>
          <w:tcPr>
            <w:tcW w:w="621" w:type="pct"/>
            <w:tcBorders>
              <w:top w:val="nil"/>
              <w:left w:val="nil"/>
              <w:bottom w:val="nil"/>
              <w:right w:val="nil"/>
            </w:tcBorders>
            <w:shd w:val="clear" w:color="auto" w:fill="auto"/>
            <w:noWrap/>
            <w:vAlign w:val="bottom"/>
            <w:hideMark/>
          </w:tcPr>
          <w:p w14:paraId="23B9BD0E" w14:textId="77777777" w:rsidR="002B7E07" w:rsidRPr="00294881" w:rsidRDefault="002B7E07" w:rsidP="002B7E07">
            <w:pPr>
              <w:rPr>
                <w:sz w:val="6"/>
                <w:szCs w:val="20"/>
              </w:rPr>
            </w:pPr>
          </w:p>
        </w:tc>
        <w:tc>
          <w:tcPr>
            <w:tcW w:w="1207" w:type="pct"/>
            <w:tcBorders>
              <w:top w:val="nil"/>
              <w:left w:val="nil"/>
              <w:bottom w:val="nil"/>
              <w:right w:val="nil"/>
            </w:tcBorders>
            <w:shd w:val="clear" w:color="auto" w:fill="auto"/>
            <w:noWrap/>
            <w:vAlign w:val="bottom"/>
            <w:hideMark/>
          </w:tcPr>
          <w:p w14:paraId="27968A3E" w14:textId="77777777" w:rsidR="002B7E07" w:rsidRPr="00294881" w:rsidRDefault="002B7E07" w:rsidP="002B7E07">
            <w:pPr>
              <w:rPr>
                <w:sz w:val="2"/>
                <w:szCs w:val="20"/>
              </w:rPr>
            </w:pPr>
          </w:p>
        </w:tc>
        <w:tc>
          <w:tcPr>
            <w:tcW w:w="931" w:type="pct"/>
            <w:tcBorders>
              <w:top w:val="nil"/>
              <w:left w:val="nil"/>
              <w:bottom w:val="nil"/>
              <w:right w:val="nil"/>
            </w:tcBorders>
            <w:shd w:val="clear" w:color="auto" w:fill="auto"/>
            <w:noWrap/>
            <w:vAlign w:val="bottom"/>
            <w:hideMark/>
          </w:tcPr>
          <w:p w14:paraId="5542434A" w14:textId="77777777" w:rsidR="002B7E07" w:rsidRPr="00294881" w:rsidRDefault="002B7E07" w:rsidP="002B7E07">
            <w:pPr>
              <w:rPr>
                <w:sz w:val="6"/>
                <w:szCs w:val="20"/>
              </w:rPr>
            </w:pPr>
          </w:p>
        </w:tc>
        <w:tc>
          <w:tcPr>
            <w:tcW w:w="1069" w:type="pct"/>
            <w:tcBorders>
              <w:top w:val="nil"/>
              <w:left w:val="nil"/>
              <w:bottom w:val="nil"/>
              <w:right w:val="nil"/>
            </w:tcBorders>
            <w:shd w:val="clear" w:color="auto" w:fill="auto"/>
            <w:noWrap/>
            <w:vAlign w:val="bottom"/>
            <w:hideMark/>
          </w:tcPr>
          <w:p w14:paraId="6A1C54C2" w14:textId="77777777" w:rsidR="002B7E07" w:rsidRPr="00294881" w:rsidRDefault="002B7E07" w:rsidP="002B7E07">
            <w:pPr>
              <w:rPr>
                <w:color w:val="000000"/>
                <w:sz w:val="6"/>
                <w:szCs w:val="22"/>
              </w:rPr>
            </w:pPr>
            <w:r w:rsidRPr="00294881">
              <w:rPr>
                <w:color w:val="000000"/>
                <w:sz w:val="6"/>
                <w:szCs w:val="22"/>
              </w:rPr>
              <w:t> </w:t>
            </w:r>
          </w:p>
        </w:tc>
      </w:tr>
      <w:tr w:rsidR="002B7E07" w:rsidRPr="002B7E07" w14:paraId="6BCD2897" w14:textId="77777777" w:rsidTr="009A5F47">
        <w:trPr>
          <w:trHeight w:val="1053"/>
        </w:trPr>
        <w:tc>
          <w:tcPr>
            <w:tcW w:w="276" w:type="pct"/>
            <w:tcBorders>
              <w:top w:val="nil"/>
              <w:left w:val="nil"/>
              <w:bottom w:val="single" w:sz="12" w:space="0" w:color="FFFFFF"/>
              <w:right w:val="single" w:sz="4" w:space="0" w:color="FFFFFF"/>
            </w:tcBorders>
            <w:shd w:val="clear" w:color="000000" w:fill="1F497D"/>
            <w:hideMark/>
          </w:tcPr>
          <w:p w14:paraId="1ADF6B1B" w14:textId="77777777" w:rsidR="002B7E07" w:rsidRPr="002B7E07" w:rsidRDefault="002B7E07" w:rsidP="002B7E07">
            <w:pPr>
              <w:rPr>
                <w:b/>
                <w:bCs/>
                <w:color w:val="FFFFFF"/>
                <w:sz w:val="22"/>
                <w:szCs w:val="22"/>
              </w:rPr>
            </w:pPr>
            <w:r w:rsidRPr="002B7E07">
              <w:rPr>
                <w:b/>
                <w:bCs/>
                <w:color w:val="FFFFFF"/>
                <w:sz w:val="22"/>
                <w:szCs w:val="22"/>
              </w:rPr>
              <w:t>Steps</w:t>
            </w:r>
          </w:p>
        </w:tc>
        <w:tc>
          <w:tcPr>
            <w:tcW w:w="896" w:type="pct"/>
            <w:tcBorders>
              <w:top w:val="nil"/>
              <w:left w:val="single" w:sz="4" w:space="0" w:color="FFFFFF"/>
              <w:bottom w:val="single" w:sz="12" w:space="0" w:color="FFFFFF"/>
              <w:right w:val="single" w:sz="4" w:space="0" w:color="FFFFFF"/>
            </w:tcBorders>
            <w:shd w:val="clear" w:color="000000" w:fill="1F497D"/>
            <w:hideMark/>
          </w:tcPr>
          <w:p w14:paraId="081CAD80" w14:textId="77777777" w:rsidR="002B7E07" w:rsidRPr="002B7E07" w:rsidRDefault="002B7E07" w:rsidP="002B7E07">
            <w:pPr>
              <w:rPr>
                <w:b/>
                <w:bCs/>
                <w:color w:val="FFFFFF"/>
                <w:sz w:val="22"/>
                <w:szCs w:val="22"/>
              </w:rPr>
            </w:pPr>
            <w:r w:rsidRPr="002B7E07">
              <w:rPr>
                <w:b/>
                <w:bCs/>
                <w:color w:val="FFFFFF"/>
                <w:sz w:val="22"/>
                <w:szCs w:val="22"/>
              </w:rPr>
              <w:t>How will this happen?</w:t>
            </w:r>
            <w:r w:rsidRPr="002B7E07">
              <w:rPr>
                <w:b/>
                <w:bCs/>
                <w:color w:val="FFFFFF"/>
                <w:sz w:val="22"/>
                <w:szCs w:val="22"/>
              </w:rPr>
              <w:br/>
            </w:r>
            <w:r w:rsidRPr="002B7E07">
              <w:rPr>
                <w:color w:val="FFFFFF"/>
                <w:sz w:val="18"/>
                <w:szCs w:val="18"/>
              </w:rPr>
              <w:t>[Be specific and include important steps to make the idea/activity happen.]</w:t>
            </w:r>
          </w:p>
        </w:tc>
        <w:tc>
          <w:tcPr>
            <w:tcW w:w="621" w:type="pct"/>
            <w:tcBorders>
              <w:top w:val="nil"/>
              <w:left w:val="single" w:sz="4" w:space="0" w:color="FFFFFF"/>
              <w:bottom w:val="single" w:sz="12" w:space="0" w:color="FFFFFF"/>
              <w:right w:val="single" w:sz="4" w:space="0" w:color="FFFFFF"/>
            </w:tcBorders>
            <w:shd w:val="clear" w:color="000000" w:fill="1F497D"/>
            <w:hideMark/>
          </w:tcPr>
          <w:p w14:paraId="4F38ADF0" w14:textId="77777777" w:rsidR="002B7E07" w:rsidRPr="002B7E07" w:rsidRDefault="002B7E07" w:rsidP="002B7E07">
            <w:pPr>
              <w:rPr>
                <w:b/>
                <w:bCs/>
                <w:color w:val="FFFFFF"/>
                <w:sz w:val="22"/>
                <w:szCs w:val="22"/>
              </w:rPr>
            </w:pPr>
            <w:r w:rsidRPr="002B7E07">
              <w:rPr>
                <w:b/>
                <w:bCs/>
                <w:color w:val="FFFFFF"/>
                <w:sz w:val="22"/>
                <w:szCs w:val="22"/>
              </w:rPr>
              <w:t xml:space="preserve">Who will make this happen? </w:t>
            </w:r>
            <w:r w:rsidRPr="002B7E07">
              <w:rPr>
                <w:b/>
                <w:bCs/>
                <w:color w:val="FFFFFF"/>
                <w:sz w:val="22"/>
                <w:szCs w:val="22"/>
              </w:rPr>
              <w:br/>
            </w:r>
            <w:r w:rsidRPr="002B7E07">
              <w:rPr>
                <w:color w:val="FFFFFF"/>
                <w:sz w:val="18"/>
                <w:szCs w:val="18"/>
              </w:rPr>
              <w:t>[Be specific for each task.]</w:t>
            </w:r>
          </w:p>
        </w:tc>
        <w:tc>
          <w:tcPr>
            <w:tcW w:w="1207" w:type="pct"/>
            <w:tcBorders>
              <w:top w:val="nil"/>
              <w:left w:val="single" w:sz="4" w:space="0" w:color="FFFFFF"/>
              <w:bottom w:val="single" w:sz="12" w:space="0" w:color="FFFFFF"/>
              <w:right w:val="single" w:sz="4" w:space="0" w:color="FFFFFF"/>
            </w:tcBorders>
            <w:shd w:val="clear" w:color="000000" w:fill="1F497D"/>
            <w:hideMark/>
          </w:tcPr>
          <w:p w14:paraId="4C75B0FF" w14:textId="77777777" w:rsidR="002B7E07" w:rsidRPr="002B7E07" w:rsidRDefault="002B7E07" w:rsidP="002B7E07">
            <w:pPr>
              <w:rPr>
                <w:b/>
                <w:bCs/>
                <w:color w:val="FFFFFF"/>
                <w:sz w:val="22"/>
                <w:szCs w:val="22"/>
              </w:rPr>
            </w:pPr>
            <w:r w:rsidRPr="002B7E07">
              <w:rPr>
                <w:b/>
                <w:bCs/>
                <w:color w:val="FFFFFF"/>
                <w:sz w:val="22"/>
                <w:szCs w:val="22"/>
              </w:rPr>
              <w:t>How do I know to move to next step and by when?</w:t>
            </w:r>
            <w:r w:rsidRPr="002B7E07">
              <w:rPr>
                <w:b/>
                <w:bCs/>
                <w:color w:val="FFFFFF"/>
                <w:sz w:val="22"/>
                <w:szCs w:val="22"/>
              </w:rPr>
              <w:br/>
            </w:r>
            <w:r w:rsidRPr="002B7E07">
              <w:rPr>
                <w:b/>
                <w:bCs/>
                <w:color w:val="FFFFFF"/>
                <w:sz w:val="18"/>
                <w:szCs w:val="18"/>
              </w:rPr>
              <w:t>[</w:t>
            </w:r>
            <w:r w:rsidRPr="002B7E07">
              <w:rPr>
                <w:color w:val="FFFFFF"/>
                <w:sz w:val="18"/>
                <w:szCs w:val="18"/>
              </w:rPr>
              <w:t>What does success look like? How will you track your progress?]</w:t>
            </w:r>
          </w:p>
        </w:tc>
        <w:tc>
          <w:tcPr>
            <w:tcW w:w="931" w:type="pct"/>
            <w:tcBorders>
              <w:top w:val="nil"/>
              <w:left w:val="single" w:sz="4" w:space="0" w:color="FFFFFF"/>
              <w:bottom w:val="single" w:sz="12" w:space="0" w:color="FFFFFF"/>
              <w:right w:val="single" w:sz="4" w:space="0" w:color="FFFFFF"/>
            </w:tcBorders>
            <w:shd w:val="clear" w:color="000000" w:fill="1F497D"/>
            <w:hideMark/>
          </w:tcPr>
          <w:p w14:paraId="5A13F430" w14:textId="77777777" w:rsidR="002B7E07" w:rsidRPr="002B7E07" w:rsidRDefault="002B7E07" w:rsidP="002B7E07">
            <w:pPr>
              <w:rPr>
                <w:b/>
                <w:bCs/>
                <w:color w:val="FFFFFF"/>
                <w:sz w:val="22"/>
                <w:szCs w:val="22"/>
              </w:rPr>
            </w:pPr>
            <w:r w:rsidRPr="002B7E07">
              <w:rPr>
                <w:b/>
                <w:bCs/>
                <w:color w:val="FFFFFF"/>
                <w:sz w:val="22"/>
                <w:szCs w:val="22"/>
              </w:rPr>
              <w:t>What other information do I need to make this happen?</w:t>
            </w:r>
          </w:p>
        </w:tc>
        <w:tc>
          <w:tcPr>
            <w:tcW w:w="1069" w:type="pct"/>
            <w:tcBorders>
              <w:top w:val="nil"/>
              <w:left w:val="single" w:sz="4" w:space="0" w:color="FFFFFF"/>
              <w:bottom w:val="single" w:sz="12" w:space="0" w:color="FFFFFF"/>
              <w:right w:val="nil"/>
            </w:tcBorders>
            <w:shd w:val="clear" w:color="000000" w:fill="1F497D"/>
            <w:hideMark/>
          </w:tcPr>
          <w:p w14:paraId="4A8BAF34" w14:textId="77777777" w:rsidR="002B7E07" w:rsidRPr="002B7E07" w:rsidRDefault="002B7E07" w:rsidP="002B7E07">
            <w:pPr>
              <w:rPr>
                <w:b/>
                <w:bCs/>
                <w:color w:val="FFFFFF"/>
                <w:sz w:val="22"/>
                <w:szCs w:val="22"/>
              </w:rPr>
            </w:pPr>
            <w:r w:rsidRPr="002B7E07">
              <w:rPr>
                <w:b/>
                <w:bCs/>
                <w:color w:val="FFFFFF"/>
                <w:sz w:val="22"/>
                <w:szCs w:val="22"/>
              </w:rPr>
              <w:t xml:space="preserve">Tools or </w:t>
            </w:r>
            <w:r w:rsidR="002E1D8F">
              <w:rPr>
                <w:b/>
                <w:bCs/>
                <w:color w:val="FFFFFF"/>
                <w:sz w:val="22"/>
                <w:szCs w:val="22"/>
              </w:rPr>
              <w:t>r</w:t>
            </w:r>
            <w:r w:rsidRPr="002B7E07">
              <w:rPr>
                <w:b/>
                <w:bCs/>
                <w:color w:val="FFFFFF"/>
                <w:sz w:val="22"/>
                <w:szCs w:val="22"/>
              </w:rPr>
              <w:t xml:space="preserve">esources to </w:t>
            </w:r>
            <w:r w:rsidR="002E1D8F">
              <w:rPr>
                <w:b/>
                <w:bCs/>
                <w:color w:val="FFFFFF"/>
                <w:sz w:val="22"/>
                <w:szCs w:val="22"/>
              </w:rPr>
              <w:t>u</w:t>
            </w:r>
            <w:r w:rsidRPr="002B7E07">
              <w:rPr>
                <w:b/>
                <w:bCs/>
                <w:color w:val="FFFFFF"/>
                <w:sz w:val="22"/>
                <w:szCs w:val="22"/>
              </w:rPr>
              <w:t>se</w:t>
            </w:r>
          </w:p>
        </w:tc>
      </w:tr>
      <w:tr w:rsidR="002B7E07" w:rsidRPr="002B7E07" w14:paraId="1C1A0248" w14:textId="77777777" w:rsidTr="009A5F47">
        <w:trPr>
          <w:trHeight w:val="1500"/>
        </w:trPr>
        <w:tc>
          <w:tcPr>
            <w:tcW w:w="276" w:type="pct"/>
            <w:tcBorders>
              <w:top w:val="single" w:sz="4" w:space="0" w:color="FFFFFF"/>
              <w:left w:val="nil"/>
              <w:bottom w:val="single" w:sz="4" w:space="0" w:color="FFFFFF"/>
              <w:right w:val="single" w:sz="4" w:space="0" w:color="FFFFFF"/>
            </w:tcBorders>
            <w:shd w:val="clear" w:color="B8CCE4" w:fill="B8CCE4"/>
            <w:hideMark/>
          </w:tcPr>
          <w:p w14:paraId="389B2CBB" w14:textId="77777777" w:rsidR="002B7E07" w:rsidRPr="002B7E07" w:rsidRDefault="002B7E07" w:rsidP="002B7E07">
            <w:pPr>
              <w:jc w:val="right"/>
              <w:rPr>
                <w:sz w:val="20"/>
                <w:szCs w:val="22"/>
              </w:rPr>
            </w:pPr>
            <w:r w:rsidRPr="002B7E07">
              <w:rPr>
                <w:sz w:val="20"/>
                <w:szCs w:val="22"/>
              </w:rPr>
              <w:t>1</w:t>
            </w:r>
          </w:p>
        </w:tc>
        <w:tc>
          <w:tcPr>
            <w:tcW w:w="896" w:type="pct"/>
            <w:tcBorders>
              <w:top w:val="single" w:sz="4" w:space="0" w:color="FFFFFF"/>
              <w:left w:val="single" w:sz="4" w:space="0" w:color="FFFFFF"/>
              <w:bottom w:val="single" w:sz="4" w:space="0" w:color="FFFFFF"/>
              <w:right w:val="single" w:sz="4" w:space="0" w:color="FFFFFF"/>
            </w:tcBorders>
            <w:shd w:val="clear" w:color="B8CCE4" w:fill="B8CCE4"/>
            <w:hideMark/>
          </w:tcPr>
          <w:p w14:paraId="340FCFC9" w14:textId="77777777" w:rsidR="002B7E07" w:rsidRPr="002B7E07" w:rsidRDefault="002B7E07" w:rsidP="002B7E07">
            <w:pPr>
              <w:rPr>
                <w:sz w:val="20"/>
                <w:szCs w:val="22"/>
              </w:rPr>
            </w:pPr>
            <w:r w:rsidRPr="002B7E07">
              <w:rPr>
                <w:sz w:val="20"/>
                <w:szCs w:val="22"/>
              </w:rPr>
              <w:t>Obtain buy-in from leadership/executive team by sharing the success of the project.</w:t>
            </w:r>
          </w:p>
        </w:tc>
        <w:tc>
          <w:tcPr>
            <w:tcW w:w="621" w:type="pct"/>
            <w:tcBorders>
              <w:top w:val="single" w:sz="4" w:space="0" w:color="FFFFFF"/>
              <w:left w:val="single" w:sz="4" w:space="0" w:color="FFFFFF"/>
              <w:bottom w:val="single" w:sz="4" w:space="0" w:color="FFFFFF"/>
              <w:right w:val="single" w:sz="4" w:space="0" w:color="FFFFFF"/>
            </w:tcBorders>
            <w:shd w:val="clear" w:color="B8CCE4" w:fill="B8CCE4"/>
            <w:hideMark/>
          </w:tcPr>
          <w:p w14:paraId="5DA3214B" w14:textId="339F179F" w:rsidR="002B7E07" w:rsidRPr="002B7E07" w:rsidRDefault="002B7E07" w:rsidP="002B7E07">
            <w:pPr>
              <w:rPr>
                <w:sz w:val="20"/>
                <w:szCs w:val="22"/>
              </w:rPr>
            </w:pPr>
            <w:r w:rsidRPr="002B7E07">
              <w:rPr>
                <w:sz w:val="20"/>
                <w:szCs w:val="22"/>
              </w:rPr>
              <w:t xml:space="preserve">Facility </w:t>
            </w:r>
            <w:r w:rsidR="001A4F1C">
              <w:rPr>
                <w:sz w:val="20"/>
                <w:szCs w:val="22"/>
              </w:rPr>
              <w:t>t</w:t>
            </w:r>
            <w:r w:rsidRPr="002B7E07">
              <w:rPr>
                <w:sz w:val="20"/>
                <w:szCs w:val="22"/>
              </w:rPr>
              <w:t xml:space="preserve">eam </w:t>
            </w:r>
            <w:r w:rsidR="001A4F1C">
              <w:rPr>
                <w:sz w:val="20"/>
                <w:szCs w:val="22"/>
              </w:rPr>
              <w:t>l</w:t>
            </w:r>
            <w:r w:rsidRPr="002B7E07">
              <w:rPr>
                <w:sz w:val="20"/>
                <w:szCs w:val="22"/>
              </w:rPr>
              <w:t>ead</w:t>
            </w:r>
          </w:p>
        </w:tc>
        <w:tc>
          <w:tcPr>
            <w:tcW w:w="1207" w:type="pct"/>
            <w:tcBorders>
              <w:top w:val="single" w:sz="4" w:space="0" w:color="FFFFFF"/>
              <w:left w:val="single" w:sz="4" w:space="0" w:color="FFFFFF"/>
              <w:bottom w:val="single" w:sz="4" w:space="0" w:color="FFFFFF"/>
              <w:right w:val="single" w:sz="4" w:space="0" w:color="FFFFFF"/>
            </w:tcBorders>
            <w:shd w:val="clear" w:color="B8CCE4" w:fill="B8CCE4"/>
            <w:hideMark/>
          </w:tcPr>
          <w:p w14:paraId="56411AD4" w14:textId="77777777" w:rsidR="002B7E07" w:rsidRPr="002B7E07" w:rsidRDefault="002B7E07" w:rsidP="002B7E07">
            <w:pPr>
              <w:rPr>
                <w:sz w:val="20"/>
                <w:szCs w:val="22"/>
              </w:rPr>
            </w:pPr>
            <w:r w:rsidRPr="002B7E07">
              <w:rPr>
                <w:sz w:val="20"/>
                <w:szCs w:val="22"/>
              </w:rPr>
              <w:t>Meeting with senior leadership held and they agree to support an annual safety culture survey of all staff by</w:t>
            </w:r>
            <w:r w:rsidR="00882FAB">
              <w:rPr>
                <w:sz w:val="20"/>
                <w:szCs w:val="22"/>
              </w:rPr>
              <w:t xml:space="preserve"> </w:t>
            </w:r>
            <w:r w:rsidRPr="002B7E07">
              <w:rPr>
                <w:sz w:val="20"/>
                <w:szCs w:val="22"/>
              </w:rPr>
              <w:t>09/30/17.</w:t>
            </w:r>
          </w:p>
        </w:tc>
        <w:tc>
          <w:tcPr>
            <w:tcW w:w="931" w:type="pct"/>
            <w:tcBorders>
              <w:top w:val="single" w:sz="4" w:space="0" w:color="FFFFFF"/>
              <w:left w:val="single" w:sz="4" w:space="0" w:color="FFFFFF"/>
              <w:bottom w:val="single" w:sz="4" w:space="0" w:color="FFFFFF"/>
              <w:right w:val="single" w:sz="4" w:space="0" w:color="FFFFFF"/>
            </w:tcBorders>
            <w:shd w:val="clear" w:color="B8CCE4" w:fill="B8CCE4"/>
            <w:hideMark/>
          </w:tcPr>
          <w:p w14:paraId="1AAF1607" w14:textId="77777777" w:rsidR="002B7E07" w:rsidRPr="002B7E07" w:rsidRDefault="002B7E07" w:rsidP="002B7E07">
            <w:pPr>
              <w:rPr>
                <w:sz w:val="20"/>
                <w:szCs w:val="22"/>
              </w:rPr>
            </w:pPr>
            <w:r w:rsidRPr="002B7E07">
              <w:rPr>
                <w:sz w:val="20"/>
                <w:szCs w:val="22"/>
              </w:rPr>
              <w:t>Baseline and followup safety culture survey results and a summary of activities conducted and strategies implemented to affect culture change.</w:t>
            </w:r>
          </w:p>
        </w:tc>
        <w:tc>
          <w:tcPr>
            <w:tcW w:w="1069" w:type="pct"/>
            <w:tcBorders>
              <w:top w:val="single" w:sz="4" w:space="0" w:color="FFFFFF"/>
              <w:left w:val="single" w:sz="4" w:space="0" w:color="FFFFFF"/>
              <w:bottom w:val="single" w:sz="4" w:space="0" w:color="FFFFFF"/>
              <w:right w:val="nil"/>
            </w:tcBorders>
            <w:shd w:val="clear" w:color="B8CCE4" w:fill="B8CCE4"/>
            <w:hideMark/>
          </w:tcPr>
          <w:p w14:paraId="49ECCA4F" w14:textId="77777777" w:rsidR="002B7E07" w:rsidRPr="002B7E07" w:rsidRDefault="002B7E07" w:rsidP="002B7E07">
            <w:pPr>
              <w:rPr>
                <w:sz w:val="20"/>
                <w:szCs w:val="22"/>
              </w:rPr>
            </w:pPr>
            <w:r w:rsidRPr="002B7E07">
              <w:rPr>
                <w:sz w:val="20"/>
                <w:szCs w:val="22"/>
              </w:rPr>
              <w:t>Nursing Home Survey on Patient Safety and promotional materials</w:t>
            </w:r>
          </w:p>
        </w:tc>
      </w:tr>
      <w:tr w:rsidR="002B7E07" w:rsidRPr="002B7E07" w14:paraId="72859448" w14:textId="77777777" w:rsidTr="009A5F47">
        <w:trPr>
          <w:trHeight w:val="1241"/>
        </w:trPr>
        <w:tc>
          <w:tcPr>
            <w:tcW w:w="276" w:type="pct"/>
            <w:tcBorders>
              <w:top w:val="single" w:sz="4" w:space="0" w:color="FFFFFF"/>
              <w:left w:val="nil"/>
              <w:bottom w:val="single" w:sz="4" w:space="0" w:color="FFFFFF"/>
              <w:right w:val="single" w:sz="4" w:space="0" w:color="FFFFFF"/>
            </w:tcBorders>
            <w:shd w:val="clear" w:color="DCE6F1" w:fill="DCE6F1"/>
            <w:hideMark/>
          </w:tcPr>
          <w:p w14:paraId="2CD645DF" w14:textId="77777777" w:rsidR="002B7E07" w:rsidRPr="002B7E07" w:rsidRDefault="002B7E07" w:rsidP="002B7E07">
            <w:pPr>
              <w:jc w:val="right"/>
              <w:rPr>
                <w:sz w:val="20"/>
                <w:szCs w:val="22"/>
              </w:rPr>
            </w:pPr>
            <w:r w:rsidRPr="002B7E07">
              <w:rPr>
                <w:sz w:val="20"/>
                <w:szCs w:val="22"/>
              </w:rPr>
              <w:t>2</w:t>
            </w:r>
          </w:p>
        </w:tc>
        <w:tc>
          <w:tcPr>
            <w:tcW w:w="896" w:type="pct"/>
            <w:tcBorders>
              <w:top w:val="single" w:sz="4" w:space="0" w:color="FFFFFF"/>
              <w:left w:val="single" w:sz="4" w:space="0" w:color="FFFFFF"/>
              <w:bottom w:val="single" w:sz="4" w:space="0" w:color="FFFFFF"/>
              <w:right w:val="single" w:sz="4" w:space="0" w:color="FFFFFF"/>
            </w:tcBorders>
            <w:shd w:val="clear" w:color="DCE6F1" w:fill="DCE6F1"/>
            <w:hideMark/>
          </w:tcPr>
          <w:p w14:paraId="33433AF4" w14:textId="72CA6E6B" w:rsidR="002B7E07" w:rsidRPr="002B7E07" w:rsidRDefault="002B7E07" w:rsidP="002B7E07">
            <w:pPr>
              <w:rPr>
                <w:sz w:val="20"/>
                <w:szCs w:val="22"/>
              </w:rPr>
            </w:pPr>
            <w:r w:rsidRPr="002B7E07">
              <w:rPr>
                <w:sz w:val="20"/>
                <w:szCs w:val="22"/>
              </w:rPr>
              <w:t>Promote and discuss survey in advance of annual dissemination at monthly all staff meeting, in team huddles</w:t>
            </w:r>
            <w:r w:rsidR="001A4F1C">
              <w:rPr>
                <w:sz w:val="20"/>
                <w:szCs w:val="22"/>
              </w:rPr>
              <w:t>.</w:t>
            </w:r>
          </w:p>
        </w:tc>
        <w:tc>
          <w:tcPr>
            <w:tcW w:w="621" w:type="pct"/>
            <w:tcBorders>
              <w:top w:val="single" w:sz="4" w:space="0" w:color="FFFFFF"/>
              <w:left w:val="single" w:sz="4" w:space="0" w:color="FFFFFF"/>
              <w:bottom w:val="single" w:sz="4" w:space="0" w:color="FFFFFF"/>
              <w:right w:val="single" w:sz="4" w:space="0" w:color="FFFFFF"/>
            </w:tcBorders>
            <w:shd w:val="clear" w:color="DCE6F1" w:fill="DCE6F1"/>
            <w:hideMark/>
          </w:tcPr>
          <w:p w14:paraId="35396C4C" w14:textId="795A0527" w:rsidR="002B7E07" w:rsidRPr="002B7E07" w:rsidRDefault="002B7E07" w:rsidP="002B7E07">
            <w:pPr>
              <w:rPr>
                <w:sz w:val="20"/>
                <w:szCs w:val="22"/>
              </w:rPr>
            </w:pPr>
            <w:r w:rsidRPr="002B7E07">
              <w:rPr>
                <w:sz w:val="20"/>
                <w:szCs w:val="22"/>
              </w:rPr>
              <w:t>Senior leadership Charge nurses on all shifts</w:t>
            </w:r>
          </w:p>
        </w:tc>
        <w:tc>
          <w:tcPr>
            <w:tcW w:w="1207" w:type="pct"/>
            <w:tcBorders>
              <w:top w:val="single" w:sz="4" w:space="0" w:color="FFFFFF"/>
              <w:left w:val="single" w:sz="4" w:space="0" w:color="FFFFFF"/>
              <w:bottom w:val="single" w:sz="4" w:space="0" w:color="FFFFFF"/>
              <w:right w:val="single" w:sz="4" w:space="0" w:color="FFFFFF"/>
            </w:tcBorders>
            <w:shd w:val="clear" w:color="DCE6F1" w:fill="DCE6F1"/>
            <w:hideMark/>
          </w:tcPr>
          <w:p w14:paraId="76FC6849" w14:textId="00EE44C9" w:rsidR="002B7E07" w:rsidRPr="002B7E07" w:rsidRDefault="002B7E07" w:rsidP="00CA1921">
            <w:pPr>
              <w:rPr>
                <w:sz w:val="20"/>
                <w:szCs w:val="22"/>
              </w:rPr>
            </w:pPr>
            <w:r w:rsidRPr="002B7E07">
              <w:rPr>
                <w:sz w:val="20"/>
                <w:szCs w:val="22"/>
              </w:rPr>
              <w:t>Documentation of survey promotion and discussion during meetings</w:t>
            </w:r>
            <w:r w:rsidR="00396D11">
              <w:rPr>
                <w:sz w:val="20"/>
                <w:szCs w:val="22"/>
              </w:rPr>
              <w:t>,</w:t>
            </w:r>
            <w:r w:rsidRPr="002B7E07">
              <w:rPr>
                <w:sz w:val="20"/>
                <w:szCs w:val="22"/>
              </w:rPr>
              <w:t xml:space="preserve"> and all staff sign log stating they received fact sheet and fl</w:t>
            </w:r>
            <w:r w:rsidR="00396D11">
              <w:rPr>
                <w:sz w:val="20"/>
                <w:szCs w:val="22"/>
              </w:rPr>
              <w:t>i</w:t>
            </w:r>
            <w:r w:rsidRPr="002B7E07">
              <w:rPr>
                <w:sz w:val="20"/>
                <w:szCs w:val="22"/>
              </w:rPr>
              <w:t>er by 01/01/18.</w:t>
            </w:r>
          </w:p>
        </w:tc>
        <w:tc>
          <w:tcPr>
            <w:tcW w:w="931" w:type="pct"/>
            <w:tcBorders>
              <w:top w:val="single" w:sz="4" w:space="0" w:color="FFFFFF"/>
              <w:left w:val="single" w:sz="4" w:space="0" w:color="FFFFFF"/>
              <w:bottom w:val="single" w:sz="4" w:space="0" w:color="FFFFFF"/>
              <w:right w:val="single" w:sz="4" w:space="0" w:color="FFFFFF"/>
            </w:tcBorders>
            <w:shd w:val="clear" w:color="DCE6F1" w:fill="DCE6F1"/>
            <w:hideMark/>
          </w:tcPr>
          <w:p w14:paraId="4C39C010" w14:textId="77777777" w:rsidR="002B7E07" w:rsidRPr="002B7E07" w:rsidRDefault="002B7E07" w:rsidP="002B7E07">
            <w:pPr>
              <w:rPr>
                <w:sz w:val="20"/>
                <w:szCs w:val="22"/>
              </w:rPr>
            </w:pPr>
            <w:r>
              <w:rPr>
                <w:sz w:val="20"/>
                <w:szCs w:val="22"/>
              </w:rPr>
              <w:t>See above</w:t>
            </w:r>
          </w:p>
        </w:tc>
        <w:tc>
          <w:tcPr>
            <w:tcW w:w="1069" w:type="pct"/>
            <w:tcBorders>
              <w:top w:val="single" w:sz="4" w:space="0" w:color="FFFFFF"/>
              <w:left w:val="single" w:sz="4" w:space="0" w:color="FFFFFF"/>
              <w:bottom w:val="single" w:sz="4" w:space="0" w:color="FFFFFF"/>
              <w:right w:val="nil"/>
            </w:tcBorders>
            <w:shd w:val="clear" w:color="DCE6F1" w:fill="DCE6F1"/>
            <w:hideMark/>
          </w:tcPr>
          <w:p w14:paraId="5E8A1647" w14:textId="77777777" w:rsidR="002B7E07" w:rsidRPr="002B7E07" w:rsidRDefault="002B7E07" w:rsidP="002B7E07">
            <w:pPr>
              <w:rPr>
                <w:sz w:val="20"/>
                <w:szCs w:val="22"/>
              </w:rPr>
            </w:pPr>
            <w:r w:rsidRPr="002B7E07">
              <w:rPr>
                <w:sz w:val="20"/>
                <w:szCs w:val="22"/>
              </w:rPr>
              <w:t>Copies of fl</w:t>
            </w:r>
            <w:r w:rsidR="00396D11">
              <w:rPr>
                <w:sz w:val="20"/>
                <w:szCs w:val="22"/>
              </w:rPr>
              <w:t>i</w:t>
            </w:r>
            <w:r w:rsidRPr="002B7E07">
              <w:rPr>
                <w:sz w:val="20"/>
                <w:szCs w:val="22"/>
              </w:rPr>
              <w:t>er and fact sheet, staff log sheet</w:t>
            </w:r>
          </w:p>
        </w:tc>
      </w:tr>
      <w:tr w:rsidR="002B7E07" w:rsidRPr="002B7E07" w14:paraId="792E6EB4" w14:textId="77777777" w:rsidTr="009A5F47">
        <w:trPr>
          <w:trHeight w:val="530"/>
        </w:trPr>
        <w:tc>
          <w:tcPr>
            <w:tcW w:w="276" w:type="pct"/>
            <w:tcBorders>
              <w:top w:val="single" w:sz="4" w:space="0" w:color="FFFFFF"/>
              <w:left w:val="nil"/>
              <w:bottom w:val="nil"/>
              <w:right w:val="single" w:sz="4" w:space="0" w:color="FFFFFF"/>
            </w:tcBorders>
            <w:shd w:val="clear" w:color="B8CCE4" w:fill="B8CCE4"/>
            <w:hideMark/>
          </w:tcPr>
          <w:p w14:paraId="09967CFB" w14:textId="77777777" w:rsidR="002B7E07" w:rsidRPr="002B7E07" w:rsidRDefault="002B7E07" w:rsidP="002B7E07">
            <w:pPr>
              <w:jc w:val="right"/>
              <w:rPr>
                <w:sz w:val="20"/>
                <w:szCs w:val="22"/>
              </w:rPr>
            </w:pPr>
            <w:r w:rsidRPr="002B7E07">
              <w:rPr>
                <w:sz w:val="20"/>
                <w:szCs w:val="22"/>
              </w:rPr>
              <w:t>3</w:t>
            </w:r>
          </w:p>
        </w:tc>
        <w:tc>
          <w:tcPr>
            <w:tcW w:w="896" w:type="pct"/>
            <w:tcBorders>
              <w:top w:val="single" w:sz="4" w:space="0" w:color="FFFFFF"/>
              <w:left w:val="single" w:sz="4" w:space="0" w:color="FFFFFF"/>
              <w:bottom w:val="nil"/>
              <w:right w:val="single" w:sz="4" w:space="0" w:color="FFFFFF"/>
            </w:tcBorders>
            <w:shd w:val="clear" w:color="B8CCE4" w:fill="B8CCE4"/>
            <w:hideMark/>
          </w:tcPr>
          <w:p w14:paraId="6D454F2B" w14:textId="77777777" w:rsidR="002B7E07" w:rsidRPr="002B7E07" w:rsidRDefault="002B7E07" w:rsidP="002B7E07">
            <w:pPr>
              <w:rPr>
                <w:sz w:val="20"/>
                <w:szCs w:val="22"/>
              </w:rPr>
            </w:pPr>
            <w:r w:rsidRPr="002B7E07">
              <w:rPr>
                <w:sz w:val="20"/>
                <w:szCs w:val="22"/>
              </w:rPr>
              <w:t>Include Nursing Home Survey on Patient Safety fact sheet in orientation materials for new staff.</w:t>
            </w:r>
          </w:p>
        </w:tc>
        <w:tc>
          <w:tcPr>
            <w:tcW w:w="621" w:type="pct"/>
            <w:tcBorders>
              <w:top w:val="single" w:sz="4" w:space="0" w:color="FFFFFF"/>
              <w:left w:val="single" w:sz="4" w:space="0" w:color="FFFFFF"/>
              <w:bottom w:val="nil"/>
              <w:right w:val="single" w:sz="4" w:space="0" w:color="FFFFFF"/>
            </w:tcBorders>
            <w:shd w:val="clear" w:color="B8CCE4" w:fill="B8CCE4"/>
            <w:hideMark/>
          </w:tcPr>
          <w:p w14:paraId="16FB2859" w14:textId="0BA49774" w:rsidR="002B7E07" w:rsidRPr="002B7E07" w:rsidRDefault="002B7E07" w:rsidP="002B7E07">
            <w:pPr>
              <w:rPr>
                <w:sz w:val="20"/>
                <w:szCs w:val="22"/>
              </w:rPr>
            </w:pPr>
            <w:r w:rsidRPr="002B7E07">
              <w:rPr>
                <w:sz w:val="20"/>
                <w:szCs w:val="22"/>
              </w:rPr>
              <w:t xml:space="preserve">Facility </w:t>
            </w:r>
            <w:r w:rsidR="001A4F1C">
              <w:rPr>
                <w:sz w:val="20"/>
                <w:szCs w:val="22"/>
              </w:rPr>
              <w:t>t</w:t>
            </w:r>
            <w:r w:rsidRPr="002B7E07">
              <w:rPr>
                <w:sz w:val="20"/>
                <w:szCs w:val="22"/>
              </w:rPr>
              <w:t xml:space="preserve">eam </w:t>
            </w:r>
            <w:r w:rsidR="001A4F1C">
              <w:rPr>
                <w:sz w:val="20"/>
                <w:szCs w:val="22"/>
              </w:rPr>
              <w:t>l</w:t>
            </w:r>
            <w:r w:rsidRPr="002B7E07">
              <w:rPr>
                <w:sz w:val="20"/>
                <w:szCs w:val="22"/>
              </w:rPr>
              <w:t>ead</w:t>
            </w:r>
            <w:r w:rsidRPr="002B7E07">
              <w:rPr>
                <w:sz w:val="20"/>
                <w:szCs w:val="22"/>
              </w:rPr>
              <w:br/>
              <w:t>Administrator</w:t>
            </w:r>
            <w:r w:rsidRPr="002B7E07">
              <w:rPr>
                <w:sz w:val="20"/>
                <w:szCs w:val="22"/>
              </w:rPr>
              <w:br/>
              <w:t xml:space="preserve">HR </w:t>
            </w:r>
            <w:r w:rsidR="001A4F1C">
              <w:rPr>
                <w:sz w:val="20"/>
                <w:szCs w:val="22"/>
              </w:rPr>
              <w:t>d</w:t>
            </w:r>
            <w:r w:rsidRPr="002B7E07">
              <w:rPr>
                <w:sz w:val="20"/>
                <w:szCs w:val="22"/>
              </w:rPr>
              <w:t>irector</w:t>
            </w:r>
            <w:r w:rsidRPr="002B7E07">
              <w:rPr>
                <w:sz w:val="20"/>
                <w:szCs w:val="22"/>
              </w:rPr>
              <w:br/>
              <w:t xml:space="preserve">IT </w:t>
            </w:r>
            <w:r w:rsidR="001A4F1C">
              <w:rPr>
                <w:sz w:val="20"/>
                <w:szCs w:val="22"/>
              </w:rPr>
              <w:t>d</w:t>
            </w:r>
            <w:r w:rsidRPr="002B7E07">
              <w:rPr>
                <w:sz w:val="20"/>
                <w:szCs w:val="22"/>
              </w:rPr>
              <w:t>irector</w:t>
            </w:r>
          </w:p>
        </w:tc>
        <w:tc>
          <w:tcPr>
            <w:tcW w:w="1207" w:type="pct"/>
            <w:tcBorders>
              <w:top w:val="single" w:sz="4" w:space="0" w:color="FFFFFF"/>
              <w:left w:val="single" w:sz="4" w:space="0" w:color="FFFFFF"/>
              <w:bottom w:val="nil"/>
              <w:right w:val="single" w:sz="4" w:space="0" w:color="FFFFFF"/>
            </w:tcBorders>
            <w:shd w:val="clear" w:color="B8CCE4" w:fill="B8CCE4"/>
            <w:hideMark/>
          </w:tcPr>
          <w:p w14:paraId="3C479E65" w14:textId="4452FDE1" w:rsidR="002B7E07" w:rsidRPr="002B7E07" w:rsidRDefault="00396D11" w:rsidP="00396D11">
            <w:pPr>
              <w:rPr>
                <w:sz w:val="20"/>
                <w:szCs w:val="22"/>
              </w:rPr>
            </w:pPr>
            <w:r>
              <w:rPr>
                <w:sz w:val="20"/>
                <w:szCs w:val="22"/>
              </w:rPr>
              <w:t>By 10/15/17 s</w:t>
            </w:r>
            <w:r w:rsidR="002B7E07" w:rsidRPr="002B7E07">
              <w:rPr>
                <w:sz w:val="20"/>
                <w:szCs w:val="22"/>
              </w:rPr>
              <w:t>hare success of project</w:t>
            </w:r>
            <w:r w:rsidR="002B7E07">
              <w:rPr>
                <w:sz w:val="20"/>
                <w:szCs w:val="22"/>
              </w:rPr>
              <w:t xml:space="preserve"> with administrator, who will </w:t>
            </w:r>
            <w:r w:rsidR="002B7E07" w:rsidRPr="002B7E07">
              <w:rPr>
                <w:sz w:val="20"/>
                <w:szCs w:val="22"/>
              </w:rPr>
              <w:t xml:space="preserve">explain to HR </w:t>
            </w:r>
            <w:r>
              <w:rPr>
                <w:sz w:val="20"/>
                <w:szCs w:val="22"/>
              </w:rPr>
              <w:t>d</w:t>
            </w:r>
            <w:r w:rsidR="002B7E07" w:rsidRPr="002B7E07">
              <w:rPr>
                <w:sz w:val="20"/>
                <w:szCs w:val="22"/>
              </w:rPr>
              <w:t xml:space="preserve">irector importance of survey to </w:t>
            </w:r>
            <w:r>
              <w:rPr>
                <w:sz w:val="20"/>
                <w:szCs w:val="22"/>
              </w:rPr>
              <w:t xml:space="preserve">(1) </w:t>
            </w:r>
            <w:r w:rsidR="002B7E07" w:rsidRPr="002B7E07">
              <w:rPr>
                <w:sz w:val="20"/>
                <w:szCs w:val="22"/>
              </w:rPr>
              <w:t>monitor staff perceptions on safety</w:t>
            </w:r>
            <w:r w:rsidR="009A5F47">
              <w:rPr>
                <w:sz w:val="20"/>
                <w:szCs w:val="22"/>
              </w:rPr>
              <w:t>,</w:t>
            </w:r>
            <w:r w:rsidR="002B7E07" w:rsidRPr="002B7E07">
              <w:rPr>
                <w:sz w:val="20"/>
                <w:szCs w:val="22"/>
              </w:rPr>
              <w:t xml:space="preserve"> and </w:t>
            </w:r>
            <w:r>
              <w:rPr>
                <w:sz w:val="20"/>
                <w:szCs w:val="22"/>
              </w:rPr>
              <w:t xml:space="preserve">(2) </w:t>
            </w:r>
            <w:r w:rsidR="002B7E07" w:rsidRPr="002B7E07">
              <w:rPr>
                <w:sz w:val="20"/>
                <w:szCs w:val="22"/>
              </w:rPr>
              <w:t>identify strengths and opportunities for improvement</w:t>
            </w:r>
            <w:r w:rsidR="001A4F1C">
              <w:rPr>
                <w:sz w:val="20"/>
                <w:szCs w:val="22"/>
              </w:rPr>
              <w:t>.</w:t>
            </w:r>
            <w:r w:rsidR="002B7E07" w:rsidRPr="002B7E07">
              <w:rPr>
                <w:sz w:val="20"/>
                <w:szCs w:val="22"/>
              </w:rPr>
              <w:t xml:space="preserve"> </w:t>
            </w:r>
            <w:r w:rsidR="002B7E07" w:rsidRPr="002B7E07">
              <w:rPr>
                <w:sz w:val="20"/>
                <w:szCs w:val="22"/>
              </w:rPr>
              <w:br/>
              <w:t xml:space="preserve">Fact sheet included in orientation materials for staff. </w:t>
            </w:r>
            <w:r w:rsidR="002B7E07" w:rsidRPr="002B7E07">
              <w:rPr>
                <w:sz w:val="20"/>
                <w:szCs w:val="22"/>
              </w:rPr>
              <w:br/>
              <w:t xml:space="preserve">New staff educated on survey </w:t>
            </w:r>
            <w:r w:rsidR="002B7E07">
              <w:rPr>
                <w:sz w:val="20"/>
                <w:szCs w:val="22"/>
              </w:rPr>
              <w:t>to</w:t>
            </w:r>
            <w:r w:rsidR="002B7E07" w:rsidRPr="002B7E07">
              <w:rPr>
                <w:sz w:val="20"/>
                <w:szCs w:val="22"/>
              </w:rPr>
              <w:t xml:space="preserve"> understand </w:t>
            </w:r>
            <w:r>
              <w:rPr>
                <w:sz w:val="20"/>
                <w:szCs w:val="22"/>
              </w:rPr>
              <w:t>its</w:t>
            </w:r>
            <w:r w:rsidR="002B7E07" w:rsidRPr="002B7E07">
              <w:rPr>
                <w:sz w:val="20"/>
                <w:szCs w:val="22"/>
              </w:rPr>
              <w:t xml:space="preserve"> pur</w:t>
            </w:r>
            <w:r w:rsidR="002B7E07">
              <w:rPr>
                <w:sz w:val="20"/>
                <w:szCs w:val="22"/>
              </w:rPr>
              <w:t>pose</w:t>
            </w:r>
            <w:r>
              <w:rPr>
                <w:sz w:val="20"/>
                <w:szCs w:val="22"/>
              </w:rPr>
              <w:t>.</w:t>
            </w:r>
          </w:p>
        </w:tc>
        <w:tc>
          <w:tcPr>
            <w:tcW w:w="931" w:type="pct"/>
            <w:tcBorders>
              <w:top w:val="single" w:sz="4" w:space="0" w:color="FFFFFF"/>
              <w:left w:val="single" w:sz="4" w:space="0" w:color="FFFFFF"/>
              <w:bottom w:val="nil"/>
              <w:right w:val="single" w:sz="4" w:space="0" w:color="FFFFFF"/>
            </w:tcBorders>
            <w:shd w:val="clear" w:color="B8CCE4" w:fill="B8CCE4"/>
            <w:hideMark/>
          </w:tcPr>
          <w:p w14:paraId="22946E25" w14:textId="77777777" w:rsidR="002B7E07" w:rsidRPr="002B7E07" w:rsidRDefault="002B7E07" w:rsidP="002B7E07">
            <w:pPr>
              <w:rPr>
                <w:sz w:val="20"/>
                <w:szCs w:val="22"/>
              </w:rPr>
            </w:pPr>
            <w:r w:rsidRPr="002B7E07">
              <w:rPr>
                <w:sz w:val="20"/>
                <w:szCs w:val="22"/>
              </w:rPr>
              <w:t>Identification of what team has done to communicate and share survey results with staff, and an understanding of what benefits occurred as a result of implementing plan to improve safety culture.</w:t>
            </w:r>
          </w:p>
        </w:tc>
        <w:tc>
          <w:tcPr>
            <w:tcW w:w="1069" w:type="pct"/>
            <w:tcBorders>
              <w:top w:val="single" w:sz="4" w:space="0" w:color="FFFFFF"/>
              <w:left w:val="single" w:sz="4" w:space="0" w:color="FFFFFF"/>
              <w:bottom w:val="nil"/>
              <w:right w:val="nil"/>
            </w:tcBorders>
            <w:shd w:val="clear" w:color="B8CCE4" w:fill="B8CCE4"/>
            <w:hideMark/>
          </w:tcPr>
          <w:p w14:paraId="33525909" w14:textId="34BA0E66" w:rsidR="002B7E07" w:rsidRPr="002B7E07" w:rsidRDefault="002B7E07" w:rsidP="00CA1921">
            <w:pPr>
              <w:rPr>
                <w:sz w:val="20"/>
                <w:szCs w:val="22"/>
              </w:rPr>
            </w:pPr>
            <w:r w:rsidRPr="002B7E07">
              <w:rPr>
                <w:sz w:val="20"/>
                <w:szCs w:val="22"/>
              </w:rPr>
              <w:t>Survey sent to all staff electronically.</w:t>
            </w:r>
            <w:r w:rsidRPr="002B7E07">
              <w:rPr>
                <w:sz w:val="20"/>
                <w:szCs w:val="22"/>
              </w:rPr>
              <w:br/>
              <w:t>Shortcut to survey added to all workstation computers.</w:t>
            </w:r>
            <w:r w:rsidRPr="002B7E07">
              <w:rPr>
                <w:sz w:val="20"/>
                <w:szCs w:val="22"/>
              </w:rPr>
              <w:br/>
            </w:r>
            <w:r w:rsidR="00396D11">
              <w:rPr>
                <w:sz w:val="20"/>
                <w:szCs w:val="22"/>
              </w:rPr>
              <w:t>H</w:t>
            </w:r>
            <w:r w:rsidRPr="002B7E07">
              <w:rPr>
                <w:sz w:val="20"/>
                <w:szCs w:val="22"/>
              </w:rPr>
              <w:t xml:space="preserve">ard copies of surveys </w:t>
            </w:r>
            <w:r w:rsidR="00396D11">
              <w:rPr>
                <w:sz w:val="20"/>
                <w:szCs w:val="22"/>
              </w:rPr>
              <w:t xml:space="preserve">provided </w:t>
            </w:r>
            <w:r w:rsidRPr="002B7E07">
              <w:rPr>
                <w:sz w:val="20"/>
                <w:szCs w:val="22"/>
              </w:rPr>
              <w:t>to all staff on all shifts with anonymous dropbox location.</w:t>
            </w:r>
            <w:r w:rsidRPr="002B7E07">
              <w:rPr>
                <w:sz w:val="20"/>
                <w:szCs w:val="22"/>
              </w:rPr>
              <w:br/>
              <w:t>Hyperlink to Nursing Home Survey on Patient Safety</w:t>
            </w:r>
            <w:r w:rsidR="00CA1921">
              <w:rPr>
                <w:sz w:val="20"/>
                <w:szCs w:val="22"/>
              </w:rPr>
              <w:t>.</w:t>
            </w:r>
          </w:p>
        </w:tc>
      </w:tr>
    </w:tbl>
    <w:p w14:paraId="0559F7B0" w14:textId="40E32C54" w:rsidR="002B7E07" w:rsidRPr="00CA1921" w:rsidRDefault="00CA1921" w:rsidP="002B7E07">
      <w:pPr>
        <w:rPr>
          <w:sz w:val="4"/>
          <w:szCs w:val="4"/>
        </w:rPr>
      </w:pPr>
      <w:r w:rsidRPr="00CA1921">
        <w:rPr>
          <w:noProof/>
          <w:sz w:val="4"/>
          <w:szCs w:val="4"/>
        </w:rPr>
        <mc:AlternateContent>
          <mc:Choice Requires="wps">
            <w:drawing>
              <wp:anchor distT="0" distB="0" distL="114300" distR="114300" simplePos="0" relativeHeight="251659264" behindDoc="0" locked="0" layoutInCell="1" allowOverlap="1" wp14:anchorId="662869E1" wp14:editId="7E1D8687">
                <wp:simplePos x="0" y="0"/>
                <wp:positionH relativeFrom="column">
                  <wp:posOffset>6415405</wp:posOffset>
                </wp:positionH>
                <wp:positionV relativeFrom="paragraph">
                  <wp:posOffset>190500</wp:posOffset>
                </wp:positionV>
                <wp:extent cx="20097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3985"/>
                        </a:xfrm>
                        <a:prstGeom prst="rect">
                          <a:avLst/>
                        </a:prstGeom>
                        <a:noFill/>
                        <a:ln w="9525">
                          <a:noFill/>
                          <a:miter lim="800000"/>
                          <a:headEnd/>
                          <a:tailEnd/>
                        </a:ln>
                      </wps:spPr>
                      <wps:txbx>
                        <w:txbxContent>
                          <w:p w14:paraId="32A36194" w14:textId="5B3223F0" w:rsidR="00CA1921" w:rsidRPr="00CA1921" w:rsidRDefault="00CA1921" w:rsidP="00CA1921">
                            <w:pPr>
                              <w:jc w:val="right"/>
                              <w:rPr>
                                <w:sz w:val="20"/>
                                <w:szCs w:val="20"/>
                              </w:rPr>
                            </w:pPr>
                            <w:r w:rsidRPr="00CA1921">
                              <w:rPr>
                                <w:sz w:val="20"/>
                                <w:szCs w:val="20"/>
                              </w:rPr>
                              <w:t>AHRQ Pub. No. 16(17)-0003-18-EF</w:t>
                            </w:r>
                          </w:p>
                          <w:p w14:paraId="6B774F82" w14:textId="2D9995D1" w:rsidR="00CA1921" w:rsidRPr="00CA1921" w:rsidRDefault="00CA1921" w:rsidP="00CA1921">
                            <w:pPr>
                              <w:jc w:val="right"/>
                              <w:rPr>
                                <w:sz w:val="20"/>
                                <w:szCs w:val="20"/>
                              </w:rPr>
                            </w:pPr>
                            <w:r w:rsidRPr="00CA1921">
                              <w:rPr>
                                <w:sz w:val="20"/>
                                <w:szCs w:val="20"/>
                              </w:rPr>
                              <w:t>March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15pt;margin-top:15pt;width:15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" filled="f" stroked="f">
                <v:textbox style="mso-fit-shape-to-text:t">
                  <w:txbxContent>
                    <w:p w14:paraId="32A36194" w14:textId="5B3223F0" w:rsidR="00CA1921" w:rsidRPr="00CA1921" w:rsidRDefault="00CA1921" w:rsidP="00CA1921">
                      <w:pPr>
                        <w:jc w:val="right"/>
                        <w:rPr>
                          <w:sz w:val="20"/>
                          <w:szCs w:val="20"/>
                        </w:rPr>
                      </w:pPr>
                      <w:r w:rsidRPr="00CA1921">
                        <w:rPr>
                          <w:sz w:val="20"/>
                          <w:szCs w:val="20"/>
                        </w:rPr>
                        <w:t>AHRQ Pub. No. 16(17)-0003-18-EF</w:t>
                      </w:r>
                    </w:p>
                    <w:p w14:paraId="6B774F82" w14:textId="2D9995D1" w:rsidR="00CA1921" w:rsidRPr="00CA1921" w:rsidRDefault="00CA1921" w:rsidP="00CA1921">
                      <w:pPr>
                        <w:jc w:val="right"/>
                        <w:rPr>
                          <w:sz w:val="20"/>
                          <w:szCs w:val="20"/>
                        </w:rPr>
                      </w:pPr>
                      <w:r w:rsidRPr="00CA1921">
                        <w:rPr>
                          <w:sz w:val="20"/>
                          <w:szCs w:val="20"/>
                        </w:rPr>
                        <w:t>March 2017</w:t>
                      </w:r>
                    </w:p>
                  </w:txbxContent>
                </v:textbox>
              </v:shape>
            </w:pict>
          </mc:Fallback>
        </mc:AlternateContent>
      </w:r>
      <w:r w:rsidR="00A32745" w:rsidRPr="00CA1921">
        <w:rPr>
          <w:rFonts w:ascii="Arial" w:hAnsi="Arial" w:cs="Arial"/>
          <w:b/>
          <w:noProof/>
          <w:color w:val="FFFFFF" w:themeColor="background1"/>
          <w:sz w:val="4"/>
          <w:szCs w:val="4"/>
        </w:rPr>
        <mc:AlternateContent>
          <mc:Choice Requires="wps">
            <w:drawing>
              <wp:anchor distT="45720" distB="45720" distL="114300" distR="114300" simplePos="0" relativeHeight="251655168" behindDoc="1" locked="0" layoutInCell="1" allowOverlap="1" wp14:anchorId="0B5A08B1" wp14:editId="7234733D">
                <wp:simplePos x="0" y="0"/>
                <wp:positionH relativeFrom="column">
                  <wp:posOffset>3394128</wp:posOffset>
                </wp:positionH>
                <wp:positionV relativeFrom="paragraph">
                  <wp:posOffset>-6107506</wp:posOffset>
                </wp:positionV>
                <wp:extent cx="1130935" cy="1404620"/>
                <wp:effectExtent l="0" t="0" r="12065"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404620"/>
                        </a:xfrm>
                        <a:prstGeom prst="rect">
                          <a:avLst/>
                        </a:prstGeom>
                        <a:solidFill>
                          <a:srgbClr val="FFFFFF"/>
                        </a:solidFill>
                        <a:ln w="9525">
                          <a:solidFill>
                            <a:srgbClr val="000000"/>
                          </a:solidFill>
                          <a:miter lim="800000"/>
                          <a:headEnd/>
                          <a:tailEnd/>
                        </a:ln>
                      </wps:spPr>
                      <wps:txbx>
                        <w:txbxContent>
                          <w:p w14:paraId="45A64677" w14:textId="77777777" w:rsidR="00A32745" w:rsidRPr="00A32745" w:rsidRDefault="00A32745" w:rsidP="00A32745">
                            <w:pPr>
                              <w:jc w:val="center"/>
                              <w:rPr>
                                <w:b/>
                                <w:color w:val="C00000"/>
                                <w:sz w:val="32"/>
                              </w:rPr>
                            </w:pPr>
                            <w:r>
                              <w:rPr>
                                <w:b/>
                                <w:color w:val="C00000"/>
                                <w:sz w:val="32"/>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7.25pt;margin-top:-480.9pt;width:89.0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">
                <v:textbox style="mso-fit-shape-to-text:t">
                  <w:txbxContent>
                    <w:p w14:paraId="45A64677" w14:textId="77777777" w:rsidR="00A32745" w:rsidRPr="00A32745" w:rsidRDefault="00A32745" w:rsidP="00A32745">
                      <w:pPr>
                        <w:jc w:val="center"/>
                        <w:rPr>
                          <w:b/>
                          <w:color w:val="C00000"/>
                          <w:sz w:val="32"/>
                        </w:rPr>
                      </w:pPr>
                      <w:r>
                        <w:rPr>
                          <w:b/>
                          <w:color w:val="C00000"/>
                          <w:sz w:val="32"/>
                        </w:rPr>
                        <w:t>Example</w:t>
                      </w:r>
                    </w:p>
                  </w:txbxContent>
                </v:textbox>
              </v:shape>
            </w:pict>
          </mc:Fallback>
        </mc:AlternateContent>
      </w:r>
    </w:p>
    <w:sectPr w:rsidR="002B7E07" w:rsidRPr="00CA1921" w:rsidSect="00CA1921">
      <w:headerReference w:type="default" r:id="rId9"/>
      <w:footerReference w:type="default" r:id="rId10"/>
      <w:headerReference w:type="first" r:id="rId11"/>
      <w:footerReference w:type="first" r:id="rId12"/>
      <w:pgSz w:w="15840" w:h="12240" w:orient="landscape" w:code="1"/>
      <w:pgMar w:top="1440" w:right="1350" w:bottom="1440" w:left="1440" w:header="432"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16C21" w14:textId="77777777" w:rsidR="008D4D3C" w:rsidRDefault="008D4D3C">
      <w:r>
        <w:separator/>
      </w:r>
    </w:p>
  </w:endnote>
  <w:endnote w:type="continuationSeparator" w:id="0">
    <w:p w14:paraId="28081C93" w14:textId="77777777" w:rsidR="008D4D3C" w:rsidRDefault="008D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Segoe UI Semibold"/>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FDE4" w14:textId="78B4BE44" w:rsidR="005B32C6" w:rsidRDefault="005B32C6" w:rsidP="005B32C6">
    <w:pPr>
      <w:pStyle w:val="Footer"/>
      <w:tabs>
        <w:tab w:val="clear" w:pos="4320"/>
        <w:tab w:val="clear" w:pos="8640"/>
        <w:tab w:val="center" w:pos="4680"/>
        <w:tab w:val="right" w:pos="10530"/>
      </w:tabs>
      <w:rPr>
        <w:lang w:val="en-US"/>
      </w:rPr>
    </w:pPr>
  </w:p>
  <w:p w14:paraId="2DDADE15" w14:textId="161D2B42" w:rsidR="005B32C6" w:rsidRDefault="005B32C6" w:rsidP="005B32C6">
    <w:pPr>
      <w:pStyle w:val="Footer"/>
      <w:tabs>
        <w:tab w:val="clear" w:pos="4320"/>
        <w:tab w:val="clear" w:pos="8640"/>
        <w:tab w:val="center" w:pos="4680"/>
        <w:tab w:val="right" w:pos="10530"/>
      </w:tabs>
      <w:rPr>
        <w:lang w:val="en-US"/>
      </w:rPr>
    </w:pPr>
  </w:p>
  <w:p w14:paraId="4086A5B1" w14:textId="77626C04" w:rsidR="005B32C6" w:rsidRDefault="005B32C6" w:rsidP="005B32C6">
    <w:pPr>
      <w:pStyle w:val="Footer"/>
      <w:tabs>
        <w:tab w:val="clear" w:pos="4320"/>
        <w:tab w:val="clear" w:pos="8640"/>
        <w:tab w:val="center" w:pos="4680"/>
        <w:tab w:val="right" w:pos="10530"/>
      </w:tabs>
      <w:rPr>
        <w:lang w:val="en-US"/>
      </w:rPr>
    </w:pPr>
  </w:p>
  <w:p w14:paraId="088F5DE2" w14:textId="15D6C121" w:rsidR="000D27A2" w:rsidRDefault="00CA1921" w:rsidP="005B32C6">
    <w:pPr>
      <w:pStyle w:val="Footer"/>
      <w:tabs>
        <w:tab w:val="clear" w:pos="4320"/>
        <w:tab w:val="clear" w:pos="8640"/>
        <w:tab w:val="center" w:pos="4680"/>
        <w:tab w:val="right" w:pos="10530"/>
      </w:tabs>
      <w:rPr>
        <w:noProof/>
        <w:color w:val="FFFFFF" w:themeColor="background1"/>
        <w:lang w:val="en-US"/>
      </w:rPr>
    </w:pPr>
    <w:r>
      <w:rPr>
        <w:noProof/>
        <w:lang w:val="en-US" w:eastAsia="en-US"/>
      </w:rPr>
      <w:drawing>
        <wp:anchor distT="0" distB="0" distL="114300" distR="114300" simplePos="0" relativeHeight="251654144" behindDoc="1" locked="0" layoutInCell="1" allowOverlap="1" wp14:anchorId="1ADCDC61" wp14:editId="47DEFE3D">
          <wp:simplePos x="0" y="0"/>
          <wp:positionH relativeFrom="column">
            <wp:posOffset>-2975610</wp:posOffset>
          </wp:positionH>
          <wp:positionV relativeFrom="paragraph">
            <wp:posOffset>10795</wp:posOffset>
          </wp:positionV>
          <wp:extent cx="12119610" cy="542290"/>
          <wp:effectExtent l="0" t="0" r="0" b="0"/>
          <wp:wrapNone/>
          <wp:docPr id="46" name="Picture 46"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Q Foot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9610" cy="542290"/>
                  </a:xfrm>
                  <a:prstGeom prst="rect">
                    <a:avLst/>
                  </a:prstGeom>
                  <a:noFill/>
                </pic:spPr>
              </pic:pic>
            </a:graphicData>
          </a:graphic>
          <wp14:sizeRelH relativeFrom="page">
            <wp14:pctWidth>0</wp14:pctWidth>
          </wp14:sizeRelH>
          <wp14:sizeRelV relativeFrom="page">
            <wp14:pctHeight>0</wp14:pctHeight>
          </wp14:sizeRelV>
        </wp:anchor>
      </w:drawing>
    </w:r>
  </w:p>
  <w:p w14:paraId="7F114DC3" w14:textId="47C3ED29" w:rsidR="005B32C6" w:rsidRPr="005022FA" w:rsidRDefault="005B32C6" w:rsidP="00CA1921">
    <w:pPr>
      <w:pStyle w:val="Footer"/>
      <w:tabs>
        <w:tab w:val="clear" w:pos="4320"/>
        <w:tab w:val="clear" w:pos="8640"/>
        <w:tab w:val="right" w:pos="13680"/>
      </w:tabs>
      <w:ind w:right="-720"/>
      <w:rPr>
        <w:noProof/>
        <w:color w:val="FFFFFF" w:themeColor="background1"/>
        <w:sz w:val="20"/>
        <w:szCs w:val="20"/>
        <w:lang w:val="en-US"/>
      </w:rPr>
    </w:pPr>
    <w:r w:rsidRPr="005022FA">
      <w:rPr>
        <w:sz w:val="20"/>
        <w:szCs w:val="20"/>
        <w:lang w:val="en-US"/>
      </w:rPr>
      <w:t xml:space="preserve">AHRQ Safety Program for </w:t>
    </w:r>
    <w:r w:rsidR="005022FA" w:rsidRPr="005022FA">
      <w:rPr>
        <w:sz w:val="20"/>
        <w:szCs w:val="20"/>
        <w:lang w:val="en-US"/>
      </w:rPr>
      <w:t>Long-Term Care: HAIs/CAUTI</w:t>
    </w:r>
    <w:r w:rsidR="005022FA" w:rsidRPr="005022FA">
      <w:rPr>
        <w:sz w:val="20"/>
        <w:szCs w:val="20"/>
        <w:lang w:val="en-US"/>
      </w:rPr>
      <w:tab/>
    </w:r>
    <w:r w:rsidR="009D510C" w:rsidRPr="009D510C">
      <w:rPr>
        <w:color w:val="FFFFFF" w:themeColor="background1"/>
        <w:sz w:val="20"/>
        <w:szCs w:val="20"/>
        <w:lang w:val="en-US"/>
      </w:rPr>
      <w:t xml:space="preserve">Facility </w:t>
    </w:r>
    <w:r w:rsidR="002B7E07">
      <w:rPr>
        <w:color w:val="FFFFFF" w:themeColor="background1"/>
        <w:sz w:val="20"/>
        <w:szCs w:val="20"/>
        <w:lang w:val="en-US"/>
      </w:rPr>
      <w:t>Action Plan</w:t>
    </w:r>
    <w:r w:rsidR="009D510C">
      <w:rPr>
        <w:color w:val="FFFFFF" w:themeColor="background1"/>
        <w:sz w:val="20"/>
        <w:szCs w:val="20"/>
        <w:lang w:val="en-US"/>
      </w:rPr>
      <w:t xml:space="preserve"> Template</w:t>
    </w:r>
    <w:r w:rsidR="002B7E07">
      <w:rPr>
        <w:color w:val="FFFFFF" w:themeColor="background1"/>
        <w:sz w:val="20"/>
        <w:szCs w:val="20"/>
        <w:lang w:val="en-US"/>
      </w:rPr>
      <w:t xml:space="preserve"> </w:t>
    </w:r>
    <w:r w:rsidR="002B7E07">
      <w:rPr>
        <w:rFonts w:cs="Aharoni" w:hint="cs"/>
        <w:color w:val="FFFFFF" w:themeColor="background1"/>
        <w:sz w:val="20"/>
        <w:szCs w:val="20"/>
        <w:rtl/>
        <w:lang w:val="en-US" w:bidi="he-IL"/>
      </w:rPr>
      <w:t>׀</w:t>
    </w:r>
    <w:r w:rsidR="002B7E07">
      <w:rPr>
        <w:color w:val="FFFFFF" w:themeColor="background1"/>
        <w:sz w:val="20"/>
        <w:szCs w:val="20"/>
        <w:lang w:val="en-US"/>
      </w:rPr>
      <w:t xml:space="preserve"> </w:t>
    </w:r>
    <w:r w:rsidRPr="005022FA">
      <w:rPr>
        <w:color w:val="FFFFFF" w:themeColor="background1"/>
        <w:sz w:val="20"/>
        <w:szCs w:val="20"/>
        <w:lang w:val="en-US"/>
      </w:rPr>
      <w:fldChar w:fldCharType="begin"/>
    </w:r>
    <w:r w:rsidRPr="005022FA">
      <w:rPr>
        <w:color w:val="FFFFFF" w:themeColor="background1"/>
        <w:sz w:val="20"/>
        <w:szCs w:val="20"/>
        <w:lang w:val="en-US"/>
      </w:rPr>
      <w:instrText xml:space="preserve"> PAGE   \* MERGEFORMAT </w:instrText>
    </w:r>
    <w:r w:rsidRPr="005022FA">
      <w:rPr>
        <w:color w:val="FFFFFF" w:themeColor="background1"/>
        <w:sz w:val="20"/>
        <w:szCs w:val="20"/>
        <w:lang w:val="en-US"/>
      </w:rPr>
      <w:fldChar w:fldCharType="separate"/>
    </w:r>
    <w:r w:rsidR="009D510C">
      <w:rPr>
        <w:noProof/>
        <w:color w:val="FFFFFF" w:themeColor="background1"/>
        <w:sz w:val="20"/>
        <w:szCs w:val="20"/>
        <w:lang w:val="en-US"/>
      </w:rPr>
      <w:t>3</w:t>
    </w:r>
    <w:r w:rsidRPr="005022FA">
      <w:rPr>
        <w:noProof/>
        <w:color w:val="FFFFFF" w:themeColor="background1"/>
        <w:sz w:val="20"/>
        <w:szCs w:val="20"/>
        <w:lang w:val="en-US"/>
      </w:rPr>
      <w:fldChar w:fldCharType="end"/>
    </w:r>
  </w:p>
  <w:p w14:paraId="55E1278D" w14:textId="77777777" w:rsidR="005B32C6" w:rsidRDefault="005B32C6" w:rsidP="00A32745">
    <w:pPr>
      <w:pStyle w:val="Footer"/>
      <w:tabs>
        <w:tab w:val="clear" w:pos="4320"/>
        <w:tab w:val="clear" w:pos="8640"/>
        <w:tab w:val="center" w:pos="4680"/>
        <w:tab w:val="right" w:pos="1053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71F3A" w14:textId="77777777" w:rsidR="00DD2EB2" w:rsidRDefault="00A9293D">
    <w:pPr>
      <w:pStyle w:val="Footer"/>
    </w:pPr>
    <w:r>
      <w:rPr>
        <w:noProof/>
        <w:lang w:val="en-US" w:eastAsia="en-US"/>
      </w:rPr>
      <w:drawing>
        <wp:anchor distT="0" distB="0" distL="114300" distR="114300" simplePos="0" relativeHeight="251658752" behindDoc="1" locked="0" layoutInCell="1" allowOverlap="1" wp14:anchorId="258CBF45" wp14:editId="14D03F32">
          <wp:simplePos x="0" y="0"/>
          <wp:positionH relativeFrom="column">
            <wp:posOffset>-911239</wp:posOffset>
          </wp:positionH>
          <wp:positionV relativeFrom="paragraph">
            <wp:posOffset>-842010</wp:posOffset>
          </wp:positionV>
          <wp:extent cx="10104895" cy="956962"/>
          <wp:effectExtent l="0" t="0" r="0" b="0"/>
          <wp:wrapNone/>
          <wp:docPr id="48" name="Picture 48"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HRQ Cover Pag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4895" cy="956962"/>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B7EE7" w14:textId="77777777" w:rsidR="008D4D3C" w:rsidRDefault="008D4D3C">
      <w:r>
        <w:separator/>
      </w:r>
    </w:p>
  </w:footnote>
  <w:footnote w:type="continuationSeparator" w:id="0">
    <w:p w14:paraId="63B1AFDD" w14:textId="77777777" w:rsidR="008D4D3C" w:rsidRDefault="008D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6D16A" w14:textId="77777777" w:rsidR="000D27A2" w:rsidRPr="000322BE" w:rsidRDefault="000322BE" w:rsidP="000322BE">
    <w:pPr>
      <w:pStyle w:val="Header"/>
      <w:rPr>
        <w:rFonts w:ascii="Arial" w:hAnsi="Arial" w:cs="Arial"/>
        <w:b/>
        <w:color w:val="FFFFFF" w:themeColor="background1"/>
        <w:sz w:val="32"/>
        <w:szCs w:val="32"/>
      </w:rPr>
    </w:pPr>
    <w:r w:rsidRPr="000322BE">
      <w:rPr>
        <w:rFonts w:ascii="Arial" w:hAnsi="Arial" w:cs="Arial"/>
        <w:b/>
        <w:color w:val="FFFFFF" w:themeColor="background1"/>
        <w:sz w:val="32"/>
        <w:szCs w:val="32"/>
      </w:rPr>
      <w:t>AHRQ Safety Program for Reducing CAUTI in Hospitals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CEDB0" w14:textId="77777777" w:rsidR="00023253" w:rsidRPr="005022FA" w:rsidRDefault="002B7E07" w:rsidP="00D101AA">
    <w:pPr>
      <w:pStyle w:val="Header"/>
      <w:jc w:val="center"/>
    </w:pPr>
    <w:r w:rsidRPr="005022FA">
      <w:rPr>
        <w:noProof/>
      </w:rPr>
      <w:drawing>
        <wp:anchor distT="0" distB="0" distL="114300" distR="114300" simplePos="0" relativeHeight="251657728" behindDoc="1" locked="0" layoutInCell="1" allowOverlap="1" wp14:anchorId="4D393311" wp14:editId="2669025F">
          <wp:simplePos x="0" y="0"/>
          <wp:positionH relativeFrom="column">
            <wp:posOffset>-914400</wp:posOffset>
          </wp:positionH>
          <wp:positionV relativeFrom="paragraph">
            <wp:posOffset>-1002740</wp:posOffset>
          </wp:positionV>
          <wp:extent cx="10058400" cy="2615495"/>
          <wp:effectExtent l="0" t="0" r="0" b="0"/>
          <wp:wrapNone/>
          <wp:docPr id="47" name="Picture 47"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HRQ Cover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6137" cy="2633109"/>
                  </a:xfrm>
                  <a:prstGeom prst="rect">
                    <a:avLst/>
                  </a:prstGeom>
                  <a:noFill/>
                </pic:spPr>
              </pic:pic>
            </a:graphicData>
          </a:graphic>
          <wp14:sizeRelH relativeFrom="page">
            <wp14:pctWidth>0</wp14:pctWidth>
          </wp14:sizeRelH>
          <wp14:sizeRelV relativeFrom="page">
            <wp14:pctHeight>0</wp14:pctHeight>
          </wp14:sizeRelV>
        </wp:anchor>
      </w:drawing>
    </w:r>
    <w:r w:rsidR="00646615" w:rsidRPr="005022FA">
      <w:rPr>
        <w:rFonts w:ascii="Arial" w:hAnsi="Arial" w:cs="Arial"/>
        <w:b/>
        <w:color w:val="FFFFFF"/>
        <w:sz w:val="36"/>
        <w:szCs w:val="36"/>
      </w:rPr>
      <w:t xml:space="preserve">AHRQ Safety Program for </w:t>
    </w:r>
    <w:r w:rsidR="005022FA">
      <w:rPr>
        <w:rFonts w:ascii="Arial" w:hAnsi="Arial" w:cs="Arial"/>
        <w:b/>
        <w:color w:val="FFFFFF"/>
        <w:sz w:val="36"/>
        <w:szCs w:val="36"/>
      </w:rPr>
      <w:t>Long-Term Care: HAIs/CAUTI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2901"/>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
    <w:nsid w:val="14A9393F"/>
    <w:multiLevelType w:val="hybridMultilevel"/>
    <w:tmpl w:val="B2B2FA9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B20953"/>
    <w:multiLevelType w:val="hybridMultilevel"/>
    <w:tmpl w:val="0352A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F4F8A"/>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4">
    <w:nsid w:val="17F0773D"/>
    <w:multiLevelType w:val="multilevel"/>
    <w:tmpl w:val="7D6284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6BB0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B3302DF"/>
    <w:multiLevelType w:val="hybridMultilevel"/>
    <w:tmpl w:val="7B283FF2"/>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E41D2A"/>
    <w:multiLevelType w:val="multilevel"/>
    <w:tmpl w:val="7D6284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512B7E"/>
    <w:multiLevelType w:val="multilevel"/>
    <w:tmpl w:val="1228D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8055344"/>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0">
    <w:nsid w:val="42114ABA"/>
    <w:multiLevelType w:val="multilevel"/>
    <w:tmpl w:val="DC2C219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1">
    <w:nsid w:val="44221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E96F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862BB7"/>
    <w:multiLevelType w:val="hybridMultilevel"/>
    <w:tmpl w:val="998C0E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4C4B92"/>
    <w:multiLevelType w:val="hybridMultilevel"/>
    <w:tmpl w:val="D1764008"/>
    <w:lvl w:ilvl="0" w:tplc="025863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CE2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F86857"/>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7">
    <w:nsid w:val="548B2F5A"/>
    <w:multiLevelType w:val="singleLevel"/>
    <w:tmpl w:val="0409000F"/>
    <w:lvl w:ilvl="0">
      <w:start w:val="1"/>
      <w:numFmt w:val="decimal"/>
      <w:lvlText w:val="%1."/>
      <w:lvlJc w:val="left"/>
      <w:pPr>
        <w:tabs>
          <w:tab w:val="num" w:pos="360"/>
        </w:tabs>
        <w:ind w:left="360" w:hanging="360"/>
      </w:pPr>
    </w:lvl>
  </w:abstractNum>
  <w:abstractNum w:abstractNumId="18">
    <w:nsid w:val="570650FA"/>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9">
    <w:nsid w:val="5FEB76DD"/>
    <w:multiLevelType w:val="hybridMultilevel"/>
    <w:tmpl w:val="A43AD8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35175BA"/>
    <w:multiLevelType w:val="singleLevel"/>
    <w:tmpl w:val="984E7354"/>
    <w:lvl w:ilvl="0">
      <w:start w:val="1"/>
      <w:numFmt w:val="bullet"/>
      <w:lvlText w:val=""/>
      <w:lvlJc w:val="left"/>
      <w:pPr>
        <w:tabs>
          <w:tab w:val="num" w:pos="360"/>
        </w:tabs>
        <w:ind w:left="360" w:hanging="360"/>
      </w:pPr>
      <w:rPr>
        <w:rFonts w:ascii="Symbol" w:hAnsi="Symbol" w:hint="default"/>
        <w:sz w:val="28"/>
      </w:rPr>
    </w:lvl>
  </w:abstractNum>
  <w:abstractNum w:abstractNumId="21">
    <w:nsid w:val="63F445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4D0707"/>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23">
    <w:nsid w:val="6DF9496D"/>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24">
    <w:nsid w:val="6E9F1205"/>
    <w:multiLevelType w:val="hybridMultilevel"/>
    <w:tmpl w:val="7D6284F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5471FA"/>
    <w:multiLevelType w:val="hybridMultilevel"/>
    <w:tmpl w:val="9B022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87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DDA7248"/>
    <w:multiLevelType w:val="hybridMultilevel"/>
    <w:tmpl w:val="076635F8"/>
    <w:lvl w:ilvl="0" w:tplc="7A8A618C">
      <w:start w:val="1"/>
      <w:numFmt w:val="decimal"/>
      <w:lvlText w:val="%1."/>
      <w:lvlJc w:val="left"/>
      <w:pPr>
        <w:tabs>
          <w:tab w:val="num" w:pos="360"/>
        </w:tabs>
        <w:ind w:left="360" w:hanging="360"/>
      </w:pPr>
    </w:lvl>
    <w:lvl w:ilvl="1" w:tplc="B9300FCE" w:tentative="1">
      <w:start w:val="1"/>
      <w:numFmt w:val="lowerLetter"/>
      <w:lvlText w:val="%2."/>
      <w:lvlJc w:val="left"/>
      <w:pPr>
        <w:tabs>
          <w:tab w:val="num" w:pos="1080"/>
        </w:tabs>
        <w:ind w:left="1080" w:hanging="360"/>
      </w:pPr>
    </w:lvl>
    <w:lvl w:ilvl="2" w:tplc="B10CCA70" w:tentative="1">
      <w:start w:val="1"/>
      <w:numFmt w:val="lowerRoman"/>
      <w:lvlText w:val="%3."/>
      <w:lvlJc w:val="right"/>
      <w:pPr>
        <w:tabs>
          <w:tab w:val="num" w:pos="1800"/>
        </w:tabs>
        <w:ind w:left="1800" w:hanging="180"/>
      </w:pPr>
    </w:lvl>
    <w:lvl w:ilvl="3" w:tplc="D6784208" w:tentative="1">
      <w:start w:val="1"/>
      <w:numFmt w:val="decimal"/>
      <w:lvlText w:val="%4."/>
      <w:lvlJc w:val="left"/>
      <w:pPr>
        <w:tabs>
          <w:tab w:val="num" w:pos="2520"/>
        </w:tabs>
        <w:ind w:left="2520" w:hanging="360"/>
      </w:pPr>
    </w:lvl>
    <w:lvl w:ilvl="4" w:tplc="9A1A4F74" w:tentative="1">
      <w:start w:val="1"/>
      <w:numFmt w:val="lowerLetter"/>
      <w:lvlText w:val="%5."/>
      <w:lvlJc w:val="left"/>
      <w:pPr>
        <w:tabs>
          <w:tab w:val="num" w:pos="3240"/>
        </w:tabs>
        <w:ind w:left="3240" w:hanging="360"/>
      </w:pPr>
    </w:lvl>
    <w:lvl w:ilvl="5" w:tplc="7DF80A6C" w:tentative="1">
      <w:start w:val="1"/>
      <w:numFmt w:val="lowerRoman"/>
      <w:lvlText w:val="%6."/>
      <w:lvlJc w:val="right"/>
      <w:pPr>
        <w:tabs>
          <w:tab w:val="num" w:pos="3960"/>
        </w:tabs>
        <w:ind w:left="3960" w:hanging="180"/>
      </w:pPr>
    </w:lvl>
    <w:lvl w:ilvl="6" w:tplc="1B20F3D6" w:tentative="1">
      <w:start w:val="1"/>
      <w:numFmt w:val="decimal"/>
      <w:lvlText w:val="%7."/>
      <w:lvlJc w:val="left"/>
      <w:pPr>
        <w:tabs>
          <w:tab w:val="num" w:pos="4680"/>
        </w:tabs>
        <w:ind w:left="4680" w:hanging="360"/>
      </w:pPr>
    </w:lvl>
    <w:lvl w:ilvl="7" w:tplc="0BA6402A" w:tentative="1">
      <w:start w:val="1"/>
      <w:numFmt w:val="lowerLetter"/>
      <w:lvlText w:val="%8."/>
      <w:lvlJc w:val="left"/>
      <w:pPr>
        <w:tabs>
          <w:tab w:val="num" w:pos="5400"/>
        </w:tabs>
        <w:ind w:left="5400" w:hanging="360"/>
      </w:pPr>
    </w:lvl>
    <w:lvl w:ilvl="8" w:tplc="DE342116" w:tentative="1">
      <w:start w:val="1"/>
      <w:numFmt w:val="lowerRoman"/>
      <w:lvlText w:val="%9."/>
      <w:lvlJc w:val="right"/>
      <w:pPr>
        <w:tabs>
          <w:tab w:val="num" w:pos="6120"/>
        </w:tabs>
        <w:ind w:left="6120" w:hanging="180"/>
      </w:pPr>
    </w:lvl>
  </w:abstractNum>
  <w:num w:numId="1">
    <w:abstractNumId w:val="27"/>
  </w:num>
  <w:num w:numId="2">
    <w:abstractNumId w:val="12"/>
  </w:num>
  <w:num w:numId="3">
    <w:abstractNumId w:val="17"/>
  </w:num>
  <w:num w:numId="4">
    <w:abstractNumId w:val="11"/>
  </w:num>
  <w:num w:numId="5">
    <w:abstractNumId w:val="26"/>
  </w:num>
  <w:num w:numId="6">
    <w:abstractNumId w:val="5"/>
  </w:num>
  <w:num w:numId="7">
    <w:abstractNumId w:val="21"/>
  </w:num>
  <w:num w:numId="8">
    <w:abstractNumId w:val="15"/>
  </w:num>
  <w:num w:numId="9">
    <w:abstractNumId w:val="20"/>
  </w:num>
  <w:num w:numId="10">
    <w:abstractNumId w:val="6"/>
  </w:num>
  <w:num w:numId="11">
    <w:abstractNumId w:val="24"/>
  </w:num>
  <w:num w:numId="12">
    <w:abstractNumId w:val="4"/>
  </w:num>
  <w:num w:numId="13">
    <w:abstractNumId w:val="10"/>
  </w:num>
  <w:num w:numId="14">
    <w:abstractNumId w:val="1"/>
  </w:num>
  <w:num w:numId="15">
    <w:abstractNumId w:val="7"/>
  </w:num>
  <w:num w:numId="16">
    <w:abstractNumId w:val="8"/>
  </w:num>
  <w:num w:numId="17">
    <w:abstractNumId w:val="13"/>
  </w:num>
  <w:num w:numId="18">
    <w:abstractNumId w:val="19"/>
  </w:num>
  <w:num w:numId="19">
    <w:abstractNumId w:val="23"/>
  </w:num>
  <w:num w:numId="20">
    <w:abstractNumId w:val="9"/>
  </w:num>
  <w:num w:numId="21">
    <w:abstractNumId w:val="0"/>
  </w:num>
  <w:num w:numId="22">
    <w:abstractNumId w:val="18"/>
  </w:num>
  <w:num w:numId="23">
    <w:abstractNumId w:val="16"/>
  </w:num>
  <w:num w:numId="24">
    <w:abstractNumId w:val="2"/>
  </w:num>
  <w:num w:numId="25">
    <w:abstractNumId w:val="22"/>
  </w:num>
  <w:num w:numId="26">
    <w:abstractNumId w:val="25"/>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07"/>
    <w:rsid w:val="00023253"/>
    <w:rsid w:val="000322BE"/>
    <w:rsid w:val="000334EF"/>
    <w:rsid w:val="000400D7"/>
    <w:rsid w:val="0004525C"/>
    <w:rsid w:val="00045AAF"/>
    <w:rsid w:val="00075AEA"/>
    <w:rsid w:val="00094B4B"/>
    <w:rsid w:val="000B1738"/>
    <w:rsid w:val="000D27A2"/>
    <w:rsid w:val="000D5329"/>
    <w:rsid w:val="000E0ADE"/>
    <w:rsid w:val="00113731"/>
    <w:rsid w:val="0012470E"/>
    <w:rsid w:val="001255C5"/>
    <w:rsid w:val="001318E2"/>
    <w:rsid w:val="00155D00"/>
    <w:rsid w:val="00157261"/>
    <w:rsid w:val="0017167F"/>
    <w:rsid w:val="0018593E"/>
    <w:rsid w:val="001A09B1"/>
    <w:rsid w:val="001A4F1C"/>
    <w:rsid w:val="001B2A07"/>
    <w:rsid w:val="001C2605"/>
    <w:rsid w:val="001D7B70"/>
    <w:rsid w:val="001F7AC9"/>
    <w:rsid w:val="00220E30"/>
    <w:rsid w:val="002326A5"/>
    <w:rsid w:val="00240691"/>
    <w:rsid w:val="00257A93"/>
    <w:rsid w:val="00272AD0"/>
    <w:rsid w:val="00272E13"/>
    <w:rsid w:val="00273D09"/>
    <w:rsid w:val="00276058"/>
    <w:rsid w:val="002771FF"/>
    <w:rsid w:val="002821F8"/>
    <w:rsid w:val="002920C8"/>
    <w:rsid w:val="00294881"/>
    <w:rsid w:val="002B7E07"/>
    <w:rsid w:val="002C32C2"/>
    <w:rsid w:val="002C676A"/>
    <w:rsid w:val="002D15E9"/>
    <w:rsid w:val="002E1D8F"/>
    <w:rsid w:val="003024E3"/>
    <w:rsid w:val="003237AD"/>
    <w:rsid w:val="00334E20"/>
    <w:rsid w:val="00354981"/>
    <w:rsid w:val="00375F93"/>
    <w:rsid w:val="00396729"/>
    <w:rsid w:val="00396D11"/>
    <w:rsid w:val="003A201C"/>
    <w:rsid w:val="00414839"/>
    <w:rsid w:val="0044378C"/>
    <w:rsid w:val="004437A6"/>
    <w:rsid w:val="00445DA8"/>
    <w:rsid w:val="00450B95"/>
    <w:rsid w:val="00451EF1"/>
    <w:rsid w:val="00456609"/>
    <w:rsid w:val="00467290"/>
    <w:rsid w:val="004768D0"/>
    <w:rsid w:val="004B1459"/>
    <w:rsid w:val="004B3ACD"/>
    <w:rsid w:val="004B6B49"/>
    <w:rsid w:val="004C76FA"/>
    <w:rsid w:val="004E3F60"/>
    <w:rsid w:val="004F4972"/>
    <w:rsid w:val="004F5205"/>
    <w:rsid w:val="00501D7A"/>
    <w:rsid w:val="005022FA"/>
    <w:rsid w:val="00525104"/>
    <w:rsid w:val="00547895"/>
    <w:rsid w:val="005629EC"/>
    <w:rsid w:val="00571538"/>
    <w:rsid w:val="00582357"/>
    <w:rsid w:val="005B32C6"/>
    <w:rsid w:val="005F35E6"/>
    <w:rsid w:val="00624255"/>
    <w:rsid w:val="00646615"/>
    <w:rsid w:val="00651B5E"/>
    <w:rsid w:val="006528C1"/>
    <w:rsid w:val="0067602A"/>
    <w:rsid w:val="006871F5"/>
    <w:rsid w:val="0069760C"/>
    <w:rsid w:val="006C77AB"/>
    <w:rsid w:val="006D5A6A"/>
    <w:rsid w:val="006E72AA"/>
    <w:rsid w:val="006E7370"/>
    <w:rsid w:val="00712E66"/>
    <w:rsid w:val="00721C51"/>
    <w:rsid w:val="007404CC"/>
    <w:rsid w:val="00745AD8"/>
    <w:rsid w:val="0075304C"/>
    <w:rsid w:val="0077069A"/>
    <w:rsid w:val="00790DE9"/>
    <w:rsid w:val="007E2A00"/>
    <w:rsid w:val="00801ACF"/>
    <w:rsid w:val="00822577"/>
    <w:rsid w:val="0085021D"/>
    <w:rsid w:val="00882FAB"/>
    <w:rsid w:val="008B2908"/>
    <w:rsid w:val="008D4D3C"/>
    <w:rsid w:val="008D7C56"/>
    <w:rsid w:val="009205EC"/>
    <w:rsid w:val="009304C5"/>
    <w:rsid w:val="009452BD"/>
    <w:rsid w:val="00990CD8"/>
    <w:rsid w:val="009A5F47"/>
    <w:rsid w:val="009C67D3"/>
    <w:rsid w:val="009D510C"/>
    <w:rsid w:val="00A05D71"/>
    <w:rsid w:val="00A32745"/>
    <w:rsid w:val="00A33831"/>
    <w:rsid w:val="00A416F2"/>
    <w:rsid w:val="00A42AD5"/>
    <w:rsid w:val="00A47607"/>
    <w:rsid w:val="00A9293D"/>
    <w:rsid w:val="00A96CD3"/>
    <w:rsid w:val="00AD3EF4"/>
    <w:rsid w:val="00AF16B3"/>
    <w:rsid w:val="00AF586B"/>
    <w:rsid w:val="00B120FF"/>
    <w:rsid w:val="00B26494"/>
    <w:rsid w:val="00B455CC"/>
    <w:rsid w:val="00B5480E"/>
    <w:rsid w:val="00B74EE1"/>
    <w:rsid w:val="00B85BCF"/>
    <w:rsid w:val="00B90373"/>
    <w:rsid w:val="00BA4C33"/>
    <w:rsid w:val="00C016B5"/>
    <w:rsid w:val="00C36AC4"/>
    <w:rsid w:val="00C42F65"/>
    <w:rsid w:val="00C83F98"/>
    <w:rsid w:val="00CA1921"/>
    <w:rsid w:val="00CC026A"/>
    <w:rsid w:val="00CD5CEB"/>
    <w:rsid w:val="00CE5415"/>
    <w:rsid w:val="00CE73D0"/>
    <w:rsid w:val="00CF102A"/>
    <w:rsid w:val="00D01AA6"/>
    <w:rsid w:val="00D043BB"/>
    <w:rsid w:val="00D101AA"/>
    <w:rsid w:val="00D23014"/>
    <w:rsid w:val="00D36417"/>
    <w:rsid w:val="00D80FEA"/>
    <w:rsid w:val="00DA3B73"/>
    <w:rsid w:val="00DC3FD9"/>
    <w:rsid w:val="00DD2EB2"/>
    <w:rsid w:val="00DE17E7"/>
    <w:rsid w:val="00DF77D1"/>
    <w:rsid w:val="00E05E44"/>
    <w:rsid w:val="00E5401C"/>
    <w:rsid w:val="00E54515"/>
    <w:rsid w:val="00E62645"/>
    <w:rsid w:val="00ED5C17"/>
    <w:rsid w:val="00EE2A0B"/>
    <w:rsid w:val="00F0718C"/>
    <w:rsid w:val="00F12A57"/>
    <w:rsid w:val="00F229E1"/>
    <w:rsid w:val="00F43C25"/>
    <w:rsid w:val="00F45330"/>
    <w:rsid w:val="00F467BE"/>
    <w:rsid w:val="00F733AE"/>
    <w:rsid w:val="00F931D7"/>
    <w:rsid w:val="00F954A0"/>
    <w:rsid w:val="00FD35B8"/>
    <w:rsid w:val="00FD5794"/>
    <w:rsid w:val="00FD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25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FA"/>
    <w:rPr>
      <w:rFonts w:asciiTheme="minorHAnsi" w:hAnsiTheme="minorHAnsi"/>
      <w:sz w:val="24"/>
      <w:szCs w:val="24"/>
    </w:rPr>
  </w:style>
  <w:style w:type="paragraph" w:styleId="Heading1">
    <w:name w:val="heading 1"/>
    <w:basedOn w:val="Heading2"/>
    <w:next w:val="Normal"/>
    <w:autoRedefine/>
    <w:qFormat/>
    <w:rsid w:val="00F0718C"/>
    <w:pPr>
      <w:spacing w:after="120"/>
      <w:jc w:val="center"/>
      <w:outlineLvl w:val="0"/>
    </w:pPr>
    <w:rPr>
      <w:sz w:val="36"/>
      <w:szCs w:val="36"/>
      <w:u w:val="none"/>
    </w:rPr>
  </w:style>
  <w:style w:type="paragraph" w:styleId="Heading2">
    <w:name w:val="heading 2"/>
    <w:basedOn w:val="Normal"/>
    <w:next w:val="Normal"/>
    <w:autoRedefine/>
    <w:qFormat/>
    <w:rsid w:val="005022FA"/>
    <w:pPr>
      <w:keepNext/>
      <w:overflowPunct w:val="0"/>
      <w:autoSpaceDE w:val="0"/>
      <w:autoSpaceDN w:val="0"/>
      <w:adjustRightInd w:val="0"/>
      <w:jc w:val="both"/>
      <w:textAlignment w:val="baseline"/>
      <w:outlineLvl w:val="1"/>
    </w:pPr>
    <w:rPr>
      <w:rFonts w:asciiTheme="majorHAnsi" w:hAnsiTheme="majorHAnsi"/>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jc w:val="both"/>
      <w:textAlignment w:val="baseline"/>
    </w:pPr>
    <w:rPr>
      <w:rFonts w:ascii="Arial" w:hAnsi="Arial"/>
      <w:sz w:val="20"/>
      <w:szCs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sz w:val="20"/>
      <w:szCs w:val="20"/>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ind w:left="1170" w:hanging="630"/>
      <w:jc w:val="both"/>
    </w:pPr>
    <w:rPr>
      <w:rFonts w:ascii="Arial" w:hAnsi="Arial"/>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334E20"/>
    <w:rPr>
      <w:rFonts w:ascii="Tahoma" w:hAnsi="Tahoma"/>
      <w:sz w:val="16"/>
      <w:szCs w:val="16"/>
      <w:lang w:val="x-none" w:eastAsia="x-none"/>
    </w:rPr>
  </w:style>
  <w:style w:type="character" w:customStyle="1" w:styleId="BalloonTextChar">
    <w:name w:val="Balloon Text Char"/>
    <w:link w:val="BalloonText"/>
    <w:uiPriority w:val="99"/>
    <w:semiHidden/>
    <w:rsid w:val="00334E20"/>
    <w:rPr>
      <w:rFonts w:ascii="Tahoma" w:hAnsi="Tahoma" w:cs="Tahoma"/>
      <w:sz w:val="16"/>
      <w:szCs w:val="16"/>
    </w:rPr>
  </w:style>
  <w:style w:type="character" w:customStyle="1" w:styleId="HeaderChar">
    <w:name w:val="Header Char"/>
    <w:link w:val="Header"/>
    <w:uiPriority w:val="99"/>
    <w:rsid w:val="00204567"/>
  </w:style>
  <w:style w:type="character" w:customStyle="1" w:styleId="FooterChar">
    <w:name w:val="Footer Char"/>
    <w:link w:val="Footer"/>
    <w:uiPriority w:val="99"/>
    <w:rsid w:val="00204567"/>
    <w:rPr>
      <w:sz w:val="24"/>
      <w:szCs w:val="24"/>
    </w:rPr>
  </w:style>
  <w:style w:type="character" w:styleId="CommentReference">
    <w:name w:val="annotation reference"/>
    <w:uiPriority w:val="99"/>
    <w:semiHidden/>
    <w:unhideWhenUsed/>
    <w:rsid w:val="00467290"/>
    <w:rPr>
      <w:sz w:val="16"/>
      <w:szCs w:val="16"/>
    </w:rPr>
  </w:style>
  <w:style w:type="paragraph" w:styleId="CommentText">
    <w:name w:val="annotation text"/>
    <w:basedOn w:val="Normal"/>
    <w:link w:val="CommentTextChar"/>
    <w:uiPriority w:val="99"/>
    <w:semiHidden/>
    <w:unhideWhenUsed/>
    <w:rsid w:val="00467290"/>
    <w:rPr>
      <w:sz w:val="20"/>
      <w:szCs w:val="20"/>
    </w:rPr>
  </w:style>
  <w:style w:type="character" w:customStyle="1" w:styleId="CommentTextChar">
    <w:name w:val="Comment Text Char"/>
    <w:basedOn w:val="DefaultParagraphFont"/>
    <w:link w:val="CommentText"/>
    <w:uiPriority w:val="99"/>
    <w:semiHidden/>
    <w:rsid w:val="00467290"/>
  </w:style>
  <w:style w:type="paragraph" w:styleId="CommentSubject">
    <w:name w:val="annotation subject"/>
    <w:basedOn w:val="CommentText"/>
    <w:next w:val="CommentText"/>
    <w:link w:val="CommentSubjectChar"/>
    <w:uiPriority w:val="99"/>
    <w:semiHidden/>
    <w:unhideWhenUsed/>
    <w:rsid w:val="00467290"/>
    <w:rPr>
      <w:b/>
      <w:bCs/>
    </w:rPr>
  </w:style>
  <w:style w:type="character" w:customStyle="1" w:styleId="CommentSubjectChar">
    <w:name w:val="Comment Subject Char"/>
    <w:link w:val="CommentSubject"/>
    <w:uiPriority w:val="99"/>
    <w:semiHidden/>
    <w:rsid w:val="00467290"/>
    <w:rPr>
      <w:b/>
      <w:bCs/>
    </w:rPr>
  </w:style>
  <w:style w:type="paragraph" w:styleId="Title">
    <w:name w:val="Title"/>
    <w:basedOn w:val="Heading2"/>
    <w:next w:val="Normal"/>
    <w:link w:val="TitleChar"/>
    <w:autoRedefine/>
    <w:uiPriority w:val="10"/>
    <w:qFormat/>
    <w:rsid w:val="005022FA"/>
    <w:pPr>
      <w:spacing w:after="120"/>
      <w:jc w:val="center"/>
    </w:pPr>
    <w:rPr>
      <w:bCs/>
      <w:sz w:val="36"/>
      <w:szCs w:val="28"/>
      <w:u w:val="none"/>
    </w:rPr>
  </w:style>
  <w:style w:type="character" w:customStyle="1" w:styleId="TitleChar">
    <w:name w:val="Title Char"/>
    <w:link w:val="Title"/>
    <w:uiPriority w:val="10"/>
    <w:rsid w:val="005022FA"/>
    <w:rPr>
      <w:rFonts w:asciiTheme="majorHAnsi" w:hAnsiTheme="majorHAnsi"/>
      <w:b/>
      <w:bCs/>
      <w:sz w:val="36"/>
      <w:szCs w:val="28"/>
    </w:rPr>
  </w:style>
  <w:style w:type="table" w:styleId="TableGrid">
    <w:name w:val="Table Grid"/>
    <w:basedOn w:val="TableNormal"/>
    <w:uiPriority w:val="59"/>
    <w:rsid w:val="00DA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4378C"/>
    <w:pPr>
      <w:spacing w:after="200" w:line="276" w:lineRule="auto"/>
      <w:ind w:left="720"/>
      <w:contextualSpacing/>
    </w:pPr>
    <w:rPr>
      <w:rFonts w:ascii="Calibri" w:eastAsia="Calibri" w:hAnsi="Calibri"/>
      <w:sz w:val="22"/>
      <w:szCs w:val="22"/>
    </w:rPr>
  </w:style>
  <w:style w:type="character" w:styleId="Hyperlink">
    <w:name w:val="Hyperlink"/>
    <w:uiPriority w:val="99"/>
    <w:rsid w:val="0044378C"/>
    <w:rPr>
      <w:color w:val="0000FF"/>
      <w:u w:val="single"/>
    </w:rPr>
  </w:style>
  <w:style w:type="character" w:styleId="FollowedHyperlink">
    <w:name w:val="FollowedHyperlink"/>
    <w:basedOn w:val="DefaultParagraphFont"/>
    <w:uiPriority w:val="99"/>
    <w:semiHidden/>
    <w:unhideWhenUsed/>
    <w:rsid w:val="00B26494"/>
    <w:rPr>
      <w:color w:val="954F72" w:themeColor="followedHyperlink"/>
      <w:u w:val="single"/>
    </w:rPr>
  </w:style>
  <w:style w:type="paragraph" w:styleId="NoSpacing">
    <w:name w:val="No Spacing"/>
    <w:uiPriority w:val="1"/>
    <w:qFormat/>
    <w:rsid w:val="005022FA"/>
    <w:rPr>
      <w:rFonts w:asciiTheme="minorHAnsi" w:hAnsiTheme="minorHAnsi"/>
      <w:sz w:val="24"/>
      <w:szCs w:val="24"/>
    </w:rPr>
  </w:style>
  <w:style w:type="paragraph" w:styleId="Revision">
    <w:name w:val="Revision"/>
    <w:hidden/>
    <w:uiPriority w:val="99"/>
    <w:semiHidden/>
    <w:rsid w:val="001A4F1C"/>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FA"/>
    <w:rPr>
      <w:rFonts w:asciiTheme="minorHAnsi" w:hAnsiTheme="minorHAnsi"/>
      <w:sz w:val="24"/>
      <w:szCs w:val="24"/>
    </w:rPr>
  </w:style>
  <w:style w:type="paragraph" w:styleId="Heading1">
    <w:name w:val="heading 1"/>
    <w:basedOn w:val="Heading2"/>
    <w:next w:val="Normal"/>
    <w:autoRedefine/>
    <w:qFormat/>
    <w:rsid w:val="00F0718C"/>
    <w:pPr>
      <w:spacing w:after="120"/>
      <w:jc w:val="center"/>
      <w:outlineLvl w:val="0"/>
    </w:pPr>
    <w:rPr>
      <w:sz w:val="36"/>
      <w:szCs w:val="36"/>
      <w:u w:val="none"/>
    </w:rPr>
  </w:style>
  <w:style w:type="paragraph" w:styleId="Heading2">
    <w:name w:val="heading 2"/>
    <w:basedOn w:val="Normal"/>
    <w:next w:val="Normal"/>
    <w:autoRedefine/>
    <w:qFormat/>
    <w:rsid w:val="005022FA"/>
    <w:pPr>
      <w:keepNext/>
      <w:overflowPunct w:val="0"/>
      <w:autoSpaceDE w:val="0"/>
      <w:autoSpaceDN w:val="0"/>
      <w:adjustRightInd w:val="0"/>
      <w:jc w:val="both"/>
      <w:textAlignment w:val="baseline"/>
      <w:outlineLvl w:val="1"/>
    </w:pPr>
    <w:rPr>
      <w:rFonts w:asciiTheme="majorHAnsi" w:hAnsiTheme="majorHAnsi"/>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jc w:val="both"/>
      <w:textAlignment w:val="baseline"/>
    </w:pPr>
    <w:rPr>
      <w:rFonts w:ascii="Arial" w:hAnsi="Arial"/>
      <w:sz w:val="20"/>
      <w:szCs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sz w:val="20"/>
      <w:szCs w:val="20"/>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ind w:left="1170" w:hanging="630"/>
      <w:jc w:val="both"/>
    </w:pPr>
    <w:rPr>
      <w:rFonts w:ascii="Arial" w:hAnsi="Arial"/>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334E20"/>
    <w:rPr>
      <w:rFonts w:ascii="Tahoma" w:hAnsi="Tahoma"/>
      <w:sz w:val="16"/>
      <w:szCs w:val="16"/>
      <w:lang w:val="x-none" w:eastAsia="x-none"/>
    </w:rPr>
  </w:style>
  <w:style w:type="character" w:customStyle="1" w:styleId="BalloonTextChar">
    <w:name w:val="Balloon Text Char"/>
    <w:link w:val="BalloonText"/>
    <w:uiPriority w:val="99"/>
    <w:semiHidden/>
    <w:rsid w:val="00334E20"/>
    <w:rPr>
      <w:rFonts w:ascii="Tahoma" w:hAnsi="Tahoma" w:cs="Tahoma"/>
      <w:sz w:val="16"/>
      <w:szCs w:val="16"/>
    </w:rPr>
  </w:style>
  <w:style w:type="character" w:customStyle="1" w:styleId="HeaderChar">
    <w:name w:val="Header Char"/>
    <w:link w:val="Header"/>
    <w:uiPriority w:val="99"/>
    <w:rsid w:val="00204567"/>
  </w:style>
  <w:style w:type="character" w:customStyle="1" w:styleId="FooterChar">
    <w:name w:val="Footer Char"/>
    <w:link w:val="Footer"/>
    <w:uiPriority w:val="99"/>
    <w:rsid w:val="00204567"/>
    <w:rPr>
      <w:sz w:val="24"/>
      <w:szCs w:val="24"/>
    </w:rPr>
  </w:style>
  <w:style w:type="character" w:styleId="CommentReference">
    <w:name w:val="annotation reference"/>
    <w:uiPriority w:val="99"/>
    <w:semiHidden/>
    <w:unhideWhenUsed/>
    <w:rsid w:val="00467290"/>
    <w:rPr>
      <w:sz w:val="16"/>
      <w:szCs w:val="16"/>
    </w:rPr>
  </w:style>
  <w:style w:type="paragraph" w:styleId="CommentText">
    <w:name w:val="annotation text"/>
    <w:basedOn w:val="Normal"/>
    <w:link w:val="CommentTextChar"/>
    <w:uiPriority w:val="99"/>
    <w:semiHidden/>
    <w:unhideWhenUsed/>
    <w:rsid w:val="00467290"/>
    <w:rPr>
      <w:sz w:val="20"/>
      <w:szCs w:val="20"/>
    </w:rPr>
  </w:style>
  <w:style w:type="character" w:customStyle="1" w:styleId="CommentTextChar">
    <w:name w:val="Comment Text Char"/>
    <w:basedOn w:val="DefaultParagraphFont"/>
    <w:link w:val="CommentText"/>
    <w:uiPriority w:val="99"/>
    <w:semiHidden/>
    <w:rsid w:val="00467290"/>
  </w:style>
  <w:style w:type="paragraph" w:styleId="CommentSubject">
    <w:name w:val="annotation subject"/>
    <w:basedOn w:val="CommentText"/>
    <w:next w:val="CommentText"/>
    <w:link w:val="CommentSubjectChar"/>
    <w:uiPriority w:val="99"/>
    <w:semiHidden/>
    <w:unhideWhenUsed/>
    <w:rsid w:val="00467290"/>
    <w:rPr>
      <w:b/>
      <w:bCs/>
    </w:rPr>
  </w:style>
  <w:style w:type="character" w:customStyle="1" w:styleId="CommentSubjectChar">
    <w:name w:val="Comment Subject Char"/>
    <w:link w:val="CommentSubject"/>
    <w:uiPriority w:val="99"/>
    <w:semiHidden/>
    <w:rsid w:val="00467290"/>
    <w:rPr>
      <w:b/>
      <w:bCs/>
    </w:rPr>
  </w:style>
  <w:style w:type="paragraph" w:styleId="Title">
    <w:name w:val="Title"/>
    <w:basedOn w:val="Heading2"/>
    <w:next w:val="Normal"/>
    <w:link w:val="TitleChar"/>
    <w:autoRedefine/>
    <w:uiPriority w:val="10"/>
    <w:qFormat/>
    <w:rsid w:val="005022FA"/>
    <w:pPr>
      <w:spacing w:after="120"/>
      <w:jc w:val="center"/>
    </w:pPr>
    <w:rPr>
      <w:bCs/>
      <w:sz w:val="36"/>
      <w:szCs w:val="28"/>
      <w:u w:val="none"/>
    </w:rPr>
  </w:style>
  <w:style w:type="character" w:customStyle="1" w:styleId="TitleChar">
    <w:name w:val="Title Char"/>
    <w:link w:val="Title"/>
    <w:uiPriority w:val="10"/>
    <w:rsid w:val="005022FA"/>
    <w:rPr>
      <w:rFonts w:asciiTheme="majorHAnsi" w:hAnsiTheme="majorHAnsi"/>
      <w:b/>
      <w:bCs/>
      <w:sz w:val="36"/>
      <w:szCs w:val="28"/>
    </w:rPr>
  </w:style>
  <w:style w:type="table" w:styleId="TableGrid">
    <w:name w:val="Table Grid"/>
    <w:basedOn w:val="TableNormal"/>
    <w:uiPriority w:val="59"/>
    <w:rsid w:val="00DA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4378C"/>
    <w:pPr>
      <w:spacing w:after="200" w:line="276" w:lineRule="auto"/>
      <w:ind w:left="720"/>
      <w:contextualSpacing/>
    </w:pPr>
    <w:rPr>
      <w:rFonts w:ascii="Calibri" w:eastAsia="Calibri" w:hAnsi="Calibri"/>
      <w:sz w:val="22"/>
      <w:szCs w:val="22"/>
    </w:rPr>
  </w:style>
  <w:style w:type="character" w:styleId="Hyperlink">
    <w:name w:val="Hyperlink"/>
    <w:uiPriority w:val="99"/>
    <w:rsid w:val="0044378C"/>
    <w:rPr>
      <w:color w:val="0000FF"/>
      <w:u w:val="single"/>
    </w:rPr>
  </w:style>
  <w:style w:type="character" w:styleId="FollowedHyperlink">
    <w:name w:val="FollowedHyperlink"/>
    <w:basedOn w:val="DefaultParagraphFont"/>
    <w:uiPriority w:val="99"/>
    <w:semiHidden/>
    <w:unhideWhenUsed/>
    <w:rsid w:val="00B26494"/>
    <w:rPr>
      <w:color w:val="954F72" w:themeColor="followedHyperlink"/>
      <w:u w:val="single"/>
    </w:rPr>
  </w:style>
  <w:style w:type="paragraph" w:styleId="NoSpacing">
    <w:name w:val="No Spacing"/>
    <w:uiPriority w:val="1"/>
    <w:qFormat/>
    <w:rsid w:val="005022FA"/>
    <w:rPr>
      <w:rFonts w:asciiTheme="minorHAnsi" w:hAnsiTheme="minorHAnsi"/>
      <w:sz w:val="24"/>
      <w:szCs w:val="24"/>
    </w:rPr>
  </w:style>
  <w:style w:type="paragraph" w:styleId="Revision">
    <w:name w:val="Revision"/>
    <w:hidden/>
    <w:uiPriority w:val="99"/>
    <w:semiHidden/>
    <w:rsid w:val="001A4F1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765">
      <w:bodyDiv w:val="1"/>
      <w:marLeft w:val="0"/>
      <w:marRight w:val="0"/>
      <w:marTop w:val="0"/>
      <w:marBottom w:val="0"/>
      <w:divBdr>
        <w:top w:val="none" w:sz="0" w:space="0" w:color="auto"/>
        <w:left w:val="none" w:sz="0" w:space="0" w:color="auto"/>
        <w:bottom w:val="none" w:sz="0" w:space="0" w:color="auto"/>
        <w:right w:val="none" w:sz="0" w:space="0" w:color="auto"/>
      </w:divBdr>
    </w:div>
    <w:div w:id="358511519">
      <w:bodyDiv w:val="1"/>
      <w:marLeft w:val="0"/>
      <w:marRight w:val="0"/>
      <w:marTop w:val="0"/>
      <w:marBottom w:val="0"/>
      <w:divBdr>
        <w:top w:val="none" w:sz="0" w:space="0" w:color="auto"/>
        <w:left w:val="none" w:sz="0" w:space="0" w:color="auto"/>
        <w:bottom w:val="none" w:sz="0" w:space="0" w:color="auto"/>
        <w:right w:val="none" w:sz="0" w:space="0" w:color="auto"/>
      </w:divBdr>
    </w:div>
    <w:div w:id="511995186">
      <w:bodyDiv w:val="1"/>
      <w:marLeft w:val="0"/>
      <w:marRight w:val="0"/>
      <w:marTop w:val="0"/>
      <w:marBottom w:val="0"/>
      <w:divBdr>
        <w:top w:val="none" w:sz="0" w:space="0" w:color="auto"/>
        <w:left w:val="none" w:sz="0" w:space="0" w:color="auto"/>
        <w:bottom w:val="none" w:sz="0" w:space="0" w:color="auto"/>
        <w:right w:val="none" w:sz="0" w:space="0" w:color="auto"/>
      </w:divBdr>
    </w:div>
    <w:div w:id="778455882">
      <w:bodyDiv w:val="1"/>
      <w:marLeft w:val="0"/>
      <w:marRight w:val="0"/>
      <w:marTop w:val="0"/>
      <w:marBottom w:val="0"/>
      <w:divBdr>
        <w:top w:val="none" w:sz="0" w:space="0" w:color="auto"/>
        <w:left w:val="none" w:sz="0" w:space="0" w:color="auto"/>
        <w:bottom w:val="none" w:sz="0" w:space="0" w:color="auto"/>
        <w:right w:val="none" w:sz="0" w:space="0" w:color="auto"/>
      </w:divBdr>
    </w:div>
    <w:div w:id="1437015424">
      <w:bodyDiv w:val="1"/>
      <w:marLeft w:val="0"/>
      <w:marRight w:val="0"/>
      <w:marTop w:val="0"/>
      <w:marBottom w:val="0"/>
      <w:divBdr>
        <w:top w:val="none" w:sz="0" w:space="0" w:color="auto"/>
        <w:left w:val="none" w:sz="0" w:space="0" w:color="auto"/>
        <w:bottom w:val="none" w:sz="0" w:space="0" w:color="auto"/>
        <w:right w:val="none" w:sz="0" w:space="0" w:color="auto"/>
      </w:divBdr>
    </w:div>
    <w:div w:id="19923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16C87-3231-429E-8411-BC6C106C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675</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BLADDER SCAN – POLICY #2202  12/11/06</vt:lpstr>
    </vt:vector>
  </TitlesOfParts>
  <Company>St. John Health System</Company>
  <LinksUpToDate>false</LinksUpToDate>
  <CharactersWithSpaces>4451</CharactersWithSpaces>
  <SharedDoc>false</SharedDoc>
  <HLinks>
    <vt:vector size="6" baseType="variant">
      <vt:variant>
        <vt:i4>917513</vt:i4>
      </vt:variant>
      <vt:variant>
        <vt:i4>0</vt:i4>
      </vt:variant>
      <vt:variant>
        <vt:i4>0</vt:i4>
      </vt:variant>
      <vt:variant>
        <vt:i4>5</vt:i4>
      </vt:variant>
      <vt:variant>
        <vt:lpwstr>http://www.ncbi.nlm.nih.gov/pmc/articles/PMC3379524/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BLADDER SCAN – POLICY #2202  12/11/06</dc:title>
  <dc:creator>Wilkins, Amanda</dc:creator>
  <cp:lastModifiedBy>Chris Heidenrich OCKT</cp:lastModifiedBy>
  <cp:revision>5</cp:revision>
  <cp:lastPrinted>2016-08-08T21:02:00Z</cp:lastPrinted>
  <dcterms:created xsi:type="dcterms:W3CDTF">2016-09-14T16:09:00Z</dcterms:created>
  <dcterms:modified xsi:type="dcterms:W3CDTF">2017-02-04T01:44:00Z</dcterms:modified>
</cp:coreProperties>
</file>