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A1002" w14:textId="77777777" w:rsidR="007D2C84" w:rsidRPr="00E368C2" w:rsidRDefault="007D2C84" w:rsidP="001F331A">
      <w:pPr>
        <w:pStyle w:val="Heading1"/>
      </w:pPr>
      <w:bookmarkStart w:id="0" w:name="_GoBack"/>
      <w:bookmarkEnd w:id="0"/>
      <w:r w:rsidRPr="00E368C2">
        <w:t xml:space="preserve">Implementation </w:t>
      </w:r>
      <w:r w:rsidR="00F01EC4">
        <w:t>Measurement</w:t>
      </w:r>
      <w:r>
        <w:t xml:space="preserve"> </w:t>
      </w:r>
    </w:p>
    <w:p w14:paraId="101A1004" w14:textId="6E8B3456" w:rsidR="007D2C84" w:rsidRPr="00194FB3" w:rsidRDefault="007D2C84" w:rsidP="004D7E66">
      <w:r w:rsidRPr="002F3FD1">
        <w:rPr>
          <w:b/>
          <w:bCs/>
        </w:rPr>
        <w:t xml:space="preserve">What is </w:t>
      </w:r>
      <w:r w:rsidR="00DB45EE">
        <w:rPr>
          <w:b/>
          <w:bCs/>
        </w:rPr>
        <w:t xml:space="preserve">the purpose of </w:t>
      </w:r>
      <w:r w:rsidRPr="002F3FD1">
        <w:rPr>
          <w:b/>
          <w:bCs/>
        </w:rPr>
        <w:t>this tool?</w:t>
      </w:r>
      <w:r w:rsidR="00144831">
        <w:t xml:space="preserve"> </w:t>
      </w:r>
      <w:r w:rsidRPr="002F3FD1">
        <w:t xml:space="preserve">The purpose of the implementation measurement tool is to provide a format in which </w:t>
      </w:r>
      <w:r w:rsidR="00C56973">
        <w:t>you can d</w:t>
      </w:r>
      <w:r w:rsidRPr="00194FB3">
        <w:t>etermine if best practice processes are successful in your organization</w:t>
      </w:r>
      <w:r w:rsidR="00872A5E">
        <w:t>.</w:t>
      </w:r>
      <w:r w:rsidR="00144831">
        <w:t xml:space="preserve"> </w:t>
      </w:r>
      <w:r w:rsidR="00872A5E">
        <w:t xml:space="preserve">The </w:t>
      </w:r>
      <w:r w:rsidR="004C63A3">
        <w:t xml:space="preserve">tool provides general guidance on implementation measurement, as well as an example of an implementation </w:t>
      </w:r>
      <w:r w:rsidR="00FC5B80">
        <w:t>measurement instrument</w:t>
      </w:r>
      <w:r w:rsidR="004C63A3">
        <w:t xml:space="preserve"> that could be adapted for use at your hospital</w:t>
      </w:r>
      <w:r w:rsidR="00DD2725">
        <w:t xml:space="preserve"> (using </w:t>
      </w:r>
      <w:r w:rsidR="00FC4269">
        <w:t>c</w:t>
      </w:r>
      <w:r w:rsidR="00DD2725">
        <w:t>atheter-</w:t>
      </w:r>
      <w:r w:rsidR="00FC4269">
        <w:t>r</w:t>
      </w:r>
      <w:r w:rsidR="00DD2725">
        <w:t xml:space="preserve">elated </w:t>
      </w:r>
      <w:r w:rsidR="00FC4269">
        <w:t>b</w:t>
      </w:r>
      <w:r w:rsidR="00DD2725">
        <w:t xml:space="preserve">loodstream </w:t>
      </w:r>
      <w:r w:rsidR="00FC4269">
        <w:t>i</w:t>
      </w:r>
      <w:r w:rsidR="00DD2725">
        <w:t>nfections as an example)</w:t>
      </w:r>
      <w:r w:rsidR="00872A5E">
        <w:t>.</w:t>
      </w:r>
      <w:r w:rsidR="00144831">
        <w:t xml:space="preserve"> </w:t>
      </w:r>
    </w:p>
    <w:p w14:paraId="101A1005" w14:textId="1DA5569A" w:rsidR="00913061" w:rsidRPr="00913061" w:rsidRDefault="00A46024" w:rsidP="004D7E66">
      <w:r>
        <w:rPr>
          <w:b/>
        </w:rPr>
        <w:t xml:space="preserve">Who </w:t>
      </w:r>
      <w:r w:rsidR="001F62D4">
        <w:rPr>
          <w:b/>
        </w:rPr>
        <w:t>are</w:t>
      </w:r>
      <w:r>
        <w:rPr>
          <w:b/>
        </w:rPr>
        <w:t xml:space="preserve"> the target audience</w:t>
      </w:r>
      <w:r w:rsidR="001F62D4">
        <w:rPr>
          <w:b/>
        </w:rPr>
        <w:t>s</w:t>
      </w:r>
      <w:r>
        <w:rPr>
          <w:b/>
        </w:rPr>
        <w:t>?</w:t>
      </w:r>
      <w:r w:rsidR="00144831">
        <w:rPr>
          <w:b/>
        </w:rPr>
        <w:t xml:space="preserve"> </w:t>
      </w:r>
      <w:r w:rsidR="004C63A3">
        <w:t>The tool is intended for use by the quality improvement team</w:t>
      </w:r>
      <w:r w:rsidR="008B6AF7">
        <w:t xml:space="preserve"> to assess </w:t>
      </w:r>
      <w:r w:rsidR="00EE3E83">
        <w:t>adherence to</w:t>
      </w:r>
      <w:r w:rsidR="008B6AF7">
        <w:t xml:space="preserve"> implemented practices</w:t>
      </w:r>
      <w:r w:rsidR="00913061" w:rsidRPr="00913061">
        <w:t>.</w:t>
      </w:r>
    </w:p>
    <w:p w14:paraId="101A1006" w14:textId="0CE37FB7" w:rsidR="007D2C84" w:rsidRPr="00194FB3" w:rsidRDefault="007D2C84" w:rsidP="004D7E66">
      <w:r w:rsidRPr="00194FB3">
        <w:rPr>
          <w:b/>
          <w:bCs/>
        </w:rPr>
        <w:t>How can the tool help you?</w:t>
      </w:r>
      <w:r w:rsidR="00144831">
        <w:rPr>
          <w:b/>
          <w:bCs/>
        </w:rPr>
        <w:t xml:space="preserve"> </w:t>
      </w:r>
      <w:r w:rsidRPr="00194FB3">
        <w:t xml:space="preserve">The </w:t>
      </w:r>
      <w:r w:rsidR="007C2593">
        <w:t>i</w:t>
      </w:r>
      <w:r w:rsidRPr="00194FB3">
        <w:t xml:space="preserve">mplementation </w:t>
      </w:r>
      <w:r w:rsidR="007C2593">
        <w:t>m</w:t>
      </w:r>
      <w:r w:rsidRPr="00194FB3">
        <w:t xml:space="preserve">easurement </w:t>
      </w:r>
      <w:r w:rsidR="007C2593">
        <w:t>t</w:t>
      </w:r>
      <w:r w:rsidRPr="00194FB3">
        <w:t>ool will help you</w:t>
      </w:r>
      <w:r w:rsidR="008F166A">
        <w:t xml:space="preserve"> develop an approach to</w:t>
      </w:r>
      <w:r w:rsidRPr="00194FB3">
        <w:t xml:space="preserve"> determine </w:t>
      </w:r>
      <w:r w:rsidR="00EE3E83">
        <w:t>whether selected best practices have been implemented</w:t>
      </w:r>
      <w:r w:rsidRPr="00194FB3">
        <w:t xml:space="preserve"> and if your team needs to </w:t>
      </w:r>
      <w:r w:rsidR="004D7E66">
        <w:t>change any</w:t>
      </w:r>
      <w:r w:rsidRPr="00194FB3">
        <w:t xml:space="preserve"> practices.</w:t>
      </w:r>
      <w:r w:rsidR="00A46024">
        <w:t xml:space="preserve"> As part of the </w:t>
      </w:r>
      <w:r w:rsidR="004D7E66">
        <w:t>Plan-Do-Study-Act (</w:t>
      </w:r>
      <w:r w:rsidR="00A46024">
        <w:t>PDSA</w:t>
      </w:r>
      <w:r w:rsidR="004D7E66">
        <w:t>)</w:t>
      </w:r>
      <w:r w:rsidR="00A46024">
        <w:t xml:space="preserve"> cycle, studying your results will help your team determine if </w:t>
      </w:r>
      <w:r w:rsidR="00EE3E83">
        <w:t xml:space="preserve">best practices </w:t>
      </w:r>
      <w:r w:rsidR="00A46024">
        <w:t>are successful</w:t>
      </w:r>
      <w:r w:rsidR="00EE3E83">
        <w:t>ly implemented</w:t>
      </w:r>
      <w:r w:rsidR="00A46024">
        <w:t xml:space="preserve">. Without studying the </w:t>
      </w:r>
      <w:r w:rsidR="00EE3E83">
        <w:t xml:space="preserve">process </w:t>
      </w:r>
      <w:r w:rsidR="00A46024">
        <w:t xml:space="preserve">of change implementation, your team </w:t>
      </w:r>
      <w:r w:rsidR="004D7E66">
        <w:t>cannot</w:t>
      </w:r>
      <w:r w:rsidR="00A46024">
        <w:t xml:space="preserve"> determine </w:t>
      </w:r>
      <w:r w:rsidR="00EE3E83">
        <w:t>why an implementation is</w:t>
      </w:r>
      <w:r w:rsidR="00A46024">
        <w:t xml:space="preserve"> successful</w:t>
      </w:r>
      <w:r w:rsidR="00FC4269">
        <w:t xml:space="preserve"> or why it is not</w:t>
      </w:r>
      <w:r w:rsidR="00A46024">
        <w:t>.</w:t>
      </w:r>
    </w:p>
    <w:p w14:paraId="7D207931" w14:textId="77777777" w:rsidR="00B96EB3" w:rsidRDefault="007D2C84" w:rsidP="00B96EB3">
      <w:pPr>
        <w:rPr>
          <w:rFonts w:ascii="Arial" w:hAnsi="Arial"/>
          <w:b/>
          <w:sz w:val="28"/>
        </w:rPr>
      </w:pPr>
      <w:r w:rsidRPr="002F3FD1">
        <w:rPr>
          <w:b/>
        </w:rPr>
        <w:t>How does this tool relate to others?</w:t>
      </w:r>
      <w:r w:rsidR="00144831">
        <w:rPr>
          <w:b/>
        </w:rPr>
        <w:t xml:space="preserve"> </w:t>
      </w:r>
      <w:r w:rsidRPr="002F3FD1">
        <w:t>This tool should be used with the other tools found in the Implement</w:t>
      </w:r>
      <w:r w:rsidR="004D7E66">
        <w:t>ing</w:t>
      </w:r>
      <w:r w:rsidRPr="002F3FD1">
        <w:t xml:space="preserve"> </w:t>
      </w:r>
      <w:r w:rsidR="004D7E66">
        <w:t>Improvements</w:t>
      </w:r>
      <w:r w:rsidRPr="002F3FD1">
        <w:t xml:space="preserve"> section of the toolkit (section D).</w:t>
      </w:r>
      <w:r w:rsidR="008F166A">
        <w:t xml:space="preserve"> In particular, the tool will </w:t>
      </w:r>
      <w:proofErr w:type="gramStart"/>
      <w:r w:rsidR="008F166A">
        <w:t>reference</w:t>
      </w:r>
      <w:proofErr w:type="gramEnd"/>
      <w:r w:rsidR="008F166A">
        <w:t xml:space="preserve"> the</w:t>
      </w:r>
      <w:r w:rsidR="00B96EB3">
        <w:t xml:space="preserve"> Implementation Plan (Tool D.6)</w:t>
      </w:r>
    </w:p>
    <w:p w14:paraId="03090989" w14:textId="77777777" w:rsidR="00B96EB3" w:rsidRDefault="00B96EB3" w:rsidP="00B96EB3">
      <w:pPr>
        <w:sectPr w:rsidR="00B96EB3" w:rsidSect="00D1369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titlePg/>
        </w:sectPr>
      </w:pPr>
    </w:p>
    <w:p w14:paraId="101A1008" w14:textId="0CBF7E60" w:rsidR="00027829" w:rsidRDefault="00B96EB3" w:rsidP="00B96EB3">
      <w:pPr>
        <w:pStyle w:val="Heading2"/>
      </w:pPr>
      <w:r>
        <w:lastRenderedPageBreak/>
        <w:t>A</w:t>
      </w:r>
      <w:r w:rsidR="00B60721">
        <w:t>pproach to Implementation Measurement</w:t>
      </w:r>
    </w:p>
    <w:p w14:paraId="695DAD6A" w14:textId="28EEBAB2" w:rsidR="00E65DF1" w:rsidRDefault="005F6662" w:rsidP="00144831">
      <w:r>
        <w:t>B</w:t>
      </w:r>
      <w:r w:rsidRPr="000E7014">
        <w:t>est practices may not be consistently performed over time and across all relevant units of the hospital</w:t>
      </w:r>
      <w:r>
        <w:t>, so</w:t>
      </w:r>
      <w:r w:rsidRPr="000E7014">
        <w:t xml:space="preserve"> </w:t>
      </w:r>
      <w:r>
        <w:t>i</w:t>
      </w:r>
      <w:r w:rsidR="009C570D" w:rsidRPr="000E7014">
        <w:t xml:space="preserve">mplementation measurement is important to assess the extent to which interventions are </w:t>
      </w:r>
      <w:r w:rsidR="00B96EB3">
        <w:t>implemented as planned.</w:t>
      </w:r>
      <w:r w:rsidR="009C570D">
        <w:t xml:space="preserve"> </w:t>
      </w:r>
      <w:r w:rsidR="002C01E2">
        <w:t>T</w:t>
      </w:r>
      <w:r w:rsidR="00DD2725">
        <w:t>o ensure feasibility, t</w:t>
      </w:r>
      <w:r w:rsidR="002C01E2">
        <w:t xml:space="preserve">he instrument could be used for </w:t>
      </w:r>
      <w:r w:rsidR="00DD2725">
        <w:t xml:space="preserve">only </w:t>
      </w:r>
      <w:r w:rsidR="002C01E2">
        <w:t xml:space="preserve">a subset of </w:t>
      </w:r>
      <w:r w:rsidR="00117F81">
        <w:t>cases. For</w:t>
      </w:r>
      <w:r w:rsidR="002C01E2">
        <w:t xml:space="preserve"> example</w:t>
      </w:r>
      <w:r>
        <w:t>,</w:t>
      </w:r>
      <w:r w:rsidR="00DD2725">
        <w:t xml:space="preserve"> if thinking about </w:t>
      </w:r>
      <w:r>
        <w:t>c</w:t>
      </w:r>
      <w:r w:rsidR="00DD2725">
        <w:t>atheter-</w:t>
      </w:r>
      <w:r>
        <w:t>r</w:t>
      </w:r>
      <w:r w:rsidR="00DD2725">
        <w:t xml:space="preserve">elated </w:t>
      </w:r>
      <w:r>
        <w:t>b</w:t>
      </w:r>
      <w:r w:rsidR="00DD2725">
        <w:t xml:space="preserve">loodstream </w:t>
      </w:r>
      <w:r>
        <w:t>i</w:t>
      </w:r>
      <w:r w:rsidR="00DD2725">
        <w:t>n</w:t>
      </w:r>
      <w:r w:rsidR="00EE3E83">
        <w:t>fection</w:t>
      </w:r>
      <w:r w:rsidR="00DD2725">
        <w:t>s</w:t>
      </w:r>
      <w:r w:rsidR="002C01E2">
        <w:t xml:space="preserve">, </w:t>
      </w:r>
      <w:r w:rsidR="00DD2725">
        <w:t xml:space="preserve">you could collect data on all central lines placed </w:t>
      </w:r>
      <w:r w:rsidR="002C01E2">
        <w:t xml:space="preserve">during a defined measurement period </w:t>
      </w:r>
      <w:r w:rsidR="00DD2725">
        <w:t>(e.g.</w:t>
      </w:r>
      <w:r>
        <w:t>,</w:t>
      </w:r>
      <w:r w:rsidR="00DD2725">
        <w:t xml:space="preserve"> </w:t>
      </w:r>
      <w:r>
        <w:t>1</w:t>
      </w:r>
      <w:r w:rsidR="00DD2725">
        <w:t xml:space="preserve"> week) </w:t>
      </w:r>
      <w:r w:rsidR="002C01E2">
        <w:t>to assess implementation progress against plans.</w:t>
      </w:r>
      <w:r w:rsidR="00E65DF1">
        <w:t xml:space="preserve"> Collecting a greater amount of data on implementation</w:t>
      </w:r>
      <w:r w:rsidR="0002782D">
        <w:t xml:space="preserve"> will improve your accuracy</w:t>
      </w:r>
      <w:r w:rsidR="00E65DF1">
        <w:t xml:space="preserve"> in understanding the </w:t>
      </w:r>
      <w:r w:rsidR="0002782D">
        <w:t>implementation</w:t>
      </w:r>
      <w:r w:rsidR="00E65DF1">
        <w:t xml:space="preserve"> of your project but will also cost more in terms of time and resources.</w:t>
      </w:r>
      <w:r w:rsidR="00144831">
        <w:t xml:space="preserve"> </w:t>
      </w:r>
    </w:p>
    <w:p w14:paraId="6FF20251" w14:textId="228BCE36" w:rsidR="00B83146" w:rsidRDefault="00B83146" w:rsidP="00370F44">
      <w:r>
        <w:t>Implementation measurement is an important complement to outcome measurement. Outcome measurement tells you whether the quality improvement project is achieving the desired results, but not why or why not. Implementation measurement provides information about why the quality improvement project is or is</w:t>
      </w:r>
      <w:r w:rsidR="005F6662">
        <w:t xml:space="preserve"> </w:t>
      </w:r>
      <w:r>
        <w:t>n</w:t>
      </w:r>
      <w:r w:rsidR="005F6662">
        <w:t>o</w:t>
      </w:r>
      <w:r>
        <w:t>t achieving those results.</w:t>
      </w:r>
    </w:p>
    <w:p w14:paraId="4688A4AD" w14:textId="1546B198" w:rsidR="00D314A7" w:rsidRDefault="00D83BF2" w:rsidP="00370F44">
      <w:r>
        <w:t xml:space="preserve">Implementation measurement should be tailored to the Implementation Plan (Tool D.6). For each task/action associated with best practices that was specified in the plan, </w:t>
      </w:r>
      <w:r w:rsidR="00B83146">
        <w:t xml:space="preserve">develop </w:t>
      </w:r>
      <w:r w:rsidR="00EE3E83">
        <w:t xml:space="preserve">one or more </w:t>
      </w:r>
      <w:r w:rsidR="00B83146">
        <w:t>measures to assess the extent to which the task/action is regularly being performed</w:t>
      </w:r>
      <w:r w:rsidR="00D314A7">
        <w:t>.</w:t>
      </w:r>
    </w:p>
    <w:p w14:paraId="05838EB2" w14:textId="60E23351" w:rsidR="00D314A7" w:rsidRDefault="00D314A7" w:rsidP="00D314A7">
      <w:pPr>
        <w:pStyle w:val="Heading2"/>
      </w:pPr>
      <w:r>
        <w:t>Example of Implementation Measurement</w:t>
      </w:r>
    </w:p>
    <w:p w14:paraId="101A100A" w14:textId="391874CB" w:rsidR="00F95D4E" w:rsidRDefault="00EE3E83" w:rsidP="00370F44">
      <w:r>
        <w:t xml:space="preserve">In the example below, </w:t>
      </w:r>
      <w:r w:rsidR="002A6689">
        <w:t>let’s assume you decided to</w:t>
      </w:r>
      <w:r>
        <w:t xml:space="preserve"> </w:t>
      </w:r>
      <w:r w:rsidR="00F95D4E">
        <w:t xml:space="preserve">focus on improving </w:t>
      </w:r>
      <w:r>
        <w:t xml:space="preserve">performance on </w:t>
      </w:r>
      <w:r w:rsidR="005F6662">
        <w:t>c</w:t>
      </w:r>
      <w:r w:rsidR="00F95D4E">
        <w:t>atheter-</w:t>
      </w:r>
      <w:r w:rsidR="005F6662">
        <w:t>r</w:t>
      </w:r>
      <w:r w:rsidR="00F95D4E">
        <w:t xml:space="preserve">elated </w:t>
      </w:r>
      <w:r w:rsidR="005F6662">
        <w:t>b</w:t>
      </w:r>
      <w:r w:rsidR="00F95D4E">
        <w:t>loodstream infections</w:t>
      </w:r>
      <w:r w:rsidR="002A6689">
        <w:t xml:space="preserve"> and that your </w:t>
      </w:r>
      <w:r>
        <w:t>implementation</w:t>
      </w:r>
      <w:r w:rsidR="000514FE">
        <w:t xml:space="preserve"> plan</w:t>
      </w:r>
      <w:r w:rsidR="00F95D4E">
        <w:t xml:space="preserve"> </w:t>
      </w:r>
      <w:r>
        <w:t>(from Tool D</w:t>
      </w:r>
      <w:r w:rsidR="008F6999">
        <w:t>.</w:t>
      </w:r>
      <w:r>
        <w:t>6)</w:t>
      </w:r>
      <w:r w:rsidR="002A6689">
        <w:t xml:space="preserve"> </w:t>
      </w:r>
      <w:r w:rsidR="000514FE">
        <w:t>included</w:t>
      </w:r>
      <w:r w:rsidR="00F95D4E">
        <w:t xml:space="preserve"> </w:t>
      </w:r>
      <w:r w:rsidR="000514FE">
        <w:t>tasks/actions related to the following best practices</w:t>
      </w:r>
      <w:r w:rsidR="00F95D4E">
        <w:t>:</w:t>
      </w:r>
    </w:p>
    <w:p w14:paraId="3B3334B8" w14:textId="23C2FB84" w:rsidR="00A347FB" w:rsidRDefault="00A347FB" w:rsidP="00356A1E">
      <w:pPr>
        <w:pStyle w:val="ListParagraph"/>
        <w:numPr>
          <w:ilvl w:val="0"/>
          <w:numId w:val="5"/>
        </w:numPr>
      </w:pPr>
      <w:r>
        <w:t>Follow Protocol for Insertion</w:t>
      </w:r>
    </w:p>
    <w:p w14:paraId="49CC7DBC" w14:textId="367A3902" w:rsidR="00A347FB" w:rsidRDefault="00A347FB" w:rsidP="00356A1E">
      <w:pPr>
        <w:pStyle w:val="ListParagraph"/>
        <w:numPr>
          <w:ilvl w:val="0"/>
          <w:numId w:val="5"/>
        </w:numPr>
      </w:pPr>
      <w:r>
        <w:t>Site Selection</w:t>
      </w:r>
    </w:p>
    <w:p w14:paraId="673DFFC0" w14:textId="45006518" w:rsidR="000514FE" w:rsidRDefault="000514FE" w:rsidP="00356A1E">
      <w:pPr>
        <w:pStyle w:val="ListParagraph"/>
        <w:numPr>
          <w:ilvl w:val="0"/>
          <w:numId w:val="5"/>
        </w:numPr>
      </w:pPr>
      <w:r w:rsidRPr="000514FE">
        <w:t>Maximal Barrier Precautions and Skin Preparation</w:t>
      </w:r>
    </w:p>
    <w:p w14:paraId="101A100E" w14:textId="6E2E5309" w:rsidR="00F95D4E" w:rsidRDefault="00A347FB" w:rsidP="00356A1E">
      <w:pPr>
        <w:pStyle w:val="ListParagraph"/>
        <w:numPr>
          <w:ilvl w:val="0"/>
          <w:numId w:val="5"/>
        </w:numPr>
      </w:pPr>
      <w:r>
        <w:t>Daily Monitoring and Assessment</w:t>
      </w:r>
    </w:p>
    <w:p w14:paraId="7F4E184D" w14:textId="79CC50AF" w:rsidR="002A6689" w:rsidRDefault="00F95D4E" w:rsidP="00370F44">
      <w:r>
        <w:t>Once you have generated a list of all the activities your hospital im</w:t>
      </w:r>
      <w:r w:rsidR="00880B1B">
        <w:t xml:space="preserve">plemented </w:t>
      </w:r>
      <w:r w:rsidR="00494F74">
        <w:t>related to</w:t>
      </w:r>
      <w:r w:rsidR="002A6689">
        <w:t xml:space="preserve"> the above best practices</w:t>
      </w:r>
      <w:r>
        <w:t xml:space="preserve">, identify implementation </w:t>
      </w:r>
      <w:r w:rsidR="005F6662">
        <w:t xml:space="preserve">measures </w:t>
      </w:r>
      <w:r>
        <w:t xml:space="preserve">for each </w:t>
      </w:r>
      <w:r w:rsidR="00B60721">
        <w:t>activity</w:t>
      </w:r>
      <w:r>
        <w:t>.</w:t>
      </w:r>
      <w:r w:rsidR="00144831">
        <w:t xml:space="preserve"> </w:t>
      </w:r>
      <w:r>
        <w:t>For example</w:t>
      </w:r>
      <w:r w:rsidR="005F6662">
        <w:t>,</w:t>
      </w:r>
      <w:r w:rsidR="00BF2EAC">
        <w:t xml:space="preserve"> </w:t>
      </w:r>
      <w:r w:rsidR="00117F81">
        <w:t>for</w:t>
      </w:r>
      <w:r w:rsidR="00BF2EAC">
        <w:t xml:space="preserve"> “(1) Follow Protocol for Insertion</w:t>
      </w:r>
      <w:r w:rsidR="005F6662">
        <w:t>,</w:t>
      </w:r>
      <w:r w:rsidR="00BF2EAC">
        <w:t>”</w:t>
      </w:r>
      <w:r>
        <w:t xml:space="preserve"> </w:t>
      </w:r>
      <w:r w:rsidR="00880B1B">
        <w:t>you might want to determine adherence to</w:t>
      </w:r>
      <w:r w:rsidR="001D77D3">
        <w:t xml:space="preserve"> several specific measures</w:t>
      </w:r>
      <w:r w:rsidR="005F6662">
        <w:t>,</w:t>
      </w:r>
      <w:r w:rsidR="00880B1B">
        <w:t xml:space="preserve"> </w:t>
      </w:r>
      <w:r w:rsidR="00BF2EAC">
        <w:t xml:space="preserve">such as use of a central line checklist and a timeout prior to insertion </w:t>
      </w:r>
      <w:r w:rsidR="00880B1B">
        <w:t>(see example document below)</w:t>
      </w:r>
      <w:r w:rsidR="005F6662">
        <w:t>,</w:t>
      </w:r>
      <w:r w:rsidR="005F71A6">
        <w:t xml:space="preserve"> on all cases or a subset of cases</w:t>
      </w:r>
      <w:r w:rsidR="00880B1B">
        <w:t>.</w:t>
      </w:r>
      <w:r w:rsidR="00BF2EAC">
        <w:t xml:space="preserve"> </w:t>
      </w:r>
      <w:r w:rsidR="002A6689">
        <w:t>In the example below, each of the four best practices is captured by a number of questions that would allow you to measure the implementation of the best practice:</w:t>
      </w:r>
    </w:p>
    <w:p w14:paraId="451BD6E6" w14:textId="6476EA0D" w:rsidR="002A6689" w:rsidRDefault="002A6689" w:rsidP="00356A1E">
      <w:pPr>
        <w:pStyle w:val="ListParagraph"/>
        <w:numPr>
          <w:ilvl w:val="0"/>
          <w:numId w:val="6"/>
        </w:numPr>
      </w:pPr>
      <w:r>
        <w:t>Follow Protocol for Insertion: questions A3, A4, A5, A9, A10, A11</w:t>
      </w:r>
    </w:p>
    <w:p w14:paraId="58100BB9" w14:textId="5E23F667" w:rsidR="002A6689" w:rsidRDefault="002A6689" w:rsidP="00356A1E">
      <w:pPr>
        <w:pStyle w:val="ListParagraph"/>
        <w:numPr>
          <w:ilvl w:val="0"/>
          <w:numId w:val="6"/>
        </w:numPr>
      </w:pPr>
      <w:r>
        <w:t xml:space="preserve">Site Selection: question A8 </w:t>
      </w:r>
    </w:p>
    <w:p w14:paraId="15CC6B68" w14:textId="4B1280CB" w:rsidR="002A6689" w:rsidRDefault="002A6689" w:rsidP="00356A1E">
      <w:pPr>
        <w:pStyle w:val="ListParagraph"/>
        <w:numPr>
          <w:ilvl w:val="0"/>
          <w:numId w:val="6"/>
        </w:numPr>
      </w:pPr>
      <w:r w:rsidRPr="000514FE">
        <w:t>Maximal Barrier Precautions and Skin Preparation</w:t>
      </w:r>
      <w:r>
        <w:t>: questions A6, A7</w:t>
      </w:r>
    </w:p>
    <w:p w14:paraId="35D19A5E" w14:textId="5DDFF232" w:rsidR="002A6689" w:rsidRDefault="002A6689" w:rsidP="00356A1E">
      <w:pPr>
        <w:pStyle w:val="ListParagraph"/>
        <w:numPr>
          <w:ilvl w:val="0"/>
          <w:numId w:val="6"/>
        </w:numPr>
      </w:pPr>
      <w:r>
        <w:t>Daily Monitoring and Assessment: question B1</w:t>
      </w:r>
    </w:p>
    <w:p w14:paraId="0A9D9BD0" w14:textId="5FF78C30" w:rsidR="00B96EB3" w:rsidRPr="00B96EB3" w:rsidRDefault="00494F74" w:rsidP="00B96EB3">
      <w:pPr>
        <w:rPr>
          <w:sz w:val="28"/>
          <w:szCs w:val="28"/>
        </w:rPr>
      </w:pPr>
      <w:r>
        <w:t>Once you have gathered data using</w:t>
      </w:r>
      <w:r w:rsidR="00BF2EAC">
        <w:t xml:space="preserve"> an instrument such as in the example below</w:t>
      </w:r>
      <w:r>
        <w:t xml:space="preserve">, results </w:t>
      </w:r>
      <w:r w:rsidR="00251B4A">
        <w:t xml:space="preserve">may </w:t>
      </w:r>
      <w:r>
        <w:t xml:space="preserve">be reviewed, interpreted, and discussed. If adherence to implementation measures is high and your outcomes have also improved, you can move on to monitoring progress so that you can sustain </w:t>
      </w:r>
      <w:r>
        <w:lastRenderedPageBreak/>
        <w:t>improvements (using tool E</w:t>
      </w:r>
      <w:r w:rsidR="008F6999">
        <w:t>.</w:t>
      </w:r>
      <w:r>
        <w:t>1 for guidance). However, if your performance falls short on one or more implementation measures, you may want to consider restarting the PDSA cycle, particularly if your outcomes are not improving as expected.</w:t>
      </w:r>
      <w:r w:rsidR="00B96EB3" w:rsidRPr="00B96EB3">
        <w:rPr>
          <w:sz w:val="28"/>
          <w:szCs w:val="28"/>
        </w:rPr>
        <w:t xml:space="preserve"> </w:t>
      </w:r>
    </w:p>
    <w:p w14:paraId="11AAC096" w14:textId="77777777" w:rsidR="00B96EB3" w:rsidRDefault="00B96EB3">
      <w:pPr>
        <w:spacing w:after="0"/>
        <w:rPr>
          <w:rFonts w:ascii="Arial" w:hAnsi="Arial"/>
          <w:b/>
          <w:sz w:val="28"/>
          <w:szCs w:val="28"/>
        </w:rPr>
      </w:pPr>
      <w:r>
        <w:rPr>
          <w:sz w:val="28"/>
          <w:szCs w:val="28"/>
        </w:rPr>
        <w:br w:type="page"/>
      </w:r>
    </w:p>
    <w:p w14:paraId="101A1024" w14:textId="7E049A92" w:rsidR="00027829" w:rsidRPr="00B96EB3" w:rsidRDefault="00B96EB3" w:rsidP="00B96EB3">
      <w:pPr>
        <w:pStyle w:val="Heading1"/>
        <w:jc w:val="left"/>
        <w:rPr>
          <w:noProof/>
          <w:sz w:val="28"/>
          <w:szCs w:val="28"/>
        </w:rPr>
      </w:pPr>
      <w:r>
        <w:rPr>
          <w:sz w:val="28"/>
          <w:szCs w:val="28"/>
        </w:rPr>
        <w:lastRenderedPageBreak/>
        <w:t>E</w:t>
      </w:r>
      <w:r w:rsidR="004C63A3" w:rsidRPr="00B96EB3">
        <w:rPr>
          <w:sz w:val="28"/>
          <w:szCs w:val="28"/>
        </w:rPr>
        <w:t xml:space="preserve">XAMPLE: </w:t>
      </w:r>
      <w:r w:rsidR="007D2C84" w:rsidRPr="00B96EB3">
        <w:rPr>
          <w:noProof/>
          <w:sz w:val="28"/>
          <w:szCs w:val="28"/>
        </w:rPr>
        <w:t>Catheter-</w:t>
      </w:r>
      <w:r w:rsidR="005B5011" w:rsidRPr="00B96EB3">
        <w:rPr>
          <w:noProof/>
          <w:sz w:val="28"/>
          <w:szCs w:val="28"/>
        </w:rPr>
        <w:t>R</w:t>
      </w:r>
      <w:r w:rsidR="007D2C84" w:rsidRPr="00B96EB3">
        <w:rPr>
          <w:noProof/>
          <w:sz w:val="28"/>
          <w:szCs w:val="28"/>
        </w:rPr>
        <w:t>elated B</w:t>
      </w:r>
      <w:r w:rsidR="005B5011" w:rsidRPr="00B96EB3">
        <w:rPr>
          <w:noProof/>
          <w:sz w:val="28"/>
          <w:szCs w:val="28"/>
        </w:rPr>
        <w:t xml:space="preserve">loodstream </w:t>
      </w:r>
      <w:r w:rsidR="007D2C84" w:rsidRPr="00B96EB3">
        <w:rPr>
          <w:noProof/>
          <w:sz w:val="28"/>
          <w:szCs w:val="28"/>
        </w:rPr>
        <w:t>I</w:t>
      </w:r>
      <w:r w:rsidR="005B5011" w:rsidRPr="00B96EB3">
        <w:rPr>
          <w:noProof/>
          <w:sz w:val="28"/>
          <w:szCs w:val="28"/>
        </w:rPr>
        <w:t>nfection</w:t>
      </w:r>
      <w:r w:rsidR="007D2C84" w:rsidRPr="00B96EB3">
        <w:rPr>
          <w:noProof/>
          <w:sz w:val="28"/>
          <w:szCs w:val="28"/>
        </w:rPr>
        <w:t xml:space="preserve"> </w:t>
      </w:r>
      <w:r w:rsidR="00EF0C74" w:rsidRPr="00B96EB3">
        <w:rPr>
          <w:noProof/>
          <w:sz w:val="28"/>
          <w:szCs w:val="28"/>
        </w:rPr>
        <w:t>Prevention</w:t>
      </w:r>
    </w:p>
    <w:p w14:paraId="101A1025" w14:textId="4550764E" w:rsidR="00027829" w:rsidRPr="00B96EB3" w:rsidRDefault="007D2C84" w:rsidP="00370F44">
      <w:pPr>
        <w:pStyle w:val="Heading1"/>
        <w:rPr>
          <w:sz w:val="28"/>
          <w:szCs w:val="28"/>
        </w:rPr>
      </w:pPr>
      <w:r w:rsidRPr="00B96EB3">
        <w:rPr>
          <w:noProof/>
          <w:sz w:val="28"/>
          <w:szCs w:val="28"/>
        </w:rPr>
        <w:t xml:space="preserve">Measurement </w:t>
      </w:r>
      <w:r w:rsidR="00FC5B80" w:rsidRPr="00B96EB3">
        <w:rPr>
          <w:noProof/>
          <w:sz w:val="28"/>
          <w:szCs w:val="28"/>
        </w:rPr>
        <w:t>Instrument</w:t>
      </w:r>
    </w:p>
    <w:p w14:paraId="101A1026" w14:textId="77777777" w:rsidR="00EF0C74" w:rsidRPr="00066161" w:rsidRDefault="00EF0C74" w:rsidP="007D2C84">
      <w:pPr>
        <w:rPr>
          <w:rFonts w:ascii="Arial" w:hAnsi="Arial" w:cs="Arial"/>
          <w:b/>
        </w:rPr>
      </w:pPr>
      <w:r w:rsidRPr="00066161">
        <w:rPr>
          <w:rFonts w:ascii="Arial" w:hAnsi="Arial" w:cs="Arial"/>
          <w:b/>
        </w:rPr>
        <w:t>A. Central Line Insertion</w:t>
      </w:r>
    </w:p>
    <w:p w14:paraId="101A1028" w14:textId="77777777" w:rsidR="00027829" w:rsidRDefault="007D2C84" w:rsidP="00356A1E">
      <w:pPr>
        <w:pStyle w:val="DCFAnswer"/>
        <w:numPr>
          <w:ilvl w:val="0"/>
          <w:numId w:val="4"/>
        </w:numPr>
        <w:spacing w:before="0" w:after="0"/>
        <w:ind w:right="144"/>
      </w:pPr>
      <w:r>
        <w:t xml:space="preserve">Unique identifier: ________________ </w:t>
      </w:r>
    </w:p>
    <w:p w14:paraId="101A1029" w14:textId="77777777" w:rsidR="007D2C84" w:rsidRDefault="007D2C84" w:rsidP="00474567">
      <w:pPr>
        <w:pStyle w:val="DCFAnswer"/>
        <w:spacing w:before="0" w:after="0"/>
        <w:ind w:left="0" w:right="144" w:firstLine="0"/>
      </w:pPr>
    </w:p>
    <w:p w14:paraId="101A102A" w14:textId="77777777" w:rsidR="00027829" w:rsidRDefault="007D2C84" w:rsidP="00356A1E">
      <w:pPr>
        <w:pStyle w:val="DCFAnswer"/>
        <w:numPr>
          <w:ilvl w:val="0"/>
          <w:numId w:val="4"/>
        </w:numPr>
        <w:spacing w:before="0" w:after="60"/>
        <w:ind w:right="144"/>
      </w:pPr>
      <w:r w:rsidRPr="000573AF">
        <w:t xml:space="preserve">Line insertion date: </w:t>
      </w:r>
    </w:p>
    <w:p w14:paraId="101A102B" w14:textId="6438FC1C" w:rsidR="007D2C84" w:rsidRPr="000573AF" w:rsidRDefault="007D2C84" w:rsidP="00474567">
      <w:pPr>
        <w:pStyle w:val="DCFAnswer"/>
        <w:tabs>
          <w:tab w:val="clear" w:pos="612"/>
          <w:tab w:val="left" w:pos="-90"/>
        </w:tabs>
        <w:spacing w:before="0" w:after="0"/>
        <w:ind w:left="0" w:right="144" w:firstLine="0"/>
      </w:pPr>
      <w:r w:rsidRPr="000573AF">
        <w:tab/>
        <w:t>Date of line insertion: __/__/____ (mm/</w:t>
      </w:r>
      <w:proofErr w:type="spellStart"/>
      <w:r w:rsidRPr="000573AF">
        <w:t>dd</w:t>
      </w:r>
      <w:proofErr w:type="spellEnd"/>
      <w:r w:rsidRPr="000573AF">
        <w:t>/</w:t>
      </w:r>
      <w:proofErr w:type="spellStart"/>
      <w:r w:rsidRPr="000573AF">
        <w:t>yyyy</w:t>
      </w:r>
      <w:proofErr w:type="spellEnd"/>
      <w:r w:rsidRPr="000573AF">
        <w:t>)</w:t>
      </w:r>
      <w:r w:rsidR="00144831">
        <w:t xml:space="preserve"> </w:t>
      </w:r>
      <w:r w:rsidR="005A02D3" w:rsidRPr="000573AF">
        <w:fldChar w:fldCharType="begin">
          <w:ffData>
            <w:name w:val="Check9"/>
            <w:enabled/>
            <w:calcOnExit w:val="0"/>
            <w:checkBox>
              <w:size w:val="16"/>
              <w:default w:val="0"/>
            </w:checkBox>
          </w:ffData>
        </w:fldChar>
      </w:r>
      <w:r w:rsidRPr="000573AF">
        <w:instrText xml:space="preserve"> FORMCHECKBOX </w:instrText>
      </w:r>
      <w:r w:rsidR="003F7F27">
        <w:fldChar w:fldCharType="separate"/>
      </w:r>
      <w:r w:rsidR="005A02D3" w:rsidRPr="000573AF">
        <w:fldChar w:fldCharType="end"/>
      </w:r>
      <w:r w:rsidRPr="000573AF">
        <w:t xml:space="preserve"> Unknown/not documented</w:t>
      </w:r>
    </w:p>
    <w:p w14:paraId="101A102C" w14:textId="77777777" w:rsidR="007D2C84" w:rsidRPr="000573AF" w:rsidRDefault="007D2C84" w:rsidP="00474567">
      <w:pPr>
        <w:pStyle w:val="DCFAnswer"/>
        <w:spacing w:before="0" w:after="0"/>
        <w:ind w:left="0" w:right="144"/>
      </w:pPr>
    </w:p>
    <w:p w14:paraId="101A102D" w14:textId="77777777" w:rsidR="00027829" w:rsidRPr="00370F44" w:rsidRDefault="005A02D3" w:rsidP="00356A1E">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that a central line insertion cart was used for insertion? </w:t>
      </w:r>
    </w:p>
    <w:p w14:paraId="101A102E" w14:textId="77777777" w:rsidR="00027829" w:rsidRDefault="005A02D3" w:rsidP="00370F44">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Yes</w:t>
      </w:r>
    </w:p>
    <w:p w14:paraId="101A102F" w14:textId="77777777" w:rsidR="007D2C84"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w:t>
      </w:r>
      <w:r w:rsidR="00EF0C74">
        <w:t>u</w:t>
      </w:r>
      <w:r w:rsidR="007D2C84">
        <w:t>nknown</w:t>
      </w:r>
    </w:p>
    <w:p w14:paraId="101A1030" w14:textId="77777777" w:rsidR="007D2C84"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Not tracking</w:t>
      </w:r>
    </w:p>
    <w:p w14:paraId="101A1031" w14:textId="77777777" w:rsidR="007D2C84" w:rsidRDefault="007D2C84" w:rsidP="008225A0">
      <w:pPr>
        <w:spacing w:after="0"/>
        <w:rPr>
          <w:rFonts w:ascii="Arial" w:hAnsi="Arial" w:cs="Arial"/>
          <w:sz w:val="20"/>
        </w:rPr>
      </w:pPr>
    </w:p>
    <w:p w14:paraId="101A1032" w14:textId="77777777" w:rsidR="00027829" w:rsidRPr="00370F44" w:rsidRDefault="005A02D3" w:rsidP="00356A1E">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that consent was obtained prior to insertion? </w:t>
      </w:r>
    </w:p>
    <w:p w14:paraId="101A1033" w14:textId="77777777" w:rsidR="007D2C84" w:rsidRPr="000573AF"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Yes</w:t>
      </w:r>
    </w:p>
    <w:p w14:paraId="101A1034" w14:textId="77777777" w:rsidR="007D2C84"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w:t>
      </w:r>
      <w:r w:rsidR="00EF0C74">
        <w:t>u</w:t>
      </w:r>
      <w:r w:rsidR="007D2C84">
        <w:t>nknown</w:t>
      </w:r>
    </w:p>
    <w:p w14:paraId="101A1035" w14:textId="77777777" w:rsidR="007D2C84" w:rsidRDefault="005A02D3" w:rsidP="008225A0">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Not tracking</w:t>
      </w:r>
    </w:p>
    <w:p w14:paraId="101A1036" w14:textId="77777777" w:rsidR="007D2C84" w:rsidRDefault="007D2C84" w:rsidP="00474567">
      <w:pPr>
        <w:pStyle w:val="DCFAnswer"/>
        <w:spacing w:before="0" w:after="0"/>
        <w:ind w:left="0" w:firstLine="0"/>
      </w:pPr>
    </w:p>
    <w:p w14:paraId="101A1037" w14:textId="390007DE" w:rsidR="00027829" w:rsidRPr="00370F44" w:rsidRDefault="005A02D3" w:rsidP="00356A1E">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that a timeout was performed prior to insertion? </w:t>
      </w:r>
    </w:p>
    <w:p w14:paraId="101A1038" w14:textId="77777777" w:rsidR="007D2C84" w:rsidRPr="000573AF" w:rsidRDefault="005A02D3" w:rsidP="008225A0">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Yes</w:t>
      </w:r>
    </w:p>
    <w:p w14:paraId="101A1039" w14:textId="77777777" w:rsidR="007D2C84" w:rsidRDefault="005A02D3" w:rsidP="008225A0">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w:t>
      </w:r>
      <w:r w:rsidR="00EF0C74">
        <w:t>u</w:t>
      </w:r>
      <w:r w:rsidR="007D2C84">
        <w:t>nknown</w:t>
      </w:r>
    </w:p>
    <w:p w14:paraId="101A103A" w14:textId="77777777" w:rsidR="007D2C84" w:rsidRDefault="005A02D3" w:rsidP="008225A0">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Not tracking</w:t>
      </w:r>
    </w:p>
    <w:p w14:paraId="101A103B" w14:textId="77777777" w:rsidR="007D2C84" w:rsidRDefault="007D2C84" w:rsidP="008225A0">
      <w:pPr>
        <w:pStyle w:val="DCFAnswer"/>
        <w:spacing w:before="0" w:after="0"/>
        <w:ind w:left="0" w:right="-472" w:firstLine="90"/>
      </w:pPr>
    </w:p>
    <w:p w14:paraId="101A103C" w14:textId="31E0BF24" w:rsidR="00027829" w:rsidRDefault="007D2C84" w:rsidP="00356A1E">
      <w:pPr>
        <w:pStyle w:val="DCFAnswer"/>
        <w:numPr>
          <w:ilvl w:val="0"/>
          <w:numId w:val="4"/>
        </w:numPr>
        <w:spacing w:before="0" w:after="60"/>
        <w:ind w:right="-475"/>
      </w:pPr>
      <w:r>
        <w:t>I</w:t>
      </w:r>
      <w:r w:rsidRPr="000573AF">
        <w:t xml:space="preserve">s there documentation in the medical record that any of the following sterile precautions were used during insertion of the </w:t>
      </w:r>
      <w:r>
        <w:t>central line</w:t>
      </w:r>
      <w:r w:rsidR="008225A0">
        <w:t>?</w:t>
      </w:r>
      <w:r w:rsidRPr="000573AF">
        <w:t xml:space="preserve"> </w:t>
      </w:r>
      <w:r w:rsidR="005A02D3" w:rsidRPr="00370F44">
        <w:rPr>
          <w:b/>
        </w:rPr>
        <w:t>(</w:t>
      </w:r>
      <w:r w:rsidR="005F6662">
        <w:rPr>
          <w:b/>
        </w:rPr>
        <w:t>C</w:t>
      </w:r>
      <w:r w:rsidR="005A02D3" w:rsidRPr="00370F44">
        <w:rPr>
          <w:b/>
        </w:rPr>
        <w:t>heck all that apply</w:t>
      </w:r>
      <w:r w:rsidR="008225A0">
        <w:rPr>
          <w:b/>
        </w:rPr>
        <w:t>.</w:t>
      </w:r>
      <w:r w:rsidR="005A02D3" w:rsidRPr="00370F44">
        <w:rPr>
          <w:b/>
        </w:rPr>
        <w:t>)</w:t>
      </w:r>
      <w:r w:rsidRPr="0032181C">
        <w:rPr>
          <w:color w:val="FF0000"/>
        </w:rPr>
        <w:t xml:space="preserve"> </w:t>
      </w:r>
    </w:p>
    <w:p w14:paraId="101A103D" w14:textId="77777777" w:rsidR="00027829" w:rsidRDefault="005A02D3" w:rsidP="00370F44">
      <w:pPr>
        <w:pStyle w:val="DCFAnswer"/>
        <w:tabs>
          <w:tab w:val="clear" w:pos="612"/>
          <w:tab w:val="left" w:pos="720"/>
        </w:tabs>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Hand washing </w:t>
      </w:r>
      <w:r w:rsidR="008225A0">
        <w:t>before</w:t>
      </w:r>
      <w:r w:rsidR="007D2C84" w:rsidRPr="000573AF">
        <w:t xml:space="preserve"> procedure by person inserting</w:t>
      </w:r>
      <w:r w:rsidR="007D2C84">
        <w:t xml:space="preserve"> and person assisting in inserti</w:t>
      </w:r>
      <w:r w:rsidR="008225A0">
        <w:t>ng</w:t>
      </w:r>
      <w:r w:rsidR="00145FF7">
        <w:t xml:space="preserve"> </w:t>
      </w:r>
      <w:r w:rsidR="007D2C84" w:rsidRPr="000573AF">
        <w:t>the line</w:t>
      </w:r>
    </w:p>
    <w:p w14:paraId="101A103E"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Sterile gloves worn by person inserting </w:t>
      </w:r>
      <w:r w:rsidR="007D2C84">
        <w:t>and person assisting in inserti</w:t>
      </w:r>
      <w:r w:rsidR="008225A0">
        <w:t>ng</w:t>
      </w:r>
      <w:r w:rsidR="007D2C84" w:rsidRPr="000573AF">
        <w:t xml:space="preserve"> the line</w:t>
      </w:r>
    </w:p>
    <w:p w14:paraId="101A103F" w14:textId="77777777" w:rsidR="007D2C84" w:rsidRPr="000573AF"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t xml:space="preserve"> </w:t>
      </w:r>
      <w:r w:rsidR="007D2C84" w:rsidRPr="000573AF">
        <w:t xml:space="preserve">Sterile </w:t>
      </w:r>
      <w:r w:rsidR="007D2C84">
        <w:t>gown</w:t>
      </w:r>
      <w:r w:rsidR="007D2C84" w:rsidRPr="000573AF">
        <w:t xml:space="preserve"> worn by person inserting </w:t>
      </w:r>
      <w:r w:rsidR="007D2C84">
        <w:t>and person assisting in inserti</w:t>
      </w:r>
      <w:r w:rsidR="008225A0">
        <w:t>ng</w:t>
      </w:r>
      <w:r w:rsidR="007D2C84" w:rsidRPr="000573AF">
        <w:t xml:space="preserve"> the line</w:t>
      </w:r>
    </w:p>
    <w:p w14:paraId="101A1040"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Cap worn by person inserting </w:t>
      </w:r>
      <w:r w:rsidR="007D2C84">
        <w:t>and person assisting in inserti</w:t>
      </w:r>
      <w:r w:rsidR="008225A0">
        <w:t>ng</w:t>
      </w:r>
      <w:r w:rsidR="007D2C84" w:rsidRPr="000573AF">
        <w:t xml:space="preserve"> the line</w:t>
      </w:r>
    </w:p>
    <w:p w14:paraId="101A1041" w14:textId="77777777" w:rsidR="007D2C84" w:rsidRPr="000573AF"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t xml:space="preserve"> Mask</w:t>
      </w:r>
      <w:r w:rsidR="007D2C84" w:rsidRPr="000573AF">
        <w:t xml:space="preserve"> worn by person inserting </w:t>
      </w:r>
      <w:r w:rsidR="007D2C84">
        <w:t>and person assisting in inserti</w:t>
      </w:r>
      <w:r w:rsidR="008225A0">
        <w:t>ng</w:t>
      </w:r>
      <w:r w:rsidR="007D2C84" w:rsidRPr="000573AF">
        <w:t xml:space="preserve"> the line</w:t>
      </w:r>
    </w:p>
    <w:p w14:paraId="101A1042"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Full body drape to cover the patient</w:t>
      </w:r>
    </w:p>
    <w:p w14:paraId="101A1043"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t xml:space="preserve"> </w:t>
      </w:r>
      <w:r w:rsidR="007D2C84" w:rsidRPr="000573AF">
        <w:t>Use of sterile precautions/technique without specific interventions documented</w:t>
      </w:r>
    </w:p>
    <w:p w14:paraId="101A1044"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None of the above</w:t>
      </w:r>
      <w:r w:rsidR="007D2C84">
        <w:t>/</w:t>
      </w:r>
      <w:r w:rsidR="008225A0">
        <w:t>u</w:t>
      </w:r>
      <w:r w:rsidR="007D2C84">
        <w:t>nknown</w:t>
      </w:r>
    </w:p>
    <w:p w14:paraId="101A1045" w14:textId="77777777" w:rsidR="007D2C84" w:rsidRDefault="005A02D3" w:rsidP="008225A0">
      <w:pPr>
        <w:pStyle w:val="DCFAnswer"/>
        <w:tabs>
          <w:tab w:val="clear" w:pos="612"/>
          <w:tab w:val="left" w:pos="270"/>
        </w:tabs>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Not tracking</w:t>
      </w:r>
    </w:p>
    <w:p w14:paraId="101A1046" w14:textId="77777777" w:rsidR="007D2C84" w:rsidRDefault="007D2C84" w:rsidP="007D2C84">
      <w:pPr>
        <w:pStyle w:val="DCFAnswer"/>
        <w:spacing w:before="0" w:after="0"/>
        <w:ind w:left="-630" w:firstLine="0"/>
      </w:pPr>
    </w:p>
    <w:p w14:paraId="101A1047" w14:textId="77777777" w:rsidR="00027829" w:rsidRDefault="007D2C84" w:rsidP="00356A1E">
      <w:pPr>
        <w:pStyle w:val="DCFAnswer"/>
        <w:numPr>
          <w:ilvl w:val="0"/>
          <w:numId w:val="4"/>
        </w:numPr>
        <w:spacing w:before="0" w:after="60"/>
      </w:pPr>
      <w:r>
        <w:t xml:space="preserve">Indicate which of the following skin prep was used for central line </w:t>
      </w:r>
      <w:r w:rsidRPr="008E771D">
        <w:t>insertion:</w:t>
      </w:r>
      <w:r w:rsidRPr="000573AF">
        <w:rPr>
          <w:color w:val="FF00FF"/>
        </w:rPr>
        <w:t xml:space="preserve"> </w:t>
      </w:r>
    </w:p>
    <w:p w14:paraId="101A1048" w14:textId="77777777" w:rsidR="00027829" w:rsidRDefault="005A02D3" w:rsidP="00370F44">
      <w:pPr>
        <w:pStyle w:val="DCFAnswer"/>
        <w:tabs>
          <w:tab w:val="clear" w:pos="612"/>
          <w:tab w:val="left" w:pos="4320"/>
        </w:tabs>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Chlorhexidine (skip to question 8)</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Skin hygiene documented, agent unknown</w:t>
      </w:r>
    </w:p>
    <w:p w14:paraId="101A1049" w14:textId="77777777" w:rsidR="00027829" w:rsidRDefault="005A02D3" w:rsidP="00370F44">
      <w:pPr>
        <w:pStyle w:val="DCFAnswer"/>
        <w:tabs>
          <w:tab w:val="clear" w:pos="612"/>
          <w:tab w:val="left" w:pos="4320"/>
        </w:tabs>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Betadine (iodine)</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proofErr w:type="gramStart"/>
      <w:r w:rsidR="007D2C84" w:rsidRPr="000573AF">
        <w:t>Other</w:t>
      </w:r>
      <w:proofErr w:type="gramEnd"/>
      <w:r w:rsidR="007D2C84" w:rsidRPr="000573AF">
        <w:t xml:space="preserve"> (specify) ___________________</w:t>
      </w:r>
    </w:p>
    <w:p w14:paraId="101A104A" w14:textId="77777777"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Alcohol</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None of the above</w:t>
      </w:r>
      <w:r w:rsidR="007D2C84">
        <w:t>/</w:t>
      </w:r>
      <w:r w:rsidR="008225A0">
        <w:t>u</w:t>
      </w:r>
      <w:r w:rsidR="007D2C84">
        <w:t>nknown</w:t>
      </w:r>
    </w:p>
    <w:p w14:paraId="101A104B" w14:textId="77777777"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Not tracking (skip to question 8)</w:t>
      </w:r>
    </w:p>
    <w:p w14:paraId="101A104C" w14:textId="77777777" w:rsidR="00027829" w:rsidRDefault="00027829" w:rsidP="00370F44">
      <w:pPr>
        <w:spacing w:after="0"/>
        <w:ind w:left="274"/>
        <w:rPr>
          <w:rFonts w:ascii="Arial" w:hAnsi="Arial" w:cs="Arial"/>
          <w:sz w:val="20"/>
        </w:rPr>
      </w:pPr>
    </w:p>
    <w:p w14:paraId="101A104D" w14:textId="77777777" w:rsidR="00027829" w:rsidRDefault="007D2C84" w:rsidP="00370F44">
      <w:pPr>
        <w:spacing w:after="60"/>
        <w:ind w:firstLine="360"/>
        <w:rPr>
          <w:rFonts w:ascii="Arial" w:hAnsi="Arial" w:cs="Arial"/>
          <w:sz w:val="20"/>
        </w:rPr>
      </w:pPr>
      <w:r>
        <w:rPr>
          <w:rFonts w:ascii="Arial" w:hAnsi="Arial" w:cs="Arial"/>
          <w:sz w:val="20"/>
        </w:rPr>
        <w:t>7a.</w:t>
      </w:r>
      <w:r w:rsidR="001D00C9">
        <w:rPr>
          <w:rFonts w:ascii="Arial" w:hAnsi="Arial" w:cs="Arial"/>
          <w:sz w:val="20"/>
        </w:rPr>
        <w:tab/>
      </w:r>
      <w:r>
        <w:rPr>
          <w:rFonts w:ascii="Arial" w:hAnsi="Arial" w:cs="Arial"/>
          <w:sz w:val="20"/>
        </w:rPr>
        <w:t>Indicate reason chlorhexidine was not used:</w:t>
      </w:r>
    </w:p>
    <w:p w14:paraId="101A104E" w14:textId="77777777" w:rsidR="007D2C84" w:rsidRPr="000573AF"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Patient allergy to chlorhexidine</w:t>
      </w:r>
    </w:p>
    <w:p w14:paraId="101A104F" w14:textId="77777777" w:rsidR="007D2C84"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Other (specify) ___________________</w:t>
      </w:r>
    </w:p>
    <w:p w14:paraId="101A1050" w14:textId="77777777" w:rsidR="007D2C84"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 reason indicated</w:t>
      </w:r>
    </w:p>
    <w:p w14:paraId="34B28B38" w14:textId="77777777" w:rsidR="00EE3E83" w:rsidRDefault="00EE3E83" w:rsidP="001D00C9">
      <w:pPr>
        <w:pStyle w:val="DCFAnswer"/>
        <w:tabs>
          <w:tab w:val="clear" w:pos="612"/>
          <w:tab w:val="left" w:pos="720"/>
        </w:tabs>
        <w:spacing w:before="0" w:after="0"/>
        <w:ind w:left="720" w:firstLine="0"/>
      </w:pPr>
    </w:p>
    <w:p w14:paraId="5BD802C6" w14:textId="77777777" w:rsidR="005F6662" w:rsidRDefault="005F6662">
      <w:pPr>
        <w:spacing w:after="0"/>
        <w:rPr>
          <w:rFonts w:ascii="Arial" w:hAnsi="Arial" w:cs="Arial"/>
          <w:sz w:val="20"/>
        </w:rPr>
      </w:pPr>
      <w:r>
        <w:br w:type="page"/>
      </w:r>
    </w:p>
    <w:p w14:paraId="101A1051" w14:textId="5D2E7F57" w:rsidR="00027829" w:rsidRDefault="007D2C84" w:rsidP="00356A1E">
      <w:pPr>
        <w:pStyle w:val="DCFAnswer"/>
        <w:numPr>
          <w:ilvl w:val="0"/>
          <w:numId w:val="4"/>
        </w:numPr>
        <w:tabs>
          <w:tab w:val="clear" w:pos="612"/>
        </w:tabs>
        <w:spacing w:before="0" w:after="60"/>
        <w:ind w:right="144"/>
      </w:pPr>
      <w:r w:rsidRPr="000573AF">
        <w:lastRenderedPageBreak/>
        <w:t>Site of insertion:</w:t>
      </w:r>
      <w:r w:rsidRPr="000573AF">
        <w:rPr>
          <w:color w:val="FF0000"/>
        </w:rPr>
        <w:t xml:space="preserve"> </w:t>
      </w:r>
      <w:r w:rsidRPr="002A6689">
        <w:rPr>
          <w:b/>
        </w:rPr>
        <w:t>(check one)</w:t>
      </w:r>
      <w:r w:rsidRPr="0032181C">
        <w:rPr>
          <w:color w:val="FF0000"/>
        </w:rPr>
        <w:t xml:space="preserve"> </w:t>
      </w:r>
    </w:p>
    <w:p w14:paraId="101A1052" w14:textId="77777777"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Subclavian </w:t>
      </w:r>
      <w:r w:rsidR="007D2C84">
        <w:t>(skip to question 9)</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Unknown/undocumented</w:t>
      </w:r>
    </w:p>
    <w:p w14:paraId="101A1053" w14:textId="53CAE508"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Internal jugular</w:t>
      </w:r>
      <w:r w:rsidR="008225A0">
        <w:tab/>
      </w: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proofErr w:type="gramStart"/>
      <w:r w:rsidR="007D2C84" w:rsidRPr="000573AF">
        <w:t>Other</w:t>
      </w:r>
      <w:proofErr w:type="gramEnd"/>
      <w:r w:rsidR="007D2C84" w:rsidRPr="000573AF">
        <w:t xml:space="preserve"> (specify) ______________________</w:t>
      </w:r>
    </w:p>
    <w:p w14:paraId="101A1054" w14:textId="77777777" w:rsidR="00027829" w:rsidRDefault="005A02D3" w:rsidP="00370F44">
      <w:pPr>
        <w:pStyle w:val="DCFAnswer"/>
        <w:tabs>
          <w:tab w:val="clear" w:pos="612"/>
          <w:tab w:val="left" w:pos="4320"/>
        </w:tabs>
        <w:spacing w:before="0" w:after="0"/>
        <w:ind w:left="360" w:right="144"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Femoral</w:t>
      </w:r>
      <w:r w:rsidR="007D2C84">
        <w:tab/>
      </w: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t xml:space="preserve"> Not tracking (skip to question 9)</w:t>
      </w:r>
    </w:p>
    <w:p w14:paraId="101A1055" w14:textId="77777777" w:rsidR="007D2C84" w:rsidRDefault="007D2C84" w:rsidP="00474567">
      <w:pPr>
        <w:pStyle w:val="DCFAnswer"/>
        <w:spacing w:before="0" w:after="0"/>
        <w:ind w:firstLine="0"/>
      </w:pPr>
    </w:p>
    <w:p w14:paraId="101A1056" w14:textId="77777777" w:rsidR="00027829" w:rsidRDefault="007D2C84" w:rsidP="00370F44">
      <w:pPr>
        <w:pStyle w:val="DCFAnswer"/>
        <w:keepNext/>
        <w:widowControl/>
        <w:tabs>
          <w:tab w:val="clear" w:pos="612"/>
        </w:tabs>
        <w:spacing w:before="0" w:after="60"/>
        <w:ind w:left="274" w:firstLine="0"/>
      </w:pPr>
      <w:r>
        <w:t>8a.</w:t>
      </w:r>
      <w:r w:rsidR="001D00C9">
        <w:tab/>
      </w:r>
      <w:r>
        <w:t>Indicate reason subclavian not used:</w:t>
      </w:r>
    </w:p>
    <w:p w14:paraId="101A1057" w14:textId="77777777" w:rsidR="007D2C84" w:rsidRPr="000573AF"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P</w:t>
      </w:r>
      <w:r w:rsidR="00C32374">
        <w:t>rovider</w:t>
      </w:r>
      <w:r w:rsidR="007D2C84">
        <w:t xml:space="preserve"> discretion</w:t>
      </w:r>
    </w:p>
    <w:p w14:paraId="101A1058" w14:textId="77777777" w:rsidR="007D2C84"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Other (specify) ___________________</w:t>
      </w:r>
    </w:p>
    <w:p w14:paraId="101A1059" w14:textId="77777777" w:rsidR="007D2C84" w:rsidRDefault="005A02D3" w:rsidP="001D00C9">
      <w:pPr>
        <w:pStyle w:val="DCFAnswer"/>
        <w:tabs>
          <w:tab w:val="clear" w:pos="612"/>
          <w:tab w:val="left" w:pos="720"/>
        </w:tabs>
        <w:spacing w:before="0" w:after="0"/>
        <w:ind w:left="72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 reason indicated</w:t>
      </w:r>
    </w:p>
    <w:p w14:paraId="101A105A" w14:textId="77777777" w:rsidR="007D2C84" w:rsidRPr="000573AF" w:rsidRDefault="007D2C84" w:rsidP="007D2C84">
      <w:pPr>
        <w:pStyle w:val="DCFAnswer"/>
        <w:spacing w:before="0" w:after="0"/>
        <w:ind w:left="0" w:firstLine="0"/>
      </w:pPr>
    </w:p>
    <w:p w14:paraId="101A105B" w14:textId="77777777" w:rsidR="00027829" w:rsidRPr="00370F44" w:rsidRDefault="005A02D3" w:rsidP="00356A1E">
      <w:pPr>
        <w:pStyle w:val="ListParagraph"/>
        <w:numPr>
          <w:ilvl w:val="0"/>
          <w:numId w:val="4"/>
        </w:numPr>
        <w:spacing w:after="60"/>
        <w:rPr>
          <w:rFonts w:ascii="Arial" w:hAnsi="Arial" w:cs="Arial"/>
          <w:color w:val="FF0000"/>
          <w:sz w:val="20"/>
        </w:rPr>
      </w:pPr>
      <w:r w:rsidRPr="00370F44">
        <w:rPr>
          <w:rFonts w:ascii="Arial" w:hAnsi="Arial" w:cs="Arial"/>
          <w:sz w:val="20"/>
        </w:rPr>
        <w:t xml:space="preserve">Indicate which type of dressing was used: </w:t>
      </w:r>
      <w:r w:rsidRPr="002A6689">
        <w:rPr>
          <w:rFonts w:ascii="Arial" w:hAnsi="Arial" w:cs="Arial"/>
          <w:b/>
          <w:sz w:val="20"/>
        </w:rPr>
        <w:t>(check one)</w:t>
      </w:r>
      <w:r w:rsidRPr="00370F44">
        <w:rPr>
          <w:rFonts w:ascii="Arial" w:hAnsi="Arial" w:cs="Arial"/>
          <w:color w:val="FF0000"/>
          <w:sz w:val="20"/>
        </w:rPr>
        <w:t xml:space="preserve"> </w:t>
      </w:r>
    </w:p>
    <w:p w14:paraId="101A105C" w14:textId="77777777" w:rsidR="007D2C84" w:rsidRPr="000573AF"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Transparent (skip to question 10)</w:t>
      </w:r>
    </w:p>
    <w:p w14:paraId="101A105D" w14:textId="77777777" w:rsidR="007D2C84"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Gauze</w:t>
      </w:r>
    </w:p>
    <w:p w14:paraId="101A105E" w14:textId="77777777" w:rsidR="007D2C84"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Other (specify) ___________________</w:t>
      </w:r>
    </w:p>
    <w:p w14:paraId="101A105F" w14:textId="77777777" w:rsidR="007D2C84"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None of the above</w:t>
      </w:r>
      <w:r w:rsidR="007D2C84">
        <w:t>/</w:t>
      </w:r>
      <w:r w:rsidR="001D00C9">
        <w:t>u</w:t>
      </w:r>
      <w:r w:rsidR="007D2C84">
        <w:t>nknown</w:t>
      </w:r>
    </w:p>
    <w:p w14:paraId="101A1060" w14:textId="77777777" w:rsidR="007D2C84" w:rsidRDefault="005A02D3" w:rsidP="001D00C9">
      <w:pPr>
        <w:pStyle w:val="DCFAnswer"/>
        <w:spacing w:before="0" w:after="0"/>
        <w:ind w:left="360" w:firstLine="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Not tracking (skip to question 10)</w:t>
      </w:r>
    </w:p>
    <w:p w14:paraId="101A1061" w14:textId="77777777" w:rsidR="00027829" w:rsidRDefault="00027829" w:rsidP="00370F44">
      <w:pPr>
        <w:spacing w:after="0"/>
        <w:ind w:left="274"/>
        <w:rPr>
          <w:rFonts w:ascii="Arial" w:hAnsi="Arial" w:cs="Arial"/>
          <w:sz w:val="20"/>
        </w:rPr>
      </w:pPr>
    </w:p>
    <w:p w14:paraId="101A1062" w14:textId="77777777" w:rsidR="00027829" w:rsidRDefault="007D2C84" w:rsidP="00370F44">
      <w:pPr>
        <w:spacing w:after="60"/>
        <w:ind w:firstLine="360"/>
        <w:rPr>
          <w:rFonts w:ascii="Arial" w:hAnsi="Arial" w:cs="Arial"/>
          <w:sz w:val="20"/>
        </w:rPr>
      </w:pPr>
      <w:r>
        <w:rPr>
          <w:rFonts w:ascii="Arial" w:hAnsi="Arial" w:cs="Arial"/>
          <w:sz w:val="20"/>
        </w:rPr>
        <w:t>9a.</w:t>
      </w:r>
      <w:r w:rsidR="001D00C9">
        <w:rPr>
          <w:rFonts w:ascii="Arial" w:hAnsi="Arial" w:cs="Arial"/>
          <w:sz w:val="20"/>
        </w:rPr>
        <w:tab/>
      </w:r>
      <w:r>
        <w:rPr>
          <w:rFonts w:ascii="Arial" w:hAnsi="Arial" w:cs="Arial"/>
          <w:sz w:val="20"/>
        </w:rPr>
        <w:t>Indicate reason a transparent dressing was not used:</w:t>
      </w:r>
    </w:p>
    <w:p w14:paraId="101A1063" w14:textId="77777777" w:rsidR="007D2C84" w:rsidRDefault="005A02D3" w:rsidP="001D00C9">
      <w:pPr>
        <w:pStyle w:val="DCFAnswer"/>
        <w:spacing w:before="0" w:after="0"/>
        <w:ind w:left="540" w:firstLine="18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Site oozing/bleeding</w:t>
      </w:r>
    </w:p>
    <w:p w14:paraId="101A1064" w14:textId="77777777" w:rsidR="007D2C84" w:rsidRPr="000573AF" w:rsidRDefault="005A02D3" w:rsidP="001D00C9">
      <w:pPr>
        <w:pStyle w:val="DCFAnswer"/>
        <w:spacing w:before="0" w:after="0"/>
        <w:ind w:left="540" w:firstLine="18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Patient diaphoretic</w:t>
      </w:r>
    </w:p>
    <w:p w14:paraId="101A1065" w14:textId="77777777" w:rsidR="007D2C84" w:rsidRDefault="005A02D3" w:rsidP="001D00C9">
      <w:pPr>
        <w:pStyle w:val="DCFAnswer"/>
        <w:spacing w:before="0" w:after="0"/>
        <w:ind w:left="540" w:firstLine="18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Other (specify) ___________________</w:t>
      </w:r>
    </w:p>
    <w:p w14:paraId="101A1066" w14:textId="77777777" w:rsidR="007D2C84" w:rsidRDefault="005A02D3" w:rsidP="001D00C9">
      <w:pPr>
        <w:pStyle w:val="DCFAnswer"/>
        <w:spacing w:before="0" w:after="0"/>
        <w:ind w:left="540" w:firstLine="18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 reason indicated</w:t>
      </w:r>
    </w:p>
    <w:p w14:paraId="101A1067" w14:textId="77777777" w:rsidR="00027829" w:rsidRDefault="00027829" w:rsidP="00370F44">
      <w:pPr>
        <w:spacing w:after="0"/>
        <w:rPr>
          <w:rFonts w:ascii="Arial" w:hAnsi="Arial" w:cs="Arial"/>
          <w:sz w:val="20"/>
        </w:rPr>
      </w:pPr>
    </w:p>
    <w:p w14:paraId="101A1068" w14:textId="5320FCE7" w:rsidR="00027829" w:rsidRPr="00370F44" w:rsidRDefault="005A02D3" w:rsidP="00356A1E">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of a </w:t>
      </w:r>
      <w:proofErr w:type="spellStart"/>
      <w:r w:rsidRPr="00370F44">
        <w:rPr>
          <w:rFonts w:ascii="Arial" w:hAnsi="Arial" w:cs="Arial"/>
          <w:sz w:val="20"/>
        </w:rPr>
        <w:t>follow</w:t>
      </w:r>
      <w:r w:rsidR="00360BE4">
        <w:rPr>
          <w:rFonts w:ascii="Arial" w:hAnsi="Arial" w:cs="Arial"/>
          <w:sz w:val="20"/>
        </w:rPr>
        <w:t>up</w:t>
      </w:r>
      <w:proofErr w:type="spellEnd"/>
      <w:r w:rsidR="00360BE4">
        <w:rPr>
          <w:rFonts w:ascii="Arial" w:hAnsi="Arial" w:cs="Arial"/>
          <w:sz w:val="20"/>
        </w:rPr>
        <w:t xml:space="preserve"> x</w:t>
      </w:r>
      <w:r w:rsidR="00B96EB3">
        <w:rPr>
          <w:rFonts w:ascii="Arial" w:hAnsi="Arial" w:cs="Arial"/>
          <w:sz w:val="20"/>
        </w:rPr>
        <w:t>-</w:t>
      </w:r>
      <w:r w:rsidRPr="00370F44">
        <w:rPr>
          <w:rFonts w:ascii="Arial" w:hAnsi="Arial" w:cs="Arial"/>
          <w:sz w:val="20"/>
        </w:rPr>
        <w:t xml:space="preserve">ray completed to verify placement? </w:t>
      </w:r>
    </w:p>
    <w:p w14:paraId="101A1069"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Yes</w:t>
      </w:r>
    </w:p>
    <w:p w14:paraId="101A106A"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w:t>
      </w:r>
      <w:r w:rsidR="001D00C9">
        <w:t>u</w:t>
      </w:r>
      <w:r w:rsidR="007D2C84">
        <w:t>nknown</w:t>
      </w:r>
    </w:p>
    <w:p w14:paraId="101A106B"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Not tracking</w:t>
      </w:r>
    </w:p>
    <w:p w14:paraId="101A106C" w14:textId="77777777" w:rsidR="00027829" w:rsidRDefault="00027829" w:rsidP="00370F44">
      <w:pPr>
        <w:spacing w:after="0"/>
        <w:rPr>
          <w:rFonts w:ascii="Arial" w:hAnsi="Arial" w:cs="Arial"/>
          <w:sz w:val="20"/>
        </w:rPr>
      </w:pPr>
    </w:p>
    <w:p w14:paraId="101A106D" w14:textId="77777777" w:rsidR="00027829" w:rsidRPr="00370F44" w:rsidRDefault="005A02D3" w:rsidP="00356A1E">
      <w:pPr>
        <w:pStyle w:val="ListParagraph"/>
        <w:numPr>
          <w:ilvl w:val="0"/>
          <w:numId w:val="4"/>
        </w:numPr>
        <w:spacing w:after="60"/>
        <w:rPr>
          <w:rFonts w:ascii="Arial" w:hAnsi="Arial" w:cs="Arial"/>
          <w:sz w:val="20"/>
        </w:rPr>
      </w:pPr>
      <w:r w:rsidRPr="00370F44">
        <w:rPr>
          <w:rFonts w:ascii="Arial" w:hAnsi="Arial" w:cs="Arial"/>
          <w:sz w:val="20"/>
        </w:rPr>
        <w:t xml:space="preserve">Is there documentation of a central line insertion checklist used for insertion? </w:t>
      </w:r>
    </w:p>
    <w:p w14:paraId="101A106E" w14:textId="77777777" w:rsidR="007D2C84" w:rsidRPr="000573AF"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Yes</w:t>
      </w:r>
    </w:p>
    <w:p w14:paraId="101A106F"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w:t>
      </w:r>
      <w:r w:rsidR="001D00C9">
        <w:t>u</w:t>
      </w:r>
      <w:r w:rsidR="007D2C84">
        <w:t>nknown</w:t>
      </w:r>
    </w:p>
    <w:p w14:paraId="101A1070" w14:textId="77777777" w:rsidR="007D2C84" w:rsidRDefault="005A02D3" w:rsidP="001D00C9">
      <w:pPr>
        <w:pStyle w:val="DCFAnswer"/>
        <w:spacing w:before="0" w:after="0"/>
        <w:ind w:firstLine="90"/>
      </w:pPr>
      <w:r w:rsidRPr="000573AF">
        <w:fldChar w:fldCharType="begin">
          <w:ffData>
            <w:name w:val="Check9"/>
            <w:enabled/>
            <w:calcOnExit w:val="0"/>
            <w:checkBox>
              <w:size w:val="16"/>
              <w:default w:val="0"/>
            </w:checkBox>
          </w:ffData>
        </w:fldChar>
      </w:r>
      <w:r w:rsidR="007D2C84" w:rsidRPr="000573AF">
        <w:instrText xml:space="preserve"> FORMCHECKBOX </w:instrText>
      </w:r>
      <w:r w:rsidR="003F7F27">
        <w:fldChar w:fldCharType="separate"/>
      </w:r>
      <w:r w:rsidRPr="000573AF">
        <w:fldChar w:fldCharType="end"/>
      </w:r>
      <w:r w:rsidR="007D2C84" w:rsidRPr="000573AF">
        <w:t xml:space="preserve"> </w:t>
      </w:r>
      <w:r w:rsidR="007D2C84">
        <w:t>Not tracking</w:t>
      </w:r>
    </w:p>
    <w:p w14:paraId="101A1071" w14:textId="77777777" w:rsidR="00474567" w:rsidRDefault="00474567" w:rsidP="007D2C84">
      <w:pPr>
        <w:pStyle w:val="DCFAnswer"/>
        <w:spacing w:before="0" w:after="0"/>
        <w:ind w:left="0" w:firstLine="0"/>
      </w:pPr>
    </w:p>
    <w:p w14:paraId="101A1072" w14:textId="77777777" w:rsidR="00EF0C74" w:rsidRPr="00066161" w:rsidRDefault="00EF0C74" w:rsidP="007D2C84">
      <w:pPr>
        <w:rPr>
          <w:rFonts w:ascii="Arial" w:hAnsi="Arial" w:cs="Arial"/>
          <w:b/>
        </w:rPr>
      </w:pPr>
      <w:r w:rsidRPr="00066161">
        <w:rPr>
          <w:rFonts w:ascii="Arial" w:hAnsi="Arial" w:cs="Arial"/>
          <w:b/>
        </w:rPr>
        <w:t>B. Central Line Days</w:t>
      </w:r>
    </w:p>
    <w:p w14:paraId="101A1073" w14:textId="77777777" w:rsidR="00027829" w:rsidRDefault="00474567" w:rsidP="00370F44">
      <w:pPr>
        <w:pStyle w:val="DCFAnswer"/>
        <w:spacing w:before="0" w:after="120"/>
        <w:ind w:left="360" w:hanging="360"/>
      </w:pPr>
      <w:r>
        <w:t>1.</w:t>
      </w:r>
      <w:r>
        <w:tab/>
      </w:r>
      <w:r w:rsidR="007D2C84">
        <w:t xml:space="preserve">Indicate if the central line was assessed for need and the central line site was inspected </w:t>
      </w:r>
      <w:proofErr w:type="spellStart"/>
      <w:r w:rsidR="007D2C84">
        <w:t>everyday</w:t>
      </w:r>
      <w:proofErr w:type="spellEnd"/>
      <w:r w:rsidR="007D2C84">
        <w:t xml:space="preserve"> for up to 5 days after insertion: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72" w:type="dxa"/>
          <w:bottom w:w="14" w:type="dxa"/>
          <w:right w:w="72" w:type="dxa"/>
        </w:tblCellMar>
        <w:tblLook w:val="01E0" w:firstRow="1" w:lastRow="1" w:firstColumn="1" w:lastColumn="1" w:noHBand="0" w:noVBand="0"/>
      </w:tblPr>
      <w:tblGrid>
        <w:gridCol w:w="540"/>
        <w:gridCol w:w="1170"/>
        <w:gridCol w:w="2520"/>
        <w:gridCol w:w="2268"/>
        <w:gridCol w:w="1714"/>
        <w:gridCol w:w="1148"/>
      </w:tblGrid>
      <w:tr w:rsidR="001D00C9" w:rsidRPr="00066161" w14:paraId="101A107A" w14:textId="77777777" w:rsidTr="00370F44">
        <w:trPr>
          <w:trHeight w:val="20"/>
          <w:jc w:val="center"/>
        </w:trPr>
        <w:tc>
          <w:tcPr>
            <w:tcW w:w="540" w:type="dxa"/>
            <w:vAlign w:val="bottom"/>
          </w:tcPr>
          <w:p w14:paraId="101A1074" w14:textId="77777777" w:rsidR="00027829" w:rsidRDefault="001D00C9" w:rsidP="005F6662">
            <w:pPr>
              <w:pStyle w:val="DCFAnswer"/>
              <w:spacing w:before="0" w:after="0"/>
              <w:ind w:left="0" w:firstLine="0"/>
              <w:jc w:val="center"/>
            </w:pPr>
            <w:r>
              <w:t>Day</w:t>
            </w:r>
          </w:p>
        </w:tc>
        <w:tc>
          <w:tcPr>
            <w:tcW w:w="1170" w:type="dxa"/>
            <w:vAlign w:val="bottom"/>
          </w:tcPr>
          <w:p w14:paraId="101A1075" w14:textId="77777777" w:rsidR="00027829" w:rsidRDefault="001D00C9" w:rsidP="005F6662">
            <w:pPr>
              <w:pStyle w:val="DCFAnswer"/>
              <w:spacing w:before="0" w:after="0"/>
              <w:ind w:left="0" w:firstLine="0"/>
              <w:jc w:val="center"/>
            </w:pPr>
            <w:r>
              <w:t>Date</w:t>
            </w:r>
          </w:p>
        </w:tc>
        <w:tc>
          <w:tcPr>
            <w:tcW w:w="2520" w:type="dxa"/>
          </w:tcPr>
          <w:p w14:paraId="101A1076" w14:textId="77777777" w:rsidR="001D00C9" w:rsidRPr="00A869A2" w:rsidRDefault="001D00C9" w:rsidP="005F6662">
            <w:pPr>
              <w:pStyle w:val="DCFAnswer"/>
              <w:spacing w:before="0" w:after="0"/>
              <w:ind w:left="0" w:firstLine="0"/>
            </w:pPr>
          </w:p>
        </w:tc>
        <w:tc>
          <w:tcPr>
            <w:tcW w:w="2268" w:type="dxa"/>
          </w:tcPr>
          <w:p w14:paraId="101A1077" w14:textId="77777777" w:rsidR="001D00C9" w:rsidRDefault="001D00C9" w:rsidP="005F6662">
            <w:pPr>
              <w:pStyle w:val="DCFAnswer"/>
              <w:spacing w:before="0" w:after="0"/>
              <w:ind w:left="0" w:firstLine="0"/>
            </w:pPr>
          </w:p>
        </w:tc>
        <w:tc>
          <w:tcPr>
            <w:tcW w:w="1714" w:type="dxa"/>
          </w:tcPr>
          <w:p w14:paraId="101A1078" w14:textId="77777777" w:rsidR="001D00C9" w:rsidRPr="00532A11" w:rsidRDefault="001D00C9" w:rsidP="005F6662">
            <w:pPr>
              <w:pStyle w:val="DCFAnswer"/>
              <w:spacing w:before="0" w:after="0"/>
              <w:ind w:left="0" w:firstLine="0"/>
            </w:pPr>
          </w:p>
        </w:tc>
        <w:tc>
          <w:tcPr>
            <w:tcW w:w="1148" w:type="dxa"/>
          </w:tcPr>
          <w:p w14:paraId="101A1079" w14:textId="77777777" w:rsidR="001D00C9" w:rsidRPr="00532A11" w:rsidRDefault="001D00C9" w:rsidP="005F6662">
            <w:pPr>
              <w:pStyle w:val="DCFAnswer"/>
              <w:spacing w:before="0" w:after="0"/>
              <w:ind w:left="0" w:firstLine="0"/>
            </w:pPr>
          </w:p>
        </w:tc>
      </w:tr>
      <w:tr w:rsidR="001D00C9" w:rsidRPr="00066161" w14:paraId="101A1081" w14:textId="77777777" w:rsidTr="00370F44">
        <w:trPr>
          <w:trHeight w:val="20"/>
          <w:jc w:val="center"/>
        </w:trPr>
        <w:tc>
          <w:tcPr>
            <w:tcW w:w="540" w:type="dxa"/>
          </w:tcPr>
          <w:p w14:paraId="101A107B" w14:textId="77777777" w:rsidR="001D00C9" w:rsidRPr="00A869A2" w:rsidRDefault="001D00C9" w:rsidP="005F6662">
            <w:pPr>
              <w:pStyle w:val="DCFAnswer"/>
              <w:spacing w:before="0" w:after="0"/>
              <w:ind w:left="0" w:firstLine="0"/>
            </w:pPr>
            <w:r w:rsidRPr="00A869A2">
              <w:t xml:space="preserve">1 </w:t>
            </w:r>
          </w:p>
        </w:tc>
        <w:tc>
          <w:tcPr>
            <w:tcW w:w="1170" w:type="dxa"/>
          </w:tcPr>
          <w:p w14:paraId="101A107C" w14:textId="2CF43009" w:rsidR="001D00C9" w:rsidRPr="00A869A2" w:rsidRDefault="001D00C9" w:rsidP="005F6662">
            <w:pPr>
              <w:pStyle w:val="DCFAnswer"/>
              <w:spacing w:before="0" w:after="0"/>
              <w:ind w:left="0" w:firstLine="0"/>
            </w:pPr>
            <w:r>
              <w:t>__/__/__</w:t>
            </w:r>
          </w:p>
        </w:tc>
        <w:tc>
          <w:tcPr>
            <w:tcW w:w="2520" w:type="dxa"/>
          </w:tcPr>
          <w:p w14:paraId="101A107D" w14:textId="77777777" w:rsidR="001D00C9" w:rsidRPr="00A869A2" w:rsidRDefault="005A02D3" w:rsidP="005F6662">
            <w:pPr>
              <w:pStyle w:val="DCFAnswer"/>
              <w:spacing w:before="0" w:after="0"/>
              <w:ind w:left="0" w:firstLine="0"/>
            </w:pPr>
            <w:r w:rsidRPr="00A869A2">
              <w:fldChar w:fldCharType="begin">
                <w:ffData>
                  <w:name w:val="Check9"/>
                  <w:enabled/>
                  <w:calcOnExit w:val="0"/>
                  <w:checkBox>
                    <w:size w:val="20"/>
                    <w:default w:val="0"/>
                  </w:checkBox>
                </w:ffData>
              </w:fldChar>
            </w:r>
            <w:r w:rsidR="001D00C9" w:rsidRPr="00A869A2">
              <w:instrText xml:space="preserve"> FORMCHECKBOX </w:instrText>
            </w:r>
            <w:r w:rsidR="003F7F27">
              <w:fldChar w:fldCharType="separate"/>
            </w:r>
            <w:r w:rsidRPr="00A869A2">
              <w:fldChar w:fldCharType="end"/>
            </w:r>
            <w:r w:rsidR="001D00C9" w:rsidRPr="00A869A2">
              <w:t xml:space="preserve"> No central line present</w:t>
            </w:r>
          </w:p>
        </w:tc>
        <w:tc>
          <w:tcPr>
            <w:tcW w:w="2268" w:type="dxa"/>
          </w:tcPr>
          <w:p w14:paraId="101A107E" w14:textId="77777777" w:rsidR="00027829" w:rsidRDefault="005A02D3" w:rsidP="005F6662">
            <w:pPr>
              <w:pStyle w:val="DCFAnswer"/>
              <w:spacing w:before="0" w:after="0"/>
              <w:ind w:left="0" w:firstLine="0"/>
            </w:pPr>
            <w:r>
              <w:fldChar w:fldCharType="begin">
                <w:ffData>
                  <w:name w:val="Check9"/>
                  <w:enabled/>
                  <w:calcOnExit w:val="0"/>
                  <w:checkBox>
                    <w:size w:val="20"/>
                    <w:default w:val="0"/>
                  </w:checkBox>
                </w:ffData>
              </w:fldChar>
            </w:r>
            <w:r w:rsidR="001D00C9">
              <w:instrText xml:space="preserve"> FORMCHECKBOX </w:instrText>
            </w:r>
            <w:r w:rsidR="003F7F27">
              <w:fldChar w:fldCharType="separate"/>
            </w:r>
            <w:r>
              <w:fldChar w:fldCharType="end"/>
            </w:r>
            <w:r w:rsidR="001D00C9">
              <w:t xml:space="preserve"> Assessment of need</w:t>
            </w:r>
          </w:p>
        </w:tc>
        <w:tc>
          <w:tcPr>
            <w:tcW w:w="1714" w:type="dxa"/>
          </w:tcPr>
          <w:p w14:paraId="101A107F" w14:textId="77777777" w:rsidR="001D00C9" w:rsidRPr="00532A11" w:rsidRDefault="005A02D3" w:rsidP="005F6662">
            <w:pPr>
              <w:pStyle w:val="DCFAnswer"/>
              <w:spacing w:before="0" w:after="0"/>
              <w:ind w:left="0" w:firstLine="0"/>
            </w:pPr>
            <w:r w:rsidRPr="00532A11">
              <w:fldChar w:fldCharType="begin">
                <w:ffData>
                  <w:name w:val="Check9"/>
                  <w:enabled/>
                  <w:calcOnExit w:val="0"/>
                  <w:checkBox>
                    <w:size w:val="20"/>
                    <w:default w:val="0"/>
                  </w:checkBox>
                </w:ffData>
              </w:fldChar>
            </w:r>
            <w:r w:rsidR="001D00C9" w:rsidRPr="00532A11">
              <w:instrText xml:space="preserve"> FORMCHECKBOX </w:instrText>
            </w:r>
            <w:r w:rsidR="003F7F27">
              <w:fldChar w:fldCharType="separate"/>
            </w:r>
            <w:r w:rsidRPr="00532A11">
              <w:fldChar w:fldCharType="end"/>
            </w:r>
            <w:r w:rsidR="001D00C9" w:rsidRPr="00532A11">
              <w:t xml:space="preserve"> Site inspected</w:t>
            </w:r>
          </w:p>
        </w:tc>
        <w:tc>
          <w:tcPr>
            <w:tcW w:w="1148" w:type="dxa"/>
          </w:tcPr>
          <w:p w14:paraId="101A1080" w14:textId="77777777" w:rsidR="001D00C9" w:rsidRPr="00532A11" w:rsidRDefault="005A02D3" w:rsidP="005F6662">
            <w:pPr>
              <w:pStyle w:val="DCFAnswer"/>
              <w:spacing w:before="0" w:after="0"/>
              <w:ind w:left="0" w:firstLine="0"/>
            </w:pPr>
            <w:r w:rsidRPr="00532A11">
              <w:fldChar w:fldCharType="begin">
                <w:ffData>
                  <w:name w:val="Check9"/>
                  <w:enabled/>
                  <w:calcOnExit w:val="0"/>
                  <w:checkBox>
                    <w:size w:val="20"/>
                    <w:default w:val="0"/>
                  </w:checkBox>
                </w:ffData>
              </w:fldChar>
            </w:r>
            <w:r w:rsidR="001D00C9" w:rsidRPr="00532A11">
              <w:instrText xml:space="preserve"> FORMCHECKBOX </w:instrText>
            </w:r>
            <w:r w:rsidR="003F7F27">
              <w:fldChar w:fldCharType="separate"/>
            </w:r>
            <w:r w:rsidRPr="00532A11">
              <w:fldChar w:fldCharType="end"/>
            </w:r>
            <w:r w:rsidR="001D00C9" w:rsidRPr="00532A11">
              <w:t xml:space="preserve"> Neither</w:t>
            </w:r>
          </w:p>
        </w:tc>
      </w:tr>
      <w:tr w:rsidR="005F6662" w:rsidRPr="00066161" w14:paraId="101A1088" w14:textId="77777777" w:rsidTr="00370F44">
        <w:trPr>
          <w:trHeight w:val="20"/>
          <w:jc w:val="center"/>
        </w:trPr>
        <w:tc>
          <w:tcPr>
            <w:tcW w:w="540" w:type="dxa"/>
          </w:tcPr>
          <w:p w14:paraId="101A1082" w14:textId="77777777" w:rsidR="005F6662" w:rsidRPr="00066161" w:rsidRDefault="005F6662" w:rsidP="005F6662">
            <w:pPr>
              <w:spacing w:after="0"/>
              <w:rPr>
                <w:rFonts w:ascii="Arial" w:hAnsi="Arial" w:cs="Arial"/>
                <w:sz w:val="20"/>
              </w:rPr>
            </w:pPr>
            <w:r w:rsidRPr="00066161">
              <w:rPr>
                <w:rFonts w:ascii="Arial" w:hAnsi="Arial" w:cs="Arial"/>
                <w:sz w:val="20"/>
              </w:rPr>
              <w:t xml:space="preserve">2 </w:t>
            </w:r>
          </w:p>
        </w:tc>
        <w:tc>
          <w:tcPr>
            <w:tcW w:w="1170" w:type="dxa"/>
          </w:tcPr>
          <w:p w14:paraId="101A1083" w14:textId="67B37976" w:rsidR="005F6662" w:rsidRPr="005F6662" w:rsidRDefault="005F6662" w:rsidP="005F6662">
            <w:pPr>
              <w:spacing w:after="0"/>
              <w:rPr>
                <w:rFonts w:ascii="Arial" w:hAnsi="Arial" w:cs="Arial"/>
                <w:sz w:val="20"/>
              </w:rPr>
            </w:pPr>
            <w:r w:rsidRPr="005F6662">
              <w:rPr>
                <w:rFonts w:ascii="Arial" w:hAnsi="Arial" w:cs="Arial"/>
                <w:sz w:val="20"/>
              </w:rPr>
              <w:t>__/__/__</w:t>
            </w:r>
          </w:p>
        </w:tc>
        <w:tc>
          <w:tcPr>
            <w:tcW w:w="2520" w:type="dxa"/>
          </w:tcPr>
          <w:p w14:paraId="101A1084"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No central line present</w:t>
            </w:r>
          </w:p>
        </w:tc>
        <w:tc>
          <w:tcPr>
            <w:tcW w:w="2268" w:type="dxa"/>
          </w:tcPr>
          <w:p w14:paraId="101A1085" w14:textId="77777777" w:rsidR="005F6662" w:rsidRDefault="005F6662" w:rsidP="005F6662">
            <w:pPr>
              <w:pStyle w:val="DCFAnswer"/>
              <w:spacing w:before="0" w:after="0"/>
              <w:ind w:left="0" w:firstLine="0"/>
            </w:pPr>
            <w:r>
              <w:fldChar w:fldCharType="begin">
                <w:ffData>
                  <w:name w:val="Check9"/>
                  <w:enabled/>
                  <w:calcOnExit w:val="0"/>
                  <w:checkBox>
                    <w:size w:val="20"/>
                    <w:default w:val="0"/>
                  </w:checkBox>
                </w:ffData>
              </w:fldChar>
            </w:r>
            <w:r>
              <w:instrText xml:space="preserve"> FORMCHECKBOX </w:instrText>
            </w:r>
            <w:r w:rsidR="003F7F27">
              <w:fldChar w:fldCharType="separate"/>
            </w:r>
            <w:r>
              <w:fldChar w:fldCharType="end"/>
            </w:r>
            <w:r>
              <w:t xml:space="preserve"> Assessment of need</w:t>
            </w:r>
          </w:p>
        </w:tc>
        <w:tc>
          <w:tcPr>
            <w:tcW w:w="1714" w:type="dxa"/>
            <w:shd w:val="clear" w:color="auto" w:fill="auto"/>
          </w:tcPr>
          <w:p w14:paraId="101A1086" w14:textId="77777777" w:rsidR="005F6662" w:rsidRPr="00532A11" w:rsidRDefault="005F6662" w:rsidP="005F6662">
            <w:pPr>
              <w:pStyle w:val="DCFAnswer"/>
              <w:spacing w:before="0" w:after="0"/>
              <w:ind w:left="0" w:firstLine="0"/>
            </w:pPr>
            <w:r w:rsidRPr="00532A11">
              <w:fldChar w:fldCharType="begin">
                <w:ffData>
                  <w:name w:val="Check9"/>
                  <w:enabled/>
                  <w:calcOnExit w:val="0"/>
                  <w:checkBox>
                    <w:size w:val="20"/>
                    <w:default w:val="0"/>
                  </w:checkBox>
                </w:ffData>
              </w:fldChar>
            </w:r>
            <w:r w:rsidRPr="00532A11">
              <w:instrText xml:space="preserve"> FORMCHECKBOX </w:instrText>
            </w:r>
            <w:r w:rsidR="003F7F27">
              <w:fldChar w:fldCharType="separate"/>
            </w:r>
            <w:r w:rsidRPr="00532A11">
              <w:fldChar w:fldCharType="end"/>
            </w:r>
            <w:r w:rsidRPr="00532A11">
              <w:t xml:space="preserve"> Site inspected</w:t>
            </w:r>
          </w:p>
        </w:tc>
        <w:tc>
          <w:tcPr>
            <w:tcW w:w="1148" w:type="dxa"/>
            <w:shd w:val="clear" w:color="auto" w:fill="auto"/>
          </w:tcPr>
          <w:p w14:paraId="101A1087"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Neither</w:t>
            </w:r>
          </w:p>
        </w:tc>
      </w:tr>
      <w:tr w:rsidR="005F6662" w:rsidRPr="00066161" w14:paraId="101A108F" w14:textId="77777777" w:rsidTr="00370F44">
        <w:trPr>
          <w:trHeight w:val="20"/>
          <w:jc w:val="center"/>
        </w:trPr>
        <w:tc>
          <w:tcPr>
            <w:tcW w:w="540" w:type="dxa"/>
          </w:tcPr>
          <w:p w14:paraId="101A1089" w14:textId="77777777" w:rsidR="005F6662" w:rsidRPr="00066161" w:rsidRDefault="005F6662" w:rsidP="005F6662">
            <w:pPr>
              <w:spacing w:after="0"/>
              <w:rPr>
                <w:rFonts w:ascii="Arial" w:hAnsi="Arial" w:cs="Arial"/>
                <w:sz w:val="20"/>
              </w:rPr>
            </w:pPr>
            <w:r w:rsidRPr="00066161">
              <w:rPr>
                <w:rFonts w:ascii="Arial" w:hAnsi="Arial" w:cs="Arial"/>
                <w:sz w:val="20"/>
              </w:rPr>
              <w:t xml:space="preserve">3 </w:t>
            </w:r>
          </w:p>
        </w:tc>
        <w:tc>
          <w:tcPr>
            <w:tcW w:w="1170" w:type="dxa"/>
          </w:tcPr>
          <w:p w14:paraId="101A108A" w14:textId="369096A9" w:rsidR="005F6662" w:rsidRPr="005F6662" w:rsidRDefault="005F6662" w:rsidP="005F6662">
            <w:pPr>
              <w:spacing w:after="0"/>
              <w:rPr>
                <w:rFonts w:ascii="Arial" w:hAnsi="Arial" w:cs="Arial"/>
                <w:sz w:val="20"/>
              </w:rPr>
            </w:pPr>
            <w:r w:rsidRPr="005F6662">
              <w:rPr>
                <w:rFonts w:ascii="Arial" w:hAnsi="Arial" w:cs="Arial"/>
                <w:sz w:val="20"/>
              </w:rPr>
              <w:t>__/__/__</w:t>
            </w:r>
          </w:p>
        </w:tc>
        <w:tc>
          <w:tcPr>
            <w:tcW w:w="2520" w:type="dxa"/>
          </w:tcPr>
          <w:p w14:paraId="101A108B"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No central line present</w:t>
            </w:r>
          </w:p>
        </w:tc>
        <w:tc>
          <w:tcPr>
            <w:tcW w:w="2268" w:type="dxa"/>
          </w:tcPr>
          <w:p w14:paraId="101A108C" w14:textId="77777777" w:rsidR="005F6662" w:rsidRDefault="005F6662" w:rsidP="005F6662">
            <w:pPr>
              <w:pStyle w:val="DCFAnswer"/>
              <w:spacing w:before="0" w:after="0"/>
              <w:ind w:left="0" w:firstLine="0"/>
            </w:pPr>
            <w:r>
              <w:fldChar w:fldCharType="begin">
                <w:ffData>
                  <w:name w:val="Check9"/>
                  <w:enabled/>
                  <w:calcOnExit w:val="0"/>
                  <w:checkBox>
                    <w:size w:val="20"/>
                    <w:default w:val="0"/>
                  </w:checkBox>
                </w:ffData>
              </w:fldChar>
            </w:r>
            <w:r>
              <w:instrText xml:space="preserve"> FORMCHECKBOX </w:instrText>
            </w:r>
            <w:r w:rsidR="003F7F27">
              <w:fldChar w:fldCharType="separate"/>
            </w:r>
            <w:r>
              <w:fldChar w:fldCharType="end"/>
            </w:r>
            <w:r>
              <w:t xml:space="preserve"> Assessment of need</w:t>
            </w:r>
          </w:p>
        </w:tc>
        <w:tc>
          <w:tcPr>
            <w:tcW w:w="1714" w:type="dxa"/>
            <w:shd w:val="clear" w:color="auto" w:fill="auto"/>
          </w:tcPr>
          <w:p w14:paraId="101A108D"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Site inspected</w:t>
            </w:r>
          </w:p>
        </w:tc>
        <w:tc>
          <w:tcPr>
            <w:tcW w:w="1148" w:type="dxa"/>
            <w:shd w:val="clear" w:color="auto" w:fill="auto"/>
          </w:tcPr>
          <w:p w14:paraId="101A108E"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Neither</w:t>
            </w:r>
          </w:p>
        </w:tc>
      </w:tr>
      <w:tr w:rsidR="005F6662" w:rsidRPr="00066161" w14:paraId="101A1096" w14:textId="77777777" w:rsidTr="00370F44">
        <w:trPr>
          <w:trHeight w:val="20"/>
          <w:jc w:val="center"/>
        </w:trPr>
        <w:tc>
          <w:tcPr>
            <w:tcW w:w="540" w:type="dxa"/>
          </w:tcPr>
          <w:p w14:paraId="101A1090" w14:textId="77777777" w:rsidR="005F6662" w:rsidRPr="00066161" w:rsidRDefault="005F6662" w:rsidP="005F6662">
            <w:pPr>
              <w:spacing w:after="0"/>
              <w:rPr>
                <w:rFonts w:ascii="Arial" w:hAnsi="Arial" w:cs="Arial"/>
                <w:sz w:val="20"/>
              </w:rPr>
            </w:pPr>
            <w:r w:rsidRPr="00066161">
              <w:rPr>
                <w:rFonts w:ascii="Arial" w:hAnsi="Arial" w:cs="Arial"/>
                <w:sz w:val="20"/>
              </w:rPr>
              <w:t xml:space="preserve">4 </w:t>
            </w:r>
          </w:p>
        </w:tc>
        <w:tc>
          <w:tcPr>
            <w:tcW w:w="1170" w:type="dxa"/>
          </w:tcPr>
          <w:p w14:paraId="101A1091" w14:textId="212B4263" w:rsidR="005F6662" w:rsidRPr="005F6662" w:rsidRDefault="005F6662" w:rsidP="005F6662">
            <w:pPr>
              <w:spacing w:after="0"/>
              <w:rPr>
                <w:rFonts w:ascii="Arial" w:hAnsi="Arial" w:cs="Arial"/>
                <w:sz w:val="20"/>
              </w:rPr>
            </w:pPr>
            <w:r w:rsidRPr="005F6662">
              <w:rPr>
                <w:rFonts w:ascii="Arial" w:hAnsi="Arial" w:cs="Arial"/>
                <w:sz w:val="20"/>
              </w:rPr>
              <w:t>__/__/__</w:t>
            </w:r>
          </w:p>
        </w:tc>
        <w:tc>
          <w:tcPr>
            <w:tcW w:w="2520" w:type="dxa"/>
          </w:tcPr>
          <w:p w14:paraId="101A1092"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No central line present</w:t>
            </w:r>
          </w:p>
        </w:tc>
        <w:tc>
          <w:tcPr>
            <w:tcW w:w="2268" w:type="dxa"/>
          </w:tcPr>
          <w:p w14:paraId="101A1093" w14:textId="77777777" w:rsidR="005F6662" w:rsidRDefault="005F6662" w:rsidP="005F6662">
            <w:pPr>
              <w:pStyle w:val="DCFAnswer"/>
              <w:spacing w:before="0" w:after="0"/>
              <w:ind w:left="0" w:firstLine="0"/>
            </w:pPr>
            <w:r>
              <w:fldChar w:fldCharType="begin">
                <w:ffData>
                  <w:name w:val="Check9"/>
                  <w:enabled/>
                  <w:calcOnExit w:val="0"/>
                  <w:checkBox>
                    <w:size w:val="20"/>
                    <w:default w:val="0"/>
                  </w:checkBox>
                </w:ffData>
              </w:fldChar>
            </w:r>
            <w:r>
              <w:instrText xml:space="preserve"> FORMCHECKBOX </w:instrText>
            </w:r>
            <w:r w:rsidR="003F7F27">
              <w:fldChar w:fldCharType="separate"/>
            </w:r>
            <w:r>
              <w:fldChar w:fldCharType="end"/>
            </w:r>
            <w:r>
              <w:t xml:space="preserve"> Assessment of need</w:t>
            </w:r>
          </w:p>
        </w:tc>
        <w:tc>
          <w:tcPr>
            <w:tcW w:w="1714" w:type="dxa"/>
            <w:shd w:val="clear" w:color="auto" w:fill="auto"/>
          </w:tcPr>
          <w:p w14:paraId="101A1094"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Site inspected</w:t>
            </w:r>
          </w:p>
        </w:tc>
        <w:tc>
          <w:tcPr>
            <w:tcW w:w="1148" w:type="dxa"/>
            <w:shd w:val="clear" w:color="auto" w:fill="auto"/>
          </w:tcPr>
          <w:p w14:paraId="101A1095"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Neither</w:t>
            </w:r>
          </w:p>
        </w:tc>
      </w:tr>
      <w:tr w:rsidR="005F6662" w:rsidRPr="00066161" w14:paraId="101A109D" w14:textId="77777777" w:rsidTr="00370F44">
        <w:trPr>
          <w:trHeight w:val="20"/>
          <w:jc w:val="center"/>
        </w:trPr>
        <w:tc>
          <w:tcPr>
            <w:tcW w:w="540" w:type="dxa"/>
          </w:tcPr>
          <w:p w14:paraId="101A1097" w14:textId="77777777" w:rsidR="005F6662" w:rsidRPr="00066161" w:rsidRDefault="005F6662" w:rsidP="005F6662">
            <w:pPr>
              <w:spacing w:after="0"/>
              <w:rPr>
                <w:rFonts w:ascii="Arial" w:hAnsi="Arial" w:cs="Arial"/>
                <w:sz w:val="20"/>
              </w:rPr>
            </w:pPr>
            <w:r w:rsidRPr="00066161">
              <w:rPr>
                <w:rFonts w:ascii="Arial" w:hAnsi="Arial" w:cs="Arial"/>
                <w:sz w:val="20"/>
              </w:rPr>
              <w:t xml:space="preserve">5 </w:t>
            </w:r>
          </w:p>
        </w:tc>
        <w:tc>
          <w:tcPr>
            <w:tcW w:w="1170" w:type="dxa"/>
          </w:tcPr>
          <w:p w14:paraId="101A1098" w14:textId="4633348C" w:rsidR="005F6662" w:rsidRPr="005F6662" w:rsidRDefault="005F6662" w:rsidP="005F6662">
            <w:pPr>
              <w:spacing w:after="0"/>
              <w:rPr>
                <w:rFonts w:ascii="Arial" w:hAnsi="Arial" w:cs="Arial"/>
                <w:sz w:val="20"/>
              </w:rPr>
            </w:pPr>
            <w:r w:rsidRPr="005F6662">
              <w:rPr>
                <w:rFonts w:ascii="Arial" w:hAnsi="Arial" w:cs="Arial"/>
                <w:sz w:val="20"/>
              </w:rPr>
              <w:t>__/__/__</w:t>
            </w:r>
          </w:p>
        </w:tc>
        <w:tc>
          <w:tcPr>
            <w:tcW w:w="2520" w:type="dxa"/>
          </w:tcPr>
          <w:p w14:paraId="101A1099"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No central line present</w:t>
            </w:r>
          </w:p>
        </w:tc>
        <w:tc>
          <w:tcPr>
            <w:tcW w:w="2268" w:type="dxa"/>
          </w:tcPr>
          <w:p w14:paraId="101A109A" w14:textId="77777777" w:rsidR="005F6662" w:rsidRDefault="005F6662" w:rsidP="005F6662">
            <w:pPr>
              <w:pStyle w:val="DCFAnswer"/>
              <w:spacing w:before="0" w:after="0"/>
              <w:ind w:left="0" w:firstLine="0"/>
            </w:pPr>
            <w:r>
              <w:fldChar w:fldCharType="begin">
                <w:ffData>
                  <w:name w:val="Check9"/>
                  <w:enabled/>
                  <w:calcOnExit w:val="0"/>
                  <w:checkBox>
                    <w:size w:val="20"/>
                    <w:default w:val="0"/>
                  </w:checkBox>
                </w:ffData>
              </w:fldChar>
            </w:r>
            <w:r>
              <w:instrText xml:space="preserve"> FORMCHECKBOX </w:instrText>
            </w:r>
            <w:r w:rsidR="003F7F27">
              <w:fldChar w:fldCharType="separate"/>
            </w:r>
            <w:r>
              <w:fldChar w:fldCharType="end"/>
            </w:r>
            <w:r>
              <w:t xml:space="preserve"> Assessment of need</w:t>
            </w:r>
          </w:p>
        </w:tc>
        <w:tc>
          <w:tcPr>
            <w:tcW w:w="1714" w:type="dxa"/>
            <w:shd w:val="clear" w:color="auto" w:fill="auto"/>
          </w:tcPr>
          <w:p w14:paraId="101A109B"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Site inspected</w:t>
            </w:r>
          </w:p>
        </w:tc>
        <w:tc>
          <w:tcPr>
            <w:tcW w:w="1148" w:type="dxa"/>
            <w:shd w:val="clear" w:color="auto" w:fill="auto"/>
          </w:tcPr>
          <w:p w14:paraId="101A109C" w14:textId="77777777" w:rsidR="005F6662" w:rsidRPr="00066161" w:rsidRDefault="005F6662" w:rsidP="005F6662">
            <w:pPr>
              <w:spacing w:after="0"/>
              <w:rPr>
                <w:rFonts w:ascii="Arial" w:hAnsi="Arial" w:cs="Arial"/>
                <w:sz w:val="20"/>
              </w:rPr>
            </w:pPr>
            <w:r w:rsidRPr="00066161">
              <w:rPr>
                <w:rFonts w:ascii="Arial" w:hAnsi="Arial" w:cs="Arial"/>
                <w:sz w:val="20"/>
              </w:rPr>
              <w:fldChar w:fldCharType="begin">
                <w:ffData>
                  <w:name w:val="Check9"/>
                  <w:enabled/>
                  <w:calcOnExit w:val="0"/>
                  <w:checkBox>
                    <w:size w:val="20"/>
                    <w:default w:val="0"/>
                  </w:checkBox>
                </w:ffData>
              </w:fldChar>
            </w:r>
            <w:r w:rsidRPr="00066161">
              <w:rPr>
                <w:rFonts w:ascii="Arial" w:hAnsi="Arial" w:cs="Arial"/>
                <w:sz w:val="20"/>
              </w:rPr>
              <w:instrText xml:space="preserve"> FORMCHECKBOX </w:instrText>
            </w:r>
            <w:r w:rsidR="003F7F27">
              <w:rPr>
                <w:rFonts w:ascii="Arial" w:hAnsi="Arial" w:cs="Arial"/>
                <w:sz w:val="20"/>
              </w:rPr>
            </w:r>
            <w:r w:rsidR="003F7F27">
              <w:rPr>
                <w:rFonts w:ascii="Arial" w:hAnsi="Arial" w:cs="Arial"/>
                <w:sz w:val="20"/>
              </w:rPr>
              <w:fldChar w:fldCharType="separate"/>
            </w:r>
            <w:r w:rsidRPr="00066161">
              <w:rPr>
                <w:rFonts w:ascii="Arial" w:hAnsi="Arial" w:cs="Arial"/>
                <w:sz w:val="20"/>
              </w:rPr>
              <w:fldChar w:fldCharType="end"/>
            </w:r>
            <w:r w:rsidRPr="00066161">
              <w:rPr>
                <w:rFonts w:ascii="Arial" w:hAnsi="Arial" w:cs="Arial"/>
                <w:sz w:val="20"/>
              </w:rPr>
              <w:t xml:space="preserve"> Neither</w:t>
            </w:r>
          </w:p>
        </w:tc>
      </w:tr>
    </w:tbl>
    <w:p w14:paraId="101A109E" w14:textId="77777777" w:rsidR="007D2C84" w:rsidRDefault="007D2C84" w:rsidP="007D2C84">
      <w:pPr>
        <w:pStyle w:val="DCFAnswer"/>
        <w:spacing w:before="0" w:after="0"/>
        <w:ind w:left="-630" w:firstLine="0"/>
      </w:pPr>
    </w:p>
    <w:p w14:paraId="205AA536" w14:textId="77777777" w:rsidR="005F6662" w:rsidRDefault="005F6662">
      <w:pPr>
        <w:spacing w:after="0"/>
        <w:rPr>
          <w:rFonts w:ascii="Arial" w:hAnsi="Arial"/>
          <w:b/>
          <w:sz w:val="32"/>
        </w:rPr>
      </w:pPr>
      <w:r>
        <w:br w:type="page"/>
      </w:r>
    </w:p>
    <w:p w14:paraId="101A109F" w14:textId="28DF7A11" w:rsidR="005F71A6" w:rsidRPr="005F29A2" w:rsidRDefault="005F71A6" w:rsidP="005F71A6">
      <w:pPr>
        <w:pStyle w:val="Heading1"/>
        <w:rPr>
          <w:sz w:val="28"/>
          <w:szCs w:val="28"/>
        </w:rPr>
      </w:pPr>
      <w:r w:rsidRPr="005F29A2">
        <w:rPr>
          <w:sz w:val="28"/>
          <w:szCs w:val="28"/>
        </w:rPr>
        <w:lastRenderedPageBreak/>
        <w:t>Catheter-Related Bloodstream Infection Prevention Measurement:</w:t>
      </w:r>
      <w:r w:rsidR="00144831" w:rsidRPr="005F29A2">
        <w:rPr>
          <w:sz w:val="28"/>
          <w:szCs w:val="28"/>
        </w:rPr>
        <w:t xml:space="preserve"> </w:t>
      </w:r>
      <w:r w:rsidRPr="005F29A2">
        <w:rPr>
          <w:sz w:val="28"/>
          <w:szCs w:val="28"/>
        </w:rPr>
        <w:t>Description of Each Data Element</w:t>
      </w:r>
    </w:p>
    <w:p w14:paraId="101A10A0" w14:textId="77777777" w:rsidR="005F71A6" w:rsidRDefault="005F71A6" w:rsidP="005F71A6">
      <w:pPr>
        <w:pStyle w:val="DCFAnswer"/>
        <w:spacing w:before="0" w:after="120"/>
        <w:ind w:left="274" w:hanging="274"/>
        <w:rPr>
          <w:b/>
        </w:rPr>
      </w:pPr>
      <w:r>
        <w:rPr>
          <w:b/>
        </w:rPr>
        <w:t>Section A</w:t>
      </w:r>
    </w:p>
    <w:p w14:paraId="101A10A1" w14:textId="317F64DF" w:rsidR="005F71A6" w:rsidRDefault="005F71A6" w:rsidP="00356A1E">
      <w:pPr>
        <w:pStyle w:val="DCFAnswer"/>
        <w:numPr>
          <w:ilvl w:val="0"/>
          <w:numId w:val="1"/>
        </w:numPr>
        <w:tabs>
          <w:tab w:val="clear" w:pos="612"/>
        </w:tabs>
        <w:spacing w:before="0" w:after="0"/>
        <w:ind w:left="720" w:hanging="720"/>
      </w:pPr>
      <w:r>
        <w:t>C</w:t>
      </w:r>
      <w:r w:rsidRPr="001F62D4">
        <w:t>reate a unique number that can be used to track your cases.</w:t>
      </w:r>
      <w:r w:rsidR="00144831">
        <w:t xml:space="preserve"> </w:t>
      </w:r>
      <w:r w:rsidRPr="001F62D4">
        <w:t>This unique identifier will relate to the insertion of a central line, not a patient.</w:t>
      </w:r>
      <w:r w:rsidR="00144831">
        <w:t xml:space="preserve"> </w:t>
      </w:r>
    </w:p>
    <w:p w14:paraId="101A10A2" w14:textId="712FBD46" w:rsidR="005F71A6" w:rsidRDefault="005F71A6" w:rsidP="00356A1E">
      <w:pPr>
        <w:pStyle w:val="DCFAnswer"/>
        <w:numPr>
          <w:ilvl w:val="0"/>
          <w:numId w:val="2"/>
        </w:numPr>
        <w:tabs>
          <w:tab w:val="clear" w:pos="612"/>
          <w:tab w:val="left" w:pos="720"/>
        </w:tabs>
        <w:spacing w:before="0" w:after="0"/>
        <w:ind w:left="720" w:hanging="720"/>
      </w:pPr>
      <w:r w:rsidRPr="001F62D4">
        <w:t xml:space="preserve">Indicate if the cart was pulled into the room or brought within close proximity </w:t>
      </w:r>
      <w:r>
        <w:t>of</w:t>
      </w:r>
      <w:r w:rsidRPr="001F62D4">
        <w:t xml:space="preserve"> the room for use.</w:t>
      </w:r>
      <w:r w:rsidR="00144831">
        <w:t xml:space="preserve"> </w:t>
      </w:r>
      <w:r w:rsidRPr="001F62D4">
        <w:t>This information may be found on an insertion checklist.</w:t>
      </w:r>
      <w:r w:rsidR="00144831">
        <w:t xml:space="preserve"> </w:t>
      </w:r>
    </w:p>
    <w:p w14:paraId="101A10A3" w14:textId="30C28620" w:rsidR="005F71A6" w:rsidRDefault="005F71A6" w:rsidP="00356A1E">
      <w:pPr>
        <w:pStyle w:val="DCFAnswer"/>
        <w:numPr>
          <w:ilvl w:val="0"/>
          <w:numId w:val="3"/>
        </w:numPr>
        <w:tabs>
          <w:tab w:val="clear" w:pos="612"/>
          <w:tab w:val="left" w:pos="720"/>
        </w:tabs>
        <w:spacing w:before="0" w:after="0"/>
        <w:ind w:left="720" w:hanging="720"/>
      </w:pPr>
      <w:r w:rsidRPr="002B6822">
        <w:t>“</w:t>
      </w:r>
      <w:r w:rsidRPr="00EE3E83">
        <w:rPr>
          <w:color w:val="211E1E"/>
        </w:rPr>
        <w:t>The purpose of the time-out is to conduct a final assessment that the correct patient, site, and procedure are identified</w:t>
      </w:r>
      <w:r w:rsidR="000E1A94">
        <w:rPr>
          <w:color w:val="211E1E"/>
        </w:rPr>
        <w:t xml:space="preserve">. </w:t>
      </w:r>
      <w:r w:rsidRPr="00EE3E83">
        <w:rPr>
          <w:color w:val="211E1E"/>
        </w:rPr>
        <w:t>During a time-out, activities are suspended to the extent possible so that team members can focus on active confirmation of the patient, site, and procedure. A designated member of the team initiates the time-out and it includes active communication among all relevant members of the procedure team. The procedure is not started until all questions or concerns are resolved</w:t>
      </w:r>
      <w:r w:rsidR="00911CA9">
        <w:rPr>
          <w:color w:val="211E1E"/>
        </w:rPr>
        <w:t>.</w:t>
      </w:r>
      <w:r w:rsidRPr="002B6822">
        <w:t>”</w:t>
      </w:r>
      <w:r w:rsidRPr="001F62D4">
        <w:t xml:space="preserve"> </w:t>
      </w:r>
      <w:r w:rsidR="00746957">
        <w:t>(</w:t>
      </w:r>
      <w:r>
        <w:t xml:space="preserve">Excerpted from Joint Commission </w:t>
      </w:r>
      <w:r w:rsidR="00911CA9">
        <w:t>National Patient Safety Goals Effective January 1, 2016</w:t>
      </w:r>
      <w:r>
        <w:t xml:space="preserve">. Available at: </w:t>
      </w:r>
      <w:hyperlink r:id="rId19" w:history="1">
        <w:r w:rsidR="00D31210" w:rsidRPr="002C4032">
          <w:rPr>
            <w:rStyle w:val="Hyperlink"/>
          </w:rPr>
          <w:t>http://www.jointcommission.org/assets/1/6/2016_NPSG_HAP.pdf</w:t>
        </w:r>
      </w:hyperlink>
      <w:r w:rsidR="00746957">
        <w:t>)</w:t>
      </w:r>
      <w:hyperlink w:history="1"/>
    </w:p>
    <w:p w14:paraId="101A10A4" w14:textId="5A355967" w:rsidR="005F71A6" w:rsidRDefault="005F71A6" w:rsidP="00356A1E">
      <w:pPr>
        <w:pStyle w:val="DCFAnswer"/>
        <w:numPr>
          <w:ilvl w:val="0"/>
          <w:numId w:val="3"/>
        </w:numPr>
        <w:tabs>
          <w:tab w:val="clear" w:pos="612"/>
          <w:tab w:val="left" w:pos="720"/>
        </w:tabs>
        <w:spacing w:before="0" w:after="0"/>
        <w:ind w:left="720" w:hanging="720"/>
      </w:pPr>
      <w:r w:rsidRPr="001F62D4">
        <w:t>This information could be found on an insertion checklist in the medical record.</w:t>
      </w:r>
      <w:r w:rsidR="00144831">
        <w:t xml:space="preserve"> </w:t>
      </w:r>
      <w:r w:rsidRPr="001F62D4">
        <w:t xml:space="preserve">Indicate which sterile technique precautions were used by the provider inserting </w:t>
      </w:r>
      <w:r>
        <w:t xml:space="preserve">the catheter </w:t>
      </w:r>
      <w:r w:rsidRPr="001F62D4">
        <w:t>and the person assisting in insertion.</w:t>
      </w:r>
      <w:r w:rsidR="00144831">
        <w:t xml:space="preserve"> </w:t>
      </w:r>
      <w:r w:rsidRPr="001F62D4">
        <w:t>If specific sterile precautions were not documented, but a general statement indicat</w:t>
      </w:r>
      <w:r>
        <w:t>es</w:t>
      </w:r>
      <w:r w:rsidRPr="001F62D4">
        <w:t xml:space="preserve"> that precautions were used, then check “Use of sterile precautions/technique without specific interventions documented.”</w:t>
      </w:r>
      <w:r w:rsidR="00144831">
        <w:t xml:space="preserve"> </w:t>
      </w:r>
    </w:p>
    <w:p w14:paraId="101A10A5" w14:textId="32E8E929" w:rsidR="005F71A6" w:rsidRDefault="005F71A6" w:rsidP="00356A1E">
      <w:pPr>
        <w:pStyle w:val="DCFAnswer"/>
        <w:numPr>
          <w:ilvl w:val="0"/>
          <w:numId w:val="3"/>
        </w:numPr>
        <w:tabs>
          <w:tab w:val="clear" w:pos="612"/>
          <w:tab w:val="left" w:pos="720"/>
        </w:tabs>
        <w:spacing w:before="0" w:after="0"/>
        <w:ind w:left="720" w:hanging="720"/>
      </w:pPr>
      <w:r w:rsidRPr="001F62D4">
        <w:t>This information should be available on an insertion record.</w:t>
      </w:r>
      <w:r w:rsidR="00144831">
        <w:t xml:space="preserve"> </w:t>
      </w:r>
      <w:r w:rsidRPr="001F62D4">
        <w:t>If no documentation can be found of skin antisepsis used during insertion, indicate “none of the above</w:t>
      </w:r>
      <w:r>
        <w:t>.”</w:t>
      </w:r>
      <w:r w:rsidR="00144831">
        <w:t xml:space="preserve"> </w:t>
      </w:r>
      <w:r w:rsidRPr="001F62D4">
        <w:t>If “chlorhexidine” or “not tracking” is answered, skip question A7a.</w:t>
      </w:r>
      <w:r w:rsidR="00144831">
        <w:t xml:space="preserve"> </w:t>
      </w:r>
      <w:r w:rsidRPr="001F62D4">
        <w:t>If you choose “Other</w:t>
      </w:r>
      <w:r>
        <w:t>,</w:t>
      </w:r>
      <w:r w:rsidRPr="001F62D4">
        <w:t>” you must specify why</w:t>
      </w:r>
      <w:r>
        <w:t xml:space="preserve"> (e.g.</w:t>
      </w:r>
      <w:r w:rsidR="00D31210">
        <w:t>,</w:t>
      </w:r>
      <w:r>
        <w:t xml:space="preserve"> age of patient)</w:t>
      </w:r>
      <w:r w:rsidRPr="001F62D4">
        <w:t>.</w:t>
      </w:r>
    </w:p>
    <w:p w14:paraId="101A10A6" w14:textId="77C1E088" w:rsidR="005F71A6" w:rsidRDefault="005F71A6" w:rsidP="005F71A6">
      <w:pPr>
        <w:pStyle w:val="DCFAnswer"/>
        <w:tabs>
          <w:tab w:val="clear" w:pos="612"/>
          <w:tab w:val="left" w:pos="720"/>
        </w:tabs>
        <w:spacing w:before="0" w:after="0"/>
        <w:ind w:left="720" w:hanging="720"/>
      </w:pPr>
      <w:r w:rsidRPr="001F62D4">
        <w:t>A.7a.</w:t>
      </w:r>
      <w:r>
        <w:tab/>
      </w:r>
      <w:r w:rsidRPr="001F62D4">
        <w:t>Only answer this question if “chlorhexidine” was NOT answered for question A.7.</w:t>
      </w:r>
      <w:r w:rsidR="00144831">
        <w:t xml:space="preserve"> </w:t>
      </w:r>
      <w:r w:rsidRPr="001F62D4">
        <w:t>Indicate the reason chlorhexidine was not used.</w:t>
      </w:r>
      <w:r w:rsidR="00144831">
        <w:t xml:space="preserve"> </w:t>
      </w:r>
      <w:r w:rsidRPr="001F62D4">
        <w:t>If you choose “Other</w:t>
      </w:r>
      <w:r>
        <w:t>,</w:t>
      </w:r>
      <w:r w:rsidRPr="001F62D4">
        <w:t>” you must specify why.</w:t>
      </w:r>
    </w:p>
    <w:p w14:paraId="101A10A7" w14:textId="34C6C888" w:rsidR="005F71A6" w:rsidRDefault="005F71A6" w:rsidP="00356A1E">
      <w:pPr>
        <w:pStyle w:val="DCFAnswer"/>
        <w:numPr>
          <w:ilvl w:val="0"/>
          <w:numId w:val="3"/>
        </w:numPr>
        <w:tabs>
          <w:tab w:val="clear" w:pos="612"/>
          <w:tab w:val="left" w:pos="720"/>
        </w:tabs>
        <w:spacing w:before="0" w:after="0"/>
        <w:ind w:left="720" w:hanging="720"/>
      </w:pPr>
      <w:r w:rsidRPr="001F62D4">
        <w:rPr>
          <w:iCs/>
        </w:rPr>
        <w:t>Choose the site of entry for the central line.</w:t>
      </w:r>
      <w:r w:rsidR="00144831">
        <w:rPr>
          <w:iCs/>
        </w:rPr>
        <w:t xml:space="preserve"> </w:t>
      </w:r>
      <w:r w:rsidRPr="001F62D4">
        <w:t>If you choose “Other</w:t>
      </w:r>
      <w:r>
        <w:t>,</w:t>
      </w:r>
      <w:r w:rsidRPr="001F62D4">
        <w:t>” you must specify a location that is not available in the above list.</w:t>
      </w:r>
      <w:r w:rsidR="00144831">
        <w:t xml:space="preserve"> </w:t>
      </w:r>
      <w:r w:rsidRPr="001F62D4">
        <w:t>Do not select “Other” if an existing category applies</w:t>
      </w:r>
      <w:r w:rsidRPr="001F62D4">
        <w:rPr>
          <w:i/>
          <w:iCs/>
        </w:rPr>
        <w:t>.</w:t>
      </w:r>
      <w:r w:rsidR="00144831">
        <w:t xml:space="preserve"> </w:t>
      </w:r>
      <w:r w:rsidRPr="001F62D4">
        <w:t xml:space="preserve">If “subclavian” or “not tracking” is answered, then </w:t>
      </w:r>
      <w:proofErr w:type="gramStart"/>
      <w:r w:rsidRPr="001F62D4">
        <w:t>do not answer</w:t>
      </w:r>
      <w:proofErr w:type="gramEnd"/>
      <w:r w:rsidRPr="001F62D4">
        <w:t xml:space="preserve"> question A8a.</w:t>
      </w:r>
    </w:p>
    <w:p w14:paraId="101A10A8" w14:textId="6D60316B" w:rsidR="005F71A6" w:rsidRPr="001F62D4" w:rsidRDefault="005F71A6" w:rsidP="005F71A6">
      <w:pPr>
        <w:pStyle w:val="DCFAnswer"/>
        <w:tabs>
          <w:tab w:val="clear" w:pos="612"/>
          <w:tab w:val="left" w:pos="360"/>
          <w:tab w:val="left" w:pos="720"/>
        </w:tabs>
        <w:spacing w:before="0" w:after="0"/>
        <w:ind w:left="720" w:hanging="720"/>
      </w:pPr>
      <w:r w:rsidRPr="001F62D4">
        <w:t>A.8a.</w:t>
      </w:r>
      <w:r>
        <w:tab/>
      </w:r>
      <w:r w:rsidRPr="001F62D4">
        <w:t>Only answer this question if “subclavian” or “not tracking” was NOT answered for question A.8.</w:t>
      </w:r>
      <w:r w:rsidR="00144831">
        <w:t xml:space="preserve"> </w:t>
      </w:r>
      <w:r w:rsidRPr="001F62D4">
        <w:t>Indicate the reason the subclavian site was not chosen for insertion.</w:t>
      </w:r>
      <w:r w:rsidR="00144831">
        <w:t xml:space="preserve"> </w:t>
      </w:r>
      <w:r w:rsidRPr="001F62D4">
        <w:t>If you choose “Other</w:t>
      </w:r>
      <w:r>
        <w:t>,</w:t>
      </w:r>
      <w:r w:rsidRPr="001F62D4">
        <w:t>” you must specify why.</w:t>
      </w:r>
      <w:r w:rsidR="00144831">
        <w:t xml:space="preserve"> </w:t>
      </w:r>
      <w:r w:rsidRPr="001F62D4">
        <w:t>If “</w:t>
      </w:r>
      <w:r>
        <w:t>provider</w:t>
      </w:r>
      <w:r w:rsidRPr="001F62D4">
        <w:t xml:space="preserve"> discretion” is chosen, there must be documentation in the medical record.</w:t>
      </w:r>
      <w:r w:rsidR="00144831">
        <w:t xml:space="preserve"> </w:t>
      </w:r>
      <w:r w:rsidRPr="001F62D4">
        <w:t>There must be documentation in the medical record as to reasons for selecting a specific vessel.</w:t>
      </w:r>
    </w:p>
    <w:p w14:paraId="101A10A9" w14:textId="34836CA8" w:rsidR="005F71A6" w:rsidRDefault="005F71A6" w:rsidP="00356A1E">
      <w:pPr>
        <w:pStyle w:val="DCFAnswer"/>
        <w:numPr>
          <w:ilvl w:val="0"/>
          <w:numId w:val="3"/>
        </w:numPr>
        <w:tabs>
          <w:tab w:val="clear" w:pos="612"/>
          <w:tab w:val="left" w:pos="720"/>
        </w:tabs>
        <w:spacing w:before="0" w:after="0"/>
        <w:ind w:left="720" w:hanging="720"/>
      </w:pPr>
      <w:r w:rsidRPr="001F62D4">
        <w:t>Indicate what type of dressing was used to cover the central line site.</w:t>
      </w:r>
      <w:r w:rsidR="00144831">
        <w:t xml:space="preserve"> </w:t>
      </w:r>
      <w:r w:rsidRPr="001F62D4">
        <w:t>If “</w:t>
      </w:r>
      <w:r>
        <w:t>O</w:t>
      </w:r>
      <w:r w:rsidRPr="001F62D4">
        <w:t>ther” is checked, specify an answer.</w:t>
      </w:r>
    </w:p>
    <w:p w14:paraId="101A10AA" w14:textId="2B932DB3" w:rsidR="005F71A6" w:rsidRPr="001F62D4" w:rsidRDefault="005F71A6" w:rsidP="005F71A6">
      <w:pPr>
        <w:pStyle w:val="DCFAnswer"/>
        <w:tabs>
          <w:tab w:val="clear" w:pos="612"/>
          <w:tab w:val="left" w:pos="360"/>
          <w:tab w:val="left" w:pos="720"/>
        </w:tabs>
        <w:spacing w:before="0" w:after="0"/>
        <w:ind w:left="720" w:hanging="720"/>
      </w:pPr>
      <w:r w:rsidRPr="001F62D4">
        <w:t>A.9a.</w:t>
      </w:r>
      <w:r>
        <w:tab/>
      </w:r>
      <w:r w:rsidRPr="001F62D4">
        <w:t>Only answer this question if “transparent” or “not tracking” was NOT answered for question A.9.</w:t>
      </w:r>
      <w:r w:rsidR="00144831">
        <w:t xml:space="preserve"> </w:t>
      </w:r>
      <w:r w:rsidRPr="001F62D4">
        <w:t>Indicate the reason a transparent dressing was not used.</w:t>
      </w:r>
      <w:r w:rsidR="00144831">
        <w:t xml:space="preserve"> </w:t>
      </w:r>
      <w:r w:rsidRPr="001F62D4">
        <w:t>If you choose “Other</w:t>
      </w:r>
      <w:r>
        <w:t>,</w:t>
      </w:r>
      <w:r w:rsidRPr="001F62D4">
        <w:t>” you must specify why.</w:t>
      </w:r>
    </w:p>
    <w:p w14:paraId="101A10AB" w14:textId="6B8E397B" w:rsidR="005F71A6" w:rsidRDefault="005F71A6" w:rsidP="00356A1E">
      <w:pPr>
        <w:pStyle w:val="DCFAnswer"/>
        <w:numPr>
          <w:ilvl w:val="0"/>
          <w:numId w:val="3"/>
        </w:numPr>
        <w:tabs>
          <w:tab w:val="clear" w:pos="612"/>
          <w:tab w:val="left" w:pos="360"/>
          <w:tab w:val="left" w:pos="720"/>
        </w:tabs>
        <w:spacing w:before="0" w:after="0"/>
        <w:ind w:left="720" w:hanging="720"/>
      </w:pPr>
      <w:r w:rsidRPr="001F62D4">
        <w:t xml:space="preserve">For each central </w:t>
      </w:r>
      <w:r w:rsidR="00360BE4">
        <w:t>line insertion, indicate if an x</w:t>
      </w:r>
      <w:r w:rsidR="00746957">
        <w:t>-</w:t>
      </w:r>
      <w:r w:rsidRPr="001F62D4">
        <w:t>ray was done to verify placement before central line use.</w:t>
      </w:r>
    </w:p>
    <w:p w14:paraId="101A10AC" w14:textId="4B60246B" w:rsidR="005F71A6" w:rsidRDefault="005F71A6" w:rsidP="00356A1E">
      <w:pPr>
        <w:pStyle w:val="DCFAnswer"/>
        <w:numPr>
          <w:ilvl w:val="0"/>
          <w:numId w:val="3"/>
        </w:numPr>
        <w:tabs>
          <w:tab w:val="clear" w:pos="612"/>
          <w:tab w:val="left" w:pos="450"/>
        </w:tabs>
        <w:spacing w:before="0" w:after="0"/>
        <w:ind w:left="720" w:hanging="720"/>
      </w:pPr>
      <w:r w:rsidRPr="001F62D4">
        <w:t>For each central line insertion, indicate if the central line checklist was used during the procedure.</w:t>
      </w:r>
      <w:r w:rsidR="00144831">
        <w:t xml:space="preserve"> </w:t>
      </w:r>
      <w:r w:rsidRPr="001F62D4">
        <w:t>The checklist can be found in the medical record</w:t>
      </w:r>
      <w:r>
        <w:t>. It is also acceptable</w:t>
      </w:r>
      <w:r w:rsidRPr="001F62D4">
        <w:t xml:space="preserve"> if the checklist is saved for quality purposes.</w:t>
      </w:r>
    </w:p>
    <w:p w14:paraId="101A10AD" w14:textId="77777777" w:rsidR="005F71A6" w:rsidRPr="001F62D4" w:rsidRDefault="005F71A6" w:rsidP="005F71A6">
      <w:pPr>
        <w:pStyle w:val="DCFAnswer"/>
        <w:spacing w:before="0" w:after="0"/>
        <w:ind w:left="0" w:firstLine="0"/>
      </w:pPr>
    </w:p>
    <w:p w14:paraId="101A10AE" w14:textId="77777777" w:rsidR="005F71A6" w:rsidRPr="00A60D65" w:rsidRDefault="005F71A6" w:rsidP="005F71A6">
      <w:pPr>
        <w:pStyle w:val="DCFAnswer"/>
        <w:spacing w:before="0" w:after="120"/>
        <w:ind w:left="0" w:firstLine="0"/>
        <w:rPr>
          <w:b/>
        </w:rPr>
      </w:pPr>
      <w:r w:rsidRPr="00A60D65">
        <w:rPr>
          <w:b/>
        </w:rPr>
        <w:t>Section B</w:t>
      </w:r>
    </w:p>
    <w:p w14:paraId="101A10B0" w14:textId="74129A85" w:rsidR="007D2C84" w:rsidRPr="00A93CD2" w:rsidRDefault="005F71A6" w:rsidP="00356A1E">
      <w:pPr>
        <w:pStyle w:val="DCFAnswer"/>
        <w:tabs>
          <w:tab w:val="clear" w:pos="612"/>
          <w:tab w:val="left" w:pos="720"/>
        </w:tabs>
        <w:spacing w:before="0" w:after="0"/>
        <w:ind w:left="720" w:hanging="720"/>
      </w:pPr>
      <w:r>
        <w:t>B.1.</w:t>
      </w:r>
      <w:r>
        <w:tab/>
        <w:t>For this question, indicate if there is documentation of assessment of central line need and if the central line site was assessed.</w:t>
      </w:r>
      <w:r w:rsidR="00144831">
        <w:t xml:space="preserve"> </w:t>
      </w:r>
      <w:r>
        <w:t>Day 1 will refer to the day after the central line was inserted.</w:t>
      </w:r>
      <w:r w:rsidR="00144831">
        <w:t xml:space="preserve"> </w:t>
      </w:r>
      <w:r>
        <w:t>The date entered for “Day 1” in the question should be one day after the date entered in question A2.</w:t>
      </w:r>
      <w:r w:rsidR="00144831">
        <w:t xml:space="preserve"> </w:t>
      </w:r>
      <w:r>
        <w:t xml:space="preserve">If the central line was discontinued </w:t>
      </w:r>
      <w:proofErr w:type="spellStart"/>
      <w:r>
        <w:t>anytime</w:t>
      </w:r>
      <w:proofErr w:type="spellEnd"/>
      <w:r>
        <w:t xml:space="preserve"> after insertion, then indicate “no central line present” in the appropriate box.</w:t>
      </w:r>
      <w:r w:rsidR="00144831">
        <w:t xml:space="preserve"> </w:t>
      </w:r>
    </w:p>
    <w:sectPr w:rsidR="007D2C84" w:rsidRPr="00A93CD2" w:rsidSect="00D1369C">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A10B3" w14:textId="77777777" w:rsidR="00B96EB3" w:rsidRDefault="00B96EB3">
      <w:r>
        <w:separator/>
      </w:r>
    </w:p>
  </w:endnote>
  <w:endnote w:type="continuationSeparator" w:id="0">
    <w:p w14:paraId="101A10B4" w14:textId="77777777" w:rsidR="00B96EB3" w:rsidRDefault="00B9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BC5D5" w14:textId="77777777" w:rsidR="00B96EB3" w:rsidRDefault="00B96EB3" w:rsidP="00B96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68F068" w14:textId="77777777" w:rsidR="00B96EB3" w:rsidRDefault="00B96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537F5" w14:textId="77777777" w:rsidR="00B96EB3" w:rsidRDefault="00B96EB3" w:rsidP="00B96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7F27">
      <w:rPr>
        <w:rStyle w:val="PageNumber"/>
        <w:noProof/>
      </w:rPr>
      <w:t>5</w:t>
    </w:r>
    <w:r>
      <w:rPr>
        <w:rStyle w:val="PageNumber"/>
      </w:rPr>
      <w:fldChar w:fldCharType="end"/>
    </w:r>
  </w:p>
  <w:p w14:paraId="101A10B7" w14:textId="4841667A" w:rsidR="00B96EB3" w:rsidRPr="001F331A" w:rsidRDefault="00B96EB3" w:rsidP="001F331A">
    <w:pPr>
      <w:pStyle w:val="Footer"/>
    </w:pPr>
    <w:r w:rsidRPr="001F331A">
      <w:tab/>
    </w:r>
    <w:r w:rsidRPr="001F331A">
      <w:tab/>
      <w:t>Tool D.7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A10B9" w14:textId="5C90C8C5" w:rsidR="00B96EB3" w:rsidRPr="001F331A" w:rsidRDefault="00B96EB3" w:rsidP="001F331A">
    <w:pPr>
      <w:pStyle w:val="Footer"/>
    </w:pPr>
    <w:r>
      <w:tab/>
    </w:r>
    <w:r>
      <w:fldChar w:fldCharType="begin"/>
    </w:r>
    <w:r>
      <w:instrText xml:space="preserve"> PAGE   \* MERGEFORMAT </w:instrText>
    </w:r>
    <w:r>
      <w:fldChar w:fldCharType="separate"/>
    </w:r>
    <w:r w:rsidR="003F7F27">
      <w:rPr>
        <w:noProof/>
      </w:rPr>
      <w:t>i</w:t>
    </w:r>
    <w:r>
      <w:rPr>
        <w:noProof/>
      </w:rPr>
      <w:fldChar w:fldCharType="end"/>
    </w:r>
    <w:r>
      <w:rPr>
        <w:noProof/>
      </w:rPr>
      <w:tab/>
      <w:t>Tool D.7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A10BA" w14:textId="77777777" w:rsidR="00B96EB3" w:rsidRPr="001F331A" w:rsidRDefault="00B96EB3" w:rsidP="001F331A">
    <w:pPr>
      <w:pStyle w:val="Footer"/>
    </w:pPr>
    <w:r w:rsidRPr="001F331A">
      <w:tab/>
    </w:r>
    <w:r w:rsidRPr="001F331A">
      <w:fldChar w:fldCharType="begin"/>
    </w:r>
    <w:r w:rsidRPr="001F331A">
      <w:instrText xml:space="preserve"> PAGE   \* MERGEFORMAT </w:instrText>
    </w:r>
    <w:r w:rsidRPr="001F331A">
      <w:fldChar w:fldCharType="separate"/>
    </w:r>
    <w:r w:rsidR="003F7F27">
      <w:rPr>
        <w:noProof/>
      </w:rPr>
      <w:t>1</w:t>
    </w:r>
    <w:r w:rsidRPr="001F331A">
      <w:fldChar w:fldCharType="end"/>
    </w:r>
    <w:r w:rsidRPr="001F331A">
      <w:tab/>
      <w:t>Tool D.7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A10B1" w14:textId="77777777" w:rsidR="00B96EB3" w:rsidRDefault="00B96EB3">
      <w:r>
        <w:separator/>
      </w:r>
    </w:p>
  </w:footnote>
  <w:footnote w:type="continuationSeparator" w:id="0">
    <w:p w14:paraId="101A10B2" w14:textId="77777777" w:rsidR="00B96EB3" w:rsidRDefault="00B9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A10B5" w14:textId="77777777" w:rsidR="00B96EB3" w:rsidRDefault="003F7F27">
    <w:pPr>
      <w:pStyle w:val="Header"/>
    </w:pPr>
    <w:r>
      <w:rPr>
        <w:noProof/>
      </w:rPr>
      <w:pict w14:anchorId="101A1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2219" o:spid="_x0000_s2188" type="#_x0000_t136" style="position:absolute;left:0;text-align:left;margin-left:0;margin-top:0;width:536.75pt;height:134.15pt;rotation:315;z-index:-251657728;mso-position-horizontal:center;mso-position-horizontal-relative:margin;mso-position-vertical:center;mso-position-vertical-relative:margin" o:allowincell="f" fillcolor="gray" stroked="f">
          <v:fill opacity=".5"/>
          <v:textpath style="font-family:&quot;Times New Roman&quot;;font-size:1pt" string="EXAMPLE"/>
          <w10:wrap anchorx="margin" anchory="margin"/>
        </v:shape>
      </w:pict>
    </w:r>
    <w:r w:rsidR="00B96EB3">
      <w:rPr>
        <w:noProof/>
      </w:rPr>
      <mc:AlternateContent>
        <mc:Choice Requires="wps">
          <w:drawing>
            <wp:anchor distT="0" distB="0" distL="114300" distR="114300" simplePos="0" relativeHeight="251657728" behindDoc="0" locked="0" layoutInCell="0" allowOverlap="1" wp14:anchorId="101A10BC" wp14:editId="101A10BD">
              <wp:simplePos x="0" y="0"/>
              <wp:positionH relativeFrom="column">
                <wp:posOffset>3943350</wp:posOffset>
              </wp:positionH>
              <wp:positionV relativeFrom="paragraph">
                <wp:posOffset>3962400</wp:posOffset>
              </wp:positionV>
              <wp:extent cx="3486150" cy="0"/>
              <wp:effectExtent l="9525" t="9525" r="9525" b="9525"/>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12pt" to="5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G2Fg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" o:allowincell="f" strokecolor="blue"/>
          </w:pict>
        </mc:Fallback>
      </mc:AlternateContent>
    </w:r>
    <w:r w:rsidR="00B96EB3">
      <w:rPr>
        <w:noProof/>
      </w:rPr>
      <mc:AlternateContent>
        <mc:Choice Requires="wps">
          <w:drawing>
            <wp:anchor distT="0" distB="0" distL="114300" distR="114300" simplePos="0" relativeHeight="251656704" behindDoc="0" locked="0" layoutInCell="0" allowOverlap="1" wp14:anchorId="101A10BE" wp14:editId="101A10BF">
              <wp:simplePos x="0" y="0"/>
              <wp:positionH relativeFrom="column">
                <wp:posOffset>3895725</wp:posOffset>
              </wp:positionH>
              <wp:positionV relativeFrom="paragraph">
                <wp:posOffset>2181225</wp:posOffset>
              </wp:positionV>
              <wp:extent cx="3533775" cy="0"/>
              <wp:effectExtent l="9525" t="9525" r="9525" b="9525"/>
              <wp:wrapNone/>
              <wp:docPr id="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171.75pt" to="58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45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E0C1D" w14:textId="77777777" w:rsidR="00B96EB3" w:rsidRPr="005F29A2" w:rsidRDefault="00B96EB3" w:rsidP="00DE450A">
    <w:pPr>
      <w:spacing w:after="0"/>
      <w:jc w:val="right"/>
      <w:rPr>
        <w:rFonts w:eastAsia="Calibri"/>
        <w:color w:val="000000"/>
        <w:sz w:val="20"/>
      </w:rPr>
    </w:pPr>
    <w:r w:rsidRPr="005F29A2">
      <w:rPr>
        <w:rFonts w:eastAsia="Calibri"/>
        <w:b/>
        <w:bCs/>
        <w:color w:val="000000"/>
        <w:sz w:val="20"/>
      </w:rPr>
      <w:t>Pediatric Toolkit for Using the AHRQ Quality Indicators</w:t>
    </w:r>
  </w:p>
  <w:p w14:paraId="184383BD" w14:textId="29EB24B3" w:rsidR="00B96EB3" w:rsidRPr="005F29A2" w:rsidRDefault="00B96EB3" w:rsidP="00DE450A">
    <w:pPr>
      <w:spacing w:after="0"/>
      <w:jc w:val="right"/>
      <w:rPr>
        <w:rFonts w:eastAsia="Calibri"/>
        <w:color w:val="000000"/>
        <w:sz w:val="20"/>
      </w:rPr>
    </w:pPr>
    <w:r w:rsidRPr="005F29A2">
      <w:rPr>
        <w:rFonts w:eastAsia="Calibri"/>
        <w:i/>
        <w:iCs/>
        <w:color w:val="000000"/>
        <w:sz w:val="20"/>
      </w:rPr>
      <w:t xml:space="preserve">How </w:t>
    </w:r>
    <w:r w:rsidR="003F7F27">
      <w:rPr>
        <w:rFonts w:eastAsia="Calibri"/>
        <w:i/>
        <w:iCs/>
        <w:color w:val="000000"/>
        <w:sz w:val="20"/>
      </w:rPr>
      <w:t>T</w:t>
    </w:r>
    <w:r w:rsidRPr="005F29A2">
      <w:rPr>
        <w:rFonts w:eastAsia="Calibri"/>
        <w:i/>
        <w:iCs/>
        <w:color w:val="000000"/>
        <w:sz w:val="20"/>
      </w:rPr>
      <w:t>o Improve Hospital Quality and Safety</w:t>
    </w:r>
  </w:p>
  <w:p w14:paraId="101A10B6" w14:textId="3E3626A9" w:rsidR="00B96EB3" w:rsidRPr="00802412" w:rsidRDefault="00B96EB3" w:rsidP="007D2C84">
    <w:pPr>
      <w:pStyle w:val="Head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88E99" w14:textId="77777777" w:rsidR="00B96EB3" w:rsidRPr="00B96EB3" w:rsidRDefault="00B96EB3" w:rsidP="001F331A">
    <w:pPr>
      <w:pStyle w:val="Header"/>
      <w:rPr>
        <w:rFonts w:eastAsia="Calibri"/>
        <w:b/>
      </w:rPr>
    </w:pPr>
    <w:r w:rsidRPr="00B96EB3">
      <w:rPr>
        <w:rFonts w:eastAsia="Calibri"/>
        <w:b/>
      </w:rPr>
      <w:t>Pediatric Toolkit for Using the AHRQ Quality Indicators</w:t>
    </w:r>
  </w:p>
  <w:p w14:paraId="4DE36F1B" w14:textId="60488761" w:rsidR="00B96EB3" w:rsidRPr="00B96EB3" w:rsidRDefault="00B96EB3" w:rsidP="001F331A">
    <w:pPr>
      <w:pStyle w:val="Header"/>
      <w:rPr>
        <w:rFonts w:eastAsia="Calibri"/>
        <w:i/>
      </w:rPr>
    </w:pPr>
    <w:r w:rsidRPr="00B96EB3">
      <w:rPr>
        <w:rFonts w:eastAsia="Calibri"/>
        <w:i/>
      </w:rPr>
      <w:t>How To Improve Hospital Quality and Safety</w:t>
    </w:r>
  </w:p>
  <w:p w14:paraId="101A10B8" w14:textId="16F85E91" w:rsidR="00B96EB3" w:rsidRDefault="00B96EB3" w:rsidP="00370F44">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4A1D0"/>
    <w:lvl w:ilvl="0">
      <w:start w:val="1"/>
      <w:numFmt w:val="decimal"/>
      <w:lvlText w:val="%1."/>
      <w:lvlJc w:val="left"/>
      <w:pPr>
        <w:tabs>
          <w:tab w:val="num" w:pos="1800"/>
        </w:tabs>
        <w:ind w:left="1800" w:hanging="360"/>
      </w:pPr>
    </w:lvl>
  </w:abstractNum>
  <w:abstractNum w:abstractNumId="1">
    <w:nsid w:val="FFFFFF7D"/>
    <w:multiLevelType w:val="singleLevel"/>
    <w:tmpl w:val="9DBA7866"/>
    <w:lvl w:ilvl="0">
      <w:start w:val="1"/>
      <w:numFmt w:val="decimal"/>
      <w:lvlText w:val="%1."/>
      <w:lvlJc w:val="left"/>
      <w:pPr>
        <w:tabs>
          <w:tab w:val="num" w:pos="1440"/>
        </w:tabs>
        <w:ind w:left="1440" w:hanging="360"/>
      </w:pPr>
    </w:lvl>
  </w:abstractNum>
  <w:abstractNum w:abstractNumId="2">
    <w:nsid w:val="FFFFFF7E"/>
    <w:multiLevelType w:val="singleLevel"/>
    <w:tmpl w:val="8DFC81F2"/>
    <w:lvl w:ilvl="0">
      <w:start w:val="1"/>
      <w:numFmt w:val="decimal"/>
      <w:lvlText w:val="%1."/>
      <w:lvlJc w:val="left"/>
      <w:pPr>
        <w:tabs>
          <w:tab w:val="num" w:pos="1080"/>
        </w:tabs>
        <w:ind w:left="1080" w:hanging="360"/>
      </w:pPr>
    </w:lvl>
  </w:abstractNum>
  <w:abstractNum w:abstractNumId="3">
    <w:nsid w:val="FFFFFF7F"/>
    <w:multiLevelType w:val="singleLevel"/>
    <w:tmpl w:val="8AD229C4"/>
    <w:lvl w:ilvl="0">
      <w:start w:val="1"/>
      <w:numFmt w:val="decimal"/>
      <w:lvlText w:val="%1."/>
      <w:lvlJc w:val="left"/>
      <w:pPr>
        <w:tabs>
          <w:tab w:val="num" w:pos="720"/>
        </w:tabs>
        <w:ind w:left="720" w:hanging="360"/>
      </w:pPr>
    </w:lvl>
  </w:abstractNum>
  <w:abstractNum w:abstractNumId="4">
    <w:nsid w:val="FFFFFF80"/>
    <w:multiLevelType w:val="singleLevel"/>
    <w:tmpl w:val="12D4A3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7EE7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B4C7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DAAA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4E3856"/>
    <w:lvl w:ilvl="0">
      <w:start w:val="1"/>
      <w:numFmt w:val="decimal"/>
      <w:lvlText w:val="%1."/>
      <w:lvlJc w:val="left"/>
      <w:pPr>
        <w:tabs>
          <w:tab w:val="num" w:pos="360"/>
        </w:tabs>
        <w:ind w:left="360" w:hanging="360"/>
      </w:pPr>
    </w:lvl>
  </w:abstractNum>
  <w:abstractNum w:abstractNumId="9">
    <w:nsid w:val="FFFFFF89"/>
    <w:multiLevelType w:val="singleLevel"/>
    <w:tmpl w:val="99001604"/>
    <w:lvl w:ilvl="0">
      <w:start w:val="1"/>
      <w:numFmt w:val="bullet"/>
      <w:lvlText w:val=""/>
      <w:lvlJc w:val="left"/>
      <w:pPr>
        <w:tabs>
          <w:tab w:val="num" w:pos="360"/>
        </w:tabs>
        <w:ind w:left="360" w:hanging="360"/>
      </w:pPr>
      <w:rPr>
        <w:rFonts w:ascii="Symbol" w:hAnsi="Symbol" w:hint="default"/>
      </w:rPr>
    </w:lvl>
  </w:abstractNum>
  <w:abstractNum w:abstractNumId="10">
    <w:nsid w:val="002417ED"/>
    <w:multiLevelType w:val="hybridMultilevel"/>
    <w:tmpl w:val="66EC0B40"/>
    <w:lvl w:ilvl="0" w:tplc="EA98777A">
      <w:start w:val="5"/>
      <w:numFmt w:val="decimal"/>
      <w:lvlText w:val="A.%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1E07FD8"/>
    <w:multiLevelType w:val="hybridMultilevel"/>
    <w:tmpl w:val="0130C7C2"/>
    <w:lvl w:ilvl="0" w:tplc="6632E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F427E"/>
    <w:multiLevelType w:val="hybridMultilevel"/>
    <w:tmpl w:val="A8AAEFFE"/>
    <w:lvl w:ilvl="0" w:tplc="E3827F98">
      <w:start w:val="3"/>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56A6A"/>
    <w:multiLevelType w:val="hybridMultilevel"/>
    <w:tmpl w:val="77347C28"/>
    <w:lvl w:ilvl="0" w:tplc="C7663EA0">
      <w:start w:val="1"/>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AA342D"/>
    <w:multiLevelType w:val="hybridMultilevel"/>
    <w:tmpl w:val="133E701A"/>
    <w:lvl w:ilvl="0" w:tplc="1876E42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5274DF8"/>
    <w:multiLevelType w:val="hybridMultilevel"/>
    <w:tmpl w:val="0130C7C2"/>
    <w:lvl w:ilvl="0" w:tplc="6632E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14"/>
  </w:num>
  <w:num w:numId="5">
    <w:abstractNumId w:val="11"/>
  </w:num>
  <w:num w:numId="6">
    <w:abstractNumId w:val="15"/>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2189" o:allowoverlap="f" fill="f" fillcolor="white" stroke="f">
      <v:fill color="white" on="f"/>
      <v:stroke on="f"/>
      <o:colormru v:ext="edit" colors="#004b84,#004884,#f8c75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75"/>
    <w:rsid w:val="00006F7C"/>
    <w:rsid w:val="00027829"/>
    <w:rsid w:val="0002782D"/>
    <w:rsid w:val="000514FE"/>
    <w:rsid w:val="000652D1"/>
    <w:rsid w:val="00067F3C"/>
    <w:rsid w:val="000A58A5"/>
    <w:rsid w:val="000E1A94"/>
    <w:rsid w:val="000E7014"/>
    <w:rsid w:val="00117F81"/>
    <w:rsid w:val="00137AE5"/>
    <w:rsid w:val="00144831"/>
    <w:rsid w:val="00145FF7"/>
    <w:rsid w:val="00196949"/>
    <w:rsid w:val="001D00C9"/>
    <w:rsid w:val="001D77D3"/>
    <w:rsid w:val="001F331A"/>
    <w:rsid w:val="001F62D4"/>
    <w:rsid w:val="00251B4A"/>
    <w:rsid w:val="002A6689"/>
    <w:rsid w:val="002B6822"/>
    <w:rsid w:val="002C01E2"/>
    <w:rsid w:val="002C1F38"/>
    <w:rsid w:val="00356A1E"/>
    <w:rsid w:val="00360BE4"/>
    <w:rsid w:val="00370F44"/>
    <w:rsid w:val="003F2F99"/>
    <w:rsid w:val="003F7F27"/>
    <w:rsid w:val="0044623E"/>
    <w:rsid w:val="00474567"/>
    <w:rsid w:val="00494F74"/>
    <w:rsid w:val="004C63A3"/>
    <w:rsid w:val="004D7E66"/>
    <w:rsid w:val="005A02D3"/>
    <w:rsid w:val="005B5011"/>
    <w:rsid w:val="005D7719"/>
    <w:rsid w:val="005F29A2"/>
    <w:rsid w:val="005F6662"/>
    <w:rsid w:val="005F71A6"/>
    <w:rsid w:val="006165EE"/>
    <w:rsid w:val="00622503"/>
    <w:rsid w:val="006A549A"/>
    <w:rsid w:val="00711FDC"/>
    <w:rsid w:val="00746957"/>
    <w:rsid w:val="00753954"/>
    <w:rsid w:val="0076232F"/>
    <w:rsid w:val="00795948"/>
    <w:rsid w:val="007C2593"/>
    <w:rsid w:val="007D2C84"/>
    <w:rsid w:val="007F5965"/>
    <w:rsid w:val="008225A0"/>
    <w:rsid w:val="00872A5E"/>
    <w:rsid w:val="00876C5A"/>
    <w:rsid w:val="00880B1B"/>
    <w:rsid w:val="00881F03"/>
    <w:rsid w:val="008B6AF7"/>
    <w:rsid w:val="008F166A"/>
    <w:rsid w:val="008F6999"/>
    <w:rsid w:val="00911CA9"/>
    <w:rsid w:val="00913061"/>
    <w:rsid w:val="00920310"/>
    <w:rsid w:val="00941D5A"/>
    <w:rsid w:val="00950CF1"/>
    <w:rsid w:val="009C570D"/>
    <w:rsid w:val="009E2FF3"/>
    <w:rsid w:val="00A00E9C"/>
    <w:rsid w:val="00A347FB"/>
    <w:rsid w:val="00A421B9"/>
    <w:rsid w:val="00A42727"/>
    <w:rsid w:val="00A46024"/>
    <w:rsid w:val="00B114EF"/>
    <w:rsid w:val="00B4476A"/>
    <w:rsid w:val="00B60721"/>
    <w:rsid w:val="00B83146"/>
    <w:rsid w:val="00B96EB3"/>
    <w:rsid w:val="00BE4C57"/>
    <w:rsid w:val="00BF2EAC"/>
    <w:rsid w:val="00C05303"/>
    <w:rsid w:val="00C155A1"/>
    <w:rsid w:val="00C32374"/>
    <w:rsid w:val="00C56973"/>
    <w:rsid w:val="00C93D35"/>
    <w:rsid w:val="00D1369C"/>
    <w:rsid w:val="00D202A3"/>
    <w:rsid w:val="00D31210"/>
    <w:rsid w:val="00D314A7"/>
    <w:rsid w:val="00D83BF2"/>
    <w:rsid w:val="00DB1F03"/>
    <w:rsid w:val="00DB45EE"/>
    <w:rsid w:val="00DD2725"/>
    <w:rsid w:val="00DE450A"/>
    <w:rsid w:val="00E27175"/>
    <w:rsid w:val="00E44488"/>
    <w:rsid w:val="00E65DF1"/>
    <w:rsid w:val="00E84815"/>
    <w:rsid w:val="00EE3E83"/>
    <w:rsid w:val="00EF0C74"/>
    <w:rsid w:val="00F01EC4"/>
    <w:rsid w:val="00F076F1"/>
    <w:rsid w:val="00F57A08"/>
    <w:rsid w:val="00F64ADE"/>
    <w:rsid w:val="00F95D4E"/>
    <w:rsid w:val="00F97820"/>
    <w:rsid w:val="00FC4269"/>
    <w:rsid w:val="00FC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9" o:allowoverlap="f" fill="f" fillcolor="white" stroke="f">
      <v:fill color="white" on="f"/>
      <v:stroke on="f"/>
      <o:colormru v:ext="edit" colors="#004b84,#004884,#f8c752"/>
    </o:shapedefaults>
    <o:shapelayout v:ext="edit">
      <o:idmap v:ext="edit" data="1"/>
    </o:shapelayout>
  </w:shapeDefaults>
  <w:decimalSymbol w:val="."/>
  <w:listSeparator w:val=","/>
  <w14:docId w14:val="101A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1A"/>
    <w:pPr>
      <w:spacing w:after="240"/>
    </w:pPr>
    <w:rPr>
      <w:sz w:val="24"/>
    </w:rPr>
  </w:style>
  <w:style w:type="paragraph" w:styleId="Heading1">
    <w:name w:val="heading 1"/>
    <w:basedOn w:val="Normal"/>
    <w:next w:val="Normal"/>
    <w:qFormat/>
    <w:rsid w:val="001F331A"/>
    <w:pPr>
      <w:keepNext/>
      <w:contextualSpacing/>
      <w:jc w:val="center"/>
      <w:outlineLvl w:val="0"/>
    </w:pPr>
    <w:rPr>
      <w:rFonts w:ascii="Arial" w:hAnsi="Arial"/>
      <w:b/>
      <w:sz w:val="32"/>
    </w:rPr>
  </w:style>
  <w:style w:type="paragraph" w:styleId="Heading2">
    <w:name w:val="heading 2"/>
    <w:basedOn w:val="Normal"/>
    <w:next w:val="Normal"/>
    <w:qFormat/>
    <w:rsid w:val="001F331A"/>
    <w:pPr>
      <w:keepNext/>
      <w:outlineLvl w:val="1"/>
    </w:pPr>
    <w:rPr>
      <w:rFonts w:ascii="Arial" w:hAnsi="Arial"/>
      <w:b/>
      <w:sz w:val="28"/>
    </w:rPr>
  </w:style>
  <w:style w:type="paragraph" w:styleId="Heading3">
    <w:name w:val="heading 3"/>
    <w:basedOn w:val="Normal"/>
    <w:next w:val="Normal"/>
    <w:qFormat/>
    <w:rsid w:val="00F279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331A"/>
    <w:pPr>
      <w:tabs>
        <w:tab w:val="center" w:pos="4320"/>
        <w:tab w:val="right" w:pos="8640"/>
      </w:tabs>
      <w:spacing w:after="0"/>
      <w:jc w:val="right"/>
    </w:pPr>
    <w:rPr>
      <w:sz w:val="20"/>
    </w:rPr>
  </w:style>
  <w:style w:type="paragraph" w:styleId="Footer">
    <w:name w:val="footer"/>
    <w:basedOn w:val="Normal"/>
    <w:rsid w:val="001F331A"/>
    <w:pPr>
      <w:tabs>
        <w:tab w:val="center" w:pos="4680"/>
        <w:tab w:val="right" w:pos="9360"/>
      </w:tabs>
      <w:spacing w:after="0"/>
    </w:pPr>
    <w:rPr>
      <w:sz w:val="20"/>
    </w:rPr>
  </w:style>
  <w:style w:type="table" w:styleId="TableGrid">
    <w:name w:val="Table Grid"/>
    <w:basedOn w:val="TableNormal"/>
    <w:semiHidden/>
    <w:rsid w:val="007D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FAnswer">
    <w:name w:val="DCF_Answer"/>
    <w:basedOn w:val="Normal"/>
    <w:rsid w:val="007D64A0"/>
    <w:pPr>
      <w:widowControl w:val="0"/>
      <w:tabs>
        <w:tab w:val="left" w:pos="612"/>
      </w:tabs>
      <w:suppressAutoHyphens/>
      <w:spacing w:before="40" w:after="40"/>
      <w:ind w:left="270" w:hanging="270"/>
    </w:pPr>
    <w:rPr>
      <w:rFonts w:ascii="Arial" w:hAnsi="Arial" w:cs="Arial"/>
      <w:sz w:val="20"/>
    </w:rPr>
  </w:style>
  <w:style w:type="paragraph" w:customStyle="1" w:styleId="DCFQuestion">
    <w:name w:val="DCF_Question"/>
    <w:basedOn w:val="Normal"/>
    <w:rsid w:val="00742AA6"/>
    <w:pPr>
      <w:widowControl w:val="0"/>
      <w:tabs>
        <w:tab w:val="left" w:pos="342"/>
        <w:tab w:val="left" w:pos="540"/>
        <w:tab w:val="left" w:pos="1140"/>
      </w:tabs>
      <w:suppressAutoHyphens/>
      <w:spacing w:before="40" w:after="40" w:line="280" w:lineRule="exact"/>
      <w:ind w:left="346" w:hanging="346"/>
    </w:pPr>
    <w:rPr>
      <w:rFonts w:ascii="Arial" w:hAnsi="Arial" w:cs="Arial"/>
      <w:sz w:val="20"/>
    </w:rPr>
  </w:style>
  <w:style w:type="character" w:styleId="Hyperlink">
    <w:name w:val="Hyperlink"/>
    <w:rsid w:val="00FA0E9A"/>
    <w:rPr>
      <w:color w:val="0000FF"/>
      <w:u w:val="single"/>
    </w:rPr>
  </w:style>
  <w:style w:type="character" w:styleId="PageNumber">
    <w:name w:val="page number"/>
    <w:basedOn w:val="DefaultParagraphFont"/>
    <w:rsid w:val="00063576"/>
  </w:style>
  <w:style w:type="character" w:styleId="CommentReference">
    <w:name w:val="annotation reference"/>
    <w:semiHidden/>
    <w:rsid w:val="00A75C74"/>
    <w:rPr>
      <w:sz w:val="16"/>
      <w:szCs w:val="16"/>
    </w:rPr>
  </w:style>
  <w:style w:type="paragraph" w:styleId="CommentText">
    <w:name w:val="annotation text"/>
    <w:basedOn w:val="Normal"/>
    <w:semiHidden/>
    <w:rsid w:val="00A75C74"/>
    <w:rPr>
      <w:sz w:val="20"/>
    </w:rPr>
  </w:style>
  <w:style w:type="paragraph" w:styleId="CommentSubject">
    <w:name w:val="annotation subject"/>
    <w:basedOn w:val="CommentText"/>
    <w:next w:val="CommentText"/>
    <w:semiHidden/>
    <w:rsid w:val="00A75C74"/>
    <w:rPr>
      <w:b/>
      <w:bCs/>
    </w:rPr>
  </w:style>
  <w:style w:type="paragraph" w:styleId="BalloonText">
    <w:name w:val="Balloon Text"/>
    <w:basedOn w:val="Normal"/>
    <w:semiHidden/>
    <w:rsid w:val="00A75C74"/>
    <w:rPr>
      <w:rFonts w:ascii="Tahoma" w:hAnsi="Tahoma" w:cs="Tahoma"/>
      <w:sz w:val="16"/>
      <w:szCs w:val="16"/>
    </w:rPr>
  </w:style>
  <w:style w:type="character" w:customStyle="1" w:styleId="HeaderChar">
    <w:name w:val="Header Char"/>
    <w:link w:val="Header"/>
    <w:rsid w:val="001F331A"/>
  </w:style>
  <w:style w:type="paragraph" w:styleId="BodyTextIndent2">
    <w:name w:val="Body Text Indent 2"/>
    <w:basedOn w:val="Normal"/>
    <w:link w:val="BodyTextIndent2Char"/>
    <w:rsid w:val="00E368C2"/>
    <w:pPr>
      <w:tabs>
        <w:tab w:val="left" w:pos="720"/>
      </w:tabs>
      <w:ind w:left="720"/>
    </w:pPr>
    <w:rPr>
      <w:rFonts w:ascii="Arial" w:hAnsi="Arial" w:cs="Arial"/>
      <w:i/>
      <w:iCs/>
      <w:sz w:val="20"/>
    </w:rPr>
  </w:style>
  <w:style w:type="character" w:customStyle="1" w:styleId="BodyTextIndent2Char">
    <w:name w:val="Body Text Indent 2 Char"/>
    <w:link w:val="BodyTextIndent2"/>
    <w:rsid w:val="00E368C2"/>
    <w:rPr>
      <w:rFonts w:ascii="Arial" w:hAnsi="Arial" w:cs="Arial"/>
      <w:i/>
      <w:iCs/>
    </w:rPr>
  </w:style>
  <w:style w:type="character" w:styleId="FollowedHyperlink">
    <w:name w:val="FollowedHyperlink"/>
    <w:basedOn w:val="DefaultParagraphFont"/>
    <w:uiPriority w:val="99"/>
    <w:semiHidden/>
    <w:unhideWhenUsed/>
    <w:rsid w:val="00920310"/>
    <w:rPr>
      <w:color w:val="800080" w:themeColor="followedHyperlink"/>
      <w:u w:val="single"/>
    </w:rPr>
  </w:style>
  <w:style w:type="paragraph" w:styleId="ListParagraph">
    <w:name w:val="List Paragraph"/>
    <w:basedOn w:val="Normal"/>
    <w:uiPriority w:val="34"/>
    <w:qFormat/>
    <w:rsid w:val="00EF0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1A"/>
    <w:pPr>
      <w:spacing w:after="240"/>
    </w:pPr>
    <w:rPr>
      <w:sz w:val="24"/>
    </w:rPr>
  </w:style>
  <w:style w:type="paragraph" w:styleId="Heading1">
    <w:name w:val="heading 1"/>
    <w:basedOn w:val="Normal"/>
    <w:next w:val="Normal"/>
    <w:qFormat/>
    <w:rsid w:val="001F331A"/>
    <w:pPr>
      <w:keepNext/>
      <w:contextualSpacing/>
      <w:jc w:val="center"/>
      <w:outlineLvl w:val="0"/>
    </w:pPr>
    <w:rPr>
      <w:rFonts w:ascii="Arial" w:hAnsi="Arial"/>
      <w:b/>
      <w:sz w:val="32"/>
    </w:rPr>
  </w:style>
  <w:style w:type="paragraph" w:styleId="Heading2">
    <w:name w:val="heading 2"/>
    <w:basedOn w:val="Normal"/>
    <w:next w:val="Normal"/>
    <w:qFormat/>
    <w:rsid w:val="001F331A"/>
    <w:pPr>
      <w:keepNext/>
      <w:outlineLvl w:val="1"/>
    </w:pPr>
    <w:rPr>
      <w:rFonts w:ascii="Arial" w:hAnsi="Arial"/>
      <w:b/>
      <w:sz w:val="28"/>
    </w:rPr>
  </w:style>
  <w:style w:type="paragraph" w:styleId="Heading3">
    <w:name w:val="heading 3"/>
    <w:basedOn w:val="Normal"/>
    <w:next w:val="Normal"/>
    <w:qFormat/>
    <w:rsid w:val="00F279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331A"/>
    <w:pPr>
      <w:tabs>
        <w:tab w:val="center" w:pos="4320"/>
        <w:tab w:val="right" w:pos="8640"/>
      </w:tabs>
      <w:spacing w:after="0"/>
      <w:jc w:val="right"/>
    </w:pPr>
    <w:rPr>
      <w:sz w:val="20"/>
    </w:rPr>
  </w:style>
  <w:style w:type="paragraph" w:styleId="Footer">
    <w:name w:val="footer"/>
    <w:basedOn w:val="Normal"/>
    <w:rsid w:val="001F331A"/>
    <w:pPr>
      <w:tabs>
        <w:tab w:val="center" w:pos="4680"/>
        <w:tab w:val="right" w:pos="9360"/>
      </w:tabs>
      <w:spacing w:after="0"/>
    </w:pPr>
    <w:rPr>
      <w:sz w:val="20"/>
    </w:rPr>
  </w:style>
  <w:style w:type="table" w:styleId="TableGrid">
    <w:name w:val="Table Grid"/>
    <w:basedOn w:val="TableNormal"/>
    <w:semiHidden/>
    <w:rsid w:val="007D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FAnswer">
    <w:name w:val="DCF_Answer"/>
    <w:basedOn w:val="Normal"/>
    <w:rsid w:val="007D64A0"/>
    <w:pPr>
      <w:widowControl w:val="0"/>
      <w:tabs>
        <w:tab w:val="left" w:pos="612"/>
      </w:tabs>
      <w:suppressAutoHyphens/>
      <w:spacing w:before="40" w:after="40"/>
      <w:ind w:left="270" w:hanging="270"/>
    </w:pPr>
    <w:rPr>
      <w:rFonts w:ascii="Arial" w:hAnsi="Arial" w:cs="Arial"/>
      <w:sz w:val="20"/>
    </w:rPr>
  </w:style>
  <w:style w:type="paragraph" w:customStyle="1" w:styleId="DCFQuestion">
    <w:name w:val="DCF_Question"/>
    <w:basedOn w:val="Normal"/>
    <w:rsid w:val="00742AA6"/>
    <w:pPr>
      <w:widowControl w:val="0"/>
      <w:tabs>
        <w:tab w:val="left" w:pos="342"/>
        <w:tab w:val="left" w:pos="540"/>
        <w:tab w:val="left" w:pos="1140"/>
      </w:tabs>
      <w:suppressAutoHyphens/>
      <w:spacing w:before="40" w:after="40" w:line="280" w:lineRule="exact"/>
      <w:ind w:left="346" w:hanging="346"/>
    </w:pPr>
    <w:rPr>
      <w:rFonts w:ascii="Arial" w:hAnsi="Arial" w:cs="Arial"/>
      <w:sz w:val="20"/>
    </w:rPr>
  </w:style>
  <w:style w:type="character" w:styleId="Hyperlink">
    <w:name w:val="Hyperlink"/>
    <w:rsid w:val="00FA0E9A"/>
    <w:rPr>
      <w:color w:val="0000FF"/>
      <w:u w:val="single"/>
    </w:rPr>
  </w:style>
  <w:style w:type="character" w:styleId="PageNumber">
    <w:name w:val="page number"/>
    <w:basedOn w:val="DefaultParagraphFont"/>
    <w:rsid w:val="00063576"/>
  </w:style>
  <w:style w:type="character" w:styleId="CommentReference">
    <w:name w:val="annotation reference"/>
    <w:semiHidden/>
    <w:rsid w:val="00A75C74"/>
    <w:rPr>
      <w:sz w:val="16"/>
      <w:szCs w:val="16"/>
    </w:rPr>
  </w:style>
  <w:style w:type="paragraph" w:styleId="CommentText">
    <w:name w:val="annotation text"/>
    <w:basedOn w:val="Normal"/>
    <w:semiHidden/>
    <w:rsid w:val="00A75C74"/>
    <w:rPr>
      <w:sz w:val="20"/>
    </w:rPr>
  </w:style>
  <w:style w:type="paragraph" w:styleId="CommentSubject">
    <w:name w:val="annotation subject"/>
    <w:basedOn w:val="CommentText"/>
    <w:next w:val="CommentText"/>
    <w:semiHidden/>
    <w:rsid w:val="00A75C74"/>
    <w:rPr>
      <w:b/>
      <w:bCs/>
    </w:rPr>
  </w:style>
  <w:style w:type="paragraph" w:styleId="BalloonText">
    <w:name w:val="Balloon Text"/>
    <w:basedOn w:val="Normal"/>
    <w:semiHidden/>
    <w:rsid w:val="00A75C74"/>
    <w:rPr>
      <w:rFonts w:ascii="Tahoma" w:hAnsi="Tahoma" w:cs="Tahoma"/>
      <w:sz w:val="16"/>
      <w:szCs w:val="16"/>
    </w:rPr>
  </w:style>
  <w:style w:type="character" w:customStyle="1" w:styleId="HeaderChar">
    <w:name w:val="Header Char"/>
    <w:link w:val="Header"/>
    <w:rsid w:val="001F331A"/>
  </w:style>
  <w:style w:type="paragraph" w:styleId="BodyTextIndent2">
    <w:name w:val="Body Text Indent 2"/>
    <w:basedOn w:val="Normal"/>
    <w:link w:val="BodyTextIndent2Char"/>
    <w:rsid w:val="00E368C2"/>
    <w:pPr>
      <w:tabs>
        <w:tab w:val="left" w:pos="720"/>
      </w:tabs>
      <w:ind w:left="720"/>
    </w:pPr>
    <w:rPr>
      <w:rFonts w:ascii="Arial" w:hAnsi="Arial" w:cs="Arial"/>
      <w:i/>
      <w:iCs/>
      <w:sz w:val="20"/>
    </w:rPr>
  </w:style>
  <w:style w:type="character" w:customStyle="1" w:styleId="BodyTextIndent2Char">
    <w:name w:val="Body Text Indent 2 Char"/>
    <w:link w:val="BodyTextIndent2"/>
    <w:rsid w:val="00E368C2"/>
    <w:rPr>
      <w:rFonts w:ascii="Arial" w:hAnsi="Arial" w:cs="Arial"/>
      <w:i/>
      <w:iCs/>
    </w:rPr>
  </w:style>
  <w:style w:type="character" w:styleId="FollowedHyperlink">
    <w:name w:val="FollowedHyperlink"/>
    <w:basedOn w:val="DefaultParagraphFont"/>
    <w:uiPriority w:val="99"/>
    <w:semiHidden/>
    <w:unhideWhenUsed/>
    <w:rsid w:val="00920310"/>
    <w:rPr>
      <w:color w:val="800080" w:themeColor="followedHyperlink"/>
      <w:u w:val="single"/>
    </w:rPr>
  </w:style>
  <w:style w:type="paragraph" w:styleId="ListParagraph">
    <w:name w:val="List Paragraph"/>
    <w:basedOn w:val="Normal"/>
    <w:uiPriority w:val="34"/>
    <w:qFormat/>
    <w:rsid w:val="00EF0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jointcommission.org/assets/1/6/2016_NPSG_HAP.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UHC\UHCColor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36faa46a-c32a-4e76-8967-241cd91695fa">ECA5PWAFM45H-1463-393</_dlc_DocId>
    <_dlc_DocIdUrl xmlns="36faa46a-c32a-4e76-8967-241cd91695fa">
      <Url>https://teamspace.rand.org/health/qi-toolkit/_layouts/15/DocIdRedir.aspx?ID=ECA5PWAFM45H-1463-393</Url>
      <Description>ECA5PWAFM45H-1463-393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B192AA9D99644B674599B7D6FB919" ma:contentTypeVersion="7" ma:contentTypeDescription="Create a new document." ma:contentTypeScope="" ma:versionID="f841e241bb03f1e0104d0224d0b3f39b">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1847-4589-4B37-AA4F-B9C2A1CC47BE}">
  <ds:schemaRefs>
    <ds:schemaRef ds:uri="36faa46a-c32a-4e76-8967-241cd91695fa"/>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A4118FC-EF05-47D2-AF1E-0EC6775F3F3A}">
  <ds:schemaRefs>
    <ds:schemaRef ds:uri="http://schemas.microsoft.com/sharepoint/v3/contenttype/forms"/>
  </ds:schemaRefs>
</ds:datastoreItem>
</file>

<file path=customXml/itemProps3.xml><?xml version="1.0" encoding="utf-8"?>
<ds:datastoreItem xmlns:ds="http://schemas.openxmlformats.org/officeDocument/2006/customXml" ds:itemID="{29D1299B-B8CB-4236-AFFE-818778AA3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AD7DA-9151-454C-B653-C7EBC1454635}">
  <ds:schemaRefs>
    <ds:schemaRef ds:uri="http://schemas.microsoft.com/sharepoint/events"/>
  </ds:schemaRefs>
</ds:datastoreItem>
</file>

<file path=customXml/itemProps5.xml><?xml version="1.0" encoding="utf-8"?>
<ds:datastoreItem xmlns:ds="http://schemas.openxmlformats.org/officeDocument/2006/customXml" ds:itemID="{5BA95B91-EFC6-402F-8CA8-94A915B0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UHCColorLetterhead.dot</Template>
  <TotalTime>28</TotalTime>
  <Pages>6</Pages>
  <Words>1804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TO</vt:lpstr>
    </vt:vector>
  </TitlesOfParts>
  <Company>University HealthSystem Consortium</Company>
  <LinksUpToDate>false</LinksUpToDate>
  <CharactersWithSpaces>12747</CharactersWithSpaces>
  <SharedDoc>false</SharedDoc>
  <HLinks>
    <vt:vector size="6" baseType="variant">
      <vt:variant>
        <vt:i4>2162770</vt:i4>
      </vt:variant>
      <vt:variant>
        <vt:i4>0</vt:i4>
      </vt:variant>
      <vt:variant>
        <vt:i4>0</vt:i4>
      </vt:variant>
      <vt:variant>
        <vt:i4>5</vt:i4>
      </vt:variant>
      <vt:variant>
        <vt:lpwstr>http://www.jointcommission.org/NR/rdonlyres/31666E86-E7F4-423E-9BE8-F05BD1CB0AA8/0/HAP_NPSG.pdf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XPSP2-Default</dc:creator>
  <cp:lastModifiedBy>Claire O'Hanlon</cp:lastModifiedBy>
  <cp:revision>9</cp:revision>
  <cp:lastPrinted>2010-01-21T17:42:00Z</cp:lastPrinted>
  <dcterms:created xsi:type="dcterms:W3CDTF">2016-05-16T14:50:00Z</dcterms:created>
  <dcterms:modified xsi:type="dcterms:W3CDTF">2016-06-01T00:04:00Z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0x010100417B192AA9D99644B674599B7D6FB919</vt:lpwstr>
  </property>
  <property fmtid="{D5CDD505-2E9C-101B-9397-08002B2CF9AE}" pid="3" name="_dlc_DocIdItemGuid">
    <vt:lpwstr>a1ff2869-009b-4e2b-85e7-2ab906e0323d</vt:lpwstr>
  </property>
</Properties>
</file>