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9D" w:rsidRDefault="00726CAF" w:rsidP="00A92C8C">
      <w:pPr>
        <w:pStyle w:val="Heading1"/>
      </w:pPr>
      <w:r>
        <w:t xml:space="preserve">AHRQ’s Safety Program for Nursing Homes: </w:t>
      </w:r>
      <w:r w:rsidR="002D59E1">
        <w:t xml:space="preserve">On-Time </w:t>
      </w:r>
      <w:r>
        <w:t>Prevention</w:t>
      </w:r>
    </w:p>
    <w:p w:rsidR="00710061" w:rsidRDefault="002D59E1" w:rsidP="00A92C8C">
      <w:pPr>
        <w:pStyle w:val="Heading3"/>
        <w:rPr>
          <w:noProof/>
        </w:rPr>
      </w:pPr>
      <w:r w:rsidRPr="00603988">
        <w:rPr>
          <w:noProof/>
        </w:rPr>
        <w:t xml:space="preserve">Pressure Ulcer </w:t>
      </w:r>
      <w:r>
        <w:rPr>
          <w:noProof/>
        </w:rPr>
        <w:t>Healing</w:t>
      </w:r>
    </w:p>
    <w:p w:rsidR="00246B9D" w:rsidRPr="009D4164" w:rsidRDefault="002D59E1" w:rsidP="00A92C8C">
      <w:pPr>
        <w:pStyle w:val="Heading2"/>
      </w:pPr>
      <w:r>
        <w:t>Functional Specifications</w:t>
      </w:r>
    </w:p>
    <w:p w:rsidR="00246B9D" w:rsidRDefault="00A92C8C" w:rsidP="00A92C8C">
      <w:pPr>
        <w:pStyle w:val="Heading3"/>
      </w:pPr>
      <w:r>
        <w:t>1.0</w:t>
      </w:r>
      <w:r w:rsidR="00D55D56">
        <w:t>.</w:t>
      </w:r>
      <w:r>
        <w:t xml:space="preserve"> </w:t>
      </w:r>
      <w:r w:rsidR="002D59E1">
        <w:t>General Information</w:t>
      </w:r>
    </w:p>
    <w:p w:rsidR="00246B9D" w:rsidRPr="00B81A64" w:rsidRDefault="002D59E1" w:rsidP="00A92C8C">
      <w:pPr>
        <w:pStyle w:val="Heading4"/>
      </w:pPr>
      <w:r w:rsidRPr="00B81A64">
        <w:t>1.1. Background</w:t>
      </w:r>
    </w:p>
    <w:p w:rsidR="00246B9D" w:rsidRPr="00B81A64" w:rsidRDefault="002D59E1" w:rsidP="00726CAF">
      <w:pPr>
        <w:rPr>
          <w:b/>
        </w:rPr>
      </w:pPr>
      <w:r w:rsidRPr="00B81A64">
        <w:t xml:space="preserve">The On-Time Pressure Ulcer Healing </w:t>
      </w:r>
      <w:r>
        <w:t xml:space="preserve">reports </w:t>
      </w:r>
      <w:r w:rsidRPr="00B81A64">
        <w:t>w</w:t>
      </w:r>
      <w:r>
        <w:t>ere</w:t>
      </w:r>
      <w:r w:rsidRPr="00B81A64">
        <w:t xml:space="preserve"> developed to provide nursing home leadership and nursing staff with tools to effectively monitor and manage pressure ulcers at the resident, nursing unit</w:t>
      </w:r>
      <w:r w:rsidR="00726CAF">
        <w:rPr>
          <w:b/>
        </w:rPr>
        <w:t>,</w:t>
      </w:r>
      <w:r w:rsidRPr="00B81A64">
        <w:t xml:space="preserve"> and facility level. Included </w:t>
      </w:r>
      <w:r>
        <w:t>with these reports</w:t>
      </w:r>
      <w:r w:rsidRPr="00B81A64">
        <w:t xml:space="preserve"> is a standardized pressure ulcer assessment that provides a set of structured, standardized data elements for comprehensive </w:t>
      </w:r>
      <w:r>
        <w:t xml:space="preserve">weekly </w:t>
      </w:r>
      <w:r w:rsidRPr="00B81A64">
        <w:t xml:space="preserve">documentation of pressure ulcer assessments that </w:t>
      </w:r>
      <w:r>
        <w:t xml:space="preserve">also </w:t>
      </w:r>
      <w:r w:rsidRPr="00B81A64">
        <w:t>includes treatments and interventions.</w:t>
      </w:r>
    </w:p>
    <w:p w:rsidR="00710061" w:rsidRDefault="00726CAF" w:rsidP="00726CAF">
      <w:r>
        <w:t>F</w:t>
      </w:r>
      <w:r w:rsidR="002D59E1" w:rsidRPr="00B81A64">
        <w:t xml:space="preserve">ive electronic reports </w:t>
      </w:r>
      <w:r>
        <w:t xml:space="preserve">are </w:t>
      </w:r>
      <w:r w:rsidR="002D59E1" w:rsidRPr="00B81A64">
        <w:t>included in On-Time Pressure Ulcer Healing (Table 1)</w:t>
      </w:r>
      <w:r>
        <w:t>, as well as</w:t>
      </w:r>
      <w:r w:rsidR="00DA7C7E">
        <w:t xml:space="preserve"> </w:t>
      </w:r>
      <w:r w:rsidR="002D59E1" w:rsidRPr="00B81A64">
        <w:t xml:space="preserve">a menu of suggested implementation strategies for using each report. See </w:t>
      </w:r>
      <w:r>
        <w:t xml:space="preserve">the </w:t>
      </w:r>
      <w:r w:rsidR="002D59E1" w:rsidRPr="00B81A64">
        <w:t>On-Time Pressure Ulcer Healing description available on AHRQ</w:t>
      </w:r>
      <w:r>
        <w:t>’s</w:t>
      </w:r>
      <w:r w:rsidR="002D59E1" w:rsidRPr="00B81A64">
        <w:t xml:space="preserve"> </w:t>
      </w:r>
      <w:r>
        <w:t>W</w:t>
      </w:r>
      <w:r w:rsidR="002D59E1" w:rsidRPr="00B81A64">
        <w:t>eb</w:t>
      </w:r>
      <w:r>
        <w:t xml:space="preserve"> </w:t>
      </w:r>
      <w:r w:rsidR="002D59E1" w:rsidRPr="00B81A64">
        <w:t xml:space="preserve">site </w:t>
      </w:r>
      <w:r w:rsidRPr="00802C9C">
        <w:rPr>
          <w:rStyle w:val="Hyperlink"/>
        </w:rPr>
        <w:t>(</w:t>
      </w:r>
      <w:hyperlink r:id="rId9" w:history="1">
        <w:r w:rsidR="00802C9C" w:rsidRPr="002A286B">
          <w:rPr>
            <w:rStyle w:val="Hyperlink"/>
          </w:rPr>
          <w:t>http://www.ahrq.gov/professionals/systems/long-term-care/resources/pressure-ulcers/pressureulcerhealing/index.html</w:t>
        </w:r>
      </w:hyperlink>
      <w:r w:rsidRPr="00802C9C">
        <w:rPr>
          <w:rStyle w:val="Hyperlink"/>
        </w:rPr>
        <w:t>)</w:t>
      </w:r>
      <w:r w:rsidRPr="00802C9C">
        <w:t xml:space="preserve"> </w:t>
      </w:r>
      <w:r w:rsidR="002D59E1" w:rsidRPr="00802C9C">
        <w:t>to learn more about report use.</w:t>
      </w:r>
      <w:bookmarkStart w:id="0" w:name="_GoBack"/>
      <w:bookmarkEnd w:id="0"/>
    </w:p>
    <w:p w:rsidR="00246B9D" w:rsidRPr="00B81A64" w:rsidRDefault="002D59E1" w:rsidP="00A92C8C">
      <w:pPr>
        <w:pStyle w:val="Heading4"/>
      </w:pPr>
      <w:r w:rsidRPr="00B81A64">
        <w:t>1.2. EMR Vendor Prerequisites</w:t>
      </w:r>
    </w:p>
    <w:p w:rsidR="00710061" w:rsidRDefault="002D59E1" w:rsidP="00726CAF">
      <w:r w:rsidRPr="00B81A64">
        <w:t xml:space="preserve">The following </w:t>
      </w:r>
      <w:r w:rsidR="00726CAF">
        <w:t>electronic medical record (</w:t>
      </w:r>
      <w:r w:rsidRPr="00B81A64">
        <w:t>EMR</w:t>
      </w:r>
      <w:r w:rsidR="00726CAF">
        <w:t>)</w:t>
      </w:r>
      <w:r w:rsidRPr="00B81A64">
        <w:t xml:space="preserve"> capabilities are necessary to provide the required data elements for On-Time reports:</w:t>
      </w:r>
    </w:p>
    <w:p w:rsidR="00246B9D" w:rsidRPr="00B81A64" w:rsidRDefault="00726CAF" w:rsidP="00A745A6">
      <w:pPr>
        <w:pStyle w:val="ListBullet"/>
      </w:pPr>
      <w:r>
        <w:t xml:space="preserve">Unique ID. </w:t>
      </w:r>
      <w:r w:rsidR="002D59E1" w:rsidRPr="00B81A64">
        <w:t xml:space="preserve">System </w:t>
      </w:r>
      <w:r w:rsidR="002D59E1">
        <w:t>must</w:t>
      </w:r>
      <w:r w:rsidR="002D59E1" w:rsidRPr="00B81A64">
        <w:t xml:space="preserve"> assign a unique identifier (ID) to each pressure ulcer.</w:t>
      </w:r>
      <w:r w:rsidR="00802C9C">
        <w:t xml:space="preserve"> </w:t>
      </w:r>
      <w:r w:rsidR="002D59E1" w:rsidRPr="00B81A64">
        <w:t xml:space="preserve">For example, if a resident has </w:t>
      </w:r>
      <w:r>
        <w:t>nine</w:t>
      </w:r>
      <w:r w:rsidR="002D59E1" w:rsidRPr="00B81A64">
        <w:t xml:space="preserve"> pressure ulcers, then the system assigns a unique ID to each.</w:t>
      </w:r>
    </w:p>
    <w:p w:rsidR="00710061" w:rsidRDefault="002D59E1" w:rsidP="00A745A6">
      <w:pPr>
        <w:pStyle w:val="ListBullet"/>
      </w:pPr>
      <w:r w:rsidRPr="00B81A64">
        <w:t>Nurse documentation of wound assessments each week</w:t>
      </w:r>
      <w:r>
        <w:t>.</w:t>
      </w:r>
    </w:p>
    <w:p w:rsidR="00710061" w:rsidRDefault="002D59E1" w:rsidP="00A745A6">
      <w:pPr>
        <w:pStyle w:val="ListBullet"/>
      </w:pPr>
      <w:r w:rsidRPr="00B81A64">
        <w:t>Physician order entry or electronic treatment administration record.</w:t>
      </w:r>
    </w:p>
    <w:p w:rsidR="00246B9D" w:rsidRPr="00B81A64" w:rsidRDefault="002D59E1" w:rsidP="00A745A6">
      <w:pPr>
        <w:pStyle w:val="ListBullet"/>
      </w:pPr>
      <w:r w:rsidRPr="00B81A64">
        <w:t xml:space="preserve">Certified nursing assistant (CNA) daily documentation of meal intake, bowel and bladder habits, and activities of daily living (ADLs) such as bed mobility, transfer, </w:t>
      </w:r>
      <w:r>
        <w:t xml:space="preserve">and </w:t>
      </w:r>
      <w:r w:rsidRPr="00B81A64">
        <w:t>toileting</w:t>
      </w:r>
      <w:r>
        <w:t>.</w:t>
      </w:r>
    </w:p>
    <w:p w:rsidR="00246B9D" w:rsidRPr="00B81A64" w:rsidRDefault="002D59E1" w:rsidP="00A745A6">
      <w:r w:rsidRPr="00B81A64">
        <w:t>If any of the above functionality is not available, reports may be missing data.</w:t>
      </w:r>
    </w:p>
    <w:p w:rsidR="00246B9D" w:rsidRPr="00B81A64" w:rsidRDefault="002D59E1" w:rsidP="00A92C8C">
      <w:pPr>
        <w:pStyle w:val="Heading4"/>
      </w:pPr>
      <w:r w:rsidRPr="00B81A64">
        <w:t>1.3. Report Users</w:t>
      </w:r>
    </w:p>
    <w:p w:rsidR="00246B9D" w:rsidRPr="00B81A64" w:rsidRDefault="002D59E1" w:rsidP="00726CAF">
      <w:r w:rsidRPr="00B81A64">
        <w:t xml:space="preserve">Users of On-Time reports include any licensed staff with permission to access data stored in the resident medical record for care planning and </w:t>
      </w:r>
      <w:proofErr w:type="spellStart"/>
      <w:r w:rsidRPr="00B81A64">
        <w:t>decisionmaking</w:t>
      </w:r>
      <w:proofErr w:type="spellEnd"/>
      <w:r w:rsidRPr="00B81A64">
        <w:t>. This may include licensed clinical staff from multiple disciplines: all nursing positions, including managers, supervisors, charge nurses, other staff nurses, MDS nurses,</w:t>
      </w:r>
      <w:r w:rsidRPr="00B81A64">
        <w:rPr>
          <w:rStyle w:val="FootnoteReference"/>
          <w:sz w:val="22"/>
        </w:rPr>
        <w:footnoteReference w:id="1"/>
      </w:r>
      <w:r w:rsidRPr="00B81A64">
        <w:t xml:space="preserve"> wound nurses, and staff educators; quality improvement staff</w:t>
      </w:r>
      <w:r w:rsidR="00726CAF">
        <w:t>;</w:t>
      </w:r>
      <w:r w:rsidRPr="00B81A64">
        <w:t xml:space="preserve"> dietitians</w:t>
      </w:r>
      <w:r w:rsidR="00726CAF">
        <w:t>;</w:t>
      </w:r>
      <w:r w:rsidRPr="00B81A64">
        <w:t xml:space="preserve"> rehabilitation staff; and social workers. Physicians, nurse practitioners, and physician assistants may also access the reports.</w:t>
      </w:r>
      <w:r w:rsidR="00802C9C">
        <w:t xml:space="preserve"> </w:t>
      </w:r>
      <w:r w:rsidRPr="00B81A64">
        <w:t xml:space="preserve">The primary users of </w:t>
      </w:r>
      <w:r>
        <w:t>pressure ulcer healing</w:t>
      </w:r>
      <w:r w:rsidRPr="00B81A64">
        <w:t xml:space="preserve"> </w:t>
      </w:r>
      <w:r w:rsidRPr="00B81A64">
        <w:lastRenderedPageBreak/>
        <w:t xml:space="preserve">reports are facility staff responsible for documenting </w:t>
      </w:r>
      <w:r>
        <w:t>pressure ulcer</w:t>
      </w:r>
      <w:r w:rsidRPr="00B81A64">
        <w:t xml:space="preserve"> assessments, and monitoring and/or managing </w:t>
      </w:r>
      <w:r>
        <w:t xml:space="preserve">the healing process. </w:t>
      </w:r>
    </w:p>
    <w:p w:rsidR="00246B9D" w:rsidRPr="00B81A64" w:rsidRDefault="00A92C8C" w:rsidP="00A92C8C">
      <w:pPr>
        <w:pStyle w:val="Heading4"/>
      </w:pPr>
      <w:r>
        <w:t xml:space="preserve">1.4. </w:t>
      </w:r>
      <w:r w:rsidR="002D59E1" w:rsidRPr="00B81A64">
        <w:t xml:space="preserve">On-Time Pressure Ulcer Healing </w:t>
      </w:r>
      <w:r>
        <w:t>Reports</w:t>
      </w:r>
    </w:p>
    <w:p w:rsidR="00246B9D" w:rsidRPr="00B81A64" w:rsidRDefault="002D59E1" w:rsidP="00726CAF">
      <w:r w:rsidRPr="00B81A64">
        <w:t>This document describes the functional and high-level system requirements for each clinical report included in On-Time Pressure Ulcer Healing. It is intended to provide enough information for EMR vendor programmers to produce technical specifications, develop the reports as designed, and incorporate reports into the vendor’s EMR product. Data sources and rules specific to each report are included.</w:t>
      </w:r>
    </w:p>
    <w:p w:rsidR="00246B9D" w:rsidRPr="00B81A64" w:rsidRDefault="002D59E1" w:rsidP="00A745A6">
      <w:r w:rsidRPr="00B81A64">
        <w:t>The reports included in On-Time Pressure Ulcer Healing and described in this document are listed in the table below.</w:t>
      </w:r>
    </w:p>
    <w:p w:rsidR="00246B9D" w:rsidRDefault="002D59E1" w:rsidP="002B15DC">
      <w:pPr>
        <w:pStyle w:val="TableTitle"/>
        <w:rPr>
          <w:rFonts w:eastAsia="Cambria"/>
        </w:rPr>
      </w:pPr>
      <w:proofErr w:type="gramStart"/>
      <w:r>
        <w:rPr>
          <w:rFonts w:eastAsia="Cambria"/>
        </w:rPr>
        <w:t>Table 1</w:t>
      </w:r>
      <w:r w:rsidR="00F55FA9">
        <w:rPr>
          <w:rFonts w:eastAsia="Cambria"/>
        </w:rPr>
        <w:t>.</w:t>
      </w:r>
      <w:proofErr w:type="gramEnd"/>
      <w:r>
        <w:rPr>
          <w:rFonts w:eastAsia="Cambria"/>
        </w:rPr>
        <w:t xml:space="preserve"> On-Time Pressure Ulcer Healing Reports</w:t>
      </w:r>
    </w:p>
    <w:tbl>
      <w:tblPr>
        <w:tblStyle w:val="TableGrid1"/>
        <w:tblW w:w="5259" w:type="dxa"/>
        <w:tblLayout w:type="fixed"/>
        <w:tblLook w:val="04A0" w:firstRow="1" w:lastRow="0" w:firstColumn="1" w:lastColumn="0" w:noHBand="0" w:noVBand="1"/>
      </w:tblPr>
      <w:tblGrid>
        <w:gridCol w:w="468"/>
        <w:gridCol w:w="4791"/>
      </w:tblGrid>
      <w:tr w:rsidR="00246B9D" w:rsidRPr="000B0999" w:rsidTr="00711198">
        <w:trPr>
          <w:trHeight w:val="20"/>
        </w:trPr>
        <w:tc>
          <w:tcPr>
            <w:tcW w:w="468" w:type="dxa"/>
            <w:vAlign w:val="center"/>
          </w:tcPr>
          <w:p w:rsidR="00246B9D" w:rsidRPr="00E67BBD" w:rsidRDefault="00246B9D" w:rsidP="00711198">
            <w:pPr>
              <w:pStyle w:val="TableHead"/>
            </w:pPr>
          </w:p>
        </w:tc>
        <w:tc>
          <w:tcPr>
            <w:tcW w:w="4791" w:type="dxa"/>
            <w:vAlign w:val="center"/>
          </w:tcPr>
          <w:p w:rsidR="00246B9D" w:rsidRPr="00711198" w:rsidRDefault="002D59E1" w:rsidP="00711198">
            <w:pPr>
              <w:pStyle w:val="TableHead"/>
            </w:pPr>
            <w:r w:rsidRPr="00711198">
              <w:t>Reports Included in the Module</w:t>
            </w:r>
          </w:p>
        </w:tc>
      </w:tr>
      <w:tr w:rsidR="00246B9D" w:rsidRPr="000B0999" w:rsidTr="00711198">
        <w:tc>
          <w:tcPr>
            <w:tcW w:w="468" w:type="dxa"/>
          </w:tcPr>
          <w:p w:rsidR="00246B9D" w:rsidRPr="00E67BBD" w:rsidRDefault="002D59E1" w:rsidP="00F55FA9">
            <w:pPr>
              <w:pStyle w:val="TableText"/>
              <w:rPr>
                <w:rFonts w:eastAsia="Tahoma"/>
              </w:rPr>
            </w:pPr>
            <w:r w:rsidRPr="00E67BBD">
              <w:rPr>
                <w:rFonts w:eastAsia="Tahoma"/>
              </w:rPr>
              <w:t>1</w:t>
            </w:r>
          </w:p>
        </w:tc>
        <w:tc>
          <w:tcPr>
            <w:tcW w:w="4791" w:type="dxa"/>
          </w:tcPr>
          <w:p w:rsidR="00246B9D" w:rsidRPr="00E67BBD" w:rsidRDefault="002D59E1" w:rsidP="00F55FA9">
            <w:pPr>
              <w:pStyle w:val="TableText"/>
              <w:rPr>
                <w:rFonts w:eastAsia="Tahoma"/>
              </w:rPr>
            </w:pPr>
            <w:r w:rsidRPr="00E67BBD">
              <w:rPr>
                <w:rFonts w:eastAsia="Tahoma"/>
              </w:rPr>
              <w:t>Existing Pressure Ulcer Report</w:t>
            </w:r>
          </w:p>
        </w:tc>
      </w:tr>
      <w:tr w:rsidR="00246B9D" w:rsidRPr="000B0999" w:rsidTr="00711198">
        <w:tc>
          <w:tcPr>
            <w:tcW w:w="468" w:type="dxa"/>
          </w:tcPr>
          <w:p w:rsidR="00246B9D" w:rsidRPr="00E67BBD" w:rsidRDefault="002D59E1" w:rsidP="00F55FA9">
            <w:pPr>
              <w:pStyle w:val="TableText"/>
              <w:rPr>
                <w:rFonts w:eastAsia="Tahoma"/>
              </w:rPr>
            </w:pPr>
            <w:r w:rsidRPr="00E67BBD">
              <w:rPr>
                <w:rFonts w:eastAsia="Tahoma"/>
              </w:rPr>
              <w:t>2</w:t>
            </w:r>
          </w:p>
        </w:tc>
        <w:tc>
          <w:tcPr>
            <w:tcW w:w="4791" w:type="dxa"/>
          </w:tcPr>
          <w:p w:rsidR="00246B9D" w:rsidRPr="00E67BBD" w:rsidRDefault="002D59E1" w:rsidP="00F55FA9">
            <w:pPr>
              <w:pStyle w:val="TableText"/>
              <w:rPr>
                <w:rFonts w:eastAsia="Tahoma"/>
              </w:rPr>
            </w:pPr>
            <w:r w:rsidRPr="00E67BBD">
              <w:rPr>
                <w:rFonts w:eastAsia="Tahoma"/>
              </w:rPr>
              <w:t>Pressure Ulcers At Risk for Delayed Healing</w:t>
            </w:r>
          </w:p>
        </w:tc>
      </w:tr>
      <w:tr w:rsidR="00246B9D" w:rsidRPr="000B0999" w:rsidTr="00711198">
        <w:tc>
          <w:tcPr>
            <w:tcW w:w="468" w:type="dxa"/>
          </w:tcPr>
          <w:p w:rsidR="00246B9D" w:rsidRPr="00E67BBD" w:rsidRDefault="002D59E1" w:rsidP="00F55FA9">
            <w:pPr>
              <w:pStyle w:val="TableText"/>
              <w:rPr>
                <w:rFonts w:eastAsia="Tahoma"/>
              </w:rPr>
            </w:pPr>
            <w:r w:rsidRPr="00E67BBD">
              <w:rPr>
                <w:rFonts w:eastAsia="Tahoma"/>
              </w:rPr>
              <w:t>3</w:t>
            </w:r>
          </w:p>
        </w:tc>
        <w:tc>
          <w:tcPr>
            <w:tcW w:w="4791" w:type="dxa"/>
          </w:tcPr>
          <w:p w:rsidR="00246B9D" w:rsidRPr="00E67BBD" w:rsidRDefault="002D59E1" w:rsidP="00F55FA9">
            <w:pPr>
              <w:pStyle w:val="TableText"/>
              <w:rPr>
                <w:rFonts w:eastAsia="Tahoma"/>
              </w:rPr>
            </w:pPr>
            <w:r w:rsidRPr="00E67BBD">
              <w:rPr>
                <w:rFonts w:eastAsia="Tahoma"/>
              </w:rPr>
              <w:t>Weekly Wound Rounds Report</w:t>
            </w:r>
          </w:p>
        </w:tc>
      </w:tr>
      <w:tr w:rsidR="00246B9D" w:rsidRPr="000B0999" w:rsidTr="00711198">
        <w:tc>
          <w:tcPr>
            <w:tcW w:w="468" w:type="dxa"/>
          </w:tcPr>
          <w:p w:rsidR="00246B9D" w:rsidRPr="00E67BBD" w:rsidRDefault="002D59E1" w:rsidP="00F55FA9">
            <w:pPr>
              <w:pStyle w:val="TableText"/>
              <w:rPr>
                <w:rFonts w:eastAsia="Tahoma"/>
              </w:rPr>
            </w:pPr>
            <w:r w:rsidRPr="00E67BBD">
              <w:rPr>
                <w:rFonts w:eastAsia="Tahoma"/>
              </w:rPr>
              <w:t>4</w:t>
            </w:r>
          </w:p>
        </w:tc>
        <w:tc>
          <w:tcPr>
            <w:tcW w:w="4791" w:type="dxa"/>
          </w:tcPr>
          <w:p w:rsidR="00246B9D" w:rsidRPr="00E67BBD" w:rsidRDefault="002D59E1" w:rsidP="00F55FA9">
            <w:pPr>
              <w:pStyle w:val="TableText"/>
              <w:rPr>
                <w:rFonts w:eastAsia="Tahoma"/>
              </w:rPr>
            </w:pPr>
            <w:r w:rsidRPr="00E67BBD">
              <w:rPr>
                <w:rFonts w:eastAsia="Tahoma"/>
              </w:rPr>
              <w:t>Weekly Pressure Ulcer Treatment Report</w:t>
            </w:r>
          </w:p>
        </w:tc>
      </w:tr>
      <w:tr w:rsidR="00246B9D" w:rsidRPr="000B0999" w:rsidTr="00711198">
        <w:tc>
          <w:tcPr>
            <w:tcW w:w="468" w:type="dxa"/>
          </w:tcPr>
          <w:p w:rsidR="00246B9D" w:rsidRPr="00E67BBD" w:rsidRDefault="002D59E1" w:rsidP="00F55FA9">
            <w:pPr>
              <w:pStyle w:val="TableText"/>
              <w:rPr>
                <w:rFonts w:eastAsia="Tahoma"/>
              </w:rPr>
            </w:pPr>
            <w:r w:rsidRPr="00E67BBD">
              <w:rPr>
                <w:rFonts w:eastAsia="Tahoma"/>
              </w:rPr>
              <w:t>5</w:t>
            </w:r>
          </w:p>
        </w:tc>
        <w:tc>
          <w:tcPr>
            <w:tcW w:w="4791" w:type="dxa"/>
          </w:tcPr>
          <w:p w:rsidR="00246B9D" w:rsidRPr="00E67BBD" w:rsidRDefault="002D59E1" w:rsidP="00F55FA9">
            <w:pPr>
              <w:pStyle w:val="TableText"/>
              <w:rPr>
                <w:rFonts w:eastAsia="Tahoma"/>
              </w:rPr>
            </w:pPr>
            <w:r w:rsidRPr="00E67BBD">
              <w:rPr>
                <w:rFonts w:eastAsia="Tahoma"/>
              </w:rPr>
              <w:t xml:space="preserve">Pressure Ulcer Counts by Month </w:t>
            </w:r>
          </w:p>
        </w:tc>
      </w:tr>
    </w:tbl>
    <w:p w:rsidR="00787F71" w:rsidRDefault="00787F71" w:rsidP="00AA0CDE"/>
    <w:p w:rsidR="00246B9D" w:rsidRDefault="00A92C8C" w:rsidP="00A92C8C">
      <w:pPr>
        <w:pStyle w:val="Heading3"/>
      </w:pPr>
      <w:r>
        <w:t>2.0. Report Specifications</w:t>
      </w:r>
    </w:p>
    <w:p w:rsidR="00246B9D" w:rsidRPr="00B81A64" w:rsidRDefault="002D59E1" w:rsidP="00A92C8C">
      <w:pPr>
        <w:pStyle w:val="Heading4"/>
      </w:pPr>
      <w:r w:rsidRPr="00B81A64">
        <w:t>2.1. Report Titles</w:t>
      </w:r>
    </w:p>
    <w:p w:rsidR="00710061" w:rsidRDefault="002D59E1" w:rsidP="00726CAF">
      <w:r w:rsidRPr="00B81A64">
        <w:t xml:space="preserve">The functional specifications for all On-Time </w:t>
      </w:r>
      <w:r>
        <w:t>reports</w:t>
      </w:r>
      <w:r w:rsidRPr="00B81A64">
        <w:t xml:space="preserve"> are available to any long-term care EMR vendors </w:t>
      </w:r>
      <w:r w:rsidR="00AF16C0">
        <w:t xml:space="preserve">who </w:t>
      </w:r>
      <w:r w:rsidRPr="00B81A64">
        <w:t>want to incorporate On-Time reports into their product</w:t>
      </w:r>
      <w:r w:rsidR="00AF16C0">
        <w:t>.</w:t>
      </w:r>
      <w:r w:rsidRPr="00B81A64">
        <w:t xml:space="preserve"> </w:t>
      </w:r>
      <w:r w:rsidR="00AF16C0">
        <w:t>A</w:t>
      </w:r>
      <w:r w:rsidRPr="00B81A64">
        <w:t>ll reports must be labeled “On-Time” and developed as specified, to maintain the integrity of the reports for facilities participating in the On-Time Pressure Ulcer Healing Program.</w:t>
      </w:r>
    </w:p>
    <w:p w:rsidR="00246B9D" w:rsidRPr="00B81A64" w:rsidRDefault="002D59E1" w:rsidP="00726CAF">
      <w:r w:rsidRPr="00B81A64">
        <w:t xml:space="preserve">Nursing home facilities adopting any of the </w:t>
      </w:r>
      <w:r>
        <w:t>On-Time reports</w:t>
      </w:r>
      <w:r w:rsidRPr="00B81A64">
        <w:t xml:space="preserve"> work with an On-Time facilitator who adheres to a structured implementation plan using detailed implementation and guidance materials for each report</w:t>
      </w:r>
      <w:r>
        <w:t>.</w:t>
      </w:r>
      <w:r w:rsidR="00802C9C">
        <w:t xml:space="preserve"> </w:t>
      </w:r>
      <w:r w:rsidRPr="00B81A64">
        <w:t xml:space="preserve">The </w:t>
      </w:r>
      <w:proofErr w:type="gramStart"/>
      <w:r w:rsidRPr="00B81A64">
        <w:t>implementation</w:t>
      </w:r>
      <w:proofErr w:type="gramEnd"/>
      <w:r w:rsidRPr="00B81A64">
        <w:t xml:space="preserve"> materials are written to support use of the On-Time reports as designed and are provided to nursing home implementation teams</w:t>
      </w:r>
      <w:r w:rsidR="00AF16C0">
        <w:t>.</w:t>
      </w:r>
      <w:r w:rsidRPr="00B81A64">
        <w:t xml:space="preserve"> </w:t>
      </w:r>
      <w:r w:rsidR="00AF16C0">
        <w:t>T</w:t>
      </w:r>
      <w:r w:rsidRPr="00B81A64">
        <w:t>herefore</w:t>
      </w:r>
      <w:r w:rsidR="00726CAF">
        <w:t>,</w:t>
      </w:r>
      <w:r w:rsidRPr="00B81A64">
        <w:t xml:space="preserve"> it is critical for successful implementation of the program and end user adoption of the module that reports </w:t>
      </w:r>
      <w:r w:rsidR="00726CAF">
        <w:t>be</w:t>
      </w:r>
      <w:r w:rsidRPr="00B81A64">
        <w:t xml:space="preserve"> clearly labeled as </w:t>
      </w:r>
      <w:r w:rsidR="00726CAF">
        <w:t>“</w:t>
      </w:r>
      <w:r w:rsidRPr="00B81A64">
        <w:t>On-Time</w:t>
      </w:r>
      <w:r w:rsidR="00726CAF">
        <w:t>”</w:t>
      </w:r>
      <w:r w:rsidRPr="00B81A64">
        <w:t xml:space="preserve"> and developed as designed.</w:t>
      </w:r>
    </w:p>
    <w:p w:rsidR="00246B9D" w:rsidRPr="00B81A64" w:rsidRDefault="002D59E1" w:rsidP="00A92C8C">
      <w:pPr>
        <w:pStyle w:val="Heading4"/>
      </w:pPr>
      <w:r w:rsidRPr="00B81A64">
        <w:t xml:space="preserve">2.2. Report Headers </w:t>
      </w:r>
      <w:r w:rsidR="00726CAF">
        <w:t>and</w:t>
      </w:r>
      <w:r w:rsidRPr="00B81A64">
        <w:t xml:space="preserve"> Footers</w:t>
      </w:r>
    </w:p>
    <w:p w:rsidR="00710061" w:rsidRDefault="002D59E1" w:rsidP="00726CAF">
      <w:r w:rsidRPr="00B81A64">
        <w:t>General report header and footer informatio</w:t>
      </w:r>
      <w:r>
        <w:t>n</w:t>
      </w:r>
      <w:r w:rsidRPr="00B81A64">
        <w:t xml:space="preserve"> is contained in the table below.</w:t>
      </w:r>
      <w:r w:rsidR="00802C9C">
        <w:t xml:space="preserve"> </w:t>
      </w:r>
      <w:r w:rsidRPr="00B81A64">
        <w:t>If this differs by report</w:t>
      </w:r>
      <w:r w:rsidR="00726CAF">
        <w:t>,</w:t>
      </w:r>
      <w:r w:rsidRPr="00B81A64">
        <w:t xml:space="preserve"> the information will display in the section of the document where the report is described.</w:t>
      </w:r>
    </w:p>
    <w:p w:rsidR="00673B1F" w:rsidRDefault="00673B1F">
      <w:pPr>
        <w:spacing w:after="0"/>
        <w:rPr>
          <w:rFonts w:ascii="Arial" w:hAnsi="Arial"/>
          <w:b/>
          <w:bCs/>
          <w:sz w:val="20"/>
          <w:szCs w:val="20"/>
        </w:rPr>
      </w:pPr>
      <w:r>
        <w:br w:type="page"/>
      </w:r>
    </w:p>
    <w:p w:rsidR="00246B9D" w:rsidRPr="00726CAF" w:rsidRDefault="002D59E1" w:rsidP="00726CAF">
      <w:pPr>
        <w:pStyle w:val="TableTitle"/>
        <w:rPr>
          <w:rFonts w:eastAsia="Cambria"/>
        </w:rPr>
      </w:pPr>
      <w:proofErr w:type="gramStart"/>
      <w:r w:rsidRPr="00644FAB">
        <w:lastRenderedPageBreak/>
        <w:t>Table 2</w:t>
      </w:r>
      <w:r w:rsidR="00802C9C">
        <w:t>.</w:t>
      </w:r>
      <w:proofErr w:type="gramEnd"/>
      <w:r w:rsidRPr="00644FAB">
        <w:t xml:space="preserve"> </w:t>
      </w:r>
      <w:r w:rsidRPr="00726CAF">
        <w:rPr>
          <w:rFonts w:eastAsia="Cambria"/>
        </w:rPr>
        <w:t>Standard Headers and Footers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1976"/>
        <w:gridCol w:w="1692"/>
        <w:gridCol w:w="5692"/>
      </w:tblGrid>
      <w:tr w:rsidR="00246B9D" w:rsidRPr="00A616A8" w:rsidTr="00596D7F">
        <w:trPr>
          <w:jc w:val="center"/>
        </w:trPr>
        <w:tc>
          <w:tcPr>
            <w:tcW w:w="1976" w:type="dxa"/>
          </w:tcPr>
          <w:p w:rsidR="00246B9D" w:rsidRPr="00A616A8" w:rsidRDefault="00246B9D" w:rsidP="00A85832">
            <w:pPr>
              <w:pStyle w:val="TableHead"/>
            </w:pPr>
          </w:p>
        </w:tc>
        <w:tc>
          <w:tcPr>
            <w:tcW w:w="1692" w:type="dxa"/>
          </w:tcPr>
          <w:p w:rsidR="00246B9D" w:rsidRPr="00A616A8" w:rsidRDefault="002D59E1" w:rsidP="00596D7F">
            <w:pPr>
              <w:pStyle w:val="TableHead"/>
            </w:pPr>
            <w:r w:rsidRPr="00A616A8">
              <w:t>Dat</w:t>
            </w:r>
            <w:r w:rsidR="00596D7F">
              <w:t>a</w:t>
            </w:r>
            <w:r w:rsidRPr="00A616A8">
              <w:t xml:space="preserve"> Source</w:t>
            </w:r>
          </w:p>
        </w:tc>
        <w:tc>
          <w:tcPr>
            <w:tcW w:w="5692" w:type="dxa"/>
          </w:tcPr>
          <w:p w:rsidR="00246B9D" w:rsidRPr="00A616A8" w:rsidRDefault="002D59E1" w:rsidP="00596D7F">
            <w:pPr>
              <w:pStyle w:val="TableHead"/>
            </w:pPr>
            <w:r w:rsidRPr="00A616A8">
              <w:t xml:space="preserve">Valid Input </w:t>
            </w:r>
            <w:r w:rsidR="00596D7F">
              <w:t>and</w:t>
            </w:r>
            <w:r w:rsidRPr="00A616A8">
              <w:t xml:space="preserve"> Display</w:t>
            </w:r>
          </w:p>
        </w:tc>
      </w:tr>
      <w:tr w:rsidR="00596D7F" w:rsidRPr="00A616A8" w:rsidTr="00596D7F">
        <w:trPr>
          <w:jc w:val="center"/>
        </w:trPr>
        <w:tc>
          <w:tcPr>
            <w:tcW w:w="9360" w:type="dxa"/>
            <w:gridSpan w:val="3"/>
          </w:tcPr>
          <w:p w:rsidR="00596D7F" w:rsidRPr="00A616A8" w:rsidRDefault="00596D7F" w:rsidP="00596D7F">
            <w:pPr>
              <w:pStyle w:val="TableHead"/>
              <w:jc w:val="left"/>
              <w:rPr>
                <w:rFonts w:eastAsia="Cambria"/>
              </w:rPr>
            </w:pPr>
            <w:r w:rsidRPr="00A616A8">
              <w:t>Report Header</w:t>
            </w:r>
          </w:p>
        </w:tc>
      </w:tr>
      <w:tr w:rsidR="00246B9D" w:rsidRPr="00A616A8" w:rsidTr="00596D7F">
        <w:trPr>
          <w:jc w:val="center"/>
        </w:trPr>
        <w:tc>
          <w:tcPr>
            <w:tcW w:w="1976" w:type="dxa"/>
          </w:tcPr>
          <w:p w:rsidR="00246B9D" w:rsidRPr="00A616A8" w:rsidRDefault="002D59E1" w:rsidP="00A85832">
            <w:pPr>
              <w:pStyle w:val="TableText"/>
              <w:rPr>
                <w:rFonts w:eastAsia="Cambria"/>
              </w:rPr>
            </w:pPr>
            <w:r w:rsidRPr="00A616A8">
              <w:rPr>
                <w:rFonts w:eastAsia="Cambria"/>
              </w:rPr>
              <w:t>Report Title</w:t>
            </w:r>
          </w:p>
        </w:tc>
        <w:tc>
          <w:tcPr>
            <w:tcW w:w="1692" w:type="dxa"/>
          </w:tcPr>
          <w:p w:rsidR="00246B9D" w:rsidRPr="00A616A8" w:rsidRDefault="002D59E1" w:rsidP="00A85832">
            <w:pPr>
              <w:pStyle w:val="TableText"/>
              <w:rPr>
                <w:rFonts w:eastAsia="Cambria"/>
              </w:rPr>
            </w:pPr>
            <w:r w:rsidRPr="00A616A8">
              <w:rPr>
                <w:rFonts w:eastAsia="Cambria"/>
              </w:rPr>
              <w:t>Reports</w:t>
            </w:r>
          </w:p>
        </w:tc>
        <w:tc>
          <w:tcPr>
            <w:tcW w:w="5692" w:type="dxa"/>
          </w:tcPr>
          <w:p w:rsidR="00246B9D" w:rsidRPr="00A616A8" w:rsidRDefault="002D59E1" w:rsidP="00A85832">
            <w:pPr>
              <w:pStyle w:val="TableText"/>
              <w:rPr>
                <w:rFonts w:eastAsia="Cambria"/>
              </w:rPr>
            </w:pPr>
            <w:r w:rsidRPr="00A616A8">
              <w:rPr>
                <w:rFonts w:eastAsia="Cambria"/>
              </w:rPr>
              <w:t xml:space="preserve">On-Time </w:t>
            </w:r>
            <w:r>
              <w:rPr>
                <w:rFonts w:eastAsia="Cambria"/>
              </w:rPr>
              <w:t>[name of report]</w:t>
            </w:r>
          </w:p>
          <w:p w:rsidR="00246B9D" w:rsidRDefault="00246B9D" w:rsidP="00A85832">
            <w:pPr>
              <w:pStyle w:val="TableText"/>
              <w:rPr>
                <w:rFonts w:eastAsia="Cambria"/>
              </w:rPr>
            </w:pPr>
          </w:p>
          <w:p w:rsidR="00246B9D" w:rsidRPr="00A616A8" w:rsidRDefault="002D59E1" w:rsidP="00A85832">
            <w:pPr>
              <w:pStyle w:val="TableText"/>
              <w:rPr>
                <w:rFonts w:eastAsia="Cambria"/>
              </w:rPr>
            </w:pPr>
            <w:r w:rsidRPr="00A616A8">
              <w:rPr>
                <w:rFonts w:eastAsia="Cambria"/>
              </w:rPr>
              <w:t>Display top cente</w:t>
            </w:r>
            <w:r>
              <w:rPr>
                <w:rFonts w:eastAsia="Cambria"/>
              </w:rPr>
              <w:t>r</w:t>
            </w:r>
          </w:p>
          <w:p w:rsidR="00246B9D" w:rsidRPr="00A616A8" w:rsidRDefault="002D59E1" w:rsidP="00A85832">
            <w:pPr>
              <w:pStyle w:val="TableText"/>
              <w:rPr>
                <w:rFonts w:eastAsia="Cambria"/>
              </w:rPr>
            </w:pPr>
            <w:r w:rsidRPr="00A616A8">
              <w:rPr>
                <w:rFonts w:eastAsia="Cambria"/>
              </w:rPr>
              <w:t>Display facility name and/or logo per EMR vendor format.</w:t>
            </w:r>
          </w:p>
        </w:tc>
      </w:tr>
      <w:tr w:rsidR="00246B9D" w:rsidRPr="00A616A8" w:rsidTr="00596D7F">
        <w:trPr>
          <w:jc w:val="center"/>
        </w:trPr>
        <w:tc>
          <w:tcPr>
            <w:tcW w:w="1976" w:type="dxa"/>
          </w:tcPr>
          <w:p w:rsidR="00246B9D" w:rsidRPr="00A616A8" w:rsidRDefault="002D59E1" w:rsidP="00A85832">
            <w:pPr>
              <w:pStyle w:val="TableText"/>
              <w:rPr>
                <w:rFonts w:eastAsia="Cambria"/>
              </w:rPr>
            </w:pPr>
            <w:r>
              <w:rPr>
                <w:rFonts w:eastAsia="Cambria"/>
              </w:rPr>
              <w:t>Nursing Unit</w:t>
            </w:r>
          </w:p>
        </w:tc>
        <w:tc>
          <w:tcPr>
            <w:tcW w:w="1692" w:type="dxa"/>
          </w:tcPr>
          <w:p w:rsidR="00246B9D" w:rsidRPr="00A616A8" w:rsidRDefault="002D59E1" w:rsidP="00A85832">
            <w:pPr>
              <w:pStyle w:val="TableText"/>
              <w:rPr>
                <w:rFonts w:eastAsia="Cambria"/>
              </w:rPr>
            </w:pPr>
            <w:r>
              <w:rPr>
                <w:rFonts w:eastAsia="Cambria"/>
              </w:rPr>
              <w:t>System</w:t>
            </w:r>
          </w:p>
        </w:tc>
        <w:tc>
          <w:tcPr>
            <w:tcW w:w="5692" w:type="dxa"/>
          </w:tcPr>
          <w:p w:rsidR="00246B9D" w:rsidRDefault="002D59E1" w:rsidP="00A85832">
            <w:pPr>
              <w:pStyle w:val="TableText"/>
              <w:rPr>
                <w:rFonts w:eastAsia="Cambria"/>
              </w:rPr>
            </w:pPr>
            <w:r>
              <w:rPr>
                <w:rFonts w:eastAsia="Cambria"/>
              </w:rPr>
              <w:t>Display the nursing unit name that is selected by the user during report parameter setup.</w:t>
            </w:r>
          </w:p>
          <w:p w:rsidR="00246B9D" w:rsidRDefault="00246B9D" w:rsidP="00A85832">
            <w:pPr>
              <w:pStyle w:val="TableText"/>
              <w:rPr>
                <w:rFonts w:eastAsia="Cambria"/>
              </w:rPr>
            </w:pPr>
          </w:p>
          <w:p w:rsidR="00246B9D" w:rsidRPr="00A616A8" w:rsidRDefault="002D59E1" w:rsidP="00A85832">
            <w:pPr>
              <w:pStyle w:val="TableText"/>
              <w:rPr>
                <w:rFonts w:eastAsia="Cambria"/>
              </w:rPr>
            </w:pPr>
            <w:r>
              <w:rPr>
                <w:rFonts w:eastAsia="Cambria"/>
              </w:rPr>
              <w:t>Display in the top left margin unless the vendor has a standard format to display nursing unit name.</w:t>
            </w:r>
          </w:p>
        </w:tc>
      </w:tr>
      <w:tr w:rsidR="00246B9D" w:rsidRPr="00A616A8" w:rsidTr="00596D7F">
        <w:trPr>
          <w:jc w:val="center"/>
        </w:trPr>
        <w:tc>
          <w:tcPr>
            <w:tcW w:w="1976" w:type="dxa"/>
          </w:tcPr>
          <w:p w:rsidR="00246B9D" w:rsidRDefault="002D59E1" w:rsidP="00A85832">
            <w:pPr>
              <w:pStyle w:val="TableText"/>
              <w:rPr>
                <w:rFonts w:eastAsia="Cambria"/>
              </w:rPr>
            </w:pPr>
            <w:r>
              <w:rPr>
                <w:rFonts w:eastAsia="Cambria"/>
              </w:rPr>
              <w:t>Report Ending Date</w:t>
            </w:r>
          </w:p>
        </w:tc>
        <w:tc>
          <w:tcPr>
            <w:tcW w:w="1692" w:type="dxa"/>
          </w:tcPr>
          <w:p w:rsidR="00246B9D" w:rsidRPr="00A616A8" w:rsidRDefault="00246B9D" w:rsidP="00A85832">
            <w:pPr>
              <w:pStyle w:val="TableText"/>
              <w:rPr>
                <w:rFonts w:eastAsia="Cambria"/>
              </w:rPr>
            </w:pPr>
          </w:p>
        </w:tc>
        <w:tc>
          <w:tcPr>
            <w:tcW w:w="5692" w:type="dxa"/>
          </w:tcPr>
          <w:p w:rsidR="00246B9D" w:rsidRDefault="002D59E1" w:rsidP="00A85832">
            <w:pPr>
              <w:pStyle w:val="TableText"/>
              <w:rPr>
                <w:rFonts w:eastAsia="Cambria"/>
              </w:rPr>
            </w:pPr>
            <w:r>
              <w:rPr>
                <w:rFonts w:eastAsia="Cambria"/>
              </w:rPr>
              <w:t>Display the report ending date that is specified by the user during report parameter setup.</w:t>
            </w:r>
          </w:p>
          <w:p w:rsidR="00246B9D" w:rsidRDefault="00246B9D" w:rsidP="00A85832">
            <w:pPr>
              <w:pStyle w:val="TableText"/>
              <w:rPr>
                <w:rFonts w:eastAsia="Cambria"/>
              </w:rPr>
            </w:pPr>
          </w:p>
          <w:p w:rsidR="00246B9D" w:rsidRDefault="002D59E1" w:rsidP="00A85832">
            <w:pPr>
              <w:pStyle w:val="TableText"/>
              <w:rPr>
                <w:rFonts w:eastAsia="Cambria"/>
              </w:rPr>
            </w:pPr>
            <w:r>
              <w:rPr>
                <w:rFonts w:eastAsia="Cambria"/>
              </w:rPr>
              <w:t>Display in the top left margin unless the vendor has a standard format to display report dates.</w:t>
            </w:r>
          </w:p>
        </w:tc>
      </w:tr>
      <w:tr w:rsidR="00596D7F" w:rsidRPr="00A616A8" w:rsidTr="00596D7F">
        <w:trPr>
          <w:jc w:val="center"/>
        </w:trPr>
        <w:tc>
          <w:tcPr>
            <w:tcW w:w="9360" w:type="dxa"/>
            <w:gridSpan w:val="3"/>
          </w:tcPr>
          <w:p w:rsidR="00596D7F" w:rsidRPr="00A616A8" w:rsidRDefault="00596D7F" w:rsidP="00FF5BDD">
            <w:pPr>
              <w:pStyle w:val="TableHead"/>
              <w:jc w:val="left"/>
              <w:rPr>
                <w:rFonts w:eastAsia="Cambria"/>
              </w:rPr>
            </w:pPr>
            <w:r w:rsidRPr="00DC41BB">
              <w:t>Footer</w:t>
            </w:r>
          </w:p>
        </w:tc>
      </w:tr>
      <w:tr w:rsidR="00246B9D" w:rsidRPr="00A616A8" w:rsidTr="00596D7F">
        <w:trPr>
          <w:jc w:val="center"/>
        </w:trPr>
        <w:tc>
          <w:tcPr>
            <w:tcW w:w="1976" w:type="dxa"/>
          </w:tcPr>
          <w:p w:rsidR="00246B9D" w:rsidRPr="00A616A8" w:rsidRDefault="002D59E1" w:rsidP="00A85832">
            <w:pPr>
              <w:pStyle w:val="TableText"/>
              <w:rPr>
                <w:rFonts w:eastAsia="Cambria"/>
              </w:rPr>
            </w:pPr>
            <w:r>
              <w:rPr>
                <w:rFonts w:eastAsia="Cambria"/>
              </w:rPr>
              <w:t>Print Date</w:t>
            </w:r>
          </w:p>
        </w:tc>
        <w:tc>
          <w:tcPr>
            <w:tcW w:w="1692" w:type="dxa"/>
          </w:tcPr>
          <w:p w:rsidR="00246B9D" w:rsidRPr="00A616A8" w:rsidRDefault="002D59E1" w:rsidP="00A85832">
            <w:pPr>
              <w:pStyle w:val="TableText"/>
              <w:rPr>
                <w:rFonts w:eastAsia="Cambria"/>
              </w:rPr>
            </w:pPr>
            <w:r w:rsidRPr="00A616A8">
              <w:rPr>
                <w:rFonts w:eastAsia="Cambria"/>
              </w:rPr>
              <w:t xml:space="preserve">System </w:t>
            </w:r>
          </w:p>
        </w:tc>
        <w:tc>
          <w:tcPr>
            <w:tcW w:w="5692" w:type="dxa"/>
          </w:tcPr>
          <w:p w:rsidR="00246B9D" w:rsidRPr="00A616A8" w:rsidRDefault="002D59E1" w:rsidP="00A85832">
            <w:pPr>
              <w:pStyle w:val="TableText"/>
              <w:rPr>
                <w:rFonts w:eastAsia="Cambria"/>
              </w:rPr>
            </w:pPr>
            <w:r w:rsidRPr="00A616A8">
              <w:rPr>
                <w:rFonts w:eastAsia="Cambria"/>
              </w:rPr>
              <w:t>Display month/date/year the report was generated.</w:t>
            </w:r>
          </w:p>
          <w:p w:rsidR="00246B9D" w:rsidRPr="00A616A8" w:rsidRDefault="00246B9D" w:rsidP="00A85832">
            <w:pPr>
              <w:pStyle w:val="TableText"/>
              <w:rPr>
                <w:rFonts w:eastAsia="Cambria"/>
              </w:rPr>
            </w:pPr>
          </w:p>
          <w:p w:rsidR="00246B9D" w:rsidRPr="00A616A8" w:rsidRDefault="002D59E1" w:rsidP="00A85832">
            <w:pPr>
              <w:pStyle w:val="TableText"/>
              <w:rPr>
                <w:rFonts w:eastAsia="Cambria"/>
              </w:rPr>
            </w:pPr>
            <w:r w:rsidRPr="00A616A8">
              <w:rPr>
                <w:rFonts w:eastAsia="Cambria"/>
              </w:rPr>
              <w:t xml:space="preserve">Use EMR vendor </w:t>
            </w:r>
            <w:r>
              <w:rPr>
                <w:rFonts w:eastAsia="Cambria"/>
              </w:rPr>
              <w:t xml:space="preserve">preferred </w:t>
            </w:r>
            <w:r w:rsidRPr="00A616A8">
              <w:rPr>
                <w:rFonts w:eastAsia="Cambria"/>
              </w:rPr>
              <w:t xml:space="preserve">format for month, date, </w:t>
            </w:r>
            <w:r>
              <w:rPr>
                <w:rFonts w:eastAsia="Cambria"/>
              </w:rPr>
              <w:t xml:space="preserve">and </w:t>
            </w:r>
            <w:r w:rsidRPr="00A616A8">
              <w:rPr>
                <w:rFonts w:eastAsia="Cambria"/>
              </w:rPr>
              <w:t xml:space="preserve">year </w:t>
            </w:r>
            <w:r>
              <w:rPr>
                <w:rFonts w:eastAsia="Cambria"/>
              </w:rPr>
              <w:t>formats and where to display print date</w:t>
            </w:r>
            <w:r w:rsidRPr="00A616A8">
              <w:rPr>
                <w:rFonts w:eastAsia="Cambria"/>
              </w:rPr>
              <w:t>.</w:t>
            </w:r>
          </w:p>
        </w:tc>
      </w:tr>
      <w:tr w:rsidR="00246B9D" w:rsidRPr="00A616A8" w:rsidTr="00596D7F">
        <w:trPr>
          <w:jc w:val="center"/>
        </w:trPr>
        <w:tc>
          <w:tcPr>
            <w:tcW w:w="1976" w:type="dxa"/>
          </w:tcPr>
          <w:p w:rsidR="00246B9D" w:rsidRDefault="002D59E1" w:rsidP="00A85832">
            <w:pPr>
              <w:pStyle w:val="TableText"/>
              <w:rPr>
                <w:rFonts w:eastAsia="Cambria"/>
              </w:rPr>
            </w:pPr>
            <w:r>
              <w:rPr>
                <w:rFonts w:eastAsia="Cambria"/>
              </w:rPr>
              <w:t>Text</w:t>
            </w:r>
          </w:p>
        </w:tc>
        <w:tc>
          <w:tcPr>
            <w:tcW w:w="1692" w:type="dxa"/>
          </w:tcPr>
          <w:p w:rsidR="00246B9D" w:rsidRPr="00A616A8" w:rsidRDefault="00246B9D" w:rsidP="00A85832">
            <w:pPr>
              <w:pStyle w:val="TableText"/>
              <w:rPr>
                <w:rFonts w:eastAsia="Cambria"/>
              </w:rPr>
            </w:pPr>
          </w:p>
        </w:tc>
        <w:tc>
          <w:tcPr>
            <w:tcW w:w="5692" w:type="dxa"/>
          </w:tcPr>
          <w:p w:rsidR="00246B9D" w:rsidRDefault="002D59E1" w:rsidP="00A85832">
            <w:pPr>
              <w:pStyle w:val="TableText"/>
              <w:rPr>
                <w:rFonts w:eastAsia="Cambria"/>
              </w:rPr>
            </w:pPr>
            <w:r>
              <w:rPr>
                <w:rFonts w:eastAsia="Cambria"/>
              </w:rPr>
              <w:t>Display:</w:t>
            </w:r>
          </w:p>
          <w:p w:rsidR="00246B9D" w:rsidRDefault="00246B9D" w:rsidP="00A85832">
            <w:pPr>
              <w:pStyle w:val="TableText"/>
              <w:rPr>
                <w:rFonts w:eastAsia="Cambria"/>
              </w:rPr>
            </w:pPr>
          </w:p>
          <w:p w:rsidR="00246B9D" w:rsidRDefault="002D59E1" w:rsidP="00A85832">
            <w:pPr>
              <w:pStyle w:val="TableText"/>
              <w:rPr>
                <w:rFonts w:eastAsia="Cambria"/>
              </w:rPr>
            </w:pPr>
            <w:r>
              <w:rPr>
                <w:rFonts w:eastAsia="Cambria"/>
              </w:rPr>
              <w:t>“Source: Agency for Healthcare Research and Quality, 2014</w:t>
            </w:r>
            <w:r w:rsidR="00596D7F">
              <w:rPr>
                <w:rFonts w:eastAsia="Cambria"/>
              </w:rPr>
              <w:t>.</w:t>
            </w:r>
            <w:r>
              <w:rPr>
                <w:rFonts w:eastAsia="Cambria"/>
              </w:rPr>
              <w:t>”</w:t>
            </w:r>
          </w:p>
          <w:p w:rsidR="00246B9D" w:rsidRPr="00A616A8" w:rsidRDefault="002D59E1" w:rsidP="00A85832">
            <w:pPr>
              <w:pStyle w:val="TableText"/>
              <w:rPr>
                <w:rFonts w:eastAsia="Cambria"/>
              </w:rPr>
            </w:pPr>
            <w:r>
              <w:rPr>
                <w:rFonts w:eastAsia="Cambria"/>
              </w:rPr>
              <w:t>Display in the bottom left margin.</w:t>
            </w:r>
          </w:p>
        </w:tc>
      </w:tr>
    </w:tbl>
    <w:p w:rsidR="00246B9D" w:rsidRDefault="00246B9D" w:rsidP="00246B9D"/>
    <w:p w:rsidR="00246B9D" w:rsidRPr="00B81A64" w:rsidRDefault="002D59E1" w:rsidP="00A92C8C">
      <w:pPr>
        <w:pStyle w:val="Heading4"/>
      </w:pPr>
      <w:r w:rsidRPr="00B81A64">
        <w:t>2.3. General Report Rules</w:t>
      </w:r>
    </w:p>
    <w:p w:rsidR="00246B9D" w:rsidRPr="00B81A64" w:rsidRDefault="002D59E1" w:rsidP="00726CAF">
      <w:r w:rsidRPr="00B81A64">
        <w:t>The following rules apply to all reports.</w:t>
      </w:r>
    </w:p>
    <w:p w:rsidR="00246B9D" w:rsidRPr="00B81A64" w:rsidRDefault="002D59E1" w:rsidP="00A92C8C">
      <w:pPr>
        <w:pStyle w:val="Heading5"/>
      </w:pPr>
      <w:r w:rsidRPr="00B81A64">
        <w:t>2.3.1. Exclusions</w:t>
      </w:r>
    </w:p>
    <w:p w:rsidR="00246B9D" w:rsidRPr="00B81A64" w:rsidRDefault="002D59E1" w:rsidP="00A745A6">
      <w:pPr>
        <w:pStyle w:val="ListBullet"/>
        <w:rPr>
          <w:b/>
        </w:rPr>
      </w:pPr>
      <w:r w:rsidRPr="00B81A64">
        <w:rPr>
          <w:b/>
        </w:rPr>
        <w:t>Residents</w:t>
      </w:r>
      <w:r w:rsidRPr="00B81A64">
        <w:t xml:space="preserve"> </w:t>
      </w:r>
      <w:r w:rsidRPr="00B81A64">
        <w:rPr>
          <w:b/>
        </w:rPr>
        <w:t>no longer being treated at the facility</w:t>
      </w:r>
      <w:r w:rsidRPr="00B81A64">
        <w:t>, which includes residents with discharge dates within 7 days prior to the report date.</w:t>
      </w:r>
    </w:p>
    <w:p w:rsidR="00246B9D" w:rsidRPr="00554097" w:rsidRDefault="002D59E1" w:rsidP="00A745A6">
      <w:pPr>
        <w:pStyle w:val="ListBullet"/>
        <w:rPr>
          <w:b/>
        </w:rPr>
      </w:pPr>
      <w:r w:rsidRPr="00554097">
        <w:rPr>
          <w:b/>
        </w:rPr>
        <w:t xml:space="preserve">Physician orders with </w:t>
      </w:r>
      <w:r w:rsidRPr="00596D7F">
        <w:rPr>
          <w:b/>
        </w:rPr>
        <w:t>discontinuation dates or expiration dates within 7 days prior to the report date and during calculation periods</w:t>
      </w:r>
      <w:r w:rsidRPr="00596D7F">
        <w:t>; i</w:t>
      </w:r>
      <w:r w:rsidRPr="00554097">
        <w:t>ncludes medication profiles.</w:t>
      </w:r>
    </w:p>
    <w:p w:rsidR="00246B9D" w:rsidRPr="00554097" w:rsidRDefault="002D59E1" w:rsidP="00A745A6">
      <w:pPr>
        <w:pStyle w:val="ListBullet"/>
      </w:pPr>
      <w:r w:rsidRPr="00554097">
        <w:rPr>
          <w:b/>
        </w:rPr>
        <w:t>Ulcers that are healed</w:t>
      </w:r>
      <w:r w:rsidR="00D55D56">
        <w:t>, which</w:t>
      </w:r>
      <w:r>
        <w:t xml:space="preserve"> are considered inactive</w:t>
      </w:r>
      <w:r w:rsidRPr="00554097">
        <w:t>.</w:t>
      </w:r>
    </w:p>
    <w:p w:rsidR="00710061" w:rsidRDefault="002D59E1" w:rsidP="00A745A6">
      <w:pPr>
        <w:pStyle w:val="ListBullet"/>
      </w:pPr>
      <w:r w:rsidRPr="00554097">
        <w:rPr>
          <w:b/>
        </w:rPr>
        <w:t xml:space="preserve">Incomplete CNA charting. </w:t>
      </w:r>
      <w:r w:rsidRPr="00554097">
        <w:t>The following CNA documentation elements mus</w:t>
      </w:r>
      <w:r w:rsidRPr="00554097">
        <w:rPr>
          <w:b/>
        </w:rPr>
        <w:t>t</w:t>
      </w:r>
      <w:r w:rsidRPr="00B81A64">
        <w:t xml:space="preserve"> have 75</w:t>
      </w:r>
      <w:r w:rsidR="00D55D56">
        <w:t xml:space="preserve"> percent</w:t>
      </w:r>
      <w:r w:rsidRPr="00B81A64">
        <w:t xml:space="preserve"> of the documentation completed to </w:t>
      </w:r>
      <w:r w:rsidR="00D55D56">
        <w:t>perform</w:t>
      </w:r>
      <w:r w:rsidRPr="00B81A64">
        <w:t xml:space="preserve"> calculations used in the reports</w:t>
      </w:r>
      <w:r w:rsidR="00D55D56">
        <w:t>:</w:t>
      </w:r>
    </w:p>
    <w:p w:rsidR="00246B9D" w:rsidRPr="00B81A64" w:rsidRDefault="002D59E1" w:rsidP="00A745A6">
      <w:pPr>
        <w:pStyle w:val="ListBullet2"/>
        <w:rPr>
          <w:b/>
        </w:rPr>
      </w:pPr>
      <w:r w:rsidRPr="00B81A64">
        <w:t>Meal intake</w:t>
      </w:r>
    </w:p>
    <w:p w:rsidR="00246B9D" w:rsidRPr="00B81A64" w:rsidRDefault="002D59E1" w:rsidP="00A745A6">
      <w:pPr>
        <w:pStyle w:val="ListBullet2"/>
        <w:rPr>
          <w:b/>
        </w:rPr>
      </w:pPr>
      <w:r w:rsidRPr="00B81A64">
        <w:t>Bowel</w:t>
      </w:r>
    </w:p>
    <w:p w:rsidR="00246B9D" w:rsidRPr="00B81A64" w:rsidRDefault="002D59E1" w:rsidP="00A745A6">
      <w:pPr>
        <w:pStyle w:val="ListBullet2"/>
        <w:rPr>
          <w:b/>
        </w:rPr>
      </w:pPr>
      <w:r w:rsidRPr="00B81A64">
        <w:t>Bladder</w:t>
      </w:r>
    </w:p>
    <w:p w:rsidR="00710061" w:rsidRDefault="002D59E1" w:rsidP="00A745A6">
      <w:pPr>
        <w:pStyle w:val="ListBullet2"/>
      </w:pPr>
      <w:r w:rsidRPr="00B81A64">
        <w:t>ADL assistance needed and support provided for bed mobility, transfer</w:t>
      </w:r>
      <w:r w:rsidR="00D55D56">
        <w:t>,</w:t>
      </w:r>
      <w:r>
        <w:t xml:space="preserve"> and</w:t>
      </w:r>
      <w:r w:rsidRPr="00B81A64">
        <w:t xml:space="preserve"> toileting</w:t>
      </w:r>
      <w:r>
        <w:t>.</w:t>
      </w:r>
    </w:p>
    <w:p w:rsidR="00710061" w:rsidRDefault="002D59E1" w:rsidP="00726CAF">
      <w:r w:rsidRPr="00B81A64">
        <w:t>The following table describes a process that may be used to determine documentation completion percentages for specific CNA documentation sections. The EMR vendor can use an existing mechanism to determine documentation completion by section, if available, and the rule meets the minimum requirement for 75 percent completion.</w:t>
      </w:r>
    </w:p>
    <w:p w:rsidR="00246B9D" w:rsidRPr="00B81A64" w:rsidRDefault="002D59E1" w:rsidP="00726CAF">
      <w:r w:rsidRPr="00644FAB">
        <w:rPr>
          <w:b/>
        </w:rPr>
        <w:lastRenderedPageBreak/>
        <w:t>Note:</w:t>
      </w:r>
      <w:r w:rsidRPr="00B81A64">
        <w:t xml:space="preserve"> </w:t>
      </w:r>
      <w:r w:rsidR="00D55D56">
        <w:t>T</w:t>
      </w:r>
      <w:r w:rsidRPr="00B81A64">
        <w:t>hese are the same rules described in the On-Time Pressure Ulcer Prevention Functional Specifications</w:t>
      </w:r>
      <w:r w:rsidR="00D55D56">
        <w:t>.</w:t>
      </w:r>
    </w:p>
    <w:p w:rsidR="00246B9D" w:rsidRDefault="002D59E1" w:rsidP="00A85832">
      <w:pPr>
        <w:pStyle w:val="TableTitle"/>
      </w:pPr>
      <w:proofErr w:type="gramStart"/>
      <w:r w:rsidRPr="005906BD">
        <w:t xml:space="preserve">Table </w:t>
      </w:r>
      <w:r>
        <w:t>3</w:t>
      </w:r>
      <w:r w:rsidR="00D55D56">
        <w:t>.</w:t>
      </w:r>
      <w:proofErr w:type="gramEnd"/>
      <w:r w:rsidR="00802C9C">
        <w:t xml:space="preserve"> </w:t>
      </w:r>
      <w:r>
        <w:t>CNA Documentation Completeness Rules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3267"/>
        <w:gridCol w:w="6093"/>
      </w:tblGrid>
      <w:tr w:rsidR="00246B9D" w:rsidRPr="00190F40">
        <w:trPr>
          <w:trHeight w:val="20"/>
          <w:tblHeader/>
          <w:jc w:val="center"/>
        </w:trPr>
        <w:tc>
          <w:tcPr>
            <w:tcW w:w="3267" w:type="dxa"/>
          </w:tcPr>
          <w:p w:rsidR="00246B9D" w:rsidRPr="00190F40" w:rsidRDefault="002D59E1" w:rsidP="00A85832">
            <w:pPr>
              <w:pStyle w:val="TableHead"/>
            </w:pPr>
            <w:r w:rsidRPr="00190F40">
              <w:t xml:space="preserve">Any Report Column </w:t>
            </w:r>
            <w:r>
              <w:t>T</w:t>
            </w:r>
            <w:r w:rsidRPr="00190F40">
              <w:t>hat Includes</w:t>
            </w:r>
          </w:p>
        </w:tc>
        <w:tc>
          <w:tcPr>
            <w:tcW w:w="6093" w:type="dxa"/>
          </w:tcPr>
          <w:p w:rsidR="00246B9D" w:rsidRPr="00190F40" w:rsidRDefault="002D59E1" w:rsidP="00A85832">
            <w:pPr>
              <w:pStyle w:val="TableHead"/>
            </w:pPr>
            <w:r w:rsidRPr="00190F40">
              <w:t>Determine Documentation Completeness</w:t>
            </w:r>
          </w:p>
        </w:tc>
      </w:tr>
      <w:tr w:rsidR="00246B9D" w:rsidRPr="00190F40">
        <w:trPr>
          <w:trHeight w:val="20"/>
          <w:jc w:val="center"/>
        </w:trPr>
        <w:tc>
          <w:tcPr>
            <w:tcW w:w="3267" w:type="dxa"/>
          </w:tcPr>
          <w:p w:rsidR="00246B9D" w:rsidRPr="00190F40" w:rsidRDefault="002D59E1" w:rsidP="00D55D56">
            <w:pPr>
              <w:pStyle w:val="TableText"/>
              <w:rPr>
                <w:rFonts w:eastAsia="Cambria"/>
              </w:rPr>
            </w:pPr>
            <w:r w:rsidRPr="00190F40">
              <w:rPr>
                <w:rFonts w:eastAsia="Cambria"/>
              </w:rPr>
              <w:t xml:space="preserve">Resident </w:t>
            </w:r>
            <w:r w:rsidR="00D55D56">
              <w:rPr>
                <w:rFonts w:eastAsia="Cambria"/>
              </w:rPr>
              <w:t>m</w:t>
            </w:r>
            <w:r w:rsidRPr="00190F40">
              <w:rPr>
                <w:rFonts w:eastAsia="Cambria"/>
              </w:rPr>
              <w:t xml:space="preserve">eal </w:t>
            </w:r>
            <w:r w:rsidR="00D55D56">
              <w:rPr>
                <w:rFonts w:eastAsia="Cambria"/>
              </w:rPr>
              <w:t>i</w:t>
            </w:r>
            <w:r w:rsidRPr="00190F40">
              <w:rPr>
                <w:rFonts w:eastAsia="Cambria"/>
              </w:rPr>
              <w:t xml:space="preserve">ntake </w:t>
            </w:r>
            <w:r w:rsidR="00D55D56">
              <w:rPr>
                <w:rFonts w:eastAsia="Cambria"/>
              </w:rPr>
              <w:t>d</w:t>
            </w:r>
            <w:r w:rsidRPr="00190F40">
              <w:rPr>
                <w:rFonts w:eastAsia="Cambria"/>
              </w:rPr>
              <w:t>ocumentation</w:t>
            </w:r>
            <w:r>
              <w:rPr>
                <w:rFonts w:eastAsia="Cambria"/>
              </w:rPr>
              <w:t xml:space="preserve"> </w:t>
            </w:r>
            <w:r w:rsidRPr="00190F40">
              <w:rPr>
                <w:rFonts w:eastAsia="Cambria"/>
              </w:rPr>
              <w:t>(</w:t>
            </w:r>
            <w:r>
              <w:rPr>
                <w:rFonts w:eastAsia="Cambria"/>
              </w:rPr>
              <w:t>f</w:t>
            </w:r>
            <w:r w:rsidRPr="00190F40">
              <w:rPr>
                <w:rFonts w:eastAsia="Cambria"/>
              </w:rPr>
              <w:t>or breakfast, lunch, and dinner)</w:t>
            </w:r>
          </w:p>
        </w:tc>
        <w:tc>
          <w:tcPr>
            <w:tcW w:w="6093" w:type="dxa"/>
          </w:tcPr>
          <w:p w:rsidR="00710061" w:rsidRPr="00D55D56" w:rsidRDefault="002D59E1" w:rsidP="00D55D56">
            <w:pPr>
              <w:pStyle w:val="TableListNo"/>
              <w:rPr>
                <w:rFonts w:eastAsia="Cambria"/>
              </w:rPr>
            </w:pPr>
            <w:r w:rsidRPr="00D55D56">
              <w:rPr>
                <w:rFonts w:eastAsia="Cambria"/>
              </w:rPr>
              <w:t>For each resident, count the number of times a meal intake entry was made for the current week.</w:t>
            </w:r>
          </w:p>
          <w:p w:rsidR="00710061" w:rsidRPr="00D55D56" w:rsidRDefault="002D59E1" w:rsidP="00D55D56">
            <w:pPr>
              <w:pStyle w:val="TableListNo"/>
              <w:rPr>
                <w:rFonts w:eastAsia="Cambria"/>
              </w:rPr>
            </w:pPr>
            <w:r w:rsidRPr="00D55D56">
              <w:rPr>
                <w:rFonts w:eastAsia="Cambria"/>
              </w:rPr>
              <w:t>Divide the count by the total number of meals possible for the current week (i.e., if a resident was not on unit for specific days during the week, the possible number of meals should be reduced).</w:t>
            </w:r>
          </w:p>
          <w:p w:rsidR="00710061" w:rsidRPr="00D55D56" w:rsidRDefault="002D59E1" w:rsidP="00D55D56">
            <w:pPr>
              <w:pStyle w:val="TableListNo"/>
              <w:rPr>
                <w:rFonts w:eastAsia="Cambria"/>
              </w:rPr>
            </w:pPr>
            <w:r w:rsidRPr="00D55D56">
              <w:rPr>
                <w:rFonts w:eastAsia="Cambria"/>
              </w:rPr>
              <w:t>Report the value as a percentage (allow one decimal point).</w:t>
            </w:r>
          </w:p>
          <w:p w:rsidR="00246B9D" w:rsidRPr="00190F40" w:rsidRDefault="002D59E1" w:rsidP="00D55D56">
            <w:pPr>
              <w:pStyle w:val="TableListNo"/>
            </w:pPr>
            <w:r w:rsidRPr="00D55D56">
              <w:t>If the completeness for a resident is ≥75%, set meal intake completeness flag to true. (This will be used to identify which residents appear on subsequent reports.)</w:t>
            </w:r>
          </w:p>
        </w:tc>
      </w:tr>
      <w:tr w:rsidR="00246B9D" w:rsidRPr="00190F40">
        <w:trPr>
          <w:cantSplit/>
          <w:trHeight w:val="20"/>
          <w:jc w:val="center"/>
        </w:trPr>
        <w:tc>
          <w:tcPr>
            <w:tcW w:w="3267" w:type="dxa"/>
          </w:tcPr>
          <w:p w:rsidR="00246B9D" w:rsidRPr="00190F40" w:rsidRDefault="002D59E1" w:rsidP="00D55D56">
            <w:pPr>
              <w:pStyle w:val="TableText"/>
              <w:rPr>
                <w:rFonts w:eastAsia="Cambria"/>
              </w:rPr>
            </w:pPr>
            <w:r w:rsidRPr="00190F40">
              <w:rPr>
                <w:rFonts w:eastAsia="Cambria"/>
              </w:rPr>
              <w:t xml:space="preserve">Resident </w:t>
            </w:r>
            <w:r w:rsidR="00D55D56">
              <w:rPr>
                <w:rFonts w:eastAsia="Cambria"/>
              </w:rPr>
              <w:t>b</w:t>
            </w:r>
            <w:r w:rsidRPr="00190F40">
              <w:rPr>
                <w:rFonts w:eastAsia="Cambria"/>
              </w:rPr>
              <w:t xml:space="preserve">owel </w:t>
            </w:r>
            <w:r w:rsidR="00D55D56">
              <w:rPr>
                <w:rFonts w:eastAsia="Cambria"/>
              </w:rPr>
              <w:t>d</w:t>
            </w:r>
            <w:r w:rsidRPr="00190F40">
              <w:rPr>
                <w:rFonts w:eastAsia="Cambria"/>
              </w:rPr>
              <w:t>ocumentation</w:t>
            </w:r>
          </w:p>
        </w:tc>
        <w:tc>
          <w:tcPr>
            <w:tcW w:w="6093" w:type="dxa"/>
          </w:tcPr>
          <w:p w:rsidR="00710061" w:rsidRPr="00D55D56" w:rsidRDefault="002D59E1" w:rsidP="00D55D56">
            <w:pPr>
              <w:pStyle w:val="TableListNo"/>
              <w:numPr>
                <w:ilvl w:val="0"/>
                <w:numId w:val="59"/>
              </w:numPr>
              <w:rPr>
                <w:rFonts w:eastAsia="Cambria"/>
              </w:rPr>
            </w:pPr>
            <w:r w:rsidRPr="00D55D56">
              <w:rPr>
                <w:rFonts w:eastAsia="Cambria"/>
              </w:rPr>
              <w:t>For each resident, count the number of shifts a bowel entry was made for the current week. (Example</w:t>
            </w:r>
            <w:r w:rsidR="00D55D56" w:rsidRPr="00D55D56">
              <w:rPr>
                <w:rFonts w:eastAsia="Cambria"/>
              </w:rPr>
              <w:t>:</w:t>
            </w:r>
            <w:r w:rsidRPr="00D55D56">
              <w:rPr>
                <w:rFonts w:eastAsia="Cambria"/>
              </w:rPr>
              <w:t xml:space="preserve"> a week is defined as a static week starting every Monday through Sunday.)</w:t>
            </w:r>
          </w:p>
          <w:p w:rsidR="00246B9D" w:rsidRDefault="002D59E1" w:rsidP="00D55D56">
            <w:pPr>
              <w:pStyle w:val="TableListNo"/>
              <w:rPr>
                <w:rFonts w:eastAsia="Cambria"/>
              </w:rPr>
            </w:pPr>
            <w:r w:rsidRPr="00190F40">
              <w:rPr>
                <w:rFonts w:eastAsia="Cambria"/>
              </w:rPr>
              <w:t xml:space="preserve">Divide the count by the total number </w:t>
            </w:r>
            <w:r>
              <w:rPr>
                <w:rFonts w:eastAsia="Cambria"/>
              </w:rPr>
              <w:t xml:space="preserve">of </w:t>
            </w:r>
            <w:r w:rsidRPr="00190F40">
              <w:rPr>
                <w:rFonts w:eastAsia="Cambria"/>
              </w:rPr>
              <w:t>shifts possible for the current week (i.e., if a resident was not on unit for specific days during the week, the possible number of shifts should be reduced)</w:t>
            </w:r>
            <w:r>
              <w:rPr>
                <w:rFonts w:eastAsia="Cambria"/>
              </w:rPr>
              <w:t>.</w:t>
            </w:r>
          </w:p>
          <w:p w:rsidR="00710061" w:rsidRDefault="002D59E1" w:rsidP="00D55D56">
            <w:pPr>
              <w:pStyle w:val="TableListNo"/>
              <w:rPr>
                <w:rFonts w:eastAsia="Cambria"/>
              </w:rPr>
            </w:pPr>
            <w:r w:rsidRPr="00190F40">
              <w:rPr>
                <w:rFonts w:eastAsia="Cambria"/>
              </w:rPr>
              <w:t>Report the value as a percentage</w:t>
            </w:r>
            <w:r>
              <w:rPr>
                <w:rFonts w:eastAsia="Cambria"/>
              </w:rPr>
              <w:t xml:space="preserve"> </w:t>
            </w:r>
            <w:r w:rsidRPr="00190F40">
              <w:rPr>
                <w:rFonts w:eastAsia="Cambria"/>
              </w:rPr>
              <w:t>(</w:t>
            </w:r>
            <w:r>
              <w:rPr>
                <w:rFonts w:eastAsia="Cambria"/>
              </w:rPr>
              <w:t>a</w:t>
            </w:r>
            <w:r w:rsidRPr="00190F40">
              <w:rPr>
                <w:rFonts w:eastAsia="Cambria"/>
              </w:rPr>
              <w:t>llow one decimal point)</w:t>
            </w:r>
            <w:r>
              <w:rPr>
                <w:rFonts w:eastAsia="Cambria"/>
              </w:rPr>
              <w:t>.</w:t>
            </w:r>
          </w:p>
          <w:p w:rsidR="00246B9D" w:rsidRPr="00190F40" w:rsidRDefault="002D59E1" w:rsidP="00D55D56">
            <w:pPr>
              <w:pStyle w:val="TableListNo"/>
            </w:pPr>
            <w:r w:rsidRPr="00190F40">
              <w:t xml:space="preserve">If the completeness for a resident is </w:t>
            </w:r>
            <w:r>
              <w:t>≥</w:t>
            </w:r>
            <w:r w:rsidRPr="00190F40">
              <w:t xml:space="preserve">75%, </w:t>
            </w:r>
            <w:r w:rsidRPr="0086348B">
              <w:rPr>
                <w:i/>
              </w:rPr>
              <w:t>set bowel completeness flag to true</w:t>
            </w:r>
            <w:r w:rsidRPr="0086348B">
              <w:t>.</w:t>
            </w:r>
            <w:r w:rsidRPr="00190F40">
              <w:t xml:space="preserve"> (This will be used to identify which residents appear on subsequent reports.)</w:t>
            </w:r>
          </w:p>
        </w:tc>
      </w:tr>
      <w:tr w:rsidR="00246B9D" w:rsidRPr="00190F40">
        <w:trPr>
          <w:trHeight w:val="20"/>
          <w:jc w:val="center"/>
        </w:trPr>
        <w:tc>
          <w:tcPr>
            <w:tcW w:w="3267" w:type="dxa"/>
          </w:tcPr>
          <w:p w:rsidR="00246B9D" w:rsidRPr="00190F40" w:rsidRDefault="002D59E1" w:rsidP="00D55D56">
            <w:pPr>
              <w:pStyle w:val="TableText"/>
              <w:rPr>
                <w:rFonts w:eastAsia="Cambria"/>
              </w:rPr>
            </w:pPr>
            <w:r w:rsidRPr="00190F40">
              <w:rPr>
                <w:rFonts w:eastAsia="Cambria"/>
              </w:rPr>
              <w:t xml:space="preserve">Resident </w:t>
            </w:r>
            <w:r w:rsidR="00D55D56">
              <w:rPr>
                <w:rFonts w:eastAsia="Cambria"/>
              </w:rPr>
              <w:t>b</w:t>
            </w:r>
            <w:r w:rsidRPr="00190F40">
              <w:rPr>
                <w:rFonts w:eastAsia="Cambria"/>
              </w:rPr>
              <w:t xml:space="preserve">ladder </w:t>
            </w:r>
            <w:r w:rsidR="00D55D56">
              <w:rPr>
                <w:rFonts w:eastAsia="Cambria"/>
              </w:rPr>
              <w:t>d</w:t>
            </w:r>
            <w:r w:rsidRPr="00190F40">
              <w:rPr>
                <w:rFonts w:eastAsia="Cambria"/>
              </w:rPr>
              <w:t>ocumentation</w:t>
            </w:r>
          </w:p>
        </w:tc>
        <w:tc>
          <w:tcPr>
            <w:tcW w:w="6093" w:type="dxa"/>
          </w:tcPr>
          <w:p w:rsidR="00710061" w:rsidRPr="00D55D56" w:rsidRDefault="002D59E1" w:rsidP="00D55D56">
            <w:pPr>
              <w:pStyle w:val="TableListNo"/>
              <w:numPr>
                <w:ilvl w:val="0"/>
                <w:numId w:val="60"/>
              </w:numPr>
              <w:rPr>
                <w:rFonts w:eastAsia="Cambria"/>
              </w:rPr>
            </w:pPr>
            <w:r w:rsidRPr="00D55D56">
              <w:rPr>
                <w:rFonts w:eastAsia="Cambria"/>
              </w:rPr>
              <w:t>For each resident, count the number of shifts a bladder entry was made for the current week. (Example</w:t>
            </w:r>
            <w:r w:rsidR="00D55D56" w:rsidRPr="00D55D56">
              <w:rPr>
                <w:rFonts w:eastAsia="Cambria"/>
              </w:rPr>
              <w:t>:</w:t>
            </w:r>
            <w:r w:rsidRPr="00D55D56">
              <w:rPr>
                <w:rFonts w:eastAsia="Cambria"/>
              </w:rPr>
              <w:t xml:space="preserve"> a week is defined as a static week starting every Monday through Sunday.)</w:t>
            </w:r>
          </w:p>
          <w:p w:rsidR="00710061" w:rsidRDefault="002D59E1" w:rsidP="00D55D56">
            <w:pPr>
              <w:pStyle w:val="TableListNo"/>
              <w:rPr>
                <w:rFonts w:eastAsia="Cambria"/>
              </w:rPr>
            </w:pPr>
            <w:r w:rsidRPr="00190F40">
              <w:rPr>
                <w:rFonts w:eastAsia="Cambria"/>
              </w:rPr>
              <w:t xml:space="preserve">Divide the count by the total number </w:t>
            </w:r>
            <w:r>
              <w:rPr>
                <w:rFonts w:eastAsia="Cambria"/>
              </w:rPr>
              <w:t xml:space="preserve">of </w:t>
            </w:r>
            <w:r w:rsidRPr="00190F40">
              <w:rPr>
                <w:rFonts w:eastAsia="Cambria"/>
              </w:rPr>
              <w:t>shifts possible for the current week (i.e., if a resident was not on unit for specific days during the week, the possible number of shifts should be reduced)</w:t>
            </w:r>
            <w:r>
              <w:rPr>
                <w:rFonts w:eastAsia="Cambria"/>
              </w:rPr>
              <w:t>.</w:t>
            </w:r>
          </w:p>
          <w:p w:rsidR="00710061" w:rsidRDefault="002D59E1" w:rsidP="00D55D56">
            <w:pPr>
              <w:pStyle w:val="TableListNo"/>
              <w:rPr>
                <w:rFonts w:eastAsia="Cambria"/>
              </w:rPr>
            </w:pPr>
            <w:r w:rsidRPr="00190F40">
              <w:rPr>
                <w:rFonts w:eastAsia="Cambria"/>
              </w:rPr>
              <w:t>Report the value as a percentage</w:t>
            </w:r>
            <w:r>
              <w:rPr>
                <w:rFonts w:eastAsia="Cambria"/>
              </w:rPr>
              <w:t xml:space="preserve"> </w:t>
            </w:r>
            <w:r w:rsidRPr="00190F40">
              <w:rPr>
                <w:rFonts w:eastAsia="Cambria"/>
              </w:rPr>
              <w:t>(</w:t>
            </w:r>
            <w:r>
              <w:rPr>
                <w:rFonts w:eastAsia="Cambria"/>
              </w:rPr>
              <w:t>a</w:t>
            </w:r>
            <w:r w:rsidRPr="00190F40">
              <w:rPr>
                <w:rFonts w:eastAsia="Cambria"/>
              </w:rPr>
              <w:t>llow one decimal point)</w:t>
            </w:r>
            <w:r>
              <w:rPr>
                <w:rFonts w:eastAsia="Cambria"/>
              </w:rPr>
              <w:t>.</w:t>
            </w:r>
          </w:p>
          <w:p w:rsidR="00246B9D" w:rsidRPr="00190F40" w:rsidRDefault="002D59E1" w:rsidP="00D55D56">
            <w:pPr>
              <w:pStyle w:val="TableListNo"/>
            </w:pPr>
            <w:r w:rsidRPr="00190F40">
              <w:t xml:space="preserve">If the completeness for a resident is </w:t>
            </w:r>
            <w:r>
              <w:t>≥</w:t>
            </w:r>
            <w:r w:rsidRPr="00190F40">
              <w:t xml:space="preserve">75%, </w:t>
            </w:r>
            <w:r w:rsidRPr="0086348B">
              <w:rPr>
                <w:i/>
              </w:rPr>
              <w:t>set bladder completeness flag to true</w:t>
            </w:r>
            <w:r w:rsidRPr="0086348B">
              <w:t>.</w:t>
            </w:r>
            <w:r>
              <w:t xml:space="preserve"> </w:t>
            </w:r>
            <w:r w:rsidRPr="00190F40">
              <w:t>(This will be used to identify which residents appear on subsequent reports.)</w:t>
            </w:r>
          </w:p>
        </w:tc>
      </w:tr>
      <w:tr w:rsidR="00246B9D" w:rsidRPr="00190F40">
        <w:trPr>
          <w:trHeight w:val="20"/>
          <w:jc w:val="center"/>
        </w:trPr>
        <w:tc>
          <w:tcPr>
            <w:tcW w:w="3267" w:type="dxa"/>
          </w:tcPr>
          <w:p w:rsidR="00246B9D" w:rsidRPr="00190F40" w:rsidRDefault="002D59E1" w:rsidP="00A85832">
            <w:pPr>
              <w:pStyle w:val="TableText"/>
              <w:rPr>
                <w:rFonts w:eastAsia="Cambria"/>
              </w:rPr>
            </w:pPr>
            <w:r w:rsidRPr="00190F40">
              <w:rPr>
                <w:rFonts w:eastAsia="Cambria"/>
              </w:rPr>
              <w:t>ADLs:</w:t>
            </w:r>
            <w:r>
              <w:rPr>
                <w:rFonts w:eastAsia="Cambria"/>
              </w:rPr>
              <w:t xml:space="preserve"> </w:t>
            </w:r>
            <w:r w:rsidRPr="00190F40">
              <w:rPr>
                <w:rFonts w:eastAsia="Cambria"/>
              </w:rPr>
              <w:t>assistance needed and support provided</w:t>
            </w:r>
          </w:p>
        </w:tc>
        <w:tc>
          <w:tcPr>
            <w:tcW w:w="6093" w:type="dxa"/>
          </w:tcPr>
          <w:p w:rsidR="00246B9D" w:rsidRDefault="002D59E1" w:rsidP="00D55D56">
            <w:pPr>
              <w:pStyle w:val="TableBullet"/>
              <w:rPr>
                <w:rFonts w:eastAsia="Cambria"/>
              </w:rPr>
            </w:pPr>
            <w:r w:rsidRPr="00190F40">
              <w:rPr>
                <w:rFonts w:eastAsia="Cambria"/>
              </w:rPr>
              <w:t>For each ADL component, repeat steps 1-4</w:t>
            </w:r>
            <w:r>
              <w:rPr>
                <w:rFonts w:eastAsia="Cambria"/>
              </w:rPr>
              <w:t xml:space="preserve"> for the following</w:t>
            </w:r>
            <w:r w:rsidRPr="00190F40">
              <w:rPr>
                <w:rFonts w:eastAsia="Cambria"/>
              </w:rPr>
              <w:t>:</w:t>
            </w:r>
          </w:p>
          <w:p w:rsidR="00246B9D" w:rsidRDefault="002D59E1" w:rsidP="00D55D56">
            <w:pPr>
              <w:pStyle w:val="TableBullet"/>
              <w:numPr>
                <w:ilvl w:val="1"/>
                <w:numId w:val="57"/>
              </w:numPr>
              <w:ind w:left="720"/>
              <w:rPr>
                <w:rFonts w:eastAsia="Cambria"/>
              </w:rPr>
            </w:pPr>
            <w:r w:rsidRPr="00082952">
              <w:rPr>
                <w:rFonts w:eastAsia="Cambria"/>
              </w:rPr>
              <w:t>Bed mobility</w:t>
            </w:r>
          </w:p>
          <w:p w:rsidR="00246B9D" w:rsidRPr="00082952" w:rsidRDefault="002D59E1" w:rsidP="00D55D56">
            <w:pPr>
              <w:pStyle w:val="TableBullet"/>
              <w:numPr>
                <w:ilvl w:val="1"/>
                <w:numId w:val="57"/>
              </w:numPr>
              <w:ind w:left="720"/>
              <w:rPr>
                <w:rFonts w:eastAsia="Cambria"/>
              </w:rPr>
            </w:pPr>
            <w:r w:rsidRPr="00082952">
              <w:rPr>
                <w:rFonts w:eastAsia="Cambria"/>
              </w:rPr>
              <w:t>Transfer</w:t>
            </w:r>
          </w:p>
          <w:p w:rsidR="00246B9D" w:rsidRPr="00190F40" w:rsidRDefault="002D59E1" w:rsidP="00D55D56">
            <w:pPr>
              <w:pStyle w:val="TableBullet"/>
              <w:numPr>
                <w:ilvl w:val="1"/>
                <w:numId w:val="57"/>
              </w:numPr>
              <w:ind w:left="720"/>
              <w:rPr>
                <w:rFonts w:eastAsia="Cambria"/>
              </w:rPr>
            </w:pPr>
            <w:r w:rsidRPr="00190F40">
              <w:rPr>
                <w:rFonts w:eastAsia="Cambria"/>
              </w:rPr>
              <w:t>Toileting</w:t>
            </w:r>
          </w:p>
        </w:tc>
      </w:tr>
    </w:tbl>
    <w:p w:rsidR="00A85832" w:rsidRDefault="00A85832">
      <w:pPr>
        <w:spacing w:after="0"/>
        <w:rPr>
          <w:b/>
        </w:rPr>
      </w:pPr>
    </w:p>
    <w:p w:rsidR="00246B9D" w:rsidRPr="00B81A64" w:rsidRDefault="002D59E1" w:rsidP="00A92C8C">
      <w:pPr>
        <w:pStyle w:val="Heading5"/>
      </w:pPr>
      <w:r w:rsidRPr="00B81A64">
        <w:t>2.3.2. Report Parameters</w:t>
      </w:r>
    </w:p>
    <w:p w:rsidR="00246B9D" w:rsidRPr="00B81A64" w:rsidRDefault="002D59E1" w:rsidP="00726CAF">
      <w:r w:rsidRPr="00B81A64">
        <w:t>End users must be able to:</w:t>
      </w:r>
    </w:p>
    <w:p w:rsidR="00246B9D" w:rsidRPr="00B81A64" w:rsidRDefault="002D59E1" w:rsidP="00A85832">
      <w:pPr>
        <w:pStyle w:val="ListBullet"/>
      </w:pPr>
      <w:r w:rsidRPr="00B81A64">
        <w:t>Filter reports by nursing unit or by facility</w:t>
      </w:r>
      <w:r>
        <w:t>;</w:t>
      </w:r>
    </w:p>
    <w:p w:rsidR="00246B9D" w:rsidRPr="00B81A64" w:rsidRDefault="002D59E1" w:rsidP="00A85832">
      <w:pPr>
        <w:pStyle w:val="ListBullet"/>
      </w:pPr>
      <w:r w:rsidRPr="00B81A64">
        <w:t>Specify a report end date to generate reports for specific periods</w:t>
      </w:r>
      <w:r>
        <w:t>; and</w:t>
      </w:r>
    </w:p>
    <w:p w:rsidR="00246B9D" w:rsidRPr="00B81A64" w:rsidRDefault="002D59E1" w:rsidP="00A85832">
      <w:pPr>
        <w:pStyle w:val="ListBullet"/>
      </w:pPr>
      <w:r w:rsidRPr="00B81A64">
        <w:t>Specify a date range or calendar month, depending on available report parameters</w:t>
      </w:r>
      <w:r>
        <w:t xml:space="preserve"> for a specific report.</w:t>
      </w:r>
    </w:p>
    <w:p w:rsidR="00673B1F" w:rsidRDefault="00673B1F">
      <w:pPr>
        <w:spacing w:after="0"/>
        <w:rPr>
          <w:b/>
        </w:rPr>
      </w:pPr>
      <w:r>
        <w:br w:type="page"/>
      </w:r>
    </w:p>
    <w:p w:rsidR="00710061" w:rsidRDefault="002D59E1" w:rsidP="00A92C8C">
      <w:pPr>
        <w:pStyle w:val="Heading5"/>
      </w:pPr>
      <w:r w:rsidRPr="00D56776">
        <w:lastRenderedPageBreak/>
        <w:t>2.3.</w:t>
      </w:r>
      <w:r w:rsidR="00A92C8C">
        <w:t>3</w:t>
      </w:r>
      <w:r w:rsidRPr="00D56776">
        <w:t>. Pressure Ulcer Identifiers</w:t>
      </w:r>
    </w:p>
    <w:p w:rsidR="00710061" w:rsidRDefault="002D59E1" w:rsidP="00726CAF">
      <w:r w:rsidRPr="00B81A64">
        <w:t>The EMR system automatically assigns a unique identifier to each new pressure ulcer.</w:t>
      </w:r>
    </w:p>
    <w:p w:rsidR="00710061" w:rsidRDefault="002D59E1" w:rsidP="00726CAF">
      <w:r w:rsidRPr="00B81A64">
        <w:t>Wound assessments are linked to a single wound identifier.</w:t>
      </w:r>
      <w:r w:rsidR="00802C9C">
        <w:t xml:space="preserve"> </w:t>
      </w:r>
      <w:r w:rsidRPr="00B81A64">
        <w:t xml:space="preserve">The vendor determines </w:t>
      </w:r>
      <w:r w:rsidR="00D55D56">
        <w:t xml:space="preserve">the </w:t>
      </w:r>
      <w:r w:rsidRPr="00B81A64">
        <w:t>methodology to assign unique IDs to resident wounds.</w:t>
      </w:r>
    </w:p>
    <w:p w:rsidR="00246B9D" w:rsidRPr="00B81A64" w:rsidRDefault="002D59E1" w:rsidP="00A745A6">
      <w:pPr>
        <w:pStyle w:val="ListBullet"/>
      </w:pPr>
      <w:r w:rsidRPr="00B81A64">
        <w:t>One approach may be: Unique Pressure Ulcer ID = Resident ID +</w:t>
      </w:r>
      <w:r w:rsidR="00D81A48">
        <w:t xml:space="preserve"> </w:t>
      </w:r>
      <w:r w:rsidRPr="00B81A64">
        <w:t>Ulcer Onset Date + Ulcer Location and/or Ulcer Stage</w:t>
      </w:r>
      <w:r>
        <w:t>.</w:t>
      </w:r>
    </w:p>
    <w:p w:rsidR="00246B9D" w:rsidRPr="00B81A64" w:rsidRDefault="002D59E1" w:rsidP="00A745A6">
      <w:pPr>
        <w:pStyle w:val="ListBullet"/>
      </w:pPr>
      <w:r w:rsidRPr="00B81A64">
        <w:t>If two ulcers are identified on the same date for a single resident and the location is the same, the system must ensure</w:t>
      </w:r>
      <w:r>
        <w:t xml:space="preserve"> that</w:t>
      </w:r>
      <w:r w:rsidRPr="00B81A64">
        <w:t xml:space="preserve"> each ulcer is assigned a unique ID.</w:t>
      </w:r>
    </w:p>
    <w:p w:rsidR="00710061" w:rsidRDefault="002D59E1" w:rsidP="00A92C8C">
      <w:pPr>
        <w:pStyle w:val="Heading5"/>
      </w:pPr>
      <w:r w:rsidRPr="00B81A64">
        <w:t>2.3.</w:t>
      </w:r>
      <w:r w:rsidR="00A92C8C">
        <w:t>4</w:t>
      </w:r>
      <w:r w:rsidRPr="00B81A64">
        <w:t>. Wound Assessment</w:t>
      </w:r>
    </w:p>
    <w:p w:rsidR="00246B9D" w:rsidRPr="00B81A64" w:rsidRDefault="002D59E1" w:rsidP="00D56776">
      <w:r w:rsidRPr="00B81A64">
        <w:t>The On-Time Wound Assessment is used to record weekly pressure ulcer assessment.</w:t>
      </w:r>
      <w:r w:rsidR="00802C9C">
        <w:t xml:space="preserve"> </w:t>
      </w:r>
      <w:r w:rsidRPr="00B81A64">
        <w:t>If the facility is not using the On-Time Wound Assessment, the EMR vendor conducts a gap analysis to ensure required report elements are available and reports are developed as designed.</w:t>
      </w:r>
    </w:p>
    <w:p w:rsidR="00246B9D" w:rsidRPr="00B81A64" w:rsidRDefault="00A92C8C" w:rsidP="00787F71">
      <w:pPr>
        <w:pStyle w:val="Heading3"/>
      </w:pPr>
      <w:r>
        <w:t xml:space="preserve">3.0. </w:t>
      </w:r>
      <w:r w:rsidR="002D59E1" w:rsidRPr="00B81A64">
        <w:t>Specifications for Each Pressure Ulcer Healing Report</w:t>
      </w:r>
    </w:p>
    <w:p w:rsidR="00246B9D" w:rsidRDefault="002D59E1" w:rsidP="00787F71">
      <w:pPr>
        <w:pStyle w:val="Heading4"/>
      </w:pPr>
      <w:r w:rsidRPr="00652D3C">
        <w:t>3.1. Existing Pressure Ulcers Report</w:t>
      </w:r>
    </w:p>
    <w:p w:rsidR="00710061" w:rsidRDefault="002D59E1" w:rsidP="00D56776">
      <w:r w:rsidRPr="0044525C">
        <w:t>This weekly report provides the clinician with a comprehensive list of all residents with at least one existing pressure ulcer during the report week, as informed by nurse documentation of weekly wound assessments.</w:t>
      </w:r>
    </w:p>
    <w:p w:rsidR="00246B9D" w:rsidRPr="00B81A64" w:rsidRDefault="002D59E1" w:rsidP="00787F71">
      <w:pPr>
        <w:pStyle w:val="Heading5"/>
      </w:pPr>
      <w:r w:rsidRPr="00B81A64">
        <w:t>3.1.1. Report Description</w:t>
      </w:r>
    </w:p>
    <w:p w:rsidR="00246B9D" w:rsidRDefault="002D59E1" w:rsidP="00D56776">
      <w:r>
        <w:t>The report d</w:t>
      </w:r>
      <w:r w:rsidRPr="00B81A64">
        <w:t xml:space="preserve">isplays a list of residents </w:t>
      </w:r>
      <w:r w:rsidR="00D81A48">
        <w:t>who</w:t>
      </w:r>
      <w:r w:rsidRPr="00B81A64">
        <w:t xml:space="preserve"> have existing pressure ulcers during the report period.</w:t>
      </w:r>
      <w:r w:rsidR="00802C9C">
        <w:t xml:space="preserve"> </w:t>
      </w:r>
      <w:r w:rsidRPr="00B81A64">
        <w:t>This is a weekly report.</w:t>
      </w:r>
    </w:p>
    <w:p w:rsidR="00246B9D" w:rsidRDefault="002D59E1" w:rsidP="00787F71">
      <w:pPr>
        <w:pStyle w:val="Heading5"/>
      </w:pPr>
      <w:r w:rsidRPr="00B81A64">
        <w:t>3.1.2. Dependencies and Clinical Assumptions</w:t>
      </w:r>
    </w:p>
    <w:p w:rsidR="00246B9D" w:rsidRPr="00BC7672" w:rsidRDefault="002D59E1" w:rsidP="00D56776">
      <w:r>
        <w:t>Ulcers that are healed do not display on the report.</w:t>
      </w:r>
    </w:p>
    <w:p w:rsidR="00246B9D" w:rsidRPr="00787F71" w:rsidRDefault="002D59E1" w:rsidP="00787F71">
      <w:pPr>
        <w:rPr>
          <w:b/>
        </w:rPr>
      </w:pPr>
      <w:r w:rsidRPr="00787F71">
        <w:rPr>
          <w:b/>
        </w:rPr>
        <w:t>3.1.2.1. Wound Assessments</w:t>
      </w:r>
    </w:p>
    <w:p w:rsidR="00246B9D" w:rsidRPr="00B81A64" w:rsidRDefault="002D59E1" w:rsidP="00A745A6">
      <w:pPr>
        <w:pStyle w:val="ListBullet"/>
      </w:pPr>
      <w:r w:rsidRPr="00B81A64">
        <w:t>Wound assessments must have an assessment date.</w:t>
      </w:r>
      <w:r w:rsidR="00802C9C">
        <w:t xml:space="preserve"> </w:t>
      </w:r>
      <w:r w:rsidRPr="00B81A64">
        <w:t>If there is no assessment date, the assessment data cannot be used in report calculations and displays.</w:t>
      </w:r>
    </w:p>
    <w:p w:rsidR="00246B9D" w:rsidRPr="00B81A64" w:rsidRDefault="002D59E1" w:rsidP="00A745A6">
      <w:pPr>
        <w:pStyle w:val="ListBullet"/>
      </w:pPr>
      <w:r w:rsidRPr="00B81A64">
        <w:t>The current wound assessment is used for all report calculations and displays.</w:t>
      </w:r>
    </w:p>
    <w:p w:rsidR="00246B9D" w:rsidRPr="00B81A64" w:rsidRDefault="002D59E1" w:rsidP="000C377A">
      <w:pPr>
        <w:pStyle w:val="ListBullet2"/>
      </w:pPr>
      <w:r w:rsidRPr="00B81A64">
        <w:t>The wound assessment with the most recent assessment date closest and prior to the report end date is considered the most recent or current wound assessment.</w:t>
      </w:r>
    </w:p>
    <w:p w:rsidR="00246B9D" w:rsidRPr="00B81A64" w:rsidRDefault="002D59E1" w:rsidP="000C377A">
      <w:pPr>
        <w:pStyle w:val="ListBullet2"/>
      </w:pPr>
      <w:r w:rsidRPr="00B81A64">
        <w:t xml:space="preserve">The assessment to be used for report calculations and displays must have an assessment date within 9 days of the report date to be considered the </w:t>
      </w:r>
      <w:r w:rsidR="00D81A48">
        <w:t>“</w:t>
      </w:r>
      <w:r w:rsidRPr="00B81A64">
        <w:t>current</w:t>
      </w:r>
      <w:r w:rsidR="00D81A48">
        <w:t>”</w:t>
      </w:r>
      <w:r w:rsidRPr="00B81A64">
        <w:t xml:space="preserve"> wound assessment</w:t>
      </w:r>
      <w:r w:rsidR="00D81A48">
        <w:t>.</w:t>
      </w:r>
    </w:p>
    <w:p w:rsidR="00246B9D" w:rsidRPr="00B81A64" w:rsidRDefault="002D59E1" w:rsidP="000C377A">
      <w:pPr>
        <w:pStyle w:val="ListBullet2"/>
      </w:pPr>
      <w:r w:rsidRPr="00B81A64">
        <w:t>If there are two assessments for the same ulcer within the prior 9 days</w:t>
      </w:r>
      <w:r w:rsidR="00D81A48">
        <w:t>,</w:t>
      </w:r>
      <w:r w:rsidRPr="00B81A64">
        <w:t xml:space="preserve"> then use the assessment </w:t>
      </w:r>
      <w:r w:rsidR="00D81A48">
        <w:t>with</w:t>
      </w:r>
      <w:r w:rsidRPr="00B81A64">
        <w:t xml:space="preserve"> an assessment date closest and prior to the report date.</w:t>
      </w:r>
    </w:p>
    <w:p w:rsidR="00246B9D" w:rsidRPr="00787F71" w:rsidRDefault="002D59E1" w:rsidP="00787F71">
      <w:pPr>
        <w:rPr>
          <w:b/>
        </w:rPr>
      </w:pPr>
      <w:r w:rsidRPr="00787F71">
        <w:rPr>
          <w:b/>
        </w:rPr>
        <w:lastRenderedPageBreak/>
        <w:t xml:space="preserve">3.1.2.2. Ulcer </w:t>
      </w:r>
      <w:r w:rsidR="00D81A48">
        <w:rPr>
          <w:b/>
        </w:rPr>
        <w:t>L</w:t>
      </w:r>
      <w:r w:rsidRPr="00787F71">
        <w:rPr>
          <w:b/>
        </w:rPr>
        <w:t>ocations</w:t>
      </w:r>
    </w:p>
    <w:p w:rsidR="00246B9D" w:rsidRDefault="002D59E1" w:rsidP="00A85832">
      <w:pPr>
        <w:pStyle w:val="TableTitle"/>
      </w:pPr>
      <w:proofErr w:type="gramStart"/>
      <w:r w:rsidRPr="005906BD">
        <w:t xml:space="preserve">Table </w:t>
      </w:r>
      <w:r>
        <w:t>4</w:t>
      </w:r>
      <w:r w:rsidR="00D81A48">
        <w:t>.</w:t>
      </w:r>
      <w:proofErr w:type="gramEnd"/>
      <w:r w:rsidR="00802C9C">
        <w:t xml:space="preserve"> </w:t>
      </w:r>
      <w:r>
        <w:t xml:space="preserve">Ulcer </w:t>
      </w:r>
      <w:r w:rsidR="00D81A48">
        <w:t>L</w:t>
      </w:r>
      <w:r>
        <w:t xml:space="preserve">ocation </w:t>
      </w:r>
      <w:r w:rsidR="00D81A48">
        <w:t>Codes</w:t>
      </w:r>
    </w:p>
    <w:tbl>
      <w:tblPr>
        <w:tblW w:w="7200" w:type="dxa"/>
        <w:tblInd w:w="86" w:type="dxa"/>
        <w:tblLook w:val="0000" w:firstRow="0" w:lastRow="0" w:firstColumn="0" w:lastColumn="0" w:noHBand="0" w:noVBand="0"/>
      </w:tblPr>
      <w:tblGrid>
        <w:gridCol w:w="2002"/>
        <w:gridCol w:w="5198"/>
      </w:tblGrid>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Head"/>
            </w:pPr>
            <w:r w:rsidRPr="00C00F6E">
              <w:t>Ulcer Location Code</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Head"/>
            </w:pPr>
            <w:r w:rsidRPr="00C00F6E">
              <w:t>Ulcer Location Description</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HEAD</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Back of head</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EAR</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Ear: 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SCAP</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Scapula:</w:t>
            </w:r>
            <w:r w:rsidR="00802C9C">
              <w:rPr>
                <w:rFonts w:eastAsia="Cambria"/>
              </w:rPr>
              <w:t xml:space="preserve"> </w:t>
            </w:r>
            <w:r w:rsidRPr="00C00F6E">
              <w:rPr>
                <w:rFonts w:eastAsia="Cambria"/>
              </w:rPr>
              <w:t>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ELB</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Elbow:</w:t>
            </w:r>
            <w:r w:rsidR="00802C9C">
              <w:rPr>
                <w:rFonts w:eastAsia="Cambria"/>
              </w:rPr>
              <w:t xml:space="preserve"> </w:t>
            </w:r>
            <w:r w:rsidRPr="00C00F6E">
              <w:rPr>
                <w:rFonts w:eastAsia="Cambria"/>
              </w:rPr>
              <w:t>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VERTU</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Vertebra</w:t>
            </w:r>
            <w:r w:rsidR="000A7DB1">
              <w:rPr>
                <w:rFonts w:eastAsia="Cambria"/>
              </w:rPr>
              <w:t>e</w:t>
            </w:r>
            <w:r w:rsidRPr="00C00F6E">
              <w:rPr>
                <w:rFonts w:eastAsia="Cambria"/>
              </w:rPr>
              <w:t xml:space="preserve"> upper</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VERTM</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Vertebra</w:t>
            </w:r>
            <w:r w:rsidR="000A7DB1">
              <w:rPr>
                <w:rFonts w:eastAsia="Cambria"/>
              </w:rPr>
              <w:t>e</w:t>
            </w:r>
            <w:r w:rsidRPr="00C00F6E">
              <w:rPr>
                <w:rFonts w:eastAsia="Cambria"/>
              </w:rPr>
              <w:t xml:space="preserve"> mid</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SACR</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Sacrum</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COX</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Coccyx</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ILIAC</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D81A48">
            <w:pPr>
              <w:pStyle w:val="TableText"/>
              <w:rPr>
                <w:rFonts w:eastAsia="Cambria"/>
              </w:rPr>
            </w:pPr>
            <w:r w:rsidRPr="00C00F6E">
              <w:rPr>
                <w:rFonts w:eastAsia="Cambria"/>
              </w:rPr>
              <w:t xml:space="preserve">Iliac </w:t>
            </w:r>
            <w:r w:rsidR="00D81A48">
              <w:rPr>
                <w:rFonts w:eastAsia="Cambria"/>
              </w:rPr>
              <w:t>c</w:t>
            </w:r>
            <w:r w:rsidRPr="00C00F6E">
              <w:rPr>
                <w:rFonts w:eastAsia="Cambria"/>
              </w:rPr>
              <w:t>rest: 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TROCH</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Trochanter:</w:t>
            </w:r>
            <w:r w:rsidR="00802C9C">
              <w:rPr>
                <w:rFonts w:eastAsia="Cambria"/>
              </w:rPr>
              <w:t xml:space="preserve"> </w:t>
            </w:r>
            <w:r w:rsidRPr="00C00F6E">
              <w:rPr>
                <w:rFonts w:eastAsia="Cambria"/>
              </w:rPr>
              <w:t>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IS</w:t>
            </w:r>
            <w:r w:rsidR="00D81A48">
              <w:rPr>
                <w:rFonts w:eastAsia="Cambria"/>
              </w:rPr>
              <w:t>C</w:t>
            </w:r>
            <w:r w:rsidRPr="00C00F6E">
              <w:rPr>
                <w:rFonts w:eastAsia="Cambria"/>
              </w:rPr>
              <w:t>HIA</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D81A48">
            <w:pPr>
              <w:pStyle w:val="TableText"/>
              <w:rPr>
                <w:rFonts w:eastAsia="Cambria"/>
              </w:rPr>
            </w:pPr>
            <w:proofErr w:type="spellStart"/>
            <w:r w:rsidRPr="00C00F6E">
              <w:rPr>
                <w:rFonts w:eastAsia="Cambria"/>
              </w:rPr>
              <w:t>Ischial</w:t>
            </w:r>
            <w:proofErr w:type="spellEnd"/>
            <w:r w:rsidRPr="00C00F6E">
              <w:rPr>
                <w:rFonts w:eastAsia="Cambria"/>
              </w:rPr>
              <w:t xml:space="preserve"> </w:t>
            </w:r>
            <w:r w:rsidR="00D81A48">
              <w:rPr>
                <w:rFonts w:eastAsia="Cambria"/>
              </w:rPr>
              <w:t>t</w:t>
            </w:r>
            <w:r w:rsidRPr="00C00F6E">
              <w:rPr>
                <w:rFonts w:eastAsia="Cambria"/>
              </w:rPr>
              <w:t>uberosity:</w:t>
            </w:r>
            <w:r w:rsidR="00802C9C">
              <w:rPr>
                <w:rFonts w:eastAsia="Cambria"/>
              </w:rPr>
              <w:t xml:space="preserve"> </w:t>
            </w:r>
            <w:r w:rsidRPr="00C00F6E">
              <w:rPr>
                <w:rFonts w:eastAsia="Cambria"/>
              </w:rPr>
              <w:t>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THIGH</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Thigh:</w:t>
            </w:r>
            <w:r w:rsidR="00802C9C">
              <w:rPr>
                <w:rFonts w:eastAsia="Cambria"/>
              </w:rPr>
              <w:t xml:space="preserve"> </w:t>
            </w:r>
            <w:r w:rsidRPr="00C00F6E">
              <w:rPr>
                <w:rFonts w:eastAsia="Cambria"/>
              </w:rPr>
              <w:t>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KNEE</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Knee:</w:t>
            </w:r>
            <w:r w:rsidR="00802C9C">
              <w:rPr>
                <w:rFonts w:eastAsia="Cambria"/>
              </w:rPr>
              <w:t xml:space="preserve"> </w:t>
            </w:r>
            <w:r w:rsidRPr="00C00F6E">
              <w:rPr>
                <w:rFonts w:eastAsia="Cambria"/>
              </w:rPr>
              <w:t>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LLEG</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D81A48">
            <w:pPr>
              <w:pStyle w:val="TableText"/>
              <w:rPr>
                <w:rFonts w:eastAsia="Cambria"/>
              </w:rPr>
            </w:pPr>
            <w:r w:rsidRPr="00C00F6E">
              <w:rPr>
                <w:rFonts w:eastAsia="Cambria"/>
              </w:rPr>
              <w:t xml:space="preserve">Lower </w:t>
            </w:r>
            <w:r w:rsidR="00D81A48">
              <w:rPr>
                <w:rFonts w:eastAsia="Cambria"/>
              </w:rPr>
              <w:t>l</w:t>
            </w:r>
            <w:r w:rsidRPr="00C00F6E">
              <w:rPr>
                <w:rFonts w:eastAsia="Cambria"/>
              </w:rPr>
              <w:t>eg: 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ANKI</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D81A48">
            <w:pPr>
              <w:pStyle w:val="TableText"/>
              <w:rPr>
                <w:rFonts w:eastAsia="Cambria"/>
              </w:rPr>
            </w:pPr>
            <w:r w:rsidRPr="00C00F6E">
              <w:rPr>
                <w:rFonts w:eastAsia="Cambria"/>
              </w:rPr>
              <w:t xml:space="preserve">Ankle, </w:t>
            </w:r>
            <w:r w:rsidR="00D81A48">
              <w:rPr>
                <w:rFonts w:eastAsia="Cambria"/>
              </w:rPr>
              <w:t>i</w:t>
            </w:r>
            <w:r w:rsidRPr="00C00F6E">
              <w:rPr>
                <w:rFonts w:eastAsia="Cambria"/>
              </w:rPr>
              <w:t>nner: 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ANKO</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D81A48">
            <w:pPr>
              <w:pStyle w:val="TableText"/>
              <w:rPr>
                <w:rFonts w:eastAsia="Cambria"/>
              </w:rPr>
            </w:pPr>
            <w:r w:rsidRPr="00C00F6E">
              <w:rPr>
                <w:rFonts w:eastAsia="Cambria"/>
              </w:rPr>
              <w:t xml:space="preserve">Ankle, </w:t>
            </w:r>
            <w:r w:rsidR="00D81A48">
              <w:rPr>
                <w:rFonts w:eastAsia="Cambria"/>
              </w:rPr>
              <w:t>o</w:t>
            </w:r>
            <w:r w:rsidRPr="00C00F6E">
              <w:rPr>
                <w:rFonts w:eastAsia="Cambria"/>
              </w:rPr>
              <w:t>uter:</w:t>
            </w:r>
            <w:r w:rsidR="00802C9C">
              <w:rPr>
                <w:rFonts w:eastAsia="Cambria"/>
              </w:rPr>
              <w:t xml:space="preserve"> </w:t>
            </w:r>
            <w:r w:rsidRPr="00C00F6E">
              <w:rPr>
                <w:rFonts w:eastAsia="Cambria"/>
              </w:rPr>
              <w:t>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HEEL</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Heel:</w:t>
            </w:r>
            <w:r w:rsidR="00802C9C">
              <w:rPr>
                <w:rFonts w:eastAsia="Cambria"/>
              </w:rPr>
              <w:t xml:space="preserve"> </w:t>
            </w:r>
            <w:r w:rsidRPr="00C00F6E">
              <w:rPr>
                <w:rFonts w:eastAsia="Cambria"/>
              </w:rPr>
              <w:t>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TOE</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Toes:</w:t>
            </w:r>
            <w:r w:rsidR="00802C9C">
              <w:rPr>
                <w:rFonts w:eastAsia="Cambria"/>
              </w:rPr>
              <w:t xml:space="preserve"> </w:t>
            </w:r>
            <w:r w:rsidRPr="00C00F6E">
              <w:rPr>
                <w:rFonts w:eastAsia="Cambria"/>
              </w:rPr>
              <w:t>R/L</w:t>
            </w:r>
          </w:p>
        </w:tc>
      </w:tr>
      <w:tr w:rsidR="00246B9D" w:rsidRPr="00825819" w:rsidTr="00A85832">
        <w:trPr>
          <w:trHeight w:val="216"/>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OTH</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C00F6E" w:rsidRDefault="002D59E1" w:rsidP="00A85832">
            <w:pPr>
              <w:pStyle w:val="TableText"/>
              <w:rPr>
                <w:rFonts w:eastAsia="Cambria"/>
              </w:rPr>
            </w:pPr>
            <w:r w:rsidRPr="00C00F6E">
              <w:rPr>
                <w:rFonts w:eastAsia="Cambria"/>
              </w:rPr>
              <w:t xml:space="preserve">Other </w:t>
            </w:r>
          </w:p>
        </w:tc>
      </w:tr>
    </w:tbl>
    <w:p w:rsidR="00246B9D" w:rsidRPr="00B81A64" w:rsidRDefault="00246B9D" w:rsidP="00246B9D">
      <w:pPr>
        <w:spacing w:after="0"/>
        <w:rPr>
          <w:sz w:val="22"/>
        </w:rPr>
      </w:pPr>
    </w:p>
    <w:p w:rsidR="000A7DB1" w:rsidRDefault="002D59E1" w:rsidP="00787F71">
      <w:pPr>
        <w:rPr>
          <w:b/>
        </w:rPr>
      </w:pPr>
      <w:r>
        <w:rPr>
          <w:b/>
        </w:rPr>
        <w:t>3.1.2.3.</w:t>
      </w:r>
      <w:r w:rsidR="00802C9C">
        <w:rPr>
          <w:b/>
        </w:rPr>
        <w:t xml:space="preserve"> </w:t>
      </w:r>
      <w:r>
        <w:rPr>
          <w:b/>
        </w:rPr>
        <w:t xml:space="preserve">Ulcer Treatments </w:t>
      </w:r>
    </w:p>
    <w:p w:rsidR="00246B9D" w:rsidRDefault="000A7DB1" w:rsidP="00787F71">
      <w:r>
        <w:t xml:space="preserve">Ulcer treatments </w:t>
      </w:r>
      <w:r w:rsidR="002D59E1">
        <w:t>are physician orders that specify how pressure ulcers are care</w:t>
      </w:r>
      <w:r>
        <w:t>d</w:t>
      </w:r>
      <w:r w:rsidR="002D59E1">
        <w:t xml:space="preserve"> for or treated.</w:t>
      </w:r>
      <w:r w:rsidR="00802C9C">
        <w:t xml:space="preserve"> </w:t>
      </w:r>
      <w:r w:rsidR="002D59E1">
        <w:t>The treatment orders usually change over time.</w:t>
      </w:r>
      <w:r w:rsidR="00802C9C">
        <w:t xml:space="preserve"> </w:t>
      </w:r>
      <w:r w:rsidR="002D59E1">
        <w:t>The vendor must provide a mechanism to track each treatment change for each unique ulcer if the information is to display on the report; the total number of treatments is stored (treatment s</w:t>
      </w:r>
      <w:r w:rsidR="00246B9D">
        <w:t>um) for each wound assessment.</w:t>
      </w:r>
    </w:p>
    <w:p w:rsidR="00246B9D" w:rsidRDefault="002D59E1" w:rsidP="000C377A">
      <w:pPr>
        <w:pStyle w:val="ListBullet"/>
        <w:rPr>
          <w:b/>
        </w:rPr>
      </w:pPr>
      <w:r>
        <w:t>Treatment changes can be determined from physician orders or wound assessment documentation</w:t>
      </w:r>
      <w:r w:rsidR="000A7DB1">
        <w:t>.</w:t>
      </w:r>
    </w:p>
    <w:p w:rsidR="000A7DB1" w:rsidRDefault="002D59E1" w:rsidP="00D56776">
      <w:pPr>
        <w:rPr>
          <w:b/>
        </w:rPr>
      </w:pPr>
      <w:r w:rsidRPr="00B81A64">
        <w:rPr>
          <w:b/>
        </w:rPr>
        <w:t>3.1.2.</w:t>
      </w:r>
      <w:r>
        <w:rPr>
          <w:b/>
        </w:rPr>
        <w:t>4</w:t>
      </w:r>
      <w:r w:rsidRPr="00B81A64">
        <w:t>.</w:t>
      </w:r>
      <w:r w:rsidR="00802C9C">
        <w:t xml:space="preserve"> </w:t>
      </w:r>
      <w:r w:rsidRPr="00B81A64">
        <w:rPr>
          <w:b/>
        </w:rPr>
        <w:t xml:space="preserve">Residents </w:t>
      </w:r>
      <w:proofErr w:type="gramStart"/>
      <w:r w:rsidR="000A7DB1">
        <w:rPr>
          <w:b/>
        </w:rPr>
        <w:t>W</w:t>
      </w:r>
      <w:r w:rsidRPr="00B81A64">
        <w:rPr>
          <w:b/>
        </w:rPr>
        <w:t>ith</w:t>
      </w:r>
      <w:proofErr w:type="gramEnd"/>
      <w:r w:rsidRPr="00B81A64">
        <w:rPr>
          <w:b/>
        </w:rPr>
        <w:t xml:space="preserve"> Multiple Ulcers for the </w:t>
      </w:r>
      <w:r w:rsidR="000A7DB1">
        <w:rPr>
          <w:b/>
        </w:rPr>
        <w:t>S</w:t>
      </w:r>
      <w:r w:rsidRPr="00B81A64">
        <w:rPr>
          <w:b/>
        </w:rPr>
        <w:t xml:space="preserve">ame </w:t>
      </w:r>
      <w:r w:rsidR="000A7DB1">
        <w:rPr>
          <w:b/>
        </w:rPr>
        <w:t>R</w:t>
      </w:r>
      <w:r w:rsidRPr="00B81A64">
        <w:rPr>
          <w:b/>
        </w:rPr>
        <w:t xml:space="preserve">eport </w:t>
      </w:r>
      <w:r w:rsidR="000A7DB1">
        <w:rPr>
          <w:b/>
        </w:rPr>
        <w:t>W</w:t>
      </w:r>
      <w:r w:rsidRPr="00B81A64">
        <w:rPr>
          <w:b/>
        </w:rPr>
        <w:t>eek</w:t>
      </w:r>
      <w:r w:rsidR="00802C9C">
        <w:rPr>
          <w:b/>
        </w:rPr>
        <w:t xml:space="preserve"> </w:t>
      </w:r>
    </w:p>
    <w:p w:rsidR="00246B9D" w:rsidRDefault="002D59E1" w:rsidP="00D56776">
      <w:r w:rsidRPr="00B81A64">
        <w:t>If a resident has multiple ulcers</w:t>
      </w:r>
      <w:r w:rsidR="000A7DB1">
        <w:t xml:space="preserve"> </w:t>
      </w:r>
      <w:r w:rsidR="000A7DB1" w:rsidRPr="00B81A64">
        <w:t>(multiple assessments)</w:t>
      </w:r>
      <w:r w:rsidRPr="00B81A64">
        <w:t xml:space="preserve">, each ulcer will display on a separate row on the report; ulcers </w:t>
      </w:r>
      <w:r>
        <w:t xml:space="preserve">on the same residents </w:t>
      </w:r>
      <w:r w:rsidRPr="00B81A64">
        <w:t>are grouped together, on consecutive rows.</w:t>
      </w:r>
    </w:p>
    <w:p w:rsidR="000A7DB1" w:rsidRDefault="002D59E1" w:rsidP="00D56776">
      <w:pPr>
        <w:rPr>
          <w:b/>
        </w:rPr>
      </w:pPr>
      <w:r w:rsidRPr="00B81A64">
        <w:rPr>
          <w:b/>
        </w:rPr>
        <w:t>3.1.2.</w:t>
      </w:r>
      <w:r>
        <w:rPr>
          <w:b/>
        </w:rPr>
        <w:t>5</w:t>
      </w:r>
      <w:r w:rsidRPr="00B81A64">
        <w:rPr>
          <w:b/>
        </w:rPr>
        <w:t>.</w:t>
      </w:r>
      <w:r w:rsidR="00802C9C">
        <w:rPr>
          <w:b/>
        </w:rPr>
        <w:t xml:space="preserve"> </w:t>
      </w:r>
      <w:r w:rsidRPr="00B81A64">
        <w:rPr>
          <w:b/>
        </w:rPr>
        <w:t>Report Sort</w:t>
      </w:r>
      <w:r w:rsidR="00802C9C">
        <w:rPr>
          <w:b/>
        </w:rPr>
        <w:t xml:space="preserve"> </w:t>
      </w:r>
    </w:p>
    <w:p w:rsidR="00246B9D" w:rsidRPr="00B81A64" w:rsidRDefault="002D59E1" w:rsidP="00D56776">
      <w:r w:rsidRPr="00B81A64">
        <w:t>Sort report by resident last name or room number for a single nursing unit and keep resident ulcers together.</w:t>
      </w:r>
    </w:p>
    <w:p w:rsidR="000A7DB1" w:rsidRDefault="000A7DB1">
      <w:pPr>
        <w:spacing w:after="0"/>
        <w:rPr>
          <w:b/>
        </w:rPr>
      </w:pPr>
      <w:r>
        <w:br w:type="page"/>
      </w:r>
    </w:p>
    <w:p w:rsidR="00246B9D" w:rsidRDefault="002D59E1" w:rsidP="00787F71">
      <w:pPr>
        <w:pStyle w:val="Heading5"/>
      </w:pPr>
      <w:r w:rsidRPr="00BC7672">
        <w:lastRenderedPageBreak/>
        <w:t>3.1.3. Report Example: Existing Pressure Ulcers Report</w:t>
      </w:r>
    </w:p>
    <w:tbl>
      <w:tblPr>
        <w:tblW w:w="936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43" w:type="dxa"/>
          <w:bottom w:w="14" w:type="dxa"/>
          <w:right w:w="43" w:type="dxa"/>
        </w:tblCellMar>
        <w:tblLook w:val="04A0" w:firstRow="1" w:lastRow="0" w:firstColumn="1" w:lastColumn="0" w:noHBand="0" w:noVBand="1"/>
      </w:tblPr>
      <w:tblGrid>
        <w:gridCol w:w="1080"/>
        <w:gridCol w:w="810"/>
        <w:gridCol w:w="630"/>
        <w:gridCol w:w="900"/>
        <w:gridCol w:w="810"/>
        <w:gridCol w:w="630"/>
        <w:gridCol w:w="630"/>
        <w:gridCol w:w="810"/>
        <w:gridCol w:w="630"/>
        <w:gridCol w:w="720"/>
        <w:gridCol w:w="900"/>
        <w:gridCol w:w="810"/>
      </w:tblGrid>
      <w:tr w:rsidR="00246B9D" w:rsidRPr="00116EF0" w:rsidTr="000A7DB1">
        <w:trPr>
          <w:trHeight w:val="20"/>
          <w:tblHeader/>
          <w:jc w:val="center"/>
        </w:trPr>
        <w:tc>
          <w:tcPr>
            <w:tcW w:w="9360" w:type="dxa"/>
            <w:gridSpan w:val="12"/>
            <w:shd w:val="clear" w:color="auto" w:fill="C4BC96" w:themeFill="background2" w:themeFillShade="BF"/>
          </w:tcPr>
          <w:p w:rsidR="00710061" w:rsidRDefault="002D59E1" w:rsidP="00116FC2">
            <w:pPr>
              <w:pStyle w:val="TableHead"/>
            </w:pPr>
            <w:r w:rsidRPr="00116EF0">
              <w:t>On-Time Existing Pressure Ulcers Report</w:t>
            </w:r>
          </w:p>
          <w:p w:rsidR="00246B9D" w:rsidRPr="00116EF0" w:rsidRDefault="002D59E1" w:rsidP="00116FC2">
            <w:pPr>
              <w:pStyle w:val="TableHead"/>
            </w:pPr>
            <w:r w:rsidRPr="00116EF0">
              <w:t>Unit:</w:t>
            </w:r>
            <w:r w:rsidR="00802C9C">
              <w:t xml:space="preserve"> </w:t>
            </w:r>
            <w:r w:rsidRPr="00116EF0">
              <w:t>A</w:t>
            </w:r>
          </w:p>
          <w:p w:rsidR="00246B9D" w:rsidRPr="00116EF0" w:rsidRDefault="002D59E1" w:rsidP="00116FC2">
            <w:pPr>
              <w:pStyle w:val="TableHead"/>
              <w:rPr>
                <w:rFonts w:ascii="Arial Narrow" w:hAnsi="Arial Narrow"/>
              </w:rPr>
            </w:pPr>
            <w:r w:rsidRPr="00116EF0">
              <w:t>Date:</w:t>
            </w:r>
            <w:r w:rsidR="00802C9C">
              <w:t xml:space="preserve"> </w:t>
            </w:r>
            <w:r>
              <w:t>02/10/14</w:t>
            </w:r>
          </w:p>
        </w:tc>
      </w:tr>
      <w:tr w:rsidR="000A7DB1" w:rsidRPr="00CB2552" w:rsidTr="000A7DB1">
        <w:trPr>
          <w:trHeight w:val="1163"/>
          <w:tblHeader/>
          <w:jc w:val="center"/>
        </w:trPr>
        <w:tc>
          <w:tcPr>
            <w:tcW w:w="1080" w:type="dxa"/>
            <w:shd w:val="clear" w:color="auto" w:fill="DDD9C3" w:themeFill="background2" w:themeFillShade="E6"/>
            <w:vAlign w:val="bottom"/>
          </w:tcPr>
          <w:p w:rsidR="00246B9D" w:rsidRPr="00CB2552" w:rsidRDefault="002D59E1" w:rsidP="00116FC2">
            <w:pPr>
              <w:pStyle w:val="TableHead"/>
            </w:pPr>
            <w:r w:rsidRPr="00CB2552">
              <w:t>Resident Name (last, first)</w:t>
            </w:r>
          </w:p>
        </w:tc>
        <w:tc>
          <w:tcPr>
            <w:tcW w:w="810" w:type="dxa"/>
            <w:shd w:val="clear" w:color="auto" w:fill="DDD9C3" w:themeFill="background2" w:themeFillShade="E6"/>
            <w:vAlign w:val="bottom"/>
          </w:tcPr>
          <w:p w:rsidR="00246B9D" w:rsidRPr="00CB2552" w:rsidRDefault="002D59E1" w:rsidP="00116FC2">
            <w:pPr>
              <w:pStyle w:val="TableHead"/>
            </w:pPr>
            <w:r w:rsidRPr="00CB2552">
              <w:t>Room Number</w:t>
            </w:r>
          </w:p>
        </w:tc>
        <w:tc>
          <w:tcPr>
            <w:tcW w:w="630" w:type="dxa"/>
            <w:shd w:val="clear" w:color="auto" w:fill="DDD9C3" w:themeFill="background2" w:themeFillShade="E6"/>
            <w:vAlign w:val="bottom"/>
          </w:tcPr>
          <w:p w:rsidR="00246B9D" w:rsidRPr="00464774" w:rsidRDefault="002D59E1" w:rsidP="00FB60D1">
            <w:pPr>
              <w:pStyle w:val="TableHead"/>
            </w:pPr>
            <w:r w:rsidRPr="00464774">
              <w:t xml:space="preserve">Days </w:t>
            </w:r>
            <w:r w:rsidR="00FB60D1">
              <w:t>F</w:t>
            </w:r>
            <w:r w:rsidRPr="00464774">
              <w:t>rom Admit to Ulcer Onset</w:t>
            </w:r>
          </w:p>
        </w:tc>
        <w:tc>
          <w:tcPr>
            <w:tcW w:w="900" w:type="dxa"/>
            <w:shd w:val="clear" w:color="auto" w:fill="DDD9C3" w:themeFill="background2" w:themeFillShade="E6"/>
            <w:vAlign w:val="bottom"/>
          </w:tcPr>
          <w:p w:rsidR="00246B9D" w:rsidRPr="00464774" w:rsidRDefault="002D59E1" w:rsidP="00116FC2">
            <w:pPr>
              <w:pStyle w:val="TableHead"/>
            </w:pPr>
            <w:r w:rsidRPr="00464774">
              <w:t>Ulcer Onset</w:t>
            </w:r>
            <w:r w:rsidR="00116FC2">
              <w:t xml:space="preserve"> </w:t>
            </w:r>
            <w:r w:rsidRPr="00464774">
              <w:t>Date</w:t>
            </w:r>
          </w:p>
        </w:tc>
        <w:tc>
          <w:tcPr>
            <w:tcW w:w="810" w:type="dxa"/>
            <w:shd w:val="clear" w:color="auto" w:fill="DDD9C3" w:themeFill="background2" w:themeFillShade="E6"/>
            <w:vAlign w:val="bottom"/>
          </w:tcPr>
          <w:p w:rsidR="00246B9D" w:rsidRPr="00CB2552" w:rsidRDefault="002D59E1" w:rsidP="00116FC2">
            <w:pPr>
              <w:pStyle w:val="TableHead"/>
            </w:pPr>
            <w:r w:rsidRPr="00CB2552">
              <w:t>Ulcer</w:t>
            </w:r>
            <w:r w:rsidR="00116FC2">
              <w:t xml:space="preserve"> </w:t>
            </w:r>
            <w:r w:rsidRPr="00CB2552">
              <w:t>Site</w:t>
            </w:r>
          </w:p>
        </w:tc>
        <w:tc>
          <w:tcPr>
            <w:tcW w:w="630" w:type="dxa"/>
            <w:shd w:val="clear" w:color="auto" w:fill="DDD9C3" w:themeFill="background2" w:themeFillShade="E6"/>
            <w:vAlign w:val="bottom"/>
          </w:tcPr>
          <w:p w:rsidR="00246B9D" w:rsidRPr="00CB2552" w:rsidRDefault="002D59E1" w:rsidP="00116FC2">
            <w:pPr>
              <w:pStyle w:val="TableHead"/>
            </w:pPr>
            <w:r w:rsidRPr="00CB2552">
              <w:t>Ulcer</w:t>
            </w:r>
            <w:r w:rsidR="00116FC2">
              <w:t xml:space="preserve"> </w:t>
            </w:r>
            <w:r w:rsidRPr="00CB2552">
              <w:t>Days</w:t>
            </w:r>
          </w:p>
        </w:tc>
        <w:tc>
          <w:tcPr>
            <w:tcW w:w="630" w:type="dxa"/>
            <w:shd w:val="clear" w:color="auto" w:fill="DDD9C3" w:themeFill="background2" w:themeFillShade="E6"/>
            <w:vAlign w:val="bottom"/>
          </w:tcPr>
          <w:p w:rsidR="00246B9D" w:rsidRPr="00464774" w:rsidRDefault="002D59E1" w:rsidP="00116FC2">
            <w:pPr>
              <w:pStyle w:val="TableHead"/>
            </w:pPr>
            <w:r w:rsidRPr="00464774">
              <w:t>Initial</w:t>
            </w:r>
            <w:r w:rsidR="00116FC2">
              <w:t xml:space="preserve"> </w:t>
            </w:r>
            <w:r w:rsidRPr="00464774">
              <w:t>Ulcer Stage</w:t>
            </w:r>
          </w:p>
        </w:tc>
        <w:tc>
          <w:tcPr>
            <w:tcW w:w="810" w:type="dxa"/>
            <w:shd w:val="clear" w:color="auto" w:fill="DDD9C3" w:themeFill="background2" w:themeFillShade="E6"/>
            <w:vAlign w:val="bottom"/>
          </w:tcPr>
          <w:p w:rsidR="00246B9D" w:rsidRPr="00464774" w:rsidRDefault="002D59E1" w:rsidP="00116FC2">
            <w:pPr>
              <w:pStyle w:val="TableHead"/>
            </w:pPr>
            <w:r w:rsidRPr="00464774">
              <w:t>Most Recent Assess Ulcer Stage</w:t>
            </w:r>
          </w:p>
        </w:tc>
        <w:tc>
          <w:tcPr>
            <w:tcW w:w="630" w:type="dxa"/>
            <w:shd w:val="clear" w:color="auto" w:fill="DDD9C3" w:themeFill="background2" w:themeFillShade="E6"/>
            <w:vAlign w:val="bottom"/>
          </w:tcPr>
          <w:p w:rsidR="00246B9D" w:rsidRPr="00116FC2" w:rsidRDefault="002D59E1" w:rsidP="00116FC2">
            <w:pPr>
              <w:pStyle w:val="TableHead"/>
            </w:pPr>
            <w:r w:rsidRPr="00116FC2">
              <w:t>Ulcer Origin</w:t>
            </w:r>
          </w:p>
        </w:tc>
        <w:tc>
          <w:tcPr>
            <w:tcW w:w="720" w:type="dxa"/>
            <w:shd w:val="clear" w:color="auto" w:fill="DDD9C3" w:themeFill="background2" w:themeFillShade="E6"/>
            <w:vAlign w:val="bottom"/>
          </w:tcPr>
          <w:p w:rsidR="00246B9D" w:rsidRPr="00116FC2" w:rsidRDefault="002D59E1" w:rsidP="00116FC2">
            <w:pPr>
              <w:pStyle w:val="TableHead"/>
            </w:pPr>
            <w:r w:rsidRPr="00116FC2">
              <w:t>Ulcer</w:t>
            </w:r>
            <w:r w:rsidR="00116FC2" w:rsidRPr="00116FC2">
              <w:t xml:space="preserve"> </w:t>
            </w:r>
            <w:r w:rsidRPr="00116FC2">
              <w:t>Status</w:t>
            </w:r>
          </w:p>
        </w:tc>
        <w:tc>
          <w:tcPr>
            <w:tcW w:w="900" w:type="dxa"/>
            <w:shd w:val="clear" w:color="auto" w:fill="DDD9C3" w:themeFill="background2" w:themeFillShade="E6"/>
            <w:vAlign w:val="bottom"/>
          </w:tcPr>
          <w:p w:rsidR="00246B9D" w:rsidRPr="00116FC2" w:rsidRDefault="002D59E1" w:rsidP="00116FC2">
            <w:pPr>
              <w:pStyle w:val="TableHead"/>
            </w:pPr>
            <w:r w:rsidRPr="00116FC2">
              <w:t># TX Order</w:t>
            </w:r>
            <w:r w:rsidR="00116FC2" w:rsidRPr="00116FC2">
              <w:t xml:space="preserve"> </w:t>
            </w:r>
            <w:r w:rsidRPr="00116FC2">
              <w:t>Changes</w:t>
            </w:r>
          </w:p>
        </w:tc>
        <w:tc>
          <w:tcPr>
            <w:tcW w:w="810" w:type="dxa"/>
            <w:shd w:val="clear" w:color="auto" w:fill="DDD9C3" w:themeFill="background2" w:themeFillShade="E6"/>
            <w:vAlign w:val="bottom"/>
          </w:tcPr>
          <w:p w:rsidR="00246B9D" w:rsidRPr="00116FC2" w:rsidRDefault="002D59E1" w:rsidP="00116FC2">
            <w:pPr>
              <w:pStyle w:val="TableHead"/>
            </w:pPr>
            <w:r w:rsidRPr="00116FC2">
              <w:t>At Risk for Delayed Healing</w:t>
            </w:r>
          </w:p>
        </w:tc>
      </w:tr>
      <w:tr w:rsidR="000A7DB1" w:rsidRPr="00CB2552" w:rsidTr="000A7DB1">
        <w:trPr>
          <w:jc w:val="center"/>
        </w:trPr>
        <w:tc>
          <w:tcPr>
            <w:tcW w:w="1080" w:type="dxa"/>
            <w:vAlign w:val="center"/>
          </w:tcPr>
          <w:p w:rsidR="00246B9D" w:rsidRPr="00CB2552" w:rsidRDefault="002D59E1" w:rsidP="00116FC2">
            <w:pPr>
              <w:pStyle w:val="TableText"/>
            </w:pPr>
            <w:r w:rsidRPr="00CB2552">
              <w:t>Resident A</w:t>
            </w:r>
          </w:p>
        </w:tc>
        <w:tc>
          <w:tcPr>
            <w:tcW w:w="810" w:type="dxa"/>
          </w:tcPr>
          <w:p w:rsidR="00246B9D" w:rsidRPr="00CB2552" w:rsidRDefault="002D59E1" w:rsidP="00116FC2">
            <w:pPr>
              <w:pStyle w:val="TableText"/>
            </w:pPr>
            <w:r w:rsidRPr="00CB2552">
              <w:t>102</w:t>
            </w:r>
          </w:p>
        </w:tc>
        <w:tc>
          <w:tcPr>
            <w:tcW w:w="630" w:type="dxa"/>
          </w:tcPr>
          <w:p w:rsidR="00246B9D" w:rsidRPr="00464774" w:rsidRDefault="002D59E1" w:rsidP="00116FC2">
            <w:pPr>
              <w:pStyle w:val="TableText"/>
              <w:jc w:val="center"/>
            </w:pPr>
            <w:r>
              <w:t>0</w:t>
            </w:r>
          </w:p>
        </w:tc>
        <w:tc>
          <w:tcPr>
            <w:tcW w:w="900" w:type="dxa"/>
          </w:tcPr>
          <w:p w:rsidR="00246B9D" w:rsidRPr="00464774" w:rsidRDefault="002D59E1" w:rsidP="00116FC2">
            <w:pPr>
              <w:pStyle w:val="TableText"/>
              <w:jc w:val="center"/>
            </w:pPr>
            <w:r>
              <w:t>12/26/13</w:t>
            </w:r>
          </w:p>
        </w:tc>
        <w:tc>
          <w:tcPr>
            <w:tcW w:w="810" w:type="dxa"/>
          </w:tcPr>
          <w:p w:rsidR="00246B9D" w:rsidRPr="00CB2552" w:rsidRDefault="002D59E1" w:rsidP="00116FC2">
            <w:pPr>
              <w:pStyle w:val="TableText"/>
              <w:jc w:val="center"/>
            </w:pPr>
            <w:r w:rsidRPr="00CB2552">
              <w:t>COX</w:t>
            </w:r>
          </w:p>
        </w:tc>
        <w:tc>
          <w:tcPr>
            <w:tcW w:w="630" w:type="dxa"/>
          </w:tcPr>
          <w:p w:rsidR="00246B9D" w:rsidRPr="00CB2552" w:rsidRDefault="002D59E1" w:rsidP="00116FC2">
            <w:pPr>
              <w:pStyle w:val="TableText"/>
              <w:jc w:val="center"/>
            </w:pPr>
            <w:r>
              <w:t>47</w:t>
            </w:r>
          </w:p>
        </w:tc>
        <w:tc>
          <w:tcPr>
            <w:tcW w:w="630" w:type="dxa"/>
          </w:tcPr>
          <w:p w:rsidR="00246B9D" w:rsidRPr="00464774" w:rsidRDefault="002D59E1" w:rsidP="00116FC2">
            <w:pPr>
              <w:pStyle w:val="TableText"/>
              <w:jc w:val="center"/>
            </w:pPr>
            <w:r>
              <w:t>3</w:t>
            </w:r>
          </w:p>
        </w:tc>
        <w:tc>
          <w:tcPr>
            <w:tcW w:w="810" w:type="dxa"/>
          </w:tcPr>
          <w:p w:rsidR="00246B9D" w:rsidRPr="00464774" w:rsidRDefault="002D59E1" w:rsidP="00116FC2">
            <w:pPr>
              <w:pStyle w:val="TableText"/>
              <w:jc w:val="center"/>
            </w:pPr>
            <w:r>
              <w:t>4</w:t>
            </w:r>
          </w:p>
        </w:tc>
        <w:tc>
          <w:tcPr>
            <w:tcW w:w="630" w:type="dxa"/>
          </w:tcPr>
          <w:p w:rsidR="00246B9D" w:rsidRPr="00CB2552" w:rsidRDefault="002D59E1" w:rsidP="00116FC2">
            <w:pPr>
              <w:pStyle w:val="TableText"/>
              <w:jc w:val="center"/>
            </w:pPr>
            <w:r>
              <w:t>POA*</w:t>
            </w:r>
          </w:p>
        </w:tc>
        <w:tc>
          <w:tcPr>
            <w:tcW w:w="720" w:type="dxa"/>
          </w:tcPr>
          <w:p w:rsidR="00246B9D" w:rsidRPr="00CB2552" w:rsidRDefault="002D59E1" w:rsidP="00116FC2">
            <w:pPr>
              <w:pStyle w:val="TableText"/>
              <w:jc w:val="center"/>
            </w:pPr>
            <w:r w:rsidRPr="00CB2552">
              <w:t>IM</w:t>
            </w:r>
          </w:p>
        </w:tc>
        <w:tc>
          <w:tcPr>
            <w:tcW w:w="900" w:type="dxa"/>
          </w:tcPr>
          <w:p w:rsidR="00246B9D" w:rsidRPr="0051661F" w:rsidRDefault="002D59E1" w:rsidP="00116FC2">
            <w:pPr>
              <w:pStyle w:val="TableText"/>
              <w:jc w:val="center"/>
            </w:pPr>
            <w:r>
              <w:t>3</w:t>
            </w:r>
          </w:p>
        </w:tc>
        <w:tc>
          <w:tcPr>
            <w:tcW w:w="810" w:type="dxa"/>
          </w:tcPr>
          <w:p w:rsidR="00246B9D" w:rsidRPr="00CB2552" w:rsidRDefault="002D59E1" w:rsidP="00116FC2">
            <w:pPr>
              <w:pStyle w:val="TableText"/>
              <w:jc w:val="center"/>
            </w:pPr>
            <w:r w:rsidRPr="00CB2552">
              <w:t>X</w:t>
            </w:r>
          </w:p>
        </w:tc>
      </w:tr>
      <w:tr w:rsidR="000A7DB1" w:rsidRPr="00CB2552" w:rsidTr="000A7DB1">
        <w:trPr>
          <w:jc w:val="center"/>
        </w:trPr>
        <w:tc>
          <w:tcPr>
            <w:tcW w:w="1080" w:type="dxa"/>
            <w:vAlign w:val="center"/>
          </w:tcPr>
          <w:p w:rsidR="00246B9D" w:rsidRPr="00CB2552" w:rsidRDefault="002D59E1" w:rsidP="00116FC2">
            <w:pPr>
              <w:pStyle w:val="TableText"/>
            </w:pPr>
            <w:r w:rsidRPr="00CB2552">
              <w:t>Resident B</w:t>
            </w:r>
          </w:p>
        </w:tc>
        <w:tc>
          <w:tcPr>
            <w:tcW w:w="810" w:type="dxa"/>
          </w:tcPr>
          <w:p w:rsidR="00246B9D" w:rsidRPr="00CB2552" w:rsidRDefault="002D59E1" w:rsidP="00116FC2">
            <w:pPr>
              <w:pStyle w:val="TableText"/>
            </w:pPr>
            <w:r w:rsidRPr="00CB2552">
              <w:t>111</w:t>
            </w:r>
          </w:p>
        </w:tc>
        <w:tc>
          <w:tcPr>
            <w:tcW w:w="630" w:type="dxa"/>
          </w:tcPr>
          <w:p w:rsidR="00246B9D" w:rsidRPr="00464774" w:rsidRDefault="002D59E1" w:rsidP="00116FC2">
            <w:pPr>
              <w:pStyle w:val="TableText"/>
              <w:jc w:val="center"/>
            </w:pPr>
            <w:r>
              <w:t>482</w:t>
            </w:r>
          </w:p>
        </w:tc>
        <w:tc>
          <w:tcPr>
            <w:tcW w:w="900" w:type="dxa"/>
          </w:tcPr>
          <w:p w:rsidR="00246B9D" w:rsidRPr="00464774" w:rsidRDefault="002D59E1" w:rsidP="00116FC2">
            <w:pPr>
              <w:pStyle w:val="TableText"/>
              <w:jc w:val="center"/>
            </w:pPr>
            <w:r>
              <w:t>12/23/13</w:t>
            </w:r>
          </w:p>
        </w:tc>
        <w:tc>
          <w:tcPr>
            <w:tcW w:w="810" w:type="dxa"/>
          </w:tcPr>
          <w:p w:rsidR="00246B9D" w:rsidRPr="00CB2552" w:rsidRDefault="002D59E1" w:rsidP="00116FC2">
            <w:pPr>
              <w:pStyle w:val="TableText"/>
              <w:jc w:val="center"/>
            </w:pPr>
            <w:r w:rsidRPr="00CB2552">
              <w:t>ILIAC L</w:t>
            </w:r>
          </w:p>
        </w:tc>
        <w:tc>
          <w:tcPr>
            <w:tcW w:w="630" w:type="dxa"/>
          </w:tcPr>
          <w:p w:rsidR="00246B9D" w:rsidRPr="00CB2552" w:rsidRDefault="002D59E1" w:rsidP="00116FC2">
            <w:pPr>
              <w:pStyle w:val="TableText"/>
              <w:jc w:val="center"/>
            </w:pPr>
            <w:r>
              <w:t>50</w:t>
            </w:r>
          </w:p>
        </w:tc>
        <w:tc>
          <w:tcPr>
            <w:tcW w:w="630" w:type="dxa"/>
          </w:tcPr>
          <w:p w:rsidR="00246B9D" w:rsidRPr="00464774" w:rsidRDefault="002D59E1" w:rsidP="00116FC2">
            <w:pPr>
              <w:pStyle w:val="TableText"/>
              <w:jc w:val="center"/>
            </w:pPr>
            <w:r>
              <w:t>3</w:t>
            </w:r>
          </w:p>
        </w:tc>
        <w:tc>
          <w:tcPr>
            <w:tcW w:w="810" w:type="dxa"/>
          </w:tcPr>
          <w:p w:rsidR="00246B9D" w:rsidRPr="00464774" w:rsidRDefault="002D59E1" w:rsidP="00116FC2">
            <w:pPr>
              <w:pStyle w:val="TableText"/>
              <w:jc w:val="center"/>
            </w:pPr>
            <w:r w:rsidRPr="00464774">
              <w:t>3</w:t>
            </w:r>
          </w:p>
        </w:tc>
        <w:tc>
          <w:tcPr>
            <w:tcW w:w="630" w:type="dxa"/>
          </w:tcPr>
          <w:p w:rsidR="00246B9D" w:rsidRPr="00CB2552" w:rsidRDefault="002D59E1" w:rsidP="00116FC2">
            <w:pPr>
              <w:pStyle w:val="TableText"/>
              <w:jc w:val="center"/>
            </w:pPr>
            <w:r w:rsidRPr="00CB2552">
              <w:t>IHA</w:t>
            </w:r>
          </w:p>
        </w:tc>
        <w:tc>
          <w:tcPr>
            <w:tcW w:w="720" w:type="dxa"/>
          </w:tcPr>
          <w:p w:rsidR="00246B9D" w:rsidRPr="00CB2552" w:rsidRDefault="002D59E1" w:rsidP="00116FC2">
            <w:pPr>
              <w:pStyle w:val="TableText"/>
              <w:jc w:val="center"/>
            </w:pPr>
            <w:r>
              <w:t>IM</w:t>
            </w:r>
          </w:p>
        </w:tc>
        <w:tc>
          <w:tcPr>
            <w:tcW w:w="900" w:type="dxa"/>
          </w:tcPr>
          <w:p w:rsidR="00246B9D" w:rsidRPr="0051661F" w:rsidRDefault="002D59E1" w:rsidP="00116FC2">
            <w:pPr>
              <w:pStyle w:val="TableText"/>
              <w:jc w:val="center"/>
            </w:pPr>
            <w:r>
              <w:t>2</w:t>
            </w:r>
          </w:p>
        </w:tc>
        <w:tc>
          <w:tcPr>
            <w:tcW w:w="810" w:type="dxa"/>
          </w:tcPr>
          <w:p w:rsidR="00246B9D" w:rsidRPr="0051661F" w:rsidRDefault="00246B9D" w:rsidP="00116FC2">
            <w:pPr>
              <w:pStyle w:val="TableText"/>
              <w:jc w:val="center"/>
            </w:pPr>
          </w:p>
        </w:tc>
      </w:tr>
      <w:tr w:rsidR="000A7DB1" w:rsidRPr="00CB2552" w:rsidTr="000A7DB1">
        <w:trPr>
          <w:jc w:val="center"/>
        </w:trPr>
        <w:tc>
          <w:tcPr>
            <w:tcW w:w="1080" w:type="dxa"/>
            <w:vAlign w:val="center"/>
          </w:tcPr>
          <w:p w:rsidR="00246B9D" w:rsidRPr="00464774" w:rsidRDefault="002D59E1" w:rsidP="00116FC2">
            <w:pPr>
              <w:pStyle w:val="TableText"/>
            </w:pPr>
            <w:r w:rsidRPr="00464774">
              <w:t>Resident D</w:t>
            </w:r>
          </w:p>
        </w:tc>
        <w:tc>
          <w:tcPr>
            <w:tcW w:w="810" w:type="dxa"/>
          </w:tcPr>
          <w:p w:rsidR="00246B9D" w:rsidRPr="00464774" w:rsidRDefault="002D59E1" w:rsidP="00116FC2">
            <w:pPr>
              <w:pStyle w:val="TableText"/>
            </w:pPr>
            <w:r w:rsidRPr="00464774">
              <w:t>113</w:t>
            </w:r>
          </w:p>
        </w:tc>
        <w:tc>
          <w:tcPr>
            <w:tcW w:w="630" w:type="dxa"/>
          </w:tcPr>
          <w:p w:rsidR="00246B9D" w:rsidRPr="00464774" w:rsidRDefault="002D59E1" w:rsidP="00116FC2">
            <w:pPr>
              <w:pStyle w:val="TableText"/>
              <w:jc w:val="center"/>
            </w:pPr>
            <w:r>
              <w:t>49</w:t>
            </w:r>
          </w:p>
        </w:tc>
        <w:tc>
          <w:tcPr>
            <w:tcW w:w="900" w:type="dxa"/>
          </w:tcPr>
          <w:p w:rsidR="00246B9D" w:rsidRPr="00464774" w:rsidRDefault="002D59E1" w:rsidP="00116FC2">
            <w:pPr>
              <w:pStyle w:val="TableText"/>
              <w:jc w:val="center"/>
            </w:pPr>
            <w:r>
              <w:t>12/30/13</w:t>
            </w:r>
          </w:p>
        </w:tc>
        <w:tc>
          <w:tcPr>
            <w:tcW w:w="810" w:type="dxa"/>
          </w:tcPr>
          <w:p w:rsidR="00246B9D" w:rsidRPr="00CB2552" w:rsidRDefault="002D59E1" w:rsidP="00116FC2">
            <w:pPr>
              <w:pStyle w:val="TableText"/>
              <w:jc w:val="center"/>
            </w:pPr>
            <w:r w:rsidRPr="00CB2552">
              <w:t>HEEL R</w:t>
            </w:r>
          </w:p>
        </w:tc>
        <w:tc>
          <w:tcPr>
            <w:tcW w:w="630" w:type="dxa"/>
          </w:tcPr>
          <w:p w:rsidR="00246B9D" w:rsidRPr="00CB2552" w:rsidRDefault="002D59E1" w:rsidP="00116FC2">
            <w:pPr>
              <w:pStyle w:val="TableText"/>
              <w:jc w:val="center"/>
            </w:pPr>
            <w:r>
              <w:t>43</w:t>
            </w:r>
          </w:p>
        </w:tc>
        <w:tc>
          <w:tcPr>
            <w:tcW w:w="630" w:type="dxa"/>
          </w:tcPr>
          <w:p w:rsidR="00246B9D" w:rsidRPr="00464774" w:rsidRDefault="002D59E1" w:rsidP="00116FC2">
            <w:pPr>
              <w:pStyle w:val="TableText"/>
              <w:jc w:val="center"/>
            </w:pPr>
            <w:r>
              <w:t>4</w:t>
            </w:r>
          </w:p>
        </w:tc>
        <w:tc>
          <w:tcPr>
            <w:tcW w:w="810" w:type="dxa"/>
          </w:tcPr>
          <w:p w:rsidR="00246B9D" w:rsidRPr="00464774" w:rsidRDefault="002D59E1" w:rsidP="00116FC2">
            <w:pPr>
              <w:pStyle w:val="TableText"/>
              <w:jc w:val="center"/>
            </w:pPr>
            <w:r>
              <w:t>4</w:t>
            </w:r>
          </w:p>
        </w:tc>
        <w:tc>
          <w:tcPr>
            <w:tcW w:w="630" w:type="dxa"/>
          </w:tcPr>
          <w:p w:rsidR="00246B9D" w:rsidRPr="00CB2552" w:rsidRDefault="002D59E1" w:rsidP="00116FC2">
            <w:pPr>
              <w:pStyle w:val="TableText"/>
              <w:jc w:val="center"/>
            </w:pPr>
            <w:r>
              <w:t>IHA</w:t>
            </w:r>
          </w:p>
        </w:tc>
        <w:tc>
          <w:tcPr>
            <w:tcW w:w="720" w:type="dxa"/>
          </w:tcPr>
          <w:p w:rsidR="00246B9D" w:rsidRPr="00CB2552" w:rsidRDefault="002D59E1" w:rsidP="00116FC2">
            <w:pPr>
              <w:pStyle w:val="TableText"/>
              <w:jc w:val="center"/>
            </w:pPr>
            <w:r>
              <w:t>WO</w:t>
            </w:r>
          </w:p>
        </w:tc>
        <w:tc>
          <w:tcPr>
            <w:tcW w:w="900" w:type="dxa"/>
          </w:tcPr>
          <w:p w:rsidR="00246B9D" w:rsidRPr="0051661F" w:rsidRDefault="002D59E1" w:rsidP="00116FC2">
            <w:pPr>
              <w:pStyle w:val="TableText"/>
              <w:jc w:val="center"/>
            </w:pPr>
            <w:r>
              <w:t>3</w:t>
            </w:r>
          </w:p>
        </w:tc>
        <w:tc>
          <w:tcPr>
            <w:tcW w:w="810" w:type="dxa"/>
          </w:tcPr>
          <w:p w:rsidR="00246B9D" w:rsidRPr="0051661F" w:rsidRDefault="002D59E1" w:rsidP="00116FC2">
            <w:pPr>
              <w:pStyle w:val="TableText"/>
              <w:jc w:val="center"/>
            </w:pPr>
            <w:r>
              <w:t>X</w:t>
            </w:r>
          </w:p>
        </w:tc>
      </w:tr>
      <w:tr w:rsidR="000A7DB1" w:rsidRPr="00CB2552" w:rsidTr="000A7DB1">
        <w:trPr>
          <w:jc w:val="center"/>
        </w:trPr>
        <w:tc>
          <w:tcPr>
            <w:tcW w:w="1080" w:type="dxa"/>
            <w:vAlign w:val="center"/>
          </w:tcPr>
          <w:p w:rsidR="00246B9D" w:rsidRPr="00464774" w:rsidRDefault="002D59E1" w:rsidP="00116FC2">
            <w:pPr>
              <w:pStyle w:val="TableText"/>
            </w:pPr>
            <w:r w:rsidRPr="00464774">
              <w:t>Resident D</w:t>
            </w:r>
          </w:p>
        </w:tc>
        <w:tc>
          <w:tcPr>
            <w:tcW w:w="810" w:type="dxa"/>
          </w:tcPr>
          <w:p w:rsidR="00246B9D" w:rsidRPr="00464774" w:rsidRDefault="002D59E1" w:rsidP="00116FC2">
            <w:pPr>
              <w:pStyle w:val="TableText"/>
            </w:pPr>
            <w:r w:rsidRPr="00464774">
              <w:t>113</w:t>
            </w:r>
          </w:p>
        </w:tc>
        <w:tc>
          <w:tcPr>
            <w:tcW w:w="630" w:type="dxa"/>
          </w:tcPr>
          <w:p w:rsidR="00246B9D" w:rsidRPr="00464774" w:rsidRDefault="002D59E1" w:rsidP="00116FC2">
            <w:pPr>
              <w:pStyle w:val="TableText"/>
              <w:jc w:val="center"/>
            </w:pPr>
            <w:r w:rsidRPr="00464774">
              <w:t>0</w:t>
            </w:r>
          </w:p>
        </w:tc>
        <w:tc>
          <w:tcPr>
            <w:tcW w:w="900" w:type="dxa"/>
          </w:tcPr>
          <w:p w:rsidR="00246B9D" w:rsidRPr="00464774" w:rsidRDefault="002D59E1" w:rsidP="00116FC2">
            <w:pPr>
              <w:pStyle w:val="TableText"/>
              <w:jc w:val="center"/>
            </w:pPr>
            <w:r>
              <w:t>11/12/13</w:t>
            </w:r>
          </w:p>
        </w:tc>
        <w:tc>
          <w:tcPr>
            <w:tcW w:w="810" w:type="dxa"/>
          </w:tcPr>
          <w:p w:rsidR="00246B9D" w:rsidRPr="00CB2552" w:rsidRDefault="002D59E1" w:rsidP="00116FC2">
            <w:pPr>
              <w:pStyle w:val="TableText"/>
              <w:jc w:val="center"/>
            </w:pPr>
            <w:r w:rsidRPr="00CB2552">
              <w:t>TROCH R</w:t>
            </w:r>
          </w:p>
        </w:tc>
        <w:tc>
          <w:tcPr>
            <w:tcW w:w="630" w:type="dxa"/>
          </w:tcPr>
          <w:p w:rsidR="00246B9D" w:rsidRPr="00CB2552" w:rsidRDefault="002D59E1" w:rsidP="00116FC2">
            <w:pPr>
              <w:pStyle w:val="TableText"/>
              <w:jc w:val="center"/>
            </w:pPr>
            <w:r>
              <w:t>91</w:t>
            </w:r>
          </w:p>
        </w:tc>
        <w:tc>
          <w:tcPr>
            <w:tcW w:w="630" w:type="dxa"/>
          </w:tcPr>
          <w:p w:rsidR="00246B9D" w:rsidRPr="00464774" w:rsidRDefault="002D59E1" w:rsidP="00116FC2">
            <w:pPr>
              <w:pStyle w:val="TableText"/>
              <w:jc w:val="center"/>
            </w:pPr>
            <w:r>
              <w:t>4</w:t>
            </w:r>
          </w:p>
        </w:tc>
        <w:tc>
          <w:tcPr>
            <w:tcW w:w="810" w:type="dxa"/>
          </w:tcPr>
          <w:p w:rsidR="00246B9D" w:rsidRPr="00464774" w:rsidRDefault="002D59E1" w:rsidP="00116FC2">
            <w:pPr>
              <w:pStyle w:val="TableText"/>
              <w:jc w:val="center"/>
            </w:pPr>
            <w:r>
              <w:t>4</w:t>
            </w:r>
          </w:p>
        </w:tc>
        <w:tc>
          <w:tcPr>
            <w:tcW w:w="630" w:type="dxa"/>
          </w:tcPr>
          <w:p w:rsidR="00246B9D" w:rsidRPr="00CB2552" w:rsidRDefault="002D59E1" w:rsidP="00116FC2">
            <w:pPr>
              <w:pStyle w:val="TableText"/>
              <w:jc w:val="center"/>
            </w:pPr>
            <w:r w:rsidRPr="00CB2552">
              <w:t>POA</w:t>
            </w:r>
          </w:p>
        </w:tc>
        <w:tc>
          <w:tcPr>
            <w:tcW w:w="720" w:type="dxa"/>
          </w:tcPr>
          <w:p w:rsidR="00246B9D" w:rsidRPr="00CB2552" w:rsidRDefault="002D59E1" w:rsidP="00116FC2">
            <w:pPr>
              <w:pStyle w:val="TableText"/>
              <w:jc w:val="center"/>
            </w:pPr>
            <w:r w:rsidRPr="00CB2552">
              <w:t>WO</w:t>
            </w:r>
          </w:p>
        </w:tc>
        <w:tc>
          <w:tcPr>
            <w:tcW w:w="900" w:type="dxa"/>
          </w:tcPr>
          <w:p w:rsidR="00246B9D" w:rsidRPr="0051661F" w:rsidRDefault="002D59E1" w:rsidP="00116FC2">
            <w:pPr>
              <w:pStyle w:val="TableText"/>
              <w:jc w:val="center"/>
            </w:pPr>
            <w:r>
              <w:t>1</w:t>
            </w:r>
          </w:p>
        </w:tc>
        <w:tc>
          <w:tcPr>
            <w:tcW w:w="810" w:type="dxa"/>
          </w:tcPr>
          <w:p w:rsidR="00246B9D" w:rsidRPr="00CB2552" w:rsidRDefault="002D59E1" w:rsidP="00116FC2">
            <w:pPr>
              <w:pStyle w:val="TableText"/>
              <w:jc w:val="center"/>
            </w:pPr>
            <w:r w:rsidRPr="00CB2552">
              <w:t>X</w:t>
            </w:r>
          </w:p>
        </w:tc>
      </w:tr>
      <w:tr w:rsidR="000A7DB1" w:rsidRPr="00CB2552" w:rsidTr="000A7DB1">
        <w:trPr>
          <w:jc w:val="center"/>
        </w:trPr>
        <w:tc>
          <w:tcPr>
            <w:tcW w:w="1080" w:type="dxa"/>
            <w:vAlign w:val="bottom"/>
          </w:tcPr>
          <w:p w:rsidR="00246B9D" w:rsidRPr="00CB2552" w:rsidRDefault="002D59E1" w:rsidP="00116FC2">
            <w:pPr>
              <w:pStyle w:val="TableText"/>
            </w:pPr>
            <w:r w:rsidRPr="00CB2552">
              <w:t>Resident H</w:t>
            </w:r>
          </w:p>
        </w:tc>
        <w:tc>
          <w:tcPr>
            <w:tcW w:w="810" w:type="dxa"/>
          </w:tcPr>
          <w:p w:rsidR="00246B9D" w:rsidRPr="00CB2552" w:rsidRDefault="002D59E1" w:rsidP="00116FC2">
            <w:pPr>
              <w:pStyle w:val="TableText"/>
            </w:pPr>
            <w:r w:rsidRPr="00CB2552">
              <w:t>121</w:t>
            </w:r>
          </w:p>
        </w:tc>
        <w:tc>
          <w:tcPr>
            <w:tcW w:w="630" w:type="dxa"/>
          </w:tcPr>
          <w:p w:rsidR="00246B9D" w:rsidRPr="00464774" w:rsidRDefault="002D59E1" w:rsidP="00116FC2">
            <w:pPr>
              <w:pStyle w:val="TableText"/>
              <w:jc w:val="center"/>
            </w:pPr>
            <w:r>
              <w:t>0</w:t>
            </w:r>
          </w:p>
        </w:tc>
        <w:tc>
          <w:tcPr>
            <w:tcW w:w="900" w:type="dxa"/>
          </w:tcPr>
          <w:p w:rsidR="00246B9D" w:rsidRPr="00464774" w:rsidRDefault="002D59E1" w:rsidP="00116FC2">
            <w:pPr>
              <w:pStyle w:val="TableText"/>
              <w:jc w:val="center"/>
            </w:pPr>
            <w:r>
              <w:t>12/14/13</w:t>
            </w:r>
          </w:p>
        </w:tc>
        <w:tc>
          <w:tcPr>
            <w:tcW w:w="810" w:type="dxa"/>
          </w:tcPr>
          <w:p w:rsidR="00246B9D" w:rsidRPr="00CB2552" w:rsidRDefault="002D59E1" w:rsidP="00116FC2">
            <w:pPr>
              <w:pStyle w:val="TableText"/>
              <w:jc w:val="center"/>
            </w:pPr>
            <w:r w:rsidRPr="00CB2552">
              <w:t>ANKO R</w:t>
            </w:r>
          </w:p>
        </w:tc>
        <w:tc>
          <w:tcPr>
            <w:tcW w:w="630" w:type="dxa"/>
          </w:tcPr>
          <w:p w:rsidR="00246B9D" w:rsidRPr="00CB2552" w:rsidRDefault="002D59E1" w:rsidP="00116FC2">
            <w:pPr>
              <w:pStyle w:val="TableText"/>
              <w:jc w:val="center"/>
            </w:pPr>
            <w:r>
              <w:t>59</w:t>
            </w:r>
          </w:p>
        </w:tc>
        <w:tc>
          <w:tcPr>
            <w:tcW w:w="630" w:type="dxa"/>
          </w:tcPr>
          <w:p w:rsidR="00246B9D" w:rsidRPr="00464774" w:rsidRDefault="002D59E1" w:rsidP="00116FC2">
            <w:pPr>
              <w:pStyle w:val="TableText"/>
              <w:jc w:val="center"/>
            </w:pPr>
            <w:r>
              <w:t>1</w:t>
            </w:r>
          </w:p>
        </w:tc>
        <w:tc>
          <w:tcPr>
            <w:tcW w:w="810" w:type="dxa"/>
          </w:tcPr>
          <w:p w:rsidR="00246B9D" w:rsidRPr="00464774" w:rsidRDefault="002D59E1" w:rsidP="00116FC2">
            <w:pPr>
              <w:pStyle w:val="TableText"/>
              <w:jc w:val="center"/>
            </w:pPr>
            <w:r>
              <w:t>3</w:t>
            </w:r>
          </w:p>
        </w:tc>
        <w:tc>
          <w:tcPr>
            <w:tcW w:w="630" w:type="dxa"/>
          </w:tcPr>
          <w:p w:rsidR="00246B9D" w:rsidRPr="00CB2552" w:rsidRDefault="002D59E1" w:rsidP="00116FC2">
            <w:pPr>
              <w:pStyle w:val="TableText"/>
              <w:jc w:val="center"/>
            </w:pPr>
            <w:r>
              <w:t>POA*</w:t>
            </w:r>
          </w:p>
        </w:tc>
        <w:tc>
          <w:tcPr>
            <w:tcW w:w="720" w:type="dxa"/>
          </w:tcPr>
          <w:p w:rsidR="00246B9D" w:rsidRPr="0051661F" w:rsidRDefault="002D59E1" w:rsidP="00116FC2">
            <w:pPr>
              <w:pStyle w:val="TableText"/>
              <w:jc w:val="center"/>
            </w:pPr>
            <w:r>
              <w:t>NC</w:t>
            </w:r>
          </w:p>
        </w:tc>
        <w:tc>
          <w:tcPr>
            <w:tcW w:w="900" w:type="dxa"/>
          </w:tcPr>
          <w:p w:rsidR="00246B9D" w:rsidRPr="0051661F" w:rsidRDefault="002D59E1" w:rsidP="00116FC2">
            <w:pPr>
              <w:pStyle w:val="TableText"/>
              <w:jc w:val="center"/>
            </w:pPr>
            <w:r>
              <w:t>1</w:t>
            </w:r>
          </w:p>
        </w:tc>
        <w:tc>
          <w:tcPr>
            <w:tcW w:w="810" w:type="dxa"/>
          </w:tcPr>
          <w:p w:rsidR="00246B9D" w:rsidRPr="0051661F" w:rsidRDefault="002D59E1" w:rsidP="00116FC2">
            <w:pPr>
              <w:pStyle w:val="TableText"/>
              <w:jc w:val="center"/>
            </w:pPr>
            <w:r>
              <w:t>X</w:t>
            </w:r>
          </w:p>
        </w:tc>
      </w:tr>
    </w:tbl>
    <w:p w:rsidR="00246B9D" w:rsidRDefault="002D59E1" w:rsidP="00116FC2">
      <w:pPr>
        <w:pStyle w:val="Note"/>
      </w:pPr>
      <w:r w:rsidRPr="00644FAB">
        <w:rPr>
          <w:b/>
        </w:rPr>
        <w:t>Note:</w:t>
      </w:r>
      <w:r w:rsidR="00802C9C">
        <w:t xml:space="preserve"> </w:t>
      </w:r>
      <w:r>
        <w:t xml:space="preserve">POA* indicates a pressure ulcer that was present on admission but has </w:t>
      </w:r>
      <w:r w:rsidR="00FB60D1">
        <w:t>worsened</w:t>
      </w:r>
      <w:r>
        <w:t xml:space="preserve"> in stage since admit date.</w:t>
      </w:r>
    </w:p>
    <w:p w:rsidR="00246B9D" w:rsidRDefault="002D59E1" w:rsidP="00787F71">
      <w:pPr>
        <w:pStyle w:val="Heading5"/>
      </w:pPr>
      <w:r w:rsidRPr="0074152D">
        <w:t>3.1.4</w:t>
      </w:r>
      <w:r w:rsidR="00224F28">
        <w:t>.</w:t>
      </w:r>
      <w:r w:rsidRPr="0074152D">
        <w:t xml:space="preserve"> Valid Input, Calculations, and Displays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1440"/>
        <w:gridCol w:w="2189"/>
        <w:gridCol w:w="5731"/>
      </w:tblGrid>
      <w:tr w:rsidR="00246B9D" w:rsidRPr="001D4986" w:rsidTr="00F6150E">
        <w:trPr>
          <w:tblHeader/>
          <w:jc w:val="center"/>
        </w:trPr>
        <w:tc>
          <w:tcPr>
            <w:tcW w:w="1440" w:type="dxa"/>
            <w:vAlign w:val="bottom"/>
          </w:tcPr>
          <w:p w:rsidR="00246B9D" w:rsidRPr="001D4986" w:rsidRDefault="002D59E1" w:rsidP="00116FC2">
            <w:pPr>
              <w:pStyle w:val="TableHead"/>
            </w:pPr>
            <w:r w:rsidRPr="001D4986">
              <w:t>Report Column</w:t>
            </w:r>
          </w:p>
        </w:tc>
        <w:tc>
          <w:tcPr>
            <w:tcW w:w="2189" w:type="dxa"/>
            <w:vAlign w:val="bottom"/>
          </w:tcPr>
          <w:p w:rsidR="00246B9D" w:rsidRPr="001D4986" w:rsidRDefault="002D59E1" w:rsidP="00116FC2">
            <w:pPr>
              <w:pStyle w:val="TableHead"/>
            </w:pPr>
            <w:r w:rsidRPr="001D4986">
              <w:t>Data Source/Field Name</w:t>
            </w:r>
          </w:p>
        </w:tc>
        <w:tc>
          <w:tcPr>
            <w:tcW w:w="5731" w:type="dxa"/>
            <w:vAlign w:val="bottom"/>
          </w:tcPr>
          <w:p w:rsidR="00246B9D" w:rsidRPr="001D4986" w:rsidRDefault="002D59E1" w:rsidP="00FB60D1">
            <w:pPr>
              <w:pStyle w:val="TableHead"/>
            </w:pPr>
            <w:r w:rsidRPr="001D4986">
              <w:t xml:space="preserve">Valid Input </w:t>
            </w:r>
            <w:r w:rsidR="00FB60D1">
              <w:t>and</w:t>
            </w:r>
            <w:r w:rsidRPr="001D4986">
              <w:t xml:space="preserve"> Display</w:t>
            </w:r>
          </w:p>
        </w:tc>
      </w:tr>
      <w:tr w:rsidR="00246B9D" w:rsidRPr="001D4986" w:rsidTr="00F6150E">
        <w:trPr>
          <w:jc w:val="center"/>
        </w:trPr>
        <w:tc>
          <w:tcPr>
            <w:tcW w:w="1440" w:type="dxa"/>
          </w:tcPr>
          <w:p w:rsidR="00246B9D" w:rsidRPr="001D4986" w:rsidRDefault="002D59E1" w:rsidP="00FB60D1">
            <w:pPr>
              <w:pStyle w:val="TableText"/>
            </w:pPr>
            <w:r w:rsidRPr="001D4986">
              <w:t xml:space="preserve">Days </w:t>
            </w:r>
            <w:r w:rsidR="00FB60D1">
              <w:t>F</w:t>
            </w:r>
            <w:r w:rsidRPr="001D4986">
              <w:t>rom Admit to Ulcer Onset</w:t>
            </w:r>
          </w:p>
        </w:tc>
        <w:tc>
          <w:tcPr>
            <w:tcW w:w="2189" w:type="dxa"/>
          </w:tcPr>
          <w:p w:rsidR="00246B9D" w:rsidRPr="001D4986" w:rsidRDefault="002D59E1" w:rsidP="00116FC2">
            <w:pPr>
              <w:pStyle w:val="TableText"/>
            </w:pPr>
            <w:r w:rsidRPr="001D4986">
              <w:t>Registration: admission date and Wound Assessment/ Ulcer Onset Date</w:t>
            </w:r>
          </w:p>
        </w:tc>
        <w:tc>
          <w:tcPr>
            <w:tcW w:w="5731" w:type="dxa"/>
          </w:tcPr>
          <w:p w:rsidR="00246B9D" w:rsidRPr="001D4986" w:rsidRDefault="002D59E1" w:rsidP="00FB60D1">
            <w:pPr>
              <w:pStyle w:val="TableBullet"/>
            </w:pPr>
            <w:r w:rsidRPr="001D4986">
              <w:t>Compute days from resident admission to ulcer onset date from the resident date of admission and ulcer onset date:</w:t>
            </w:r>
          </w:p>
          <w:p w:rsidR="00246B9D" w:rsidRDefault="002D59E1" w:rsidP="00FB60D1">
            <w:pPr>
              <w:pStyle w:val="TableBullet"/>
            </w:pPr>
            <w:r w:rsidRPr="001D4986">
              <w:t>If there are multiple admission/readmission dates, use the most recent admission date prior to the report date.</w:t>
            </w:r>
          </w:p>
          <w:p w:rsidR="00246B9D" w:rsidRPr="001D4986" w:rsidRDefault="002D59E1" w:rsidP="00FB60D1">
            <w:pPr>
              <w:pStyle w:val="TableBullet"/>
            </w:pPr>
            <w:r w:rsidRPr="001D4986">
              <w:t>Wound onset date minus admission date = days from admit to ulcer onset.</w:t>
            </w:r>
            <w:r w:rsidR="00802C9C">
              <w:t xml:space="preserve"> </w:t>
            </w:r>
            <w:r w:rsidRPr="001D4986">
              <w:t>Display days in whole number</w:t>
            </w:r>
            <w:r w:rsidR="00FB60D1">
              <w:t>s</w:t>
            </w:r>
            <w:r w:rsidRPr="001D4986">
              <w:t>.</w:t>
            </w:r>
          </w:p>
        </w:tc>
      </w:tr>
      <w:tr w:rsidR="00246B9D" w:rsidRPr="001D4986" w:rsidTr="00F6150E">
        <w:trPr>
          <w:jc w:val="center"/>
        </w:trPr>
        <w:tc>
          <w:tcPr>
            <w:tcW w:w="1440" w:type="dxa"/>
          </w:tcPr>
          <w:p w:rsidR="00246B9D" w:rsidRPr="001D4986" w:rsidRDefault="002D59E1" w:rsidP="00116FC2">
            <w:pPr>
              <w:pStyle w:val="TableText"/>
            </w:pPr>
            <w:r w:rsidRPr="001D4986">
              <w:t>Ulcer Onset Date</w:t>
            </w:r>
          </w:p>
        </w:tc>
        <w:tc>
          <w:tcPr>
            <w:tcW w:w="2189" w:type="dxa"/>
          </w:tcPr>
          <w:p w:rsidR="00246B9D" w:rsidRPr="001D4986" w:rsidRDefault="002D59E1" w:rsidP="00FB60D1">
            <w:pPr>
              <w:pStyle w:val="TableText"/>
              <w:rPr>
                <w:rFonts w:eastAsia="Cambria"/>
              </w:rPr>
            </w:pPr>
            <w:r w:rsidRPr="001D4986">
              <w:rPr>
                <w:rFonts w:eastAsia="Cambria"/>
              </w:rPr>
              <w:t>On-Time Wound Assessment/Ulcer Onset Date</w:t>
            </w:r>
          </w:p>
        </w:tc>
        <w:tc>
          <w:tcPr>
            <w:tcW w:w="5731" w:type="dxa"/>
          </w:tcPr>
          <w:p w:rsidR="00246B9D" w:rsidRPr="001D4986" w:rsidRDefault="002D59E1" w:rsidP="00FB60D1">
            <w:pPr>
              <w:pStyle w:val="TableBullet"/>
            </w:pPr>
            <w:r w:rsidRPr="001D4986">
              <w:t>Display date:</w:t>
            </w:r>
            <w:r w:rsidR="00711198">
              <w:t xml:space="preserve"> </w:t>
            </w:r>
            <w:r w:rsidRPr="001D4986">
              <w:t>xx/xx/xx</w:t>
            </w:r>
            <w:r w:rsidR="00711198">
              <w:t>.</w:t>
            </w:r>
          </w:p>
        </w:tc>
      </w:tr>
      <w:tr w:rsidR="00246B9D" w:rsidRPr="001D4986" w:rsidTr="00F6150E">
        <w:trPr>
          <w:jc w:val="center"/>
        </w:trPr>
        <w:tc>
          <w:tcPr>
            <w:tcW w:w="1440" w:type="dxa"/>
          </w:tcPr>
          <w:p w:rsidR="00246B9D" w:rsidRPr="001D4986" w:rsidRDefault="002D59E1" w:rsidP="00116FC2">
            <w:pPr>
              <w:pStyle w:val="TableText"/>
              <w:rPr>
                <w:rFonts w:eastAsia="Cambria"/>
              </w:rPr>
            </w:pPr>
            <w:r w:rsidRPr="001D4986">
              <w:rPr>
                <w:rFonts w:eastAsia="Cambria"/>
              </w:rPr>
              <w:t>Ulcer Site</w:t>
            </w:r>
          </w:p>
        </w:tc>
        <w:tc>
          <w:tcPr>
            <w:tcW w:w="2189" w:type="dxa"/>
          </w:tcPr>
          <w:p w:rsidR="00246B9D" w:rsidRPr="001D4986" w:rsidRDefault="002D59E1" w:rsidP="00116FC2">
            <w:pPr>
              <w:pStyle w:val="TableText"/>
              <w:rPr>
                <w:rFonts w:eastAsia="Cambria"/>
              </w:rPr>
            </w:pPr>
            <w:r w:rsidRPr="001D4986">
              <w:rPr>
                <w:rFonts w:eastAsia="Cambria"/>
              </w:rPr>
              <w:t>On-Time Wound Assessment</w:t>
            </w:r>
          </w:p>
        </w:tc>
        <w:tc>
          <w:tcPr>
            <w:tcW w:w="5731" w:type="dxa"/>
          </w:tcPr>
          <w:p w:rsidR="00246B9D" w:rsidRPr="001D4986" w:rsidRDefault="002D59E1" w:rsidP="00FB60D1">
            <w:pPr>
              <w:pStyle w:val="TableBullet"/>
              <w:rPr>
                <w:rFonts w:eastAsia="Cambria"/>
              </w:rPr>
            </w:pPr>
            <w:r w:rsidRPr="001D4986">
              <w:rPr>
                <w:rFonts w:eastAsia="Cambria"/>
              </w:rPr>
              <w:t xml:space="preserve">See Table </w:t>
            </w:r>
            <w:r w:rsidR="00FB60D1">
              <w:rPr>
                <w:rFonts w:eastAsia="Cambria"/>
              </w:rPr>
              <w:t>4</w:t>
            </w:r>
            <w:r w:rsidRPr="001D4986">
              <w:rPr>
                <w:rFonts w:eastAsia="Cambria"/>
              </w:rPr>
              <w:t xml:space="preserve"> </w:t>
            </w:r>
            <w:r w:rsidR="00FB60D1">
              <w:rPr>
                <w:rFonts w:eastAsia="Cambria"/>
              </w:rPr>
              <w:t xml:space="preserve">in </w:t>
            </w:r>
            <w:r w:rsidRPr="001D4986">
              <w:rPr>
                <w:rFonts w:eastAsia="Cambria"/>
              </w:rPr>
              <w:t>3.1.2.</w:t>
            </w:r>
            <w:r w:rsidR="00FB60D1">
              <w:rPr>
                <w:rFonts w:eastAsia="Cambria"/>
              </w:rPr>
              <w:t>2.</w:t>
            </w:r>
          </w:p>
        </w:tc>
      </w:tr>
      <w:tr w:rsidR="00246B9D" w:rsidRPr="001D4986" w:rsidTr="00F6150E">
        <w:trPr>
          <w:jc w:val="center"/>
        </w:trPr>
        <w:tc>
          <w:tcPr>
            <w:tcW w:w="1440" w:type="dxa"/>
          </w:tcPr>
          <w:p w:rsidR="00246B9D" w:rsidRPr="001D4986" w:rsidRDefault="002D59E1" w:rsidP="00116FC2">
            <w:pPr>
              <w:pStyle w:val="TableText"/>
            </w:pPr>
            <w:r w:rsidRPr="001D4986">
              <w:t>Ulcer Days</w:t>
            </w:r>
          </w:p>
        </w:tc>
        <w:tc>
          <w:tcPr>
            <w:tcW w:w="2189" w:type="dxa"/>
          </w:tcPr>
          <w:p w:rsidR="00246B9D" w:rsidRPr="001D4986" w:rsidRDefault="002D59E1" w:rsidP="00116FC2">
            <w:pPr>
              <w:pStyle w:val="TableText"/>
            </w:pPr>
            <w:r w:rsidRPr="001D4986">
              <w:t>Compute</w:t>
            </w:r>
          </w:p>
        </w:tc>
        <w:tc>
          <w:tcPr>
            <w:tcW w:w="5731" w:type="dxa"/>
          </w:tcPr>
          <w:p w:rsidR="00246B9D" w:rsidRPr="001D4986" w:rsidRDefault="002D59E1" w:rsidP="00FB60D1">
            <w:pPr>
              <w:pStyle w:val="TableBullet"/>
            </w:pPr>
            <w:r w:rsidRPr="001D4986">
              <w:t>Compute ulcer days:</w:t>
            </w:r>
            <w:r w:rsidR="00FB60D1">
              <w:t xml:space="preserve"> </w:t>
            </w:r>
            <w:r w:rsidRPr="001D4986">
              <w:t>Wound assessment date closest to and prior to or on report date minus initial ulcer date = ulcer days.</w:t>
            </w:r>
            <w:r w:rsidR="00802C9C">
              <w:t xml:space="preserve"> </w:t>
            </w:r>
            <w:r w:rsidRPr="001D4986">
              <w:t>Display whole number.</w:t>
            </w:r>
          </w:p>
        </w:tc>
      </w:tr>
      <w:tr w:rsidR="00246B9D" w:rsidRPr="001D4986" w:rsidTr="00F6150E">
        <w:trPr>
          <w:jc w:val="center"/>
        </w:trPr>
        <w:tc>
          <w:tcPr>
            <w:tcW w:w="1440" w:type="dxa"/>
          </w:tcPr>
          <w:p w:rsidR="00246B9D" w:rsidRPr="001D4986" w:rsidRDefault="002D59E1" w:rsidP="00116FC2">
            <w:pPr>
              <w:pStyle w:val="TableText"/>
            </w:pPr>
            <w:r w:rsidRPr="001D4986">
              <w:t>Initial Ulcer Stage</w:t>
            </w:r>
          </w:p>
        </w:tc>
        <w:tc>
          <w:tcPr>
            <w:tcW w:w="2189" w:type="dxa"/>
          </w:tcPr>
          <w:p w:rsidR="00246B9D" w:rsidRPr="001D4986" w:rsidRDefault="002D59E1" w:rsidP="00FB60D1">
            <w:pPr>
              <w:pStyle w:val="TableText"/>
            </w:pPr>
            <w:r w:rsidRPr="001D4986">
              <w:t>Wound Assessment/Initial Ulcer Stage</w:t>
            </w:r>
          </w:p>
        </w:tc>
        <w:tc>
          <w:tcPr>
            <w:tcW w:w="5731" w:type="dxa"/>
            <w:vAlign w:val="bottom"/>
          </w:tcPr>
          <w:p w:rsidR="00710061" w:rsidRDefault="002D59E1" w:rsidP="00FB60D1">
            <w:pPr>
              <w:pStyle w:val="TableBullet"/>
            </w:pPr>
            <w:r w:rsidRPr="001D4986">
              <w:t>Stage of ulcer when it was first identified:</w:t>
            </w:r>
          </w:p>
          <w:p w:rsidR="00246B9D" w:rsidRPr="001D4986" w:rsidRDefault="002D59E1" w:rsidP="00FB60D1">
            <w:pPr>
              <w:pStyle w:val="TableBullet"/>
              <w:numPr>
                <w:ilvl w:val="1"/>
                <w:numId w:val="57"/>
              </w:numPr>
              <w:ind w:left="720"/>
            </w:pPr>
            <w:r w:rsidRPr="001D4986">
              <w:t>1,</w:t>
            </w:r>
            <w:r w:rsidR="00FB60D1">
              <w:t xml:space="preserve"> </w:t>
            </w:r>
            <w:r w:rsidRPr="001D4986">
              <w:t>2,</w:t>
            </w:r>
            <w:r w:rsidR="00FB60D1">
              <w:t xml:space="preserve"> </w:t>
            </w:r>
            <w:r w:rsidRPr="001D4986">
              <w:t>3,</w:t>
            </w:r>
            <w:r w:rsidR="00FB60D1">
              <w:t xml:space="preserve"> </w:t>
            </w:r>
            <w:r w:rsidRPr="001D4986">
              <w:t>4, U (</w:t>
            </w:r>
            <w:proofErr w:type="spellStart"/>
            <w:r w:rsidRPr="001D4986">
              <w:t>Unstag</w:t>
            </w:r>
            <w:r w:rsidR="00FB60D1">
              <w:t>e</w:t>
            </w:r>
            <w:r w:rsidRPr="001D4986">
              <w:t>able</w:t>
            </w:r>
            <w:proofErr w:type="spellEnd"/>
            <w:r w:rsidRPr="001D4986">
              <w:t>)</w:t>
            </w:r>
            <w:r w:rsidR="00FB60D1">
              <w:t xml:space="preserve"> </w:t>
            </w:r>
            <w:r w:rsidRPr="001D4986">
              <w:t>or Suspected Deep Tissue Injury (</w:t>
            </w:r>
            <w:proofErr w:type="spellStart"/>
            <w:r w:rsidRPr="001D4986">
              <w:t>sDTI</w:t>
            </w:r>
            <w:proofErr w:type="spellEnd"/>
            <w:r w:rsidRPr="001D4986">
              <w:t>)</w:t>
            </w:r>
          </w:p>
        </w:tc>
      </w:tr>
      <w:tr w:rsidR="00246B9D" w:rsidRPr="001D4986" w:rsidTr="00F6150E">
        <w:trPr>
          <w:jc w:val="center"/>
        </w:trPr>
        <w:tc>
          <w:tcPr>
            <w:tcW w:w="1440" w:type="dxa"/>
          </w:tcPr>
          <w:p w:rsidR="00246B9D" w:rsidRPr="001D4986" w:rsidRDefault="002D59E1" w:rsidP="00FB60D1">
            <w:pPr>
              <w:pStyle w:val="TableText"/>
            </w:pPr>
            <w:r w:rsidRPr="001D4986">
              <w:t xml:space="preserve">Most </w:t>
            </w:r>
            <w:r w:rsidR="00FB60D1">
              <w:t>R</w:t>
            </w:r>
            <w:r w:rsidRPr="001D4986">
              <w:t>ecent Assess Ulcer Stage</w:t>
            </w:r>
          </w:p>
        </w:tc>
        <w:tc>
          <w:tcPr>
            <w:tcW w:w="2189" w:type="dxa"/>
          </w:tcPr>
          <w:p w:rsidR="00246B9D" w:rsidRPr="001D4986" w:rsidRDefault="002D59E1" w:rsidP="00FB60D1">
            <w:pPr>
              <w:pStyle w:val="TableText"/>
            </w:pPr>
            <w:r w:rsidRPr="001D4986">
              <w:t>Wound Assessment/Current Ulcer Stage</w:t>
            </w:r>
          </w:p>
        </w:tc>
        <w:tc>
          <w:tcPr>
            <w:tcW w:w="5731" w:type="dxa"/>
            <w:vAlign w:val="bottom"/>
          </w:tcPr>
          <w:p w:rsidR="00246B9D" w:rsidRPr="001D4986" w:rsidRDefault="002D59E1" w:rsidP="00FB60D1">
            <w:pPr>
              <w:pStyle w:val="TableBullet"/>
            </w:pPr>
            <w:r w:rsidRPr="001D4986">
              <w:t xml:space="preserve">If assessment date </w:t>
            </w:r>
            <w:r w:rsidR="00FB60D1">
              <w:rPr>
                <w:rFonts w:ascii="Calibri" w:hAnsi="Calibri"/>
              </w:rPr>
              <w:t>≤</w:t>
            </w:r>
            <w:r w:rsidRPr="001D4986">
              <w:t>9 days from report date then display</w:t>
            </w:r>
            <w:r w:rsidR="00FB60D1">
              <w:t>;</w:t>
            </w:r>
            <w:r w:rsidRPr="001D4986">
              <w:t xml:space="preserve"> else leave blank.</w:t>
            </w:r>
          </w:p>
          <w:p w:rsidR="00710061" w:rsidRDefault="00293E03" w:rsidP="00FB60D1">
            <w:pPr>
              <w:pStyle w:val="TableBullet"/>
            </w:pPr>
            <w:r>
              <w:t>Display s</w:t>
            </w:r>
            <w:r w:rsidR="002D59E1" w:rsidRPr="001D4986">
              <w:t>tage of ulcer as recorded on the most recent wound assessment.</w:t>
            </w:r>
          </w:p>
          <w:p w:rsidR="00246B9D" w:rsidRPr="001D4986" w:rsidRDefault="002D59E1" w:rsidP="00FB60D1">
            <w:pPr>
              <w:pStyle w:val="TableBullet"/>
            </w:pPr>
            <w:r w:rsidRPr="001D4986">
              <w:t>Display as</w:t>
            </w:r>
            <w:r w:rsidR="00802C9C">
              <w:t xml:space="preserve"> </w:t>
            </w:r>
            <w:r w:rsidRPr="001D4986">
              <w:t>1,</w:t>
            </w:r>
            <w:r w:rsidR="00FB60D1">
              <w:t xml:space="preserve"> </w:t>
            </w:r>
            <w:r w:rsidRPr="001D4986">
              <w:t>2,</w:t>
            </w:r>
            <w:r w:rsidR="00FB60D1">
              <w:t xml:space="preserve"> </w:t>
            </w:r>
            <w:r w:rsidRPr="001D4986">
              <w:t>3,</w:t>
            </w:r>
            <w:r w:rsidR="00FB60D1">
              <w:t xml:space="preserve"> </w:t>
            </w:r>
            <w:r w:rsidRPr="001D4986">
              <w:t>4, U (</w:t>
            </w:r>
            <w:proofErr w:type="spellStart"/>
            <w:r w:rsidRPr="001D4986">
              <w:t>Unstag</w:t>
            </w:r>
            <w:r w:rsidR="00FB60D1">
              <w:t>e</w:t>
            </w:r>
            <w:r w:rsidRPr="001D4986">
              <w:t>able</w:t>
            </w:r>
            <w:proofErr w:type="spellEnd"/>
            <w:r w:rsidRPr="001D4986">
              <w:t>) or Suspected Deep Tissue Injury (</w:t>
            </w:r>
            <w:proofErr w:type="spellStart"/>
            <w:r w:rsidRPr="00E134A9">
              <w:t>sDT</w:t>
            </w:r>
            <w:r w:rsidRPr="00FB60D1">
              <w:t>I</w:t>
            </w:r>
            <w:proofErr w:type="spellEnd"/>
            <w:r w:rsidRPr="00FB60D1">
              <w:t>)</w:t>
            </w:r>
          </w:p>
        </w:tc>
      </w:tr>
      <w:tr w:rsidR="00246B9D" w:rsidRPr="001D4986" w:rsidTr="00F6150E">
        <w:trPr>
          <w:cantSplit/>
          <w:jc w:val="center"/>
        </w:trPr>
        <w:tc>
          <w:tcPr>
            <w:tcW w:w="1440" w:type="dxa"/>
          </w:tcPr>
          <w:p w:rsidR="00246B9D" w:rsidRPr="001D4986" w:rsidRDefault="002D59E1" w:rsidP="00116FC2">
            <w:pPr>
              <w:pStyle w:val="TableText"/>
            </w:pPr>
            <w:r w:rsidRPr="001D4986">
              <w:t>Ulcer Origin</w:t>
            </w:r>
          </w:p>
        </w:tc>
        <w:tc>
          <w:tcPr>
            <w:tcW w:w="2189" w:type="dxa"/>
          </w:tcPr>
          <w:p w:rsidR="00246B9D" w:rsidRPr="001D4986" w:rsidRDefault="002D59E1" w:rsidP="00FB60D1">
            <w:pPr>
              <w:pStyle w:val="TableText"/>
            </w:pPr>
            <w:r w:rsidRPr="001D4986">
              <w:t>Wound Assessment/Ulcer Origin</w:t>
            </w:r>
          </w:p>
        </w:tc>
        <w:tc>
          <w:tcPr>
            <w:tcW w:w="5731" w:type="dxa"/>
          </w:tcPr>
          <w:p w:rsidR="00710061" w:rsidRDefault="002D59E1" w:rsidP="00FB60D1">
            <w:pPr>
              <w:pStyle w:val="TableBullet"/>
            </w:pPr>
            <w:r w:rsidRPr="001D4986">
              <w:t>The Ulcer Origin is recorded on the initial wound assessment.</w:t>
            </w:r>
          </w:p>
          <w:p w:rsidR="00246B9D" w:rsidRPr="001D4986" w:rsidRDefault="002D59E1" w:rsidP="00FB60D1">
            <w:pPr>
              <w:pStyle w:val="TableBullet"/>
            </w:pPr>
            <w:r>
              <w:t>There are 2</w:t>
            </w:r>
            <w:r w:rsidRPr="001D4986">
              <w:t xml:space="preserve"> ulcer origins</w:t>
            </w:r>
            <w:r w:rsidR="00FB60D1">
              <w:t>:</w:t>
            </w:r>
          </w:p>
          <w:p w:rsidR="00246B9D" w:rsidRPr="002019D5" w:rsidRDefault="002D59E1" w:rsidP="00FB60D1">
            <w:pPr>
              <w:pStyle w:val="TableBullet"/>
              <w:numPr>
                <w:ilvl w:val="1"/>
                <w:numId w:val="57"/>
              </w:numPr>
              <w:ind w:left="720"/>
            </w:pPr>
            <w:r w:rsidRPr="002019D5">
              <w:t>POA (present on admission)</w:t>
            </w:r>
          </w:p>
          <w:p w:rsidR="00246B9D" w:rsidRPr="002019D5" w:rsidRDefault="002D59E1" w:rsidP="00FB60D1">
            <w:pPr>
              <w:pStyle w:val="TableBullet"/>
              <w:numPr>
                <w:ilvl w:val="1"/>
                <w:numId w:val="57"/>
              </w:numPr>
              <w:ind w:left="720"/>
            </w:pPr>
            <w:r w:rsidRPr="002019D5">
              <w:t>IHA (in</w:t>
            </w:r>
            <w:r w:rsidR="00FB60D1">
              <w:t>-</w:t>
            </w:r>
            <w:r w:rsidRPr="002019D5">
              <w:t>house acquired)</w:t>
            </w:r>
          </w:p>
          <w:p w:rsidR="00246B9D" w:rsidRPr="001D4986" w:rsidRDefault="002D59E1" w:rsidP="00FB60D1">
            <w:pPr>
              <w:pStyle w:val="TableBullet"/>
            </w:pPr>
            <w:r w:rsidRPr="001D4986">
              <w:t>Display the option recorded on the Wound Assessment</w:t>
            </w:r>
            <w:r w:rsidR="00FB60D1">
              <w:t>.</w:t>
            </w:r>
          </w:p>
        </w:tc>
      </w:tr>
      <w:tr w:rsidR="00246B9D" w:rsidRPr="001D4986" w:rsidTr="00F6150E">
        <w:trPr>
          <w:cantSplit/>
          <w:jc w:val="center"/>
        </w:trPr>
        <w:tc>
          <w:tcPr>
            <w:tcW w:w="1440" w:type="dxa"/>
          </w:tcPr>
          <w:p w:rsidR="00246B9D" w:rsidRPr="001D4986" w:rsidRDefault="002D59E1" w:rsidP="00116FC2">
            <w:pPr>
              <w:pStyle w:val="TableText"/>
            </w:pPr>
            <w:r w:rsidRPr="001D4986">
              <w:lastRenderedPageBreak/>
              <w:t>Ulcer Status</w:t>
            </w:r>
          </w:p>
        </w:tc>
        <w:tc>
          <w:tcPr>
            <w:tcW w:w="2189" w:type="dxa"/>
          </w:tcPr>
          <w:p w:rsidR="00246B9D" w:rsidRPr="001D4986" w:rsidRDefault="002D59E1" w:rsidP="00FB60D1">
            <w:pPr>
              <w:pStyle w:val="TableText"/>
            </w:pPr>
            <w:r w:rsidRPr="001D4986">
              <w:t>Wound Assessment/Current Ulcer Status</w:t>
            </w:r>
          </w:p>
        </w:tc>
        <w:tc>
          <w:tcPr>
            <w:tcW w:w="5731" w:type="dxa"/>
          </w:tcPr>
          <w:p w:rsidR="00246B9D" w:rsidRPr="001D4986" w:rsidRDefault="002D59E1" w:rsidP="00FB60D1">
            <w:pPr>
              <w:pStyle w:val="TableBullet"/>
            </w:pPr>
            <w:r w:rsidRPr="001D4986">
              <w:t xml:space="preserve">If assessment date </w:t>
            </w:r>
            <w:r w:rsidR="00FB60D1">
              <w:rPr>
                <w:rFonts w:ascii="Calibri" w:hAnsi="Calibri"/>
              </w:rPr>
              <w:t>≤</w:t>
            </w:r>
            <w:r w:rsidRPr="001D4986">
              <w:t>9 days from report date then display</w:t>
            </w:r>
            <w:r w:rsidR="00FB60D1">
              <w:t>;</w:t>
            </w:r>
            <w:r w:rsidRPr="001D4986">
              <w:t xml:space="preserve"> else leave blank.</w:t>
            </w:r>
          </w:p>
          <w:p w:rsidR="00246B9D" w:rsidRPr="001D4986" w:rsidRDefault="002D59E1" w:rsidP="00FB60D1">
            <w:pPr>
              <w:pStyle w:val="TableBullet"/>
            </w:pPr>
            <w:r w:rsidRPr="001D4986">
              <w:t>Display selected item as follows:</w:t>
            </w:r>
          </w:p>
          <w:p w:rsidR="00246B9D" w:rsidRPr="002019D5" w:rsidRDefault="002D59E1" w:rsidP="00FB60D1">
            <w:pPr>
              <w:pStyle w:val="TableBullet"/>
              <w:numPr>
                <w:ilvl w:val="1"/>
                <w:numId w:val="57"/>
              </w:numPr>
              <w:ind w:left="720"/>
            </w:pPr>
            <w:r w:rsidRPr="002019D5">
              <w:t>Improving = IM</w:t>
            </w:r>
          </w:p>
          <w:p w:rsidR="00246B9D" w:rsidRPr="002019D5" w:rsidRDefault="002D59E1" w:rsidP="00FB60D1">
            <w:pPr>
              <w:pStyle w:val="TableBullet"/>
              <w:numPr>
                <w:ilvl w:val="1"/>
                <w:numId w:val="57"/>
              </w:numPr>
              <w:ind w:left="720"/>
            </w:pPr>
            <w:r w:rsidRPr="002019D5">
              <w:t>No change = NC</w:t>
            </w:r>
          </w:p>
          <w:p w:rsidR="00246B9D" w:rsidRPr="002019D5" w:rsidRDefault="002D59E1" w:rsidP="00FB60D1">
            <w:pPr>
              <w:pStyle w:val="TableBullet"/>
              <w:numPr>
                <w:ilvl w:val="1"/>
                <w:numId w:val="57"/>
              </w:numPr>
              <w:ind w:left="720"/>
            </w:pPr>
            <w:r w:rsidRPr="002019D5">
              <w:t>Worsening = WO</w:t>
            </w:r>
          </w:p>
          <w:p w:rsidR="00246B9D" w:rsidRPr="001D4986" w:rsidRDefault="002D59E1" w:rsidP="00FB60D1">
            <w:pPr>
              <w:pStyle w:val="TableBullet"/>
            </w:pPr>
            <w:r w:rsidRPr="001D4986">
              <w:t>Healed (HL) is another Ulcer Status but Healed Ulcers do not display on the Existing Ulcers Report.</w:t>
            </w:r>
          </w:p>
        </w:tc>
      </w:tr>
      <w:tr w:rsidR="00246B9D" w:rsidRPr="001D4986" w:rsidTr="00F6150E">
        <w:trPr>
          <w:jc w:val="center"/>
        </w:trPr>
        <w:tc>
          <w:tcPr>
            <w:tcW w:w="1440" w:type="dxa"/>
          </w:tcPr>
          <w:p w:rsidR="00246B9D" w:rsidRPr="001D4986" w:rsidRDefault="002D59E1" w:rsidP="00116FC2">
            <w:pPr>
              <w:pStyle w:val="TableText"/>
            </w:pPr>
            <w:r w:rsidRPr="001D4986">
              <w:t xml:space="preserve"># TX </w:t>
            </w:r>
            <w:r w:rsidR="00FB60D1">
              <w:t xml:space="preserve">Order </w:t>
            </w:r>
            <w:r w:rsidRPr="001D4986">
              <w:t>Changes</w:t>
            </w:r>
          </w:p>
        </w:tc>
        <w:tc>
          <w:tcPr>
            <w:tcW w:w="2189" w:type="dxa"/>
          </w:tcPr>
          <w:p w:rsidR="00246B9D" w:rsidRPr="001D4986" w:rsidRDefault="002D59E1" w:rsidP="00116FC2">
            <w:pPr>
              <w:pStyle w:val="TableText"/>
            </w:pPr>
            <w:r w:rsidRPr="001D4986">
              <w:t>Physician Orders or Wound Assessment/</w:t>
            </w:r>
            <w:r w:rsidR="00F6150E">
              <w:br w:type="textWrapping" w:clear="all"/>
            </w:r>
            <w:r w:rsidRPr="001D4986">
              <w:t>Treatments and Adjunctive Therapy</w:t>
            </w:r>
          </w:p>
        </w:tc>
        <w:tc>
          <w:tcPr>
            <w:tcW w:w="5731" w:type="dxa"/>
          </w:tcPr>
          <w:p w:rsidR="00246B9D" w:rsidRPr="001D4986" w:rsidRDefault="002D59E1" w:rsidP="00FB60D1">
            <w:pPr>
              <w:pStyle w:val="TableBullet"/>
            </w:pPr>
            <w:r w:rsidRPr="001D4986">
              <w:t xml:space="preserve">If assessment date </w:t>
            </w:r>
            <w:r w:rsidR="00F6150E">
              <w:rPr>
                <w:rFonts w:ascii="Calibri" w:hAnsi="Calibri"/>
              </w:rPr>
              <w:t>≤</w:t>
            </w:r>
            <w:r w:rsidRPr="001D4986">
              <w:t>9 days from report date then display</w:t>
            </w:r>
            <w:r w:rsidR="00F6150E">
              <w:t>;</w:t>
            </w:r>
            <w:r w:rsidRPr="001D4986">
              <w:t xml:space="preserve"> else leave blank.</w:t>
            </w:r>
          </w:p>
          <w:p w:rsidR="00710061" w:rsidRDefault="002D59E1" w:rsidP="00FB60D1">
            <w:pPr>
              <w:pStyle w:val="TableBullet"/>
            </w:pPr>
            <w:r w:rsidRPr="001D4986">
              <w:t>The EMR system must store a weekly treatment sum with each wound assessment.</w:t>
            </w:r>
          </w:p>
          <w:p w:rsidR="00246B9D" w:rsidRPr="001D4986" w:rsidRDefault="002D59E1" w:rsidP="00FB60D1">
            <w:pPr>
              <w:pStyle w:val="TableBullet"/>
            </w:pPr>
            <w:r w:rsidRPr="001D4986">
              <w:t xml:space="preserve">The weekly </w:t>
            </w:r>
            <w:r w:rsidR="00F6150E">
              <w:t>t</w:t>
            </w:r>
            <w:r w:rsidRPr="001D4986">
              <w:t xml:space="preserve">reatment </w:t>
            </w:r>
            <w:r w:rsidR="00F6150E">
              <w:t>s</w:t>
            </w:r>
            <w:r w:rsidRPr="001D4986">
              <w:t>um is the number of times the pressure ulcer treatment orders have changed during the course of ulcer care.</w:t>
            </w:r>
            <w:r w:rsidR="00802C9C">
              <w:t xml:space="preserve"> </w:t>
            </w:r>
            <w:r w:rsidRPr="001D4986">
              <w:t>Treatment changes can be derived from physician orders or nurse documentation of treatments (treatments and adjunctive therapy) on the Wound Assessment.</w:t>
            </w:r>
          </w:p>
          <w:p w:rsidR="00FB60D1" w:rsidRDefault="00FB60D1" w:rsidP="00116FC2">
            <w:pPr>
              <w:pStyle w:val="TableText"/>
              <w:rPr>
                <w:szCs w:val="22"/>
                <w:u w:val="single"/>
              </w:rPr>
            </w:pPr>
          </w:p>
          <w:p w:rsidR="00246B9D" w:rsidRPr="002E277A" w:rsidRDefault="002D59E1" w:rsidP="00116FC2">
            <w:pPr>
              <w:pStyle w:val="TableText"/>
              <w:rPr>
                <w:b/>
                <w:szCs w:val="22"/>
              </w:rPr>
            </w:pPr>
            <w:r w:rsidRPr="002E277A">
              <w:rPr>
                <w:b/>
                <w:szCs w:val="22"/>
              </w:rPr>
              <w:t xml:space="preserve">Derived </w:t>
            </w:r>
            <w:r w:rsidR="00F6150E">
              <w:rPr>
                <w:b/>
                <w:szCs w:val="22"/>
              </w:rPr>
              <w:t>F</w:t>
            </w:r>
            <w:r w:rsidRPr="002E277A">
              <w:rPr>
                <w:b/>
                <w:szCs w:val="22"/>
              </w:rPr>
              <w:t>rom Physician Orders</w:t>
            </w:r>
          </w:p>
          <w:p w:rsidR="00710061" w:rsidRDefault="002D59E1" w:rsidP="00FB60D1">
            <w:pPr>
              <w:pStyle w:val="TableListNo"/>
              <w:numPr>
                <w:ilvl w:val="0"/>
                <w:numId w:val="61"/>
              </w:numPr>
            </w:pPr>
            <w:r w:rsidRPr="001D4986">
              <w:t xml:space="preserve">See treatment orders data elements included in the </w:t>
            </w:r>
            <w:r w:rsidR="00F6150E">
              <w:t>“</w:t>
            </w:r>
            <w:r w:rsidRPr="001D4986">
              <w:t>treatment</w:t>
            </w:r>
            <w:r w:rsidR="00F6150E">
              <w:t>”</w:t>
            </w:r>
            <w:r w:rsidRPr="001D4986">
              <w:t xml:space="preserve"> and </w:t>
            </w:r>
            <w:r w:rsidR="00F6150E">
              <w:t>“</w:t>
            </w:r>
            <w:r w:rsidRPr="001D4986">
              <w:t>adjunctive therapy</w:t>
            </w:r>
            <w:r w:rsidR="00F6150E">
              <w:t>”</w:t>
            </w:r>
            <w:r w:rsidRPr="001D4986">
              <w:t xml:space="preserve"> sections of the </w:t>
            </w:r>
            <w:r w:rsidR="00F6150E">
              <w:t>W</w:t>
            </w:r>
            <w:r w:rsidRPr="001D4986">
              <w:t xml:space="preserve">ound </w:t>
            </w:r>
            <w:r w:rsidR="00F6150E">
              <w:t>A</w:t>
            </w:r>
            <w:r w:rsidRPr="001D4986">
              <w:t>ssessment form.</w:t>
            </w:r>
          </w:p>
          <w:p w:rsidR="00246B9D" w:rsidRPr="001D4986" w:rsidRDefault="002D59E1" w:rsidP="00FB60D1">
            <w:pPr>
              <w:pStyle w:val="TableListNo"/>
            </w:pPr>
            <w:r w:rsidRPr="001D4986">
              <w:t>Map On-Time treatment orders to physician orders that are available in the EMR system.</w:t>
            </w:r>
          </w:p>
          <w:p w:rsidR="00246B9D" w:rsidRPr="001D4986" w:rsidRDefault="002D59E1" w:rsidP="00FB60D1">
            <w:pPr>
              <w:pStyle w:val="TableListNo"/>
            </w:pPr>
            <w:r w:rsidRPr="001D4986">
              <w:t>For first treatment order count 1 and store as Treatment Sum</w:t>
            </w:r>
            <w:r w:rsidR="00F6150E">
              <w:t>.</w:t>
            </w:r>
          </w:p>
          <w:p w:rsidR="00246B9D" w:rsidRPr="001D4986" w:rsidRDefault="002D59E1" w:rsidP="00FB60D1">
            <w:pPr>
              <w:pStyle w:val="TableListNo"/>
            </w:pPr>
            <w:r w:rsidRPr="001D4986">
              <w:t>For each subsequent treatment order count 1 and add 1 to prior week Treatment Sum.</w:t>
            </w:r>
          </w:p>
          <w:p w:rsidR="00246B9D" w:rsidRPr="001D4986" w:rsidRDefault="002D59E1" w:rsidP="00FB60D1">
            <w:pPr>
              <w:pStyle w:val="TableListNo"/>
            </w:pPr>
            <w:r w:rsidRPr="001D4986">
              <w:t>Display Treatment Sum as # Treatment Changes for report week.</w:t>
            </w:r>
          </w:p>
          <w:p w:rsidR="00246B9D" w:rsidRPr="001D4986" w:rsidRDefault="00246B9D" w:rsidP="00FB60D1">
            <w:pPr>
              <w:pStyle w:val="TableListNo"/>
              <w:numPr>
                <w:ilvl w:val="0"/>
                <w:numId w:val="0"/>
              </w:numPr>
            </w:pPr>
          </w:p>
          <w:p w:rsidR="00246B9D" w:rsidRPr="002E277A" w:rsidRDefault="002D59E1" w:rsidP="00116FC2">
            <w:pPr>
              <w:pStyle w:val="TableText"/>
              <w:rPr>
                <w:b/>
                <w:szCs w:val="22"/>
              </w:rPr>
            </w:pPr>
            <w:r w:rsidRPr="002E277A">
              <w:rPr>
                <w:b/>
                <w:szCs w:val="22"/>
              </w:rPr>
              <w:t xml:space="preserve">Derived </w:t>
            </w:r>
            <w:r w:rsidR="00F6150E">
              <w:rPr>
                <w:b/>
                <w:szCs w:val="22"/>
              </w:rPr>
              <w:t>F</w:t>
            </w:r>
            <w:r w:rsidRPr="002E277A">
              <w:rPr>
                <w:b/>
                <w:szCs w:val="22"/>
              </w:rPr>
              <w:t>rom Wound Assessment</w:t>
            </w:r>
          </w:p>
          <w:p w:rsidR="00246B9D" w:rsidRPr="001D4986" w:rsidRDefault="002D59E1" w:rsidP="00FB60D1">
            <w:pPr>
              <w:pStyle w:val="TableBullet"/>
            </w:pPr>
            <w:r w:rsidRPr="001D4986">
              <w:t>From first wound assessment (initial assessment)</w:t>
            </w:r>
            <w:proofErr w:type="gramStart"/>
            <w:r w:rsidR="0024072D">
              <w:t>,</w:t>
            </w:r>
            <w:proofErr w:type="gramEnd"/>
            <w:r w:rsidRPr="001D4986">
              <w:t xml:space="preserve"> count any treatment items selected in </w:t>
            </w:r>
            <w:r w:rsidR="00F6150E">
              <w:t>“</w:t>
            </w:r>
            <w:r w:rsidRPr="001D4986">
              <w:t>treatment</w:t>
            </w:r>
            <w:r w:rsidR="00F6150E">
              <w:t>”</w:t>
            </w:r>
            <w:r w:rsidRPr="001D4986">
              <w:t xml:space="preserve"> or </w:t>
            </w:r>
            <w:r w:rsidR="00F6150E">
              <w:t>“</w:t>
            </w:r>
            <w:r w:rsidRPr="001D4986">
              <w:t>adjunctive therapy</w:t>
            </w:r>
            <w:r w:rsidR="00F6150E">
              <w:t>”</w:t>
            </w:r>
            <w:r w:rsidRPr="001D4986">
              <w:t xml:space="preserve"> as 1.</w:t>
            </w:r>
          </w:p>
          <w:p w:rsidR="00246B9D" w:rsidRPr="001D4986" w:rsidRDefault="002D59E1" w:rsidP="00FB60D1">
            <w:pPr>
              <w:pStyle w:val="TableBullet"/>
            </w:pPr>
            <w:r w:rsidRPr="001D4986">
              <w:t xml:space="preserve">For each subsequent </w:t>
            </w:r>
            <w:r w:rsidR="00F6150E">
              <w:t>W</w:t>
            </w:r>
            <w:r w:rsidRPr="001D4986">
              <w:t xml:space="preserve">ound </w:t>
            </w:r>
            <w:r w:rsidR="00F6150E">
              <w:t>A</w:t>
            </w:r>
            <w:r w:rsidRPr="001D4986">
              <w:t>ssessment</w:t>
            </w:r>
            <w:r w:rsidR="0024072D">
              <w:t>,</w:t>
            </w:r>
            <w:r w:rsidRPr="001D4986">
              <w:t xml:space="preserve"> if any changes are made to available options in </w:t>
            </w:r>
            <w:r w:rsidR="00F6150E">
              <w:t>“</w:t>
            </w:r>
            <w:r w:rsidRPr="001D4986">
              <w:t>treatment</w:t>
            </w:r>
            <w:r w:rsidR="00F6150E">
              <w:t>”</w:t>
            </w:r>
            <w:r w:rsidRPr="001D4986">
              <w:t xml:space="preserve"> or </w:t>
            </w:r>
            <w:r w:rsidR="00F6150E">
              <w:t>“</w:t>
            </w:r>
            <w:r w:rsidRPr="001D4986">
              <w:t>adjunctive therapy</w:t>
            </w:r>
            <w:r w:rsidR="0024072D">
              <w:t>,</w:t>
            </w:r>
            <w:r w:rsidR="00F6150E">
              <w:t>”</w:t>
            </w:r>
            <w:r w:rsidRPr="001D4986">
              <w:t xml:space="preserve"> then count as 1 and add 1 to prior Treatment Sum.</w:t>
            </w:r>
          </w:p>
          <w:p w:rsidR="00246B9D" w:rsidRPr="001D4986" w:rsidRDefault="002D59E1" w:rsidP="00FB60D1">
            <w:pPr>
              <w:pStyle w:val="TableBullet"/>
            </w:pPr>
            <w:r w:rsidRPr="001D4986">
              <w:t xml:space="preserve">If no changes are made to </w:t>
            </w:r>
            <w:r w:rsidR="00F6150E">
              <w:t>“</w:t>
            </w:r>
            <w:r w:rsidRPr="001D4986">
              <w:t>treatments</w:t>
            </w:r>
            <w:r w:rsidR="00F6150E">
              <w:t>”</w:t>
            </w:r>
            <w:r w:rsidRPr="001D4986">
              <w:t xml:space="preserve"> or </w:t>
            </w:r>
            <w:r w:rsidR="00F6150E">
              <w:t>“</w:t>
            </w:r>
            <w:r w:rsidRPr="001D4986">
              <w:t>adjunctive therapy</w:t>
            </w:r>
            <w:r w:rsidR="0024072D">
              <w:t>,</w:t>
            </w:r>
            <w:r w:rsidR="00F6150E">
              <w:t>”</w:t>
            </w:r>
            <w:r w:rsidRPr="001D4986">
              <w:t xml:space="preserve"> then count as 0 and add 0 to prior Treatment Sum.</w:t>
            </w:r>
          </w:p>
          <w:p w:rsidR="00246B9D" w:rsidRPr="001D4986" w:rsidRDefault="002D59E1" w:rsidP="00FB60D1">
            <w:pPr>
              <w:pStyle w:val="TableBullet"/>
              <w:rPr>
                <w:szCs w:val="22"/>
              </w:rPr>
            </w:pPr>
            <w:r w:rsidRPr="001D4986">
              <w:t>Display Treatment Sum as # Treatment Changes for report week.</w:t>
            </w:r>
          </w:p>
        </w:tc>
      </w:tr>
      <w:tr w:rsidR="00246B9D" w:rsidRPr="001D4986" w:rsidTr="00F6150E">
        <w:trPr>
          <w:cantSplit/>
          <w:jc w:val="center"/>
        </w:trPr>
        <w:tc>
          <w:tcPr>
            <w:tcW w:w="1440" w:type="dxa"/>
          </w:tcPr>
          <w:p w:rsidR="00246B9D" w:rsidRPr="001D4986" w:rsidRDefault="002D59E1" w:rsidP="00116FC2">
            <w:pPr>
              <w:pStyle w:val="TableText"/>
            </w:pPr>
            <w:r w:rsidRPr="001D4986">
              <w:t>At Risk for Delayed Healing</w:t>
            </w:r>
          </w:p>
        </w:tc>
        <w:tc>
          <w:tcPr>
            <w:tcW w:w="2189" w:type="dxa"/>
          </w:tcPr>
          <w:p w:rsidR="00246B9D" w:rsidRPr="001D4986" w:rsidRDefault="002D59E1" w:rsidP="00116FC2">
            <w:pPr>
              <w:pStyle w:val="TableText"/>
            </w:pPr>
            <w:r w:rsidRPr="001D4986">
              <w:t>Compute using Wound Assessment elements</w:t>
            </w:r>
          </w:p>
        </w:tc>
        <w:tc>
          <w:tcPr>
            <w:tcW w:w="5731" w:type="dxa"/>
            <w:vAlign w:val="bottom"/>
          </w:tcPr>
          <w:p w:rsidR="00246B9D" w:rsidRPr="001D4986" w:rsidRDefault="002D59E1" w:rsidP="00711198">
            <w:pPr>
              <w:pStyle w:val="TableBullet"/>
            </w:pPr>
            <w:r w:rsidRPr="001D4986">
              <w:t>Display an X</w:t>
            </w:r>
            <w:r>
              <w:t xml:space="preserve"> in the appropriate column</w:t>
            </w:r>
            <w:r w:rsidRPr="001D4986">
              <w:t xml:space="preserve"> if any of the risks for slow healing criteria are present. See 3.2.</w:t>
            </w:r>
            <w:r w:rsidR="00711198">
              <w:t>6</w:t>
            </w:r>
            <w:r w:rsidRPr="001D4986">
              <w:t xml:space="preserve"> for </w:t>
            </w:r>
            <w:r>
              <w:t>healing risk criteria</w:t>
            </w:r>
            <w:r w:rsidRPr="001D4986">
              <w:t>.</w:t>
            </w:r>
          </w:p>
        </w:tc>
      </w:tr>
    </w:tbl>
    <w:p w:rsidR="00FB60D1" w:rsidRDefault="00FB60D1" w:rsidP="00787F71">
      <w:pPr>
        <w:pStyle w:val="Heading4"/>
      </w:pPr>
    </w:p>
    <w:p w:rsidR="00246B9D" w:rsidRPr="00B81A64" w:rsidRDefault="002D59E1" w:rsidP="00FB60D1">
      <w:pPr>
        <w:pStyle w:val="Heading4"/>
      </w:pPr>
      <w:r w:rsidRPr="00B81A64">
        <w:t>3.2</w:t>
      </w:r>
      <w:r w:rsidR="00787F71">
        <w:t>.</w:t>
      </w:r>
      <w:r w:rsidRPr="00B81A64">
        <w:t xml:space="preserve"> At-Risk for Delayed Healing Report</w:t>
      </w:r>
    </w:p>
    <w:p w:rsidR="00246B9D" w:rsidRPr="00B81A64" w:rsidRDefault="002D59E1" w:rsidP="00787F71">
      <w:pPr>
        <w:pStyle w:val="Heading5"/>
      </w:pPr>
      <w:r w:rsidRPr="00B81A64">
        <w:t>3.2.1</w:t>
      </w:r>
      <w:r w:rsidR="00F6150E">
        <w:t>.</w:t>
      </w:r>
      <w:r w:rsidRPr="00B81A64">
        <w:t xml:space="preserve"> Report Description</w:t>
      </w:r>
    </w:p>
    <w:p w:rsidR="00246B9D" w:rsidRPr="00B81A64" w:rsidRDefault="002D59E1" w:rsidP="00D56776">
      <w:r w:rsidRPr="00B81A64">
        <w:t xml:space="preserve">The Ulcers </w:t>
      </w:r>
      <w:proofErr w:type="gramStart"/>
      <w:r w:rsidRPr="00B81A64">
        <w:t>At</w:t>
      </w:r>
      <w:proofErr w:type="gramEnd"/>
      <w:r w:rsidR="00F6150E">
        <w:t xml:space="preserve"> </w:t>
      </w:r>
      <w:r w:rsidRPr="00B81A64">
        <w:t>Risk for Delayed Healing Report display</w:t>
      </w:r>
      <w:r>
        <w:t>s only</w:t>
      </w:r>
      <w:r w:rsidRPr="00B81A64">
        <w:t xml:space="preserve"> ulcers at risk for delayed healing, as defined by the at-risk rules.</w:t>
      </w:r>
      <w:r w:rsidR="00802C9C">
        <w:t xml:space="preserve"> </w:t>
      </w:r>
      <w:proofErr w:type="gramStart"/>
      <w:r>
        <w:t>See 3.2.</w:t>
      </w:r>
      <w:r w:rsidR="00711198">
        <w:t>6</w:t>
      </w:r>
      <w:r>
        <w:t>.</w:t>
      </w:r>
      <w:proofErr w:type="gramEnd"/>
    </w:p>
    <w:p w:rsidR="00246B9D" w:rsidRPr="00B81A64" w:rsidRDefault="002D59E1" w:rsidP="00787F71">
      <w:pPr>
        <w:pStyle w:val="Heading5"/>
      </w:pPr>
      <w:r w:rsidRPr="00B81A64">
        <w:t>3.2.2</w:t>
      </w:r>
      <w:r w:rsidR="00F6150E">
        <w:t>.</w:t>
      </w:r>
      <w:r w:rsidRPr="00B81A64">
        <w:t xml:space="preserve"> Dependencies and Clinical Assumptions</w:t>
      </w:r>
    </w:p>
    <w:p w:rsidR="00246B9D" w:rsidRDefault="002D59E1" w:rsidP="000C377A">
      <w:r w:rsidRPr="00B81A64">
        <w:t>Pressure ulcers that display on the report must have at least one</w:t>
      </w:r>
      <w:r w:rsidR="00FD7360">
        <w:t xml:space="preserve"> criterion for delayed healing.</w:t>
      </w:r>
    </w:p>
    <w:p w:rsidR="00246B9D" w:rsidRPr="00B81A64" w:rsidRDefault="002D59E1" w:rsidP="00787F71">
      <w:pPr>
        <w:pStyle w:val="Heading5"/>
      </w:pPr>
      <w:r>
        <w:lastRenderedPageBreak/>
        <w:t>3.2.3</w:t>
      </w:r>
      <w:r w:rsidRPr="00B81A64">
        <w:t>. Report Header</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4"/>
        <w:gridCol w:w="1197"/>
        <w:gridCol w:w="6469"/>
      </w:tblGrid>
      <w:tr w:rsidR="00246B9D" w:rsidRPr="00246B9D" w:rsidTr="00F6150E">
        <w:tc>
          <w:tcPr>
            <w:tcW w:w="1694" w:type="dxa"/>
            <w:vAlign w:val="bottom"/>
          </w:tcPr>
          <w:p w:rsidR="00246B9D" w:rsidRPr="00246B9D" w:rsidRDefault="00246B9D" w:rsidP="00CE31D8">
            <w:pPr>
              <w:pStyle w:val="TableHead"/>
            </w:pPr>
          </w:p>
        </w:tc>
        <w:tc>
          <w:tcPr>
            <w:tcW w:w="1197" w:type="dxa"/>
            <w:vAlign w:val="bottom"/>
          </w:tcPr>
          <w:p w:rsidR="00246B9D" w:rsidRPr="00246B9D" w:rsidRDefault="002D59E1" w:rsidP="00F6150E">
            <w:pPr>
              <w:pStyle w:val="TableHead"/>
            </w:pPr>
            <w:r w:rsidRPr="00246B9D">
              <w:t>Dat</w:t>
            </w:r>
            <w:r w:rsidR="00F6150E">
              <w:t>a</w:t>
            </w:r>
            <w:r w:rsidRPr="00246B9D">
              <w:t xml:space="preserve"> Source</w:t>
            </w:r>
          </w:p>
        </w:tc>
        <w:tc>
          <w:tcPr>
            <w:tcW w:w="6469" w:type="dxa"/>
            <w:vAlign w:val="bottom"/>
          </w:tcPr>
          <w:p w:rsidR="00246B9D" w:rsidRPr="00246B9D" w:rsidRDefault="002D59E1" w:rsidP="00F6150E">
            <w:pPr>
              <w:pStyle w:val="TableHead"/>
            </w:pPr>
            <w:r w:rsidRPr="00246B9D">
              <w:t xml:space="preserve">Valid Input </w:t>
            </w:r>
            <w:r w:rsidR="00F6150E">
              <w:t>and</w:t>
            </w:r>
            <w:r w:rsidRPr="00246B9D">
              <w:t xml:space="preserve"> Display</w:t>
            </w:r>
          </w:p>
        </w:tc>
      </w:tr>
      <w:tr w:rsidR="00F6150E" w:rsidRPr="00246B9D" w:rsidTr="00B3247F">
        <w:tc>
          <w:tcPr>
            <w:tcW w:w="9360" w:type="dxa"/>
            <w:gridSpan w:val="3"/>
          </w:tcPr>
          <w:p w:rsidR="00F6150E" w:rsidRPr="00F6150E" w:rsidRDefault="00F6150E" w:rsidP="00CE31D8">
            <w:pPr>
              <w:pStyle w:val="TableText"/>
              <w:rPr>
                <w:rFonts w:eastAsia="Cambria"/>
                <w:b/>
              </w:rPr>
            </w:pPr>
            <w:r w:rsidRPr="00F6150E">
              <w:rPr>
                <w:b/>
              </w:rPr>
              <w:t>Report Header</w:t>
            </w:r>
          </w:p>
        </w:tc>
      </w:tr>
      <w:tr w:rsidR="00246B9D" w:rsidRPr="00246B9D" w:rsidTr="00F6150E">
        <w:tc>
          <w:tcPr>
            <w:tcW w:w="1694" w:type="dxa"/>
          </w:tcPr>
          <w:p w:rsidR="00246B9D" w:rsidRPr="00246B9D" w:rsidRDefault="002D59E1" w:rsidP="00CE31D8">
            <w:pPr>
              <w:pStyle w:val="TableText"/>
              <w:rPr>
                <w:rFonts w:eastAsia="Cambria"/>
              </w:rPr>
            </w:pPr>
            <w:r w:rsidRPr="00246B9D">
              <w:rPr>
                <w:rFonts w:eastAsia="Cambria"/>
              </w:rPr>
              <w:t>Report Title</w:t>
            </w:r>
          </w:p>
        </w:tc>
        <w:tc>
          <w:tcPr>
            <w:tcW w:w="1197" w:type="dxa"/>
          </w:tcPr>
          <w:p w:rsidR="00246B9D" w:rsidRPr="00246B9D" w:rsidRDefault="002D59E1" w:rsidP="00CE31D8">
            <w:pPr>
              <w:pStyle w:val="TableText"/>
              <w:rPr>
                <w:rFonts w:eastAsia="Cambria"/>
              </w:rPr>
            </w:pPr>
            <w:r w:rsidRPr="00246B9D">
              <w:rPr>
                <w:rFonts w:eastAsia="Cambria"/>
              </w:rPr>
              <w:t>Reports</w:t>
            </w:r>
          </w:p>
        </w:tc>
        <w:tc>
          <w:tcPr>
            <w:tcW w:w="6469" w:type="dxa"/>
          </w:tcPr>
          <w:p w:rsidR="00246B9D" w:rsidRPr="00246B9D" w:rsidRDefault="002D59E1" w:rsidP="00CE31D8">
            <w:pPr>
              <w:pStyle w:val="TableText"/>
              <w:rPr>
                <w:rFonts w:eastAsia="Cambria"/>
              </w:rPr>
            </w:pPr>
            <w:r w:rsidRPr="00246B9D">
              <w:rPr>
                <w:rFonts w:eastAsia="Cambria"/>
              </w:rPr>
              <w:t>On-Time At</w:t>
            </w:r>
            <w:r w:rsidR="00F6150E">
              <w:rPr>
                <w:rFonts w:eastAsia="Cambria"/>
              </w:rPr>
              <w:t xml:space="preserve"> </w:t>
            </w:r>
            <w:r w:rsidRPr="00246B9D">
              <w:rPr>
                <w:rFonts w:eastAsia="Cambria"/>
              </w:rPr>
              <w:t>Risk for Delayed Healing</w:t>
            </w:r>
          </w:p>
          <w:p w:rsidR="00246B9D" w:rsidRPr="00246B9D" w:rsidRDefault="00246B9D" w:rsidP="00CE31D8">
            <w:pPr>
              <w:pStyle w:val="TableText"/>
              <w:rPr>
                <w:rFonts w:eastAsia="Cambria"/>
              </w:rPr>
            </w:pPr>
          </w:p>
          <w:p w:rsidR="00246B9D" w:rsidRPr="00246B9D" w:rsidRDefault="002D59E1" w:rsidP="00CE31D8">
            <w:pPr>
              <w:pStyle w:val="TableText"/>
              <w:rPr>
                <w:rFonts w:eastAsia="Cambria"/>
              </w:rPr>
            </w:pPr>
            <w:r w:rsidRPr="00246B9D">
              <w:rPr>
                <w:rFonts w:eastAsia="Cambria"/>
              </w:rPr>
              <w:t>Display top center</w:t>
            </w:r>
            <w:r w:rsidR="00F6150E">
              <w:rPr>
                <w:rFonts w:eastAsia="Cambria"/>
              </w:rPr>
              <w:t>.</w:t>
            </w:r>
          </w:p>
          <w:p w:rsidR="00246B9D" w:rsidRPr="00246B9D" w:rsidRDefault="002D59E1" w:rsidP="00CE31D8">
            <w:pPr>
              <w:pStyle w:val="TableText"/>
              <w:rPr>
                <w:rFonts w:eastAsia="Cambria"/>
              </w:rPr>
            </w:pPr>
            <w:r w:rsidRPr="00246B9D">
              <w:rPr>
                <w:rFonts w:eastAsia="Cambria"/>
              </w:rPr>
              <w:t>Display facility name and/or logo per EMR vendor format.</w:t>
            </w:r>
          </w:p>
        </w:tc>
      </w:tr>
      <w:tr w:rsidR="00246B9D" w:rsidRPr="00246B9D" w:rsidTr="00F6150E">
        <w:tc>
          <w:tcPr>
            <w:tcW w:w="1694" w:type="dxa"/>
          </w:tcPr>
          <w:p w:rsidR="00246B9D" w:rsidRPr="00246B9D" w:rsidRDefault="002D59E1" w:rsidP="00CE31D8">
            <w:pPr>
              <w:pStyle w:val="TableText"/>
              <w:rPr>
                <w:rFonts w:eastAsia="Cambria"/>
              </w:rPr>
            </w:pPr>
            <w:r w:rsidRPr="00246B9D">
              <w:rPr>
                <w:rFonts w:eastAsia="Cambria"/>
              </w:rPr>
              <w:t>Nursing Unit</w:t>
            </w:r>
          </w:p>
        </w:tc>
        <w:tc>
          <w:tcPr>
            <w:tcW w:w="1197" w:type="dxa"/>
          </w:tcPr>
          <w:p w:rsidR="00246B9D" w:rsidRPr="00246B9D" w:rsidRDefault="002D59E1" w:rsidP="00CE31D8">
            <w:pPr>
              <w:pStyle w:val="TableText"/>
              <w:rPr>
                <w:rFonts w:eastAsia="Cambria"/>
              </w:rPr>
            </w:pPr>
            <w:r w:rsidRPr="00246B9D">
              <w:rPr>
                <w:rFonts w:eastAsia="Cambria"/>
              </w:rPr>
              <w:t>System</w:t>
            </w:r>
          </w:p>
        </w:tc>
        <w:tc>
          <w:tcPr>
            <w:tcW w:w="6469" w:type="dxa"/>
          </w:tcPr>
          <w:p w:rsidR="00246B9D" w:rsidRPr="00246B9D" w:rsidRDefault="002D59E1" w:rsidP="00CE31D8">
            <w:pPr>
              <w:pStyle w:val="TableText"/>
              <w:rPr>
                <w:rFonts w:eastAsia="Cambria"/>
              </w:rPr>
            </w:pPr>
            <w:r w:rsidRPr="00246B9D">
              <w:rPr>
                <w:rFonts w:eastAsia="Cambria"/>
              </w:rPr>
              <w:t>Display the nursing unit name that is selected by the user during report parameter setup.</w:t>
            </w:r>
          </w:p>
          <w:p w:rsidR="00246B9D" w:rsidRPr="00246B9D" w:rsidRDefault="00246B9D" w:rsidP="00CE31D8">
            <w:pPr>
              <w:pStyle w:val="TableText"/>
              <w:rPr>
                <w:rFonts w:eastAsia="Cambria"/>
              </w:rPr>
            </w:pPr>
          </w:p>
          <w:p w:rsidR="00246B9D" w:rsidRPr="00246B9D" w:rsidRDefault="002D59E1" w:rsidP="00CE31D8">
            <w:pPr>
              <w:pStyle w:val="TableText"/>
              <w:rPr>
                <w:rFonts w:eastAsia="Cambria"/>
              </w:rPr>
            </w:pPr>
            <w:r w:rsidRPr="00246B9D">
              <w:rPr>
                <w:rFonts w:eastAsia="Cambria"/>
              </w:rPr>
              <w:t>Display in the top left margin.</w:t>
            </w:r>
          </w:p>
        </w:tc>
      </w:tr>
      <w:tr w:rsidR="00246B9D" w:rsidRPr="00246B9D" w:rsidTr="00F6150E">
        <w:tc>
          <w:tcPr>
            <w:tcW w:w="1694" w:type="dxa"/>
          </w:tcPr>
          <w:p w:rsidR="00246B9D" w:rsidRPr="00246B9D" w:rsidRDefault="002D59E1" w:rsidP="00CE31D8">
            <w:pPr>
              <w:pStyle w:val="TableText"/>
              <w:rPr>
                <w:rFonts w:eastAsia="Cambria"/>
              </w:rPr>
            </w:pPr>
            <w:r w:rsidRPr="00246B9D">
              <w:rPr>
                <w:rFonts w:eastAsia="Cambria"/>
              </w:rPr>
              <w:t>Report Ending Date</w:t>
            </w:r>
          </w:p>
        </w:tc>
        <w:tc>
          <w:tcPr>
            <w:tcW w:w="1197" w:type="dxa"/>
          </w:tcPr>
          <w:p w:rsidR="00246B9D" w:rsidRPr="00246B9D" w:rsidRDefault="002D59E1" w:rsidP="00CE31D8">
            <w:pPr>
              <w:pStyle w:val="TableText"/>
              <w:rPr>
                <w:rFonts w:eastAsia="Cambria"/>
              </w:rPr>
            </w:pPr>
            <w:r w:rsidRPr="00246B9D">
              <w:rPr>
                <w:rFonts w:eastAsia="Cambria"/>
              </w:rPr>
              <w:t>Reports</w:t>
            </w:r>
          </w:p>
        </w:tc>
        <w:tc>
          <w:tcPr>
            <w:tcW w:w="6469" w:type="dxa"/>
          </w:tcPr>
          <w:p w:rsidR="00246B9D" w:rsidRPr="00246B9D" w:rsidRDefault="002D59E1" w:rsidP="00CE31D8">
            <w:pPr>
              <w:pStyle w:val="TableText"/>
              <w:rPr>
                <w:rFonts w:eastAsia="Cambria"/>
              </w:rPr>
            </w:pPr>
            <w:r w:rsidRPr="00246B9D">
              <w:rPr>
                <w:rFonts w:eastAsia="Cambria"/>
              </w:rPr>
              <w:t>Display the report ending date that is specified by the user during report parameter setup.</w:t>
            </w:r>
          </w:p>
          <w:p w:rsidR="00246B9D" w:rsidRPr="00246B9D" w:rsidRDefault="00246B9D" w:rsidP="00CE31D8">
            <w:pPr>
              <w:pStyle w:val="TableText"/>
              <w:rPr>
                <w:rFonts w:eastAsia="Cambria"/>
              </w:rPr>
            </w:pPr>
          </w:p>
          <w:p w:rsidR="00246B9D" w:rsidRPr="00246B9D" w:rsidRDefault="002D59E1" w:rsidP="00CE31D8">
            <w:pPr>
              <w:pStyle w:val="TableText"/>
              <w:rPr>
                <w:rFonts w:eastAsia="Cambria"/>
              </w:rPr>
            </w:pPr>
            <w:r w:rsidRPr="00246B9D">
              <w:rPr>
                <w:rFonts w:eastAsia="Cambria"/>
              </w:rPr>
              <w:t>Display in the top left margin.</w:t>
            </w:r>
          </w:p>
        </w:tc>
      </w:tr>
      <w:tr w:rsidR="00F6150E" w:rsidRPr="00246B9D" w:rsidTr="00B3247F">
        <w:tc>
          <w:tcPr>
            <w:tcW w:w="9360" w:type="dxa"/>
            <w:gridSpan w:val="3"/>
          </w:tcPr>
          <w:p w:rsidR="00F6150E" w:rsidRPr="00246B9D" w:rsidRDefault="00F6150E" w:rsidP="00F6150E">
            <w:pPr>
              <w:pStyle w:val="TableText"/>
              <w:rPr>
                <w:rFonts w:eastAsia="Cambria"/>
              </w:rPr>
            </w:pPr>
            <w:r w:rsidRPr="002E277A">
              <w:rPr>
                <w:rFonts w:eastAsia="Cambria"/>
                <w:b/>
                <w:bCs w:val="0"/>
              </w:rPr>
              <w:t>Footer</w:t>
            </w:r>
          </w:p>
        </w:tc>
      </w:tr>
      <w:tr w:rsidR="00246B9D" w:rsidRPr="00246B9D" w:rsidTr="00F6150E">
        <w:tc>
          <w:tcPr>
            <w:tcW w:w="1694" w:type="dxa"/>
          </w:tcPr>
          <w:p w:rsidR="00246B9D" w:rsidRPr="00246B9D" w:rsidRDefault="002D59E1" w:rsidP="00CE31D8">
            <w:pPr>
              <w:pStyle w:val="TableText"/>
              <w:rPr>
                <w:rFonts w:eastAsia="Cambria"/>
              </w:rPr>
            </w:pPr>
            <w:r w:rsidRPr="00246B9D">
              <w:rPr>
                <w:rFonts w:eastAsia="Cambria"/>
              </w:rPr>
              <w:t>Print Date</w:t>
            </w:r>
          </w:p>
        </w:tc>
        <w:tc>
          <w:tcPr>
            <w:tcW w:w="1197" w:type="dxa"/>
          </w:tcPr>
          <w:p w:rsidR="00246B9D" w:rsidRPr="00246B9D" w:rsidRDefault="002D59E1" w:rsidP="00CE31D8">
            <w:pPr>
              <w:pStyle w:val="TableText"/>
              <w:rPr>
                <w:rFonts w:eastAsia="Cambria"/>
              </w:rPr>
            </w:pPr>
            <w:r w:rsidRPr="00246B9D">
              <w:rPr>
                <w:rFonts w:eastAsia="Cambria"/>
              </w:rPr>
              <w:t xml:space="preserve">System </w:t>
            </w:r>
          </w:p>
        </w:tc>
        <w:tc>
          <w:tcPr>
            <w:tcW w:w="6469" w:type="dxa"/>
          </w:tcPr>
          <w:p w:rsidR="00246B9D" w:rsidRPr="00246B9D" w:rsidRDefault="002D59E1" w:rsidP="00CE31D8">
            <w:pPr>
              <w:pStyle w:val="TableText"/>
              <w:rPr>
                <w:rFonts w:eastAsia="Cambria"/>
              </w:rPr>
            </w:pPr>
            <w:r w:rsidRPr="00246B9D">
              <w:rPr>
                <w:rFonts w:eastAsia="Cambria"/>
              </w:rPr>
              <w:t>Display month/date/year the report was generated.</w:t>
            </w:r>
          </w:p>
          <w:p w:rsidR="00246B9D" w:rsidRPr="00246B9D" w:rsidRDefault="00246B9D" w:rsidP="00CE31D8">
            <w:pPr>
              <w:pStyle w:val="TableText"/>
              <w:rPr>
                <w:rFonts w:eastAsia="Cambria"/>
              </w:rPr>
            </w:pPr>
          </w:p>
          <w:p w:rsidR="00246B9D" w:rsidRPr="00246B9D" w:rsidRDefault="002D59E1" w:rsidP="00CE31D8">
            <w:pPr>
              <w:pStyle w:val="TableText"/>
              <w:rPr>
                <w:rFonts w:eastAsia="Cambria"/>
              </w:rPr>
            </w:pPr>
            <w:r w:rsidRPr="00246B9D">
              <w:rPr>
                <w:rFonts w:eastAsia="Cambria"/>
              </w:rPr>
              <w:t>Use EMR vendor format for month, date, year displays.</w:t>
            </w:r>
          </w:p>
        </w:tc>
      </w:tr>
      <w:tr w:rsidR="00246B9D" w:rsidRPr="00246B9D" w:rsidTr="00F6150E">
        <w:tc>
          <w:tcPr>
            <w:tcW w:w="1694" w:type="dxa"/>
          </w:tcPr>
          <w:p w:rsidR="00246B9D" w:rsidRPr="00246B9D" w:rsidRDefault="002D59E1" w:rsidP="00CE31D8">
            <w:pPr>
              <w:pStyle w:val="TableText"/>
              <w:rPr>
                <w:rFonts w:eastAsia="Cambria"/>
              </w:rPr>
            </w:pPr>
            <w:r w:rsidRPr="00246B9D">
              <w:rPr>
                <w:rFonts w:eastAsia="Cambria"/>
              </w:rPr>
              <w:t>Text1</w:t>
            </w:r>
          </w:p>
        </w:tc>
        <w:tc>
          <w:tcPr>
            <w:tcW w:w="1197" w:type="dxa"/>
          </w:tcPr>
          <w:p w:rsidR="00246B9D" w:rsidRPr="00246B9D" w:rsidRDefault="00246B9D" w:rsidP="00CE31D8">
            <w:pPr>
              <w:pStyle w:val="TableText"/>
              <w:rPr>
                <w:rFonts w:eastAsia="Cambria"/>
              </w:rPr>
            </w:pPr>
          </w:p>
        </w:tc>
        <w:tc>
          <w:tcPr>
            <w:tcW w:w="6469" w:type="dxa"/>
          </w:tcPr>
          <w:p w:rsidR="00246B9D" w:rsidRPr="00246B9D" w:rsidRDefault="002D59E1" w:rsidP="00CE31D8">
            <w:pPr>
              <w:pStyle w:val="TableText"/>
              <w:rPr>
                <w:rFonts w:eastAsia="Cambria"/>
              </w:rPr>
            </w:pPr>
            <w:r w:rsidRPr="00246B9D">
              <w:rPr>
                <w:rFonts w:eastAsia="Cambria"/>
              </w:rPr>
              <w:t>Display:</w:t>
            </w:r>
          </w:p>
          <w:p w:rsidR="00246B9D" w:rsidRPr="00246B9D" w:rsidRDefault="00246B9D" w:rsidP="00CE31D8">
            <w:pPr>
              <w:pStyle w:val="TableText"/>
              <w:rPr>
                <w:rFonts w:eastAsia="Cambria"/>
              </w:rPr>
            </w:pPr>
          </w:p>
          <w:p w:rsidR="00246B9D" w:rsidRPr="00246B9D" w:rsidRDefault="002D59E1" w:rsidP="00CE31D8">
            <w:pPr>
              <w:pStyle w:val="TableText"/>
              <w:rPr>
                <w:rFonts w:eastAsia="Cambria"/>
              </w:rPr>
            </w:pPr>
            <w:r w:rsidRPr="00246B9D">
              <w:rPr>
                <w:rFonts w:eastAsia="Cambria"/>
              </w:rPr>
              <w:t>“Source: Agency for Healthcare Research and Quality; 2014</w:t>
            </w:r>
            <w:r w:rsidR="00F6150E">
              <w:rPr>
                <w:rFonts w:eastAsia="Cambria"/>
              </w:rPr>
              <w:t>.</w:t>
            </w:r>
            <w:r w:rsidRPr="00246B9D">
              <w:rPr>
                <w:rFonts w:eastAsia="Cambria"/>
              </w:rPr>
              <w:t>”</w:t>
            </w:r>
          </w:p>
          <w:p w:rsidR="00246B9D" w:rsidRPr="00246B9D" w:rsidRDefault="002D59E1" w:rsidP="00CE31D8">
            <w:pPr>
              <w:pStyle w:val="TableText"/>
              <w:rPr>
                <w:rFonts w:eastAsia="Cambria"/>
              </w:rPr>
            </w:pPr>
            <w:r w:rsidRPr="00246B9D">
              <w:rPr>
                <w:rFonts w:eastAsia="Cambria"/>
              </w:rPr>
              <w:t>Display in the bottom left margin.</w:t>
            </w:r>
          </w:p>
          <w:p w:rsidR="00246B9D" w:rsidRPr="00246B9D" w:rsidRDefault="00246B9D" w:rsidP="00CE31D8">
            <w:pPr>
              <w:pStyle w:val="TableText"/>
              <w:rPr>
                <w:rFonts w:eastAsia="Cambria"/>
              </w:rPr>
            </w:pPr>
          </w:p>
          <w:p w:rsidR="00246B9D" w:rsidRPr="00246B9D" w:rsidRDefault="002D59E1" w:rsidP="00CE31D8">
            <w:pPr>
              <w:pStyle w:val="TableText"/>
              <w:rPr>
                <w:rFonts w:eastAsia="Cambria"/>
              </w:rPr>
            </w:pPr>
            <w:r w:rsidRPr="00246B9D">
              <w:rPr>
                <w:rFonts w:eastAsia="Cambria"/>
              </w:rPr>
              <w:t>If the vendor has standard information that displays then display in the bottom right margin.</w:t>
            </w:r>
          </w:p>
        </w:tc>
      </w:tr>
      <w:tr w:rsidR="00246B9D" w:rsidRPr="00246B9D" w:rsidTr="00F6150E">
        <w:tc>
          <w:tcPr>
            <w:tcW w:w="1694" w:type="dxa"/>
          </w:tcPr>
          <w:p w:rsidR="00246B9D" w:rsidRPr="00246B9D" w:rsidRDefault="002D59E1" w:rsidP="00CE31D8">
            <w:pPr>
              <w:pStyle w:val="TableText"/>
              <w:rPr>
                <w:rFonts w:eastAsia="Cambria"/>
              </w:rPr>
            </w:pPr>
            <w:r w:rsidRPr="00246B9D">
              <w:rPr>
                <w:rFonts w:eastAsia="Cambria"/>
              </w:rPr>
              <w:t>Delayed Healing Criteria</w:t>
            </w:r>
          </w:p>
        </w:tc>
        <w:tc>
          <w:tcPr>
            <w:tcW w:w="1197" w:type="dxa"/>
          </w:tcPr>
          <w:p w:rsidR="00246B9D" w:rsidRPr="00246B9D" w:rsidRDefault="002D59E1" w:rsidP="00CE31D8">
            <w:pPr>
              <w:pStyle w:val="TableText"/>
              <w:rPr>
                <w:rFonts w:eastAsia="Cambria"/>
              </w:rPr>
            </w:pPr>
            <w:r w:rsidRPr="00246B9D">
              <w:rPr>
                <w:rFonts w:eastAsia="Cambria"/>
              </w:rPr>
              <w:t>Wound Assessment</w:t>
            </w:r>
          </w:p>
        </w:tc>
        <w:tc>
          <w:tcPr>
            <w:tcW w:w="6469" w:type="dxa"/>
          </w:tcPr>
          <w:p w:rsidR="00246B9D" w:rsidRPr="00246B9D" w:rsidRDefault="002D59E1" w:rsidP="00CE31D8">
            <w:pPr>
              <w:pStyle w:val="TableText"/>
            </w:pPr>
            <w:r w:rsidRPr="00246B9D">
              <w:t>Display code definitions</w:t>
            </w:r>
            <w:r w:rsidR="00F6150E">
              <w:t>:</w:t>
            </w:r>
          </w:p>
          <w:p w:rsidR="00F6150E" w:rsidRDefault="00F6150E" w:rsidP="00CE31D8">
            <w:pPr>
              <w:pStyle w:val="TableText"/>
            </w:pPr>
          </w:p>
          <w:p w:rsidR="00246B9D" w:rsidRPr="00246B9D" w:rsidRDefault="002D59E1" w:rsidP="002E277A">
            <w:pPr>
              <w:pStyle w:val="TableBullet"/>
            </w:pPr>
            <w:r w:rsidRPr="00246B9D">
              <w:t xml:space="preserve">O </w:t>
            </w:r>
            <w:r w:rsidR="00F6150E">
              <w:t>-</w:t>
            </w:r>
            <w:r w:rsidRPr="00246B9D">
              <w:t xml:space="preserve"> Odor</w:t>
            </w:r>
          </w:p>
          <w:p w:rsidR="00246B9D" w:rsidRPr="00246B9D" w:rsidRDefault="002D59E1" w:rsidP="002E277A">
            <w:pPr>
              <w:pStyle w:val="TableBullet"/>
            </w:pPr>
            <w:r w:rsidRPr="00246B9D">
              <w:t xml:space="preserve">A </w:t>
            </w:r>
            <w:r w:rsidR="00F6150E">
              <w:t>- I</w:t>
            </w:r>
            <w:r w:rsidRPr="00246B9D">
              <w:t>ncrease in drainage amount</w:t>
            </w:r>
          </w:p>
          <w:p w:rsidR="00246B9D" w:rsidRPr="00246B9D" w:rsidRDefault="002D59E1" w:rsidP="002E277A">
            <w:pPr>
              <w:pStyle w:val="TableBullet"/>
            </w:pPr>
            <w:r w:rsidRPr="00246B9D">
              <w:t>W</w:t>
            </w:r>
            <w:r w:rsidR="00F6150E">
              <w:t xml:space="preserve"> </w:t>
            </w:r>
            <w:r w:rsidRPr="00246B9D">
              <w:t xml:space="preserve">- </w:t>
            </w:r>
            <w:r w:rsidR="00F6150E">
              <w:t>W</w:t>
            </w:r>
            <w:r w:rsidRPr="00246B9D">
              <w:t>orsening of ulcer characteristics</w:t>
            </w:r>
          </w:p>
        </w:tc>
      </w:tr>
    </w:tbl>
    <w:p w:rsidR="00246B9D" w:rsidRDefault="00246B9D">
      <w:pPr>
        <w:spacing w:after="0"/>
        <w:rPr>
          <w:b/>
        </w:rPr>
        <w:sectPr w:rsidR="00246B9D" w:rsidSect="00256E93">
          <w:headerReference w:type="default" r:id="rId10"/>
          <w:footerReference w:type="even" r:id="rId11"/>
          <w:footerReference w:type="default" r:id="rId12"/>
          <w:footerReference w:type="first" r:id="rId13"/>
          <w:footnotePr>
            <w:numFmt w:val="lowerRoman"/>
          </w:footnotePr>
          <w:pgSz w:w="12240" w:h="15840"/>
          <w:pgMar w:top="1440" w:right="1440" w:bottom="1440" w:left="1440" w:header="720" w:footer="720" w:gutter="0"/>
          <w:cols w:space="720"/>
          <w:titlePg/>
          <w:docGrid w:linePitch="360"/>
        </w:sectPr>
      </w:pPr>
    </w:p>
    <w:p w:rsidR="00246B9D" w:rsidRDefault="002D59E1" w:rsidP="00246B9D">
      <w:pPr>
        <w:pStyle w:val="Heading5"/>
      </w:pPr>
      <w:r>
        <w:lastRenderedPageBreak/>
        <w:t>3.2.</w:t>
      </w:r>
      <w:r w:rsidR="00224F28">
        <w:t>4.</w:t>
      </w:r>
      <w:r>
        <w:t xml:space="preserve"> Report Example: At</w:t>
      </w:r>
      <w:r w:rsidR="00224F28">
        <w:t xml:space="preserve"> </w:t>
      </w:r>
      <w:r>
        <w:t>Risk for Delayed Healing Report</w:t>
      </w:r>
    </w:p>
    <w:tbl>
      <w:tblPr>
        <w:tblW w:w="12960" w:type="dxa"/>
        <w:jc w:val="center"/>
        <w:tblLayout w:type="fixed"/>
        <w:tblCellMar>
          <w:top w:w="14" w:type="dxa"/>
          <w:left w:w="115" w:type="dxa"/>
          <w:bottom w:w="14" w:type="dxa"/>
          <w:right w:w="115" w:type="dxa"/>
        </w:tblCellMar>
        <w:tblLook w:val="0000" w:firstRow="0" w:lastRow="0" w:firstColumn="0" w:lastColumn="0" w:noHBand="0" w:noVBand="0"/>
      </w:tblPr>
      <w:tblGrid>
        <w:gridCol w:w="1170"/>
        <w:gridCol w:w="540"/>
        <w:gridCol w:w="1080"/>
        <w:gridCol w:w="900"/>
        <w:gridCol w:w="450"/>
        <w:gridCol w:w="360"/>
        <w:gridCol w:w="720"/>
        <w:gridCol w:w="360"/>
        <w:gridCol w:w="360"/>
        <w:gridCol w:w="540"/>
        <w:gridCol w:w="540"/>
        <w:gridCol w:w="521"/>
        <w:gridCol w:w="636"/>
        <w:gridCol w:w="471"/>
        <w:gridCol w:w="471"/>
        <w:gridCol w:w="471"/>
        <w:gridCol w:w="626"/>
        <w:gridCol w:w="512"/>
        <w:gridCol w:w="582"/>
        <w:gridCol w:w="582"/>
        <w:gridCol w:w="486"/>
        <w:gridCol w:w="582"/>
      </w:tblGrid>
      <w:tr w:rsidR="00246B9D" w:rsidRPr="001D4986" w:rsidTr="00CE31D8">
        <w:trPr>
          <w:cantSplit/>
          <w:trHeight w:val="432"/>
          <w:jc w:val="center"/>
        </w:trPr>
        <w:tc>
          <w:tcPr>
            <w:tcW w:w="12960" w:type="dxa"/>
            <w:gridSpan w:val="22"/>
            <w:tcBorders>
              <w:top w:val="single" w:sz="4" w:space="0" w:color="auto"/>
              <w:left w:val="single" w:sz="8" w:space="0" w:color="auto"/>
              <w:bottom w:val="single" w:sz="4" w:space="0" w:color="auto"/>
              <w:right w:val="single" w:sz="4" w:space="0" w:color="7F7F7F" w:themeColor="text1" w:themeTint="80"/>
            </w:tcBorders>
            <w:shd w:val="clear" w:color="auto" w:fill="C4BC96" w:themeFill="background2" w:themeFillShade="BF"/>
          </w:tcPr>
          <w:p w:rsidR="00246B9D" w:rsidRPr="001D4986" w:rsidRDefault="002D59E1" w:rsidP="00CE31D8">
            <w:pPr>
              <w:pStyle w:val="TableHead"/>
            </w:pPr>
            <w:r w:rsidRPr="001D4986">
              <w:t xml:space="preserve">On-Time Pressure Ulcers </w:t>
            </w:r>
            <w:r w:rsidR="00224F28">
              <w:t>A</w:t>
            </w:r>
            <w:r w:rsidRPr="001D4986">
              <w:t>t</w:t>
            </w:r>
            <w:r w:rsidR="00224F28">
              <w:t xml:space="preserve"> </w:t>
            </w:r>
            <w:r w:rsidRPr="001D4986">
              <w:t>Risk for Delayed Healing Report</w:t>
            </w:r>
          </w:p>
          <w:p w:rsidR="00246B9D" w:rsidRPr="001D4986" w:rsidRDefault="002D59E1" w:rsidP="00CE31D8">
            <w:pPr>
              <w:pStyle w:val="TableHead"/>
            </w:pPr>
            <w:r w:rsidRPr="001D4986">
              <w:t>All Units</w:t>
            </w:r>
          </w:p>
          <w:p w:rsidR="00246B9D" w:rsidRPr="001D4986" w:rsidRDefault="002D59E1" w:rsidP="00CE31D8">
            <w:pPr>
              <w:pStyle w:val="TableHead"/>
              <w:rPr>
                <w:rFonts w:ascii="Arial Narrow" w:eastAsia="Cambria" w:hAnsi="Arial Narrow"/>
              </w:rPr>
            </w:pPr>
            <w:r w:rsidRPr="001D4986">
              <w:rPr>
                <w:rFonts w:ascii="Arial Narrow" w:hAnsi="Arial Narrow"/>
              </w:rPr>
              <w:t>Date: 02/10/14</w:t>
            </w:r>
          </w:p>
        </w:tc>
      </w:tr>
      <w:tr w:rsidR="00CE31D8" w:rsidRPr="001D4986" w:rsidTr="00224F28">
        <w:trPr>
          <w:cantSplit/>
          <w:trHeight w:val="1968"/>
          <w:jc w:val="center"/>
        </w:trPr>
        <w:tc>
          <w:tcPr>
            <w:tcW w:w="1170" w:type="dxa"/>
            <w:tcBorders>
              <w:top w:val="single" w:sz="4" w:space="0" w:color="auto"/>
              <w:left w:val="single" w:sz="8" w:space="0" w:color="auto"/>
              <w:bottom w:val="single" w:sz="4" w:space="0" w:color="auto"/>
              <w:right w:val="single" w:sz="4" w:space="0" w:color="auto"/>
            </w:tcBorders>
            <w:shd w:val="clear" w:color="auto" w:fill="C4BC96" w:themeFill="background2" w:themeFillShade="BF"/>
            <w:textDirection w:val="btLr"/>
            <w:vAlign w:val="center"/>
          </w:tcPr>
          <w:p w:rsidR="00246B9D" w:rsidRPr="001D4986" w:rsidRDefault="002D59E1" w:rsidP="00CE31D8">
            <w:pPr>
              <w:pStyle w:val="TableHead"/>
              <w:jc w:val="left"/>
            </w:pPr>
            <w:r w:rsidRPr="001D4986">
              <w:t>Resident Name</w:t>
            </w:r>
          </w:p>
        </w:tc>
        <w:tc>
          <w:tcPr>
            <w:tcW w:w="540"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tcPr>
          <w:p w:rsidR="00246B9D" w:rsidRPr="001D4986" w:rsidRDefault="002D59E1" w:rsidP="00CE31D8">
            <w:pPr>
              <w:pStyle w:val="TableHead"/>
              <w:jc w:val="left"/>
            </w:pPr>
            <w:r w:rsidRPr="001D4986">
              <w:t xml:space="preserve">Room </w:t>
            </w:r>
          </w:p>
        </w:tc>
        <w:tc>
          <w:tcPr>
            <w:tcW w:w="1080"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tcPr>
          <w:p w:rsidR="00246B9D" w:rsidRPr="001D4986" w:rsidRDefault="002D59E1" w:rsidP="00CE31D8">
            <w:pPr>
              <w:pStyle w:val="TableHead"/>
              <w:jc w:val="left"/>
            </w:pPr>
            <w:r w:rsidRPr="001D4986">
              <w:t>Ulcer Onset Date</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tcPr>
          <w:p w:rsidR="00246B9D" w:rsidRPr="001D4986" w:rsidRDefault="002D59E1" w:rsidP="00CE31D8">
            <w:pPr>
              <w:pStyle w:val="TableHead"/>
              <w:jc w:val="left"/>
            </w:pPr>
            <w:r w:rsidRPr="001D4986">
              <w:t>Ulcer Location</w:t>
            </w:r>
          </w:p>
        </w:tc>
        <w:tc>
          <w:tcPr>
            <w:tcW w:w="450"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tcPr>
          <w:p w:rsidR="00246B9D" w:rsidRPr="001D4986" w:rsidRDefault="002D59E1" w:rsidP="00CE31D8">
            <w:pPr>
              <w:pStyle w:val="TableHead"/>
              <w:jc w:val="left"/>
            </w:pPr>
            <w:r w:rsidRPr="001D4986">
              <w:t>Ulcer Days</w:t>
            </w:r>
          </w:p>
        </w:tc>
        <w:tc>
          <w:tcPr>
            <w:tcW w:w="360"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tcPr>
          <w:p w:rsidR="00246B9D" w:rsidRPr="001D4986" w:rsidRDefault="002D59E1" w:rsidP="00CE31D8">
            <w:pPr>
              <w:pStyle w:val="TableHead"/>
              <w:jc w:val="left"/>
            </w:pPr>
            <w:r w:rsidRPr="001D4986">
              <w:t>Initial Ulcer Stage</w:t>
            </w:r>
          </w:p>
        </w:tc>
        <w:tc>
          <w:tcPr>
            <w:tcW w:w="720"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tcPr>
          <w:p w:rsidR="00246B9D" w:rsidRPr="001D4986" w:rsidRDefault="002D59E1" w:rsidP="00CE31D8">
            <w:pPr>
              <w:pStyle w:val="TableHead"/>
              <w:jc w:val="left"/>
            </w:pPr>
            <w:r w:rsidRPr="001D4986">
              <w:t>Ulcer Origin</w:t>
            </w:r>
          </w:p>
        </w:tc>
        <w:tc>
          <w:tcPr>
            <w:tcW w:w="360"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tcPr>
          <w:p w:rsidR="00246B9D" w:rsidRPr="001D4986" w:rsidRDefault="002D59E1" w:rsidP="00CE31D8">
            <w:pPr>
              <w:pStyle w:val="TableHead"/>
              <w:jc w:val="left"/>
            </w:pPr>
            <w:r w:rsidRPr="001D4986">
              <w:t>Current Stage</w:t>
            </w:r>
          </w:p>
        </w:tc>
        <w:tc>
          <w:tcPr>
            <w:tcW w:w="360" w:type="dxa"/>
            <w:tcBorders>
              <w:top w:val="single" w:sz="4" w:space="0" w:color="auto"/>
              <w:left w:val="single" w:sz="4" w:space="0" w:color="auto"/>
              <w:bottom w:val="single" w:sz="4" w:space="0" w:color="auto"/>
              <w:right w:val="nil"/>
            </w:tcBorders>
            <w:shd w:val="clear" w:color="auto" w:fill="C4BC96" w:themeFill="background2" w:themeFillShade="BF"/>
            <w:textDirection w:val="btLr"/>
            <w:vAlign w:val="center"/>
          </w:tcPr>
          <w:p w:rsidR="00246B9D" w:rsidRPr="001D4986" w:rsidRDefault="002D59E1" w:rsidP="00CE31D8">
            <w:pPr>
              <w:pStyle w:val="TableHead"/>
              <w:jc w:val="left"/>
            </w:pPr>
            <w:r w:rsidRPr="001D4986">
              <w:t xml:space="preserve"># </w:t>
            </w:r>
            <w:proofErr w:type="spellStart"/>
            <w:r w:rsidRPr="001D4986">
              <w:t>Tx</w:t>
            </w:r>
            <w:proofErr w:type="spellEnd"/>
            <w:r w:rsidRPr="001D4986">
              <w:t xml:space="preserve"> Order Changes</w:t>
            </w:r>
          </w:p>
        </w:tc>
        <w:tc>
          <w:tcPr>
            <w:tcW w:w="2237" w:type="dxa"/>
            <w:gridSpan w:val="4"/>
            <w:tcBorders>
              <w:top w:val="single" w:sz="4" w:space="0" w:color="auto"/>
              <w:left w:val="single" w:sz="8" w:space="0" w:color="auto"/>
              <w:bottom w:val="single" w:sz="4" w:space="0" w:color="auto"/>
              <w:right w:val="single" w:sz="8" w:space="0" w:color="auto"/>
            </w:tcBorders>
            <w:shd w:val="clear" w:color="auto" w:fill="C4BC96" w:themeFill="background2" w:themeFillShade="BF"/>
            <w:vAlign w:val="bottom"/>
          </w:tcPr>
          <w:p w:rsidR="00246B9D" w:rsidRPr="001D4986" w:rsidRDefault="002D59E1" w:rsidP="00CE31D8">
            <w:pPr>
              <w:pStyle w:val="TableHead"/>
            </w:pPr>
            <w:r w:rsidRPr="001D4986">
              <w:t>Surface Area</w:t>
            </w:r>
          </w:p>
        </w:tc>
        <w:tc>
          <w:tcPr>
            <w:tcW w:w="1413" w:type="dxa"/>
            <w:gridSpan w:val="3"/>
            <w:tcBorders>
              <w:top w:val="single" w:sz="4" w:space="0" w:color="auto"/>
              <w:left w:val="single" w:sz="8" w:space="0" w:color="auto"/>
              <w:bottom w:val="single" w:sz="4" w:space="0" w:color="auto"/>
              <w:right w:val="nil"/>
            </w:tcBorders>
            <w:shd w:val="clear" w:color="auto" w:fill="C4BC96" w:themeFill="background2" w:themeFillShade="BF"/>
            <w:vAlign w:val="bottom"/>
          </w:tcPr>
          <w:p w:rsidR="00246B9D" w:rsidRPr="001D4986" w:rsidRDefault="002D59E1" w:rsidP="00CE31D8">
            <w:pPr>
              <w:pStyle w:val="TableHead"/>
            </w:pPr>
            <w:r w:rsidRPr="001D4986">
              <w:t>BWAT</w:t>
            </w:r>
          </w:p>
        </w:tc>
        <w:tc>
          <w:tcPr>
            <w:tcW w:w="3370" w:type="dxa"/>
            <w:gridSpan w:val="6"/>
            <w:tcBorders>
              <w:top w:val="single" w:sz="4" w:space="0" w:color="auto"/>
              <w:left w:val="single" w:sz="8" w:space="0" w:color="auto"/>
              <w:bottom w:val="single" w:sz="4" w:space="0" w:color="auto"/>
              <w:right w:val="single" w:sz="4" w:space="0" w:color="7F7F7F" w:themeColor="text1" w:themeTint="80"/>
            </w:tcBorders>
            <w:shd w:val="clear" w:color="auto" w:fill="C4BC96" w:themeFill="background2" w:themeFillShade="BF"/>
            <w:vAlign w:val="bottom"/>
          </w:tcPr>
          <w:p w:rsidR="00246B9D" w:rsidRPr="001D4986" w:rsidRDefault="002D59E1" w:rsidP="00CE31D8">
            <w:pPr>
              <w:pStyle w:val="TableHead"/>
            </w:pPr>
            <w:r w:rsidRPr="001D4986">
              <w:t>At Risk for Delayed Healing Reasons</w:t>
            </w:r>
          </w:p>
        </w:tc>
      </w:tr>
      <w:tr w:rsidR="00CE31D8" w:rsidRPr="001D4986" w:rsidTr="00224F28">
        <w:trPr>
          <w:trHeight w:val="387"/>
          <w:jc w:val="center"/>
        </w:trPr>
        <w:tc>
          <w:tcPr>
            <w:tcW w:w="1170" w:type="dxa"/>
            <w:tcBorders>
              <w:top w:val="single" w:sz="4" w:space="0" w:color="auto"/>
              <w:left w:val="single" w:sz="8" w:space="0" w:color="auto"/>
              <w:bottom w:val="single" w:sz="4" w:space="0" w:color="auto"/>
              <w:right w:val="single" w:sz="4" w:space="0" w:color="auto"/>
            </w:tcBorders>
            <w:shd w:val="clear" w:color="auto" w:fill="DDD9C3" w:themeFill="background2" w:themeFillShade="E6"/>
            <w:vAlign w:val="bottom"/>
          </w:tcPr>
          <w:p w:rsidR="00246B9D" w:rsidRPr="001D4986" w:rsidRDefault="00246B9D" w:rsidP="00CE31D8">
            <w:pPr>
              <w:pStyle w:val="TableHead"/>
            </w:pPr>
          </w:p>
        </w:tc>
        <w:tc>
          <w:tcPr>
            <w:tcW w:w="5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246B9D" w:rsidRPr="001D4986" w:rsidRDefault="00246B9D" w:rsidP="00CE31D8">
            <w:pPr>
              <w:pStyle w:val="TableHead"/>
            </w:pPr>
          </w:p>
        </w:tc>
        <w:tc>
          <w:tcPr>
            <w:tcW w:w="10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246B9D" w:rsidRPr="001D4986" w:rsidRDefault="00246B9D" w:rsidP="00CE31D8">
            <w:pPr>
              <w:pStyle w:val="TableHead"/>
            </w:pP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246B9D" w:rsidRPr="001D4986" w:rsidRDefault="00246B9D" w:rsidP="00CE31D8">
            <w:pPr>
              <w:pStyle w:val="TableHead"/>
            </w:pPr>
          </w:p>
        </w:tc>
        <w:tc>
          <w:tcPr>
            <w:tcW w:w="4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246B9D" w:rsidRPr="001D4986" w:rsidRDefault="00246B9D" w:rsidP="00CE31D8">
            <w:pPr>
              <w:pStyle w:val="TableHead"/>
            </w:pPr>
          </w:p>
        </w:tc>
        <w:tc>
          <w:tcPr>
            <w:tcW w:w="3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246B9D" w:rsidRPr="001D4986" w:rsidRDefault="00246B9D" w:rsidP="00CE31D8">
            <w:pPr>
              <w:pStyle w:val="TableHead"/>
            </w:pPr>
          </w:p>
        </w:tc>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246B9D" w:rsidRPr="001D4986" w:rsidRDefault="00246B9D" w:rsidP="00CE31D8">
            <w:pPr>
              <w:pStyle w:val="TableHead"/>
            </w:pPr>
          </w:p>
        </w:tc>
        <w:tc>
          <w:tcPr>
            <w:tcW w:w="3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246B9D" w:rsidRPr="001D4986" w:rsidRDefault="00246B9D" w:rsidP="00CE31D8">
            <w:pPr>
              <w:pStyle w:val="TableHead"/>
            </w:pPr>
          </w:p>
        </w:tc>
        <w:tc>
          <w:tcPr>
            <w:tcW w:w="360" w:type="dxa"/>
            <w:tcBorders>
              <w:top w:val="single" w:sz="4" w:space="0" w:color="auto"/>
              <w:left w:val="single" w:sz="4" w:space="0" w:color="auto"/>
              <w:bottom w:val="single" w:sz="4" w:space="0" w:color="auto"/>
              <w:right w:val="nil"/>
            </w:tcBorders>
            <w:shd w:val="clear" w:color="auto" w:fill="DDD9C3" w:themeFill="background2" w:themeFillShade="E6"/>
            <w:vAlign w:val="bottom"/>
          </w:tcPr>
          <w:p w:rsidR="00246B9D" w:rsidRPr="001D4986" w:rsidRDefault="00246B9D" w:rsidP="00CE31D8">
            <w:pPr>
              <w:pStyle w:val="TableHead"/>
            </w:pPr>
          </w:p>
        </w:tc>
        <w:tc>
          <w:tcPr>
            <w:tcW w:w="2237" w:type="dxa"/>
            <w:gridSpan w:val="4"/>
            <w:tcBorders>
              <w:top w:val="single" w:sz="4" w:space="0" w:color="auto"/>
              <w:left w:val="single" w:sz="8" w:space="0" w:color="auto"/>
              <w:bottom w:val="single" w:sz="4" w:space="0" w:color="auto"/>
              <w:right w:val="single" w:sz="8" w:space="0" w:color="000000"/>
            </w:tcBorders>
            <w:shd w:val="clear" w:color="auto" w:fill="DDD9C3" w:themeFill="background2" w:themeFillShade="E6"/>
            <w:vAlign w:val="bottom"/>
          </w:tcPr>
          <w:p w:rsidR="00246B9D" w:rsidRPr="001D4986" w:rsidRDefault="002D59E1" w:rsidP="00CE31D8">
            <w:pPr>
              <w:pStyle w:val="TableHead"/>
            </w:pPr>
            <w:r w:rsidRPr="001D4986">
              <w:t>Initial and 3 Most Recent</w:t>
            </w:r>
          </w:p>
        </w:tc>
        <w:tc>
          <w:tcPr>
            <w:tcW w:w="1413" w:type="dxa"/>
            <w:gridSpan w:val="3"/>
            <w:tcBorders>
              <w:top w:val="single" w:sz="4" w:space="0" w:color="auto"/>
              <w:left w:val="single" w:sz="8" w:space="0" w:color="auto"/>
              <w:bottom w:val="single" w:sz="4" w:space="0" w:color="auto"/>
              <w:right w:val="single" w:sz="8" w:space="0" w:color="000000"/>
            </w:tcBorders>
            <w:shd w:val="clear" w:color="auto" w:fill="DDD9C3" w:themeFill="background2" w:themeFillShade="E6"/>
            <w:vAlign w:val="bottom"/>
          </w:tcPr>
          <w:p w:rsidR="00246B9D" w:rsidRPr="001D4986" w:rsidRDefault="002D59E1" w:rsidP="00CE31D8">
            <w:pPr>
              <w:pStyle w:val="TableHead"/>
            </w:pPr>
            <w:r w:rsidRPr="001D4986">
              <w:t>Initial and 2 Most Recent</w:t>
            </w:r>
          </w:p>
        </w:tc>
        <w:tc>
          <w:tcPr>
            <w:tcW w:w="3370" w:type="dxa"/>
            <w:gridSpan w:val="6"/>
            <w:tcBorders>
              <w:top w:val="single" w:sz="4" w:space="0" w:color="auto"/>
              <w:left w:val="single" w:sz="8" w:space="0" w:color="auto"/>
              <w:bottom w:val="single" w:sz="4" w:space="0" w:color="auto"/>
              <w:right w:val="single" w:sz="4" w:space="0" w:color="7F7F7F" w:themeColor="text1" w:themeTint="80"/>
            </w:tcBorders>
            <w:shd w:val="clear" w:color="auto" w:fill="DDD9C3" w:themeFill="background2" w:themeFillShade="E6"/>
            <w:vAlign w:val="bottom"/>
          </w:tcPr>
          <w:p w:rsidR="00246B9D" w:rsidRPr="001D4986" w:rsidRDefault="00246B9D" w:rsidP="00CE31D8">
            <w:pPr>
              <w:pStyle w:val="TableHead"/>
            </w:pPr>
          </w:p>
        </w:tc>
      </w:tr>
      <w:tr w:rsidR="00CE31D8" w:rsidRPr="001D4986" w:rsidTr="00224F28">
        <w:trPr>
          <w:cantSplit/>
          <w:trHeight w:val="1774"/>
          <w:jc w:val="center"/>
        </w:trPr>
        <w:tc>
          <w:tcPr>
            <w:tcW w:w="1170" w:type="dxa"/>
            <w:tcBorders>
              <w:top w:val="single" w:sz="4" w:space="0" w:color="auto"/>
              <w:left w:val="single" w:sz="8" w:space="0" w:color="auto"/>
              <w:bottom w:val="single" w:sz="4" w:space="0" w:color="auto"/>
              <w:right w:val="single" w:sz="4" w:space="0" w:color="auto"/>
            </w:tcBorders>
            <w:shd w:val="clear" w:color="auto" w:fill="auto"/>
            <w:vAlign w:val="bottom"/>
          </w:tcPr>
          <w:p w:rsidR="00246B9D" w:rsidRPr="001D4986" w:rsidRDefault="00246B9D" w:rsidP="00CE31D8">
            <w:pPr>
              <w:pStyle w:val="TableHead"/>
              <w:jc w:val="left"/>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1D4986" w:rsidRDefault="00246B9D" w:rsidP="00CE31D8">
            <w:pPr>
              <w:pStyle w:val="TableHead"/>
              <w:jc w:val="left"/>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1D4986" w:rsidRDefault="00246B9D" w:rsidP="00CE31D8">
            <w:pPr>
              <w:pStyle w:val="TableHead"/>
              <w:jc w:val="left"/>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1D4986" w:rsidRDefault="00246B9D" w:rsidP="00CE31D8">
            <w:pPr>
              <w:pStyle w:val="TableHead"/>
              <w:jc w:val="left"/>
            </w:pP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1D4986" w:rsidRDefault="00246B9D" w:rsidP="00CE31D8">
            <w:pPr>
              <w:pStyle w:val="TableHead"/>
              <w:jc w:val="left"/>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1D4986" w:rsidRDefault="00246B9D" w:rsidP="00CE31D8">
            <w:pPr>
              <w:pStyle w:val="TableHead"/>
              <w:jc w:val="left"/>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1D4986" w:rsidRDefault="00246B9D" w:rsidP="00CE31D8">
            <w:pPr>
              <w:pStyle w:val="TableHead"/>
              <w:jc w:val="left"/>
            </w:pP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246B9D" w:rsidRPr="001D4986" w:rsidRDefault="00246B9D" w:rsidP="00CE31D8">
            <w:pPr>
              <w:pStyle w:val="TableHead"/>
              <w:jc w:val="left"/>
            </w:pPr>
          </w:p>
        </w:tc>
        <w:tc>
          <w:tcPr>
            <w:tcW w:w="360" w:type="dxa"/>
            <w:tcBorders>
              <w:top w:val="single" w:sz="4" w:space="0" w:color="auto"/>
              <w:left w:val="single" w:sz="4" w:space="0" w:color="auto"/>
              <w:bottom w:val="single" w:sz="4" w:space="0" w:color="auto"/>
              <w:right w:val="nil"/>
            </w:tcBorders>
            <w:shd w:val="clear" w:color="auto" w:fill="auto"/>
            <w:textDirection w:val="btLr"/>
            <w:vAlign w:val="bottom"/>
          </w:tcPr>
          <w:p w:rsidR="00246B9D" w:rsidRPr="001D4986" w:rsidRDefault="002D59E1" w:rsidP="00CE31D8">
            <w:pPr>
              <w:pStyle w:val="TableHead"/>
              <w:jc w:val="left"/>
            </w:pPr>
            <w:r w:rsidRPr="001D4986">
              <w:t>Since Onset</w:t>
            </w:r>
          </w:p>
        </w:tc>
        <w:tc>
          <w:tcPr>
            <w:tcW w:w="540" w:type="dxa"/>
            <w:tcBorders>
              <w:top w:val="single" w:sz="4" w:space="0" w:color="auto"/>
              <w:left w:val="single" w:sz="8" w:space="0" w:color="auto"/>
              <w:bottom w:val="single" w:sz="4" w:space="0" w:color="auto"/>
              <w:right w:val="single" w:sz="4" w:space="0" w:color="auto"/>
            </w:tcBorders>
            <w:shd w:val="clear" w:color="auto" w:fill="auto"/>
            <w:textDirection w:val="btLr"/>
            <w:vAlign w:val="bottom"/>
          </w:tcPr>
          <w:p w:rsidR="00246B9D" w:rsidRPr="001D4986" w:rsidRDefault="002D59E1" w:rsidP="00CE31D8">
            <w:pPr>
              <w:pStyle w:val="TableHead"/>
              <w:jc w:val="left"/>
            </w:pPr>
            <w:r w:rsidRPr="001D4986">
              <w:t>Initial</w:t>
            </w:r>
          </w:p>
        </w:tc>
        <w:tc>
          <w:tcPr>
            <w:tcW w:w="540" w:type="dxa"/>
            <w:tcBorders>
              <w:top w:val="single" w:sz="4" w:space="0" w:color="auto"/>
              <w:left w:val="single" w:sz="4" w:space="0" w:color="auto"/>
              <w:bottom w:val="single" w:sz="4" w:space="0" w:color="auto"/>
              <w:right w:val="single" w:sz="4" w:space="0" w:color="auto"/>
            </w:tcBorders>
            <w:textDirection w:val="btLr"/>
            <w:vAlign w:val="bottom"/>
          </w:tcPr>
          <w:p w:rsidR="00246B9D" w:rsidRPr="001D4986" w:rsidRDefault="002D59E1" w:rsidP="00CE31D8">
            <w:pPr>
              <w:pStyle w:val="TableHead"/>
              <w:jc w:val="left"/>
            </w:pPr>
            <w:r w:rsidRPr="001D4986">
              <w:t>1/23/14</w:t>
            </w:r>
          </w:p>
        </w:tc>
        <w:tc>
          <w:tcPr>
            <w:tcW w:w="521"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246B9D" w:rsidRPr="001D4986" w:rsidRDefault="002D59E1" w:rsidP="00CE31D8">
            <w:pPr>
              <w:pStyle w:val="TableHead"/>
              <w:jc w:val="left"/>
            </w:pPr>
            <w:r w:rsidRPr="001D4986">
              <w:t>1/30/14</w:t>
            </w:r>
          </w:p>
        </w:tc>
        <w:tc>
          <w:tcPr>
            <w:tcW w:w="636" w:type="dxa"/>
            <w:tcBorders>
              <w:top w:val="single" w:sz="4" w:space="0" w:color="auto"/>
              <w:left w:val="single" w:sz="4" w:space="0" w:color="auto"/>
              <w:bottom w:val="single" w:sz="4" w:space="0" w:color="auto"/>
              <w:right w:val="nil"/>
            </w:tcBorders>
            <w:shd w:val="clear" w:color="auto" w:fill="auto"/>
            <w:textDirection w:val="btLr"/>
            <w:vAlign w:val="bottom"/>
          </w:tcPr>
          <w:p w:rsidR="00246B9D" w:rsidRPr="001D4986" w:rsidRDefault="002D59E1" w:rsidP="00CE31D8">
            <w:pPr>
              <w:pStyle w:val="TableHead"/>
              <w:jc w:val="left"/>
            </w:pPr>
            <w:r w:rsidRPr="001D4986">
              <w:t>2/6/14</w:t>
            </w:r>
          </w:p>
        </w:tc>
        <w:tc>
          <w:tcPr>
            <w:tcW w:w="471" w:type="dxa"/>
            <w:tcBorders>
              <w:top w:val="single" w:sz="4" w:space="0" w:color="auto"/>
              <w:left w:val="single" w:sz="8" w:space="0" w:color="auto"/>
              <w:bottom w:val="single" w:sz="4" w:space="0" w:color="auto"/>
              <w:right w:val="single" w:sz="4" w:space="0" w:color="auto"/>
            </w:tcBorders>
            <w:shd w:val="clear" w:color="auto" w:fill="auto"/>
            <w:textDirection w:val="btLr"/>
            <w:vAlign w:val="bottom"/>
          </w:tcPr>
          <w:p w:rsidR="00246B9D" w:rsidRPr="001D4986" w:rsidRDefault="002D59E1" w:rsidP="00CE31D8">
            <w:pPr>
              <w:pStyle w:val="TableHead"/>
              <w:jc w:val="left"/>
            </w:pPr>
            <w:r w:rsidRPr="001D4986">
              <w:t>Initial</w:t>
            </w:r>
          </w:p>
        </w:tc>
        <w:tc>
          <w:tcPr>
            <w:tcW w:w="471"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246B9D" w:rsidRPr="001D4986" w:rsidRDefault="008C48EC" w:rsidP="00CE31D8">
            <w:pPr>
              <w:pStyle w:val="TableHead"/>
              <w:jc w:val="left"/>
            </w:pPr>
            <w:r>
              <w:t>1</w:t>
            </w:r>
            <w:r w:rsidR="002D59E1" w:rsidRPr="001D4986">
              <w:t>/13/14</w:t>
            </w:r>
          </w:p>
        </w:tc>
        <w:tc>
          <w:tcPr>
            <w:tcW w:w="471" w:type="dxa"/>
            <w:tcBorders>
              <w:top w:val="single" w:sz="4" w:space="0" w:color="auto"/>
              <w:left w:val="single" w:sz="4" w:space="0" w:color="auto"/>
              <w:bottom w:val="single" w:sz="4" w:space="0" w:color="auto"/>
              <w:right w:val="nil"/>
            </w:tcBorders>
            <w:shd w:val="clear" w:color="auto" w:fill="auto"/>
            <w:textDirection w:val="btLr"/>
            <w:vAlign w:val="bottom"/>
          </w:tcPr>
          <w:p w:rsidR="00246B9D" w:rsidRPr="001D4986" w:rsidRDefault="008C48EC" w:rsidP="00CE31D8">
            <w:pPr>
              <w:pStyle w:val="TableHead"/>
              <w:jc w:val="left"/>
            </w:pPr>
            <w:r>
              <w:t>1</w:t>
            </w:r>
            <w:r w:rsidR="002D59E1" w:rsidRPr="001D4986">
              <w:t>/20/14</w:t>
            </w:r>
          </w:p>
        </w:tc>
        <w:tc>
          <w:tcPr>
            <w:tcW w:w="626" w:type="dxa"/>
            <w:tcBorders>
              <w:top w:val="single" w:sz="4" w:space="0" w:color="auto"/>
              <w:left w:val="single" w:sz="8" w:space="0" w:color="auto"/>
              <w:bottom w:val="single" w:sz="4" w:space="0" w:color="auto"/>
              <w:right w:val="single" w:sz="4" w:space="0" w:color="auto"/>
            </w:tcBorders>
            <w:shd w:val="clear" w:color="auto" w:fill="auto"/>
            <w:textDirection w:val="btLr"/>
            <w:vAlign w:val="bottom"/>
          </w:tcPr>
          <w:p w:rsidR="00246B9D" w:rsidRPr="001D4986" w:rsidRDefault="002D59E1" w:rsidP="00224F28">
            <w:pPr>
              <w:pStyle w:val="TableHead"/>
              <w:jc w:val="left"/>
            </w:pPr>
            <w:r w:rsidRPr="001D4986">
              <w:t xml:space="preserve">No </w:t>
            </w:r>
            <w:r w:rsidR="00224F28">
              <w:t>R</w:t>
            </w:r>
            <w:r w:rsidRPr="001D4986">
              <w:t xml:space="preserve">eduction in SA in 2 </w:t>
            </w:r>
            <w:r w:rsidR="00224F28">
              <w:t>W</w:t>
            </w:r>
            <w:r w:rsidRPr="001D4986">
              <w:t>eeks*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246B9D" w:rsidRPr="001D4986" w:rsidRDefault="002D59E1" w:rsidP="00CE31D8">
            <w:pPr>
              <w:pStyle w:val="TableHead"/>
              <w:jc w:val="left"/>
            </w:pPr>
            <w:r w:rsidRPr="001D4986">
              <w:t>Increase in Stage</w:t>
            </w:r>
          </w:p>
        </w:tc>
        <w:tc>
          <w:tcPr>
            <w:tcW w:w="582"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246B9D" w:rsidRPr="001D4986" w:rsidRDefault="002D59E1" w:rsidP="00CE31D8">
            <w:pPr>
              <w:pStyle w:val="TableHead"/>
              <w:jc w:val="left"/>
            </w:pPr>
            <w:r w:rsidRPr="001D4986">
              <w:t>Decline in Tissue Characteristics</w:t>
            </w: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extDirection w:val="btLr"/>
            <w:vAlign w:val="bottom"/>
          </w:tcPr>
          <w:p w:rsidR="00246B9D" w:rsidRPr="001D4986" w:rsidRDefault="002D59E1" w:rsidP="00CE31D8">
            <w:pPr>
              <w:pStyle w:val="TableHead"/>
              <w:jc w:val="left"/>
            </w:pPr>
            <w:r w:rsidRPr="001D4986">
              <w:t>Drainage</w:t>
            </w:r>
          </w:p>
        </w:tc>
        <w:tc>
          <w:tcPr>
            <w:tcW w:w="486" w:type="dxa"/>
            <w:tcBorders>
              <w:top w:val="single" w:sz="4" w:space="0" w:color="auto"/>
              <w:left w:val="single" w:sz="4" w:space="0" w:color="auto"/>
              <w:bottom w:val="single" w:sz="4" w:space="0" w:color="auto"/>
              <w:right w:val="single" w:sz="4" w:space="0" w:color="7F7F7F" w:themeColor="text1" w:themeTint="80"/>
            </w:tcBorders>
            <w:shd w:val="clear" w:color="auto" w:fill="auto"/>
            <w:textDirection w:val="btLr"/>
            <w:vAlign w:val="bottom"/>
          </w:tcPr>
          <w:p w:rsidR="00246B9D" w:rsidRPr="001D4986" w:rsidRDefault="002D59E1" w:rsidP="00CE31D8">
            <w:pPr>
              <w:pStyle w:val="TableHead"/>
              <w:jc w:val="left"/>
            </w:pPr>
            <w:proofErr w:type="spellStart"/>
            <w:r w:rsidRPr="001D4986">
              <w:t>Periwound</w:t>
            </w:r>
            <w:proofErr w:type="spellEnd"/>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extDirection w:val="btLr"/>
            <w:vAlign w:val="bottom"/>
          </w:tcPr>
          <w:p w:rsidR="00246B9D" w:rsidRPr="001D4986" w:rsidRDefault="002D59E1" w:rsidP="00293E03">
            <w:pPr>
              <w:pStyle w:val="TableHead"/>
              <w:jc w:val="left"/>
            </w:pPr>
            <w:r w:rsidRPr="001D4986">
              <w:t>Increase in U</w:t>
            </w:r>
            <w:r w:rsidR="00293E03">
              <w:t>lcer</w:t>
            </w:r>
            <w:r w:rsidRPr="001D4986">
              <w:t xml:space="preserve"> Pain</w:t>
            </w:r>
          </w:p>
        </w:tc>
      </w:tr>
      <w:tr w:rsidR="00CE31D8" w:rsidRPr="001D4986" w:rsidTr="00AE1701">
        <w:trPr>
          <w:trHeight w:val="247"/>
          <w:jc w:val="center"/>
        </w:trPr>
        <w:tc>
          <w:tcPr>
            <w:tcW w:w="117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AE1701">
            <w:pPr>
              <w:pStyle w:val="TableText"/>
              <w:rPr>
                <w:rFonts w:eastAsia="Cambria"/>
              </w:rPr>
            </w:pPr>
            <w:r w:rsidRPr="001D4986">
              <w:rPr>
                <w:rFonts w:eastAsia="Cambria"/>
              </w:rPr>
              <w:t>Resident 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224F28">
            <w:pPr>
              <w:pStyle w:val="TableText"/>
              <w:rPr>
                <w:rFonts w:eastAsia="Cambria"/>
              </w:rPr>
            </w:pPr>
            <w:r w:rsidRPr="001D4986">
              <w:rPr>
                <w:rFonts w:eastAsia="Cambria"/>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12/26/13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COX</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47</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POA*</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w:t>
            </w:r>
          </w:p>
        </w:tc>
        <w:tc>
          <w:tcPr>
            <w:tcW w:w="360"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54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2.6</w:t>
            </w:r>
          </w:p>
        </w:tc>
        <w:tc>
          <w:tcPr>
            <w:tcW w:w="540" w:type="dxa"/>
            <w:tcBorders>
              <w:top w:val="single" w:sz="4" w:space="0" w:color="auto"/>
              <w:left w:val="single" w:sz="4" w:space="0" w:color="auto"/>
              <w:bottom w:val="single" w:sz="4" w:space="0" w:color="auto"/>
              <w:right w:val="single" w:sz="4" w:space="0" w:color="auto"/>
            </w:tcBorders>
          </w:tcPr>
          <w:p w:rsidR="00246B9D" w:rsidRPr="001D4986" w:rsidRDefault="002D59E1" w:rsidP="00CE31D8">
            <w:pPr>
              <w:pStyle w:val="TableText"/>
              <w:jc w:val="center"/>
              <w:rPr>
                <w:rFonts w:eastAsia="Cambria"/>
              </w:rPr>
            </w:pPr>
            <w:r w:rsidRPr="001D4986">
              <w:rPr>
                <w:rFonts w:eastAsia="Cambria"/>
              </w:rPr>
              <w:t>1.6</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1.3</w:t>
            </w:r>
          </w:p>
        </w:tc>
        <w:tc>
          <w:tcPr>
            <w:tcW w:w="636"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1.1</w:t>
            </w:r>
          </w:p>
        </w:tc>
        <w:tc>
          <w:tcPr>
            <w:tcW w:w="471"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38</w:t>
            </w:r>
          </w:p>
        </w:tc>
        <w:tc>
          <w:tcPr>
            <w:tcW w:w="47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24</w:t>
            </w:r>
          </w:p>
        </w:tc>
        <w:tc>
          <w:tcPr>
            <w:tcW w:w="471"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23</w:t>
            </w:r>
          </w:p>
        </w:tc>
        <w:tc>
          <w:tcPr>
            <w:tcW w:w="626"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486"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D59E1" w:rsidP="00CE31D8">
            <w:pPr>
              <w:pStyle w:val="TableText"/>
              <w:jc w:val="center"/>
              <w:rPr>
                <w:rFonts w:eastAsia="Cambria"/>
              </w:rPr>
            </w:pPr>
            <w:r w:rsidRPr="001D4986">
              <w:rPr>
                <w:rFonts w:eastAsia="Cambria"/>
              </w:rPr>
              <w:t>H</w:t>
            </w: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r>
      <w:tr w:rsidR="00CE31D8" w:rsidRPr="001D4986" w:rsidTr="00AE1701">
        <w:trPr>
          <w:trHeight w:val="247"/>
          <w:jc w:val="center"/>
        </w:trPr>
        <w:tc>
          <w:tcPr>
            <w:tcW w:w="117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AE1701">
            <w:pPr>
              <w:pStyle w:val="TableText"/>
              <w:rPr>
                <w:rFonts w:eastAsia="Cambria"/>
              </w:rPr>
            </w:pPr>
            <w:r w:rsidRPr="001D4986">
              <w:rPr>
                <w:rFonts w:eastAsia="Cambria"/>
              </w:rPr>
              <w:t>Resident 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224F28">
            <w:pPr>
              <w:pStyle w:val="TableText"/>
              <w:rPr>
                <w:rFonts w:eastAsia="Cambria"/>
              </w:rPr>
            </w:pPr>
            <w:r w:rsidRPr="001D4986">
              <w:rPr>
                <w:rFonts w:eastAsia="Cambria"/>
              </w:rPr>
              <w:t>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12/30/13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HEEL R</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43</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IHA</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w:t>
            </w:r>
          </w:p>
        </w:tc>
        <w:tc>
          <w:tcPr>
            <w:tcW w:w="360"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1</w:t>
            </w:r>
          </w:p>
        </w:tc>
        <w:tc>
          <w:tcPr>
            <w:tcW w:w="54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4.0</w:t>
            </w:r>
          </w:p>
        </w:tc>
        <w:tc>
          <w:tcPr>
            <w:tcW w:w="540" w:type="dxa"/>
            <w:tcBorders>
              <w:top w:val="single" w:sz="4" w:space="0" w:color="auto"/>
              <w:left w:val="single" w:sz="4" w:space="0" w:color="auto"/>
              <w:bottom w:val="single" w:sz="4" w:space="0" w:color="auto"/>
              <w:right w:val="single" w:sz="4" w:space="0" w:color="auto"/>
            </w:tcBorders>
          </w:tcPr>
          <w:p w:rsidR="00246B9D" w:rsidRPr="001D4986" w:rsidRDefault="002D59E1" w:rsidP="00CE31D8">
            <w:pPr>
              <w:pStyle w:val="TableText"/>
              <w:jc w:val="center"/>
              <w:rPr>
                <w:rFonts w:eastAsia="Cambria"/>
              </w:rPr>
            </w:pPr>
            <w:r w:rsidRPr="001D4986">
              <w:rPr>
                <w:rFonts w:eastAsia="Cambria"/>
              </w:rPr>
              <w:t>3.2</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2.9</w:t>
            </w:r>
          </w:p>
        </w:tc>
        <w:tc>
          <w:tcPr>
            <w:tcW w:w="636"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3.2</w:t>
            </w:r>
          </w:p>
        </w:tc>
        <w:tc>
          <w:tcPr>
            <w:tcW w:w="471"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44</w:t>
            </w:r>
          </w:p>
        </w:tc>
        <w:tc>
          <w:tcPr>
            <w:tcW w:w="47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25</w:t>
            </w:r>
          </w:p>
        </w:tc>
        <w:tc>
          <w:tcPr>
            <w:tcW w:w="471"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24</w:t>
            </w:r>
          </w:p>
        </w:tc>
        <w:tc>
          <w:tcPr>
            <w:tcW w:w="626"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X</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486"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D59E1" w:rsidP="00CE31D8">
            <w:pPr>
              <w:pStyle w:val="TableText"/>
              <w:jc w:val="center"/>
              <w:rPr>
                <w:rFonts w:eastAsia="Cambria"/>
              </w:rPr>
            </w:pPr>
            <w:r w:rsidRPr="001D4986">
              <w:rPr>
                <w:rFonts w:eastAsia="Cambria"/>
              </w:rPr>
              <w:t>X</w:t>
            </w:r>
          </w:p>
        </w:tc>
      </w:tr>
      <w:tr w:rsidR="00CE31D8" w:rsidRPr="001D4986" w:rsidTr="00AE1701">
        <w:trPr>
          <w:trHeight w:val="247"/>
          <w:jc w:val="center"/>
        </w:trPr>
        <w:tc>
          <w:tcPr>
            <w:tcW w:w="117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AE1701">
            <w:pPr>
              <w:pStyle w:val="TableText"/>
              <w:rPr>
                <w:rFonts w:eastAsia="Cambria"/>
              </w:rPr>
            </w:pPr>
            <w:r w:rsidRPr="001D4986">
              <w:rPr>
                <w:rFonts w:eastAsia="Cambria"/>
              </w:rPr>
              <w:t>Resident 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224F28">
            <w:pPr>
              <w:pStyle w:val="TableText"/>
              <w:rPr>
                <w:rFonts w:eastAsia="Cambria"/>
              </w:rPr>
            </w:pPr>
            <w:r w:rsidRPr="001D4986">
              <w:rPr>
                <w:rFonts w:eastAsia="Cambria"/>
              </w:rPr>
              <w:t>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11/12/13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TROCH R</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91</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POA</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w:t>
            </w:r>
          </w:p>
        </w:tc>
        <w:tc>
          <w:tcPr>
            <w:tcW w:w="360"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54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2.3</w:t>
            </w:r>
          </w:p>
        </w:tc>
        <w:tc>
          <w:tcPr>
            <w:tcW w:w="540" w:type="dxa"/>
            <w:tcBorders>
              <w:top w:val="single" w:sz="4" w:space="0" w:color="auto"/>
              <w:left w:val="single" w:sz="4" w:space="0" w:color="auto"/>
              <w:bottom w:val="single" w:sz="4" w:space="0" w:color="auto"/>
              <w:right w:val="single" w:sz="4" w:space="0" w:color="auto"/>
            </w:tcBorders>
          </w:tcPr>
          <w:p w:rsidR="00246B9D" w:rsidRPr="001D4986" w:rsidRDefault="002D59E1" w:rsidP="00CE31D8">
            <w:pPr>
              <w:pStyle w:val="TableText"/>
              <w:jc w:val="center"/>
              <w:rPr>
                <w:rFonts w:eastAsia="Cambria"/>
              </w:rPr>
            </w:pPr>
            <w:r w:rsidRPr="001D4986">
              <w:rPr>
                <w:rFonts w:eastAsia="Cambria"/>
              </w:rPr>
              <w:t>1.3</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1.2</w:t>
            </w:r>
          </w:p>
        </w:tc>
        <w:tc>
          <w:tcPr>
            <w:tcW w:w="636"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1.3</w:t>
            </w:r>
          </w:p>
        </w:tc>
        <w:tc>
          <w:tcPr>
            <w:tcW w:w="471"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43</w:t>
            </w:r>
          </w:p>
        </w:tc>
        <w:tc>
          <w:tcPr>
            <w:tcW w:w="47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27</w:t>
            </w:r>
          </w:p>
        </w:tc>
        <w:tc>
          <w:tcPr>
            <w:tcW w:w="471"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25</w:t>
            </w:r>
          </w:p>
        </w:tc>
        <w:tc>
          <w:tcPr>
            <w:tcW w:w="626"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X</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486"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D59E1" w:rsidP="00CE31D8">
            <w:pPr>
              <w:pStyle w:val="TableText"/>
              <w:jc w:val="center"/>
              <w:rPr>
                <w:rFonts w:eastAsia="Cambria"/>
              </w:rPr>
            </w:pPr>
            <w:r w:rsidRPr="001D4986">
              <w:rPr>
                <w:rFonts w:eastAsia="Cambria"/>
              </w:rPr>
              <w:t>H</w:t>
            </w: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D59E1" w:rsidP="00CE31D8">
            <w:pPr>
              <w:pStyle w:val="TableText"/>
              <w:jc w:val="center"/>
              <w:rPr>
                <w:rFonts w:eastAsia="Cambria"/>
              </w:rPr>
            </w:pPr>
            <w:r w:rsidRPr="001D4986">
              <w:rPr>
                <w:rFonts w:eastAsia="Cambria"/>
              </w:rPr>
              <w:t>X</w:t>
            </w:r>
          </w:p>
        </w:tc>
      </w:tr>
      <w:tr w:rsidR="00CE31D8" w:rsidRPr="001D4986" w:rsidTr="00AE1701">
        <w:trPr>
          <w:trHeight w:val="247"/>
          <w:jc w:val="center"/>
        </w:trPr>
        <w:tc>
          <w:tcPr>
            <w:tcW w:w="117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AE1701">
            <w:pPr>
              <w:pStyle w:val="TableText"/>
              <w:rPr>
                <w:rFonts w:eastAsia="Cambria"/>
              </w:rPr>
            </w:pPr>
            <w:r w:rsidRPr="001D4986">
              <w:rPr>
                <w:rFonts w:eastAsia="Cambria"/>
              </w:rPr>
              <w:t>Resident H</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224F28">
            <w:pPr>
              <w:pStyle w:val="TableText"/>
              <w:rPr>
                <w:rFonts w:eastAsia="Cambria"/>
              </w:rPr>
            </w:pPr>
            <w:r w:rsidRPr="001D4986">
              <w:rPr>
                <w:rFonts w:eastAsia="Cambria"/>
              </w:rPr>
              <w:t>121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12/14/13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ANKO R</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59</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POA*</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360"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1</w:t>
            </w:r>
          </w:p>
        </w:tc>
        <w:tc>
          <w:tcPr>
            <w:tcW w:w="54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0.8</w:t>
            </w:r>
          </w:p>
        </w:tc>
        <w:tc>
          <w:tcPr>
            <w:tcW w:w="540" w:type="dxa"/>
            <w:tcBorders>
              <w:top w:val="single" w:sz="4" w:space="0" w:color="auto"/>
              <w:left w:val="single" w:sz="4" w:space="0" w:color="auto"/>
              <w:bottom w:val="single" w:sz="4" w:space="0" w:color="auto"/>
              <w:right w:val="single" w:sz="4" w:space="0" w:color="auto"/>
            </w:tcBorders>
          </w:tcPr>
          <w:p w:rsidR="00246B9D" w:rsidRPr="001D4986" w:rsidRDefault="002D59E1" w:rsidP="00CE31D8">
            <w:pPr>
              <w:pStyle w:val="TableText"/>
              <w:jc w:val="center"/>
              <w:rPr>
                <w:rFonts w:eastAsia="Cambria"/>
              </w:rPr>
            </w:pPr>
            <w:r w:rsidRPr="001D4986">
              <w:rPr>
                <w:rFonts w:eastAsia="Cambria"/>
              </w:rPr>
              <w:t>1.7</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1.7</w:t>
            </w:r>
          </w:p>
        </w:tc>
        <w:tc>
          <w:tcPr>
            <w:tcW w:w="636"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1.</w:t>
            </w:r>
            <w:r w:rsidR="008C48EC">
              <w:rPr>
                <w:rFonts w:eastAsia="Cambria"/>
              </w:rPr>
              <w:t>6</w:t>
            </w:r>
          </w:p>
        </w:tc>
        <w:tc>
          <w:tcPr>
            <w:tcW w:w="471"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26</w:t>
            </w:r>
          </w:p>
        </w:tc>
        <w:tc>
          <w:tcPr>
            <w:tcW w:w="47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26</w:t>
            </w:r>
          </w:p>
        </w:tc>
        <w:tc>
          <w:tcPr>
            <w:tcW w:w="471"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28</w:t>
            </w:r>
          </w:p>
        </w:tc>
        <w:tc>
          <w:tcPr>
            <w:tcW w:w="626"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X</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D59E1" w:rsidP="00CE31D8">
            <w:pPr>
              <w:pStyle w:val="TableText"/>
              <w:jc w:val="center"/>
              <w:rPr>
                <w:rFonts w:eastAsia="Cambria"/>
              </w:rPr>
            </w:pPr>
            <w:r w:rsidRPr="001D4986">
              <w:rPr>
                <w:rFonts w:eastAsia="Cambria"/>
              </w:rPr>
              <w:t>O</w:t>
            </w:r>
          </w:p>
        </w:tc>
        <w:tc>
          <w:tcPr>
            <w:tcW w:w="486"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r>
      <w:tr w:rsidR="00CE31D8" w:rsidRPr="001D4986" w:rsidTr="00AE1701">
        <w:trPr>
          <w:trHeight w:val="247"/>
          <w:jc w:val="center"/>
        </w:trPr>
        <w:tc>
          <w:tcPr>
            <w:tcW w:w="117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AE1701">
            <w:pPr>
              <w:pStyle w:val="TableText"/>
              <w:rPr>
                <w:rFonts w:eastAsia="Cambria"/>
              </w:rPr>
            </w:pPr>
            <w:r w:rsidRPr="001D4986">
              <w:rPr>
                <w:rFonts w:eastAsia="Cambria"/>
              </w:rPr>
              <w:t>Resident 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224F28">
            <w:pPr>
              <w:pStyle w:val="TableText"/>
              <w:rPr>
                <w:rFonts w:eastAsia="Cambria"/>
              </w:rPr>
            </w:pPr>
            <w:r w:rsidRPr="001D4986">
              <w:rPr>
                <w:rFonts w:eastAsia="Cambria"/>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01/20/14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SACR</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22</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POA*</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w:t>
            </w:r>
          </w:p>
        </w:tc>
        <w:tc>
          <w:tcPr>
            <w:tcW w:w="360"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54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5.2</w:t>
            </w:r>
          </w:p>
        </w:tc>
        <w:tc>
          <w:tcPr>
            <w:tcW w:w="540" w:type="dxa"/>
            <w:tcBorders>
              <w:top w:val="single" w:sz="4" w:space="0" w:color="auto"/>
              <w:left w:val="single" w:sz="4" w:space="0" w:color="auto"/>
              <w:bottom w:val="single" w:sz="4" w:space="0" w:color="auto"/>
              <w:right w:val="single" w:sz="4" w:space="0" w:color="auto"/>
            </w:tcBorders>
          </w:tcPr>
          <w:p w:rsidR="00246B9D" w:rsidRPr="001D4986" w:rsidRDefault="002D59E1" w:rsidP="00CE31D8">
            <w:pPr>
              <w:pStyle w:val="TableText"/>
              <w:jc w:val="center"/>
              <w:rPr>
                <w:rFonts w:eastAsia="Cambria"/>
              </w:rPr>
            </w:pPr>
            <w:r w:rsidRPr="001D4986">
              <w:rPr>
                <w:rFonts w:eastAsia="Cambria"/>
              </w:rPr>
              <w:t>6.7</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6.2</w:t>
            </w:r>
          </w:p>
        </w:tc>
        <w:tc>
          <w:tcPr>
            <w:tcW w:w="636"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5.5</w:t>
            </w:r>
          </w:p>
        </w:tc>
        <w:tc>
          <w:tcPr>
            <w:tcW w:w="471"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45</w:t>
            </w:r>
          </w:p>
        </w:tc>
        <w:tc>
          <w:tcPr>
            <w:tcW w:w="47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29</w:t>
            </w:r>
          </w:p>
        </w:tc>
        <w:tc>
          <w:tcPr>
            <w:tcW w:w="471"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29</w:t>
            </w:r>
          </w:p>
        </w:tc>
        <w:tc>
          <w:tcPr>
            <w:tcW w:w="626"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D59E1" w:rsidP="00CE31D8">
            <w:pPr>
              <w:pStyle w:val="TableText"/>
              <w:jc w:val="center"/>
              <w:rPr>
                <w:rFonts w:eastAsia="Cambria"/>
              </w:rPr>
            </w:pPr>
            <w:r w:rsidRPr="001D4986">
              <w:rPr>
                <w:rFonts w:eastAsia="Cambria"/>
              </w:rPr>
              <w:t>W</w:t>
            </w:r>
          </w:p>
        </w:tc>
        <w:tc>
          <w:tcPr>
            <w:tcW w:w="486"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D59E1" w:rsidP="00CE31D8">
            <w:pPr>
              <w:pStyle w:val="TableText"/>
              <w:jc w:val="center"/>
              <w:rPr>
                <w:rFonts w:eastAsia="Cambria"/>
              </w:rPr>
            </w:pPr>
            <w:r w:rsidRPr="001D4986">
              <w:rPr>
                <w:rFonts w:eastAsia="Cambria"/>
              </w:rPr>
              <w:t>H</w:t>
            </w: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r>
      <w:tr w:rsidR="00CE31D8" w:rsidRPr="001D4986" w:rsidTr="00AE1701">
        <w:trPr>
          <w:trHeight w:val="247"/>
          <w:jc w:val="center"/>
        </w:trPr>
        <w:tc>
          <w:tcPr>
            <w:tcW w:w="117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AE1701">
            <w:pPr>
              <w:pStyle w:val="TableText"/>
              <w:rPr>
                <w:rFonts w:eastAsia="Cambria"/>
              </w:rPr>
            </w:pPr>
            <w:r w:rsidRPr="001D4986">
              <w:rPr>
                <w:rFonts w:eastAsia="Cambria"/>
              </w:rPr>
              <w:t>Resident V</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224F28">
            <w:pPr>
              <w:pStyle w:val="TableText"/>
              <w:rPr>
                <w:rFonts w:eastAsia="Cambria"/>
              </w:rPr>
            </w:pPr>
            <w:r w:rsidRPr="001D4986">
              <w:rPr>
                <w:rFonts w:eastAsia="Cambria"/>
              </w:rPr>
              <w:t>222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02/02/14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HEEL R</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9</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POA</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w:t>
            </w:r>
          </w:p>
        </w:tc>
        <w:tc>
          <w:tcPr>
            <w:tcW w:w="360"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54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2.0</w:t>
            </w:r>
          </w:p>
        </w:tc>
        <w:tc>
          <w:tcPr>
            <w:tcW w:w="540" w:type="dxa"/>
            <w:tcBorders>
              <w:top w:val="single" w:sz="4" w:space="0" w:color="auto"/>
              <w:left w:val="single" w:sz="4" w:space="0" w:color="auto"/>
              <w:bottom w:val="single" w:sz="4" w:space="0" w:color="auto"/>
              <w:right w:val="single" w:sz="4" w:space="0" w:color="auto"/>
            </w:tcBorders>
          </w:tcPr>
          <w:p w:rsidR="00246B9D" w:rsidRPr="001D4986" w:rsidRDefault="002D59E1" w:rsidP="00CE31D8">
            <w:pPr>
              <w:pStyle w:val="TableText"/>
              <w:jc w:val="center"/>
              <w:rPr>
                <w:rFonts w:eastAsia="Cambria"/>
              </w:rPr>
            </w:pPr>
            <w:r w:rsidRPr="001D4986">
              <w:rPr>
                <w:rFonts w:eastAsia="Cambria"/>
              </w:rPr>
              <w:t>2.0</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2.3</w:t>
            </w:r>
          </w:p>
        </w:tc>
        <w:tc>
          <w:tcPr>
            <w:tcW w:w="636"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2.3</w:t>
            </w:r>
          </w:p>
        </w:tc>
        <w:tc>
          <w:tcPr>
            <w:tcW w:w="471"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26</w:t>
            </w:r>
          </w:p>
        </w:tc>
        <w:tc>
          <w:tcPr>
            <w:tcW w:w="47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27</w:t>
            </w:r>
          </w:p>
        </w:tc>
        <w:tc>
          <w:tcPr>
            <w:tcW w:w="471"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27</w:t>
            </w:r>
          </w:p>
        </w:tc>
        <w:tc>
          <w:tcPr>
            <w:tcW w:w="626"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N</w:t>
            </w: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486"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r>
      <w:tr w:rsidR="00CE31D8" w:rsidRPr="001D4986" w:rsidTr="00AE1701">
        <w:trPr>
          <w:trHeight w:val="247"/>
          <w:jc w:val="center"/>
        </w:trPr>
        <w:tc>
          <w:tcPr>
            <w:tcW w:w="117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AE1701">
            <w:pPr>
              <w:pStyle w:val="TableText"/>
              <w:rPr>
                <w:rFonts w:eastAsia="Cambria"/>
              </w:rPr>
            </w:pPr>
            <w:r w:rsidRPr="001D4986">
              <w:rPr>
                <w:rFonts w:eastAsia="Cambria"/>
              </w:rPr>
              <w:t>Resident W</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224F28">
            <w:pPr>
              <w:pStyle w:val="TableText"/>
              <w:rPr>
                <w:rFonts w:eastAsia="Cambria"/>
              </w:rPr>
            </w:pPr>
            <w:r w:rsidRPr="001D4986">
              <w:rPr>
                <w:rFonts w:eastAsia="Cambria"/>
              </w:rPr>
              <w:t>233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12/13/13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COX</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60</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IHA</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360"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w:t>
            </w:r>
          </w:p>
        </w:tc>
        <w:tc>
          <w:tcPr>
            <w:tcW w:w="54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1.8</w:t>
            </w:r>
          </w:p>
        </w:tc>
        <w:tc>
          <w:tcPr>
            <w:tcW w:w="540" w:type="dxa"/>
            <w:tcBorders>
              <w:top w:val="single" w:sz="4" w:space="0" w:color="auto"/>
              <w:left w:val="single" w:sz="4" w:space="0" w:color="auto"/>
              <w:bottom w:val="single" w:sz="4" w:space="0" w:color="auto"/>
              <w:right w:val="single" w:sz="4" w:space="0" w:color="auto"/>
            </w:tcBorders>
          </w:tcPr>
          <w:p w:rsidR="00246B9D" w:rsidRPr="001D4986" w:rsidRDefault="002D59E1" w:rsidP="00CE31D8">
            <w:pPr>
              <w:pStyle w:val="TableText"/>
              <w:jc w:val="center"/>
              <w:rPr>
                <w:rFonts w:eastAsia="Cambria"/>
              </w:rPr>
            </w:pPr>
            <w:r w:rsidRPr="001D4986">
              <w:rPr>
                <w:rFonts w:eastAsia="Cambria"/>
              </w:rPr>
              <w:t>1.2</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1.2</w:t>
            </w:r>
          </w:p>
        </w:tc>
        <w:tc>
          <w:tcPr>
            <w:tcW w:w="636"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1.2</w:t>
            </w:r>
          </w:p>
        </w:tc>
        <w:tc>
          <w:tcPr>
            <w:tcW w:w="471"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23</w:t>
            </w:r>
          </w:p>
        </w:tc>
        <w:tc>
          <w:tcPr>
            <w:tcW w:w="47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20</w:t>
            </w:r>
          </w:p>
        </w:tc>
        <w:tc>
          <w:tcPr>
            <w:tcW w:w="471"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20</w:t>
            </w:r>
          </w:p>
        </w:tc>
        <w:tc>
          <w:tcPr>
            <w:tcW w:w="626"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pPr>
            <w:r w:rsidRPr="001D4986">
              <w:rPr>
                <w:rFonts w:eastAsia="Cambria"/>
              </w:rPr>
              <w:t>X</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pPr>
            <w:r w:rsidRPr="001D4986">
              <w:t>G</w:t>
            </w: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486"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r>
      <w:tr w:rsidR="00CE31D8" w:rsidRPr="001D4986" w:rsidTr="00AE1701">
        <w:trPr>
          <w:trHeight w:val="247"/>
          <w:jc w:val="center"/>
        </w:trPr>
        <w:tc>
          <w:tcPr>
            <w:tcW w:w="117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AE1701">
            <w:pPr>
              <w:pStyle w:val="TableText"/>
              <w:rPr>
                <w:rFonts w:eastAsia="Cambria"/>
              </w:rPr>
            </w:pPr>
            <w:r w:rsidRPr="001D4986">
              <w:rPr>
                <w:rFonts w:eastAsia="Cambria"/>
              </w:rPr>
              <w:t>Resident 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224F28">
            <w:pPr>
              <w:pStyle w:val="TableText"/>
              <w:rPr>
                <w:rFonts w:eastAsia="Cambria"/>
              </w:rPr>
            </w:pPr>
            <w:r w:rsidRPr="001D4986">
              <w:rPr>
                <w:rFonts w:eastAsia="Cambria"/>
              </w:rPr>
              <w:t>311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01/20/14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ISCHIA R</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22</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IHA</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4</w:t>
            </w:r>
          </w:p>
        </w:tc>
        <w:tc>
          <w:tcPr>
            <w:tcW w:w="360"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w:t>
            </w:r>
          </w:p>
        </w:tc>
        <w:tc>
          <w:tcPr>
            <w:tcW w:w="540"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2.0</w:t>
            </w:r>
          </w:p>
        </w:tc>
        <w:tc>
          <w:tcPr>
            <w:tcW w:w="540" w:type="dxa"/>
            <w:tcBorders>
              <w:top w:val="single" w:sz="4" w:space="0" w:color="auto"/>
              <w:left w:val="single" w:sz="4" w:space="0" w:color="auto"/>
              <w:bottom w:val="single" w:sz="4" w:space="0" w:color="auto"/>
              <w:right w:val="single" w:sz="4" w:space="0" w:color="auto"/>
            </w:tcBorders>
          </w:tcPr>
          <w:p w:rsidR="00246B9D" w:rsidRPr="001D4986" w:rsidRDefault="002D59E1" w:rsidP="00CE31D8">
            <w:pPr>
              <w:pStyle w:val="TableText"/>
              <w:jc w:val="center"/>
              <w:rPr>
                <w:rFonts w:eastAsia="Cambria"/>
              </w:rPr>
            </w:pPr>
            <w:r w:rsidRPr="001D4986">
              <w:rPr>
                <w:rFonts w:eastAsia="Cambria"/>
              </w:rPr>
              <w:t>1.7</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1.5</w:t>
            </w:r>
          </w:p>
        </w:tc>
        <w:tc>
          <w:tcPr>
            <w:tcW w:w="636"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1.5</w:t>
            </w:r>
          </w:p>
        </w:tc>
        <w:tc>
          <w:tcPr>
            <w:tcW w:w="471"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29</w:t>
            </w:r>
          </w:p>
        </w:tc>
        <w:tc>
          <w:tcPr>
            <w:tcW w:w="471"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25</w:t>
            </w:r>
          </w:p>
        </w:tc>
        <w:tc>
          <w:tcPr>
            <w:tcW w:w="471" w:type="dxa"/>
            <w:tcBorders>
              <w:top w:val="single" w:sz="4" w:space="0" w:color="auto"/>
              <w:left w:val="single" w:sz="4" w:space="0" w:color="auto"/>
              <w:bottom w:val="single" w:sz="4" w:space="0" w:color="auto"/>
              <w:right w:val="nil"/>
            </w:tcBorders>
            <w:shd w:val="clear" w:color="auto" w:fill="auto"/>
          </w:tcPr>
          <w:p w:rsidR="00246B9D" w:rsidRPr="001D4986" w:rsidRDefault="002D59E1" w:rsidP="00CE31D8">
            <w:pPr>
              <w:pStyle w:val="TableText"/>
              <w:jc w:val="center"/>
              <w:rPr>
                <w:rFonts w:eastAsia="Cambria"/>
              </w:rPr>
            </w:pPr>
            <w:r w:rsidRPr="001D4986">
              <w:rPr>
                <w:rFonts w:eastAsia="Cambria"/>
              </w:rPr>
              <w:t>23</w:t>
            </w:r>
          </w:p>
        </w:tc>
        <w:tc>
          <w:tcPr>
            <w:tcW w:w="626" w:type="dxa"/>
            <w:tcBorders>
              <w:top w:val="single" w:sz="4" w:space="0" w:color="auto"/>
              <w:left w:val="single" w:sz="8"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D59E1" w:rsidP="00CE31D8">
            <w:pPr>
              <w:pStyle w:val="TableText"/>
              <w:jc w:val="center"/>
              <w:rPr>
                <w:rFonts w:eastAsia="Cambria"/>
              </w:rPr>
            </w:pPr>
            <w:r w:rsidRPr="001D4986">
              <w:rPr>
                <w:rFonts w:eastAsia="Cambria"/>
              </w:rPr>
              <w:t>X</w:t>
            </w: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D59E1" w:rsidP="00CE31D8">
            <w:pPr>
              <w:pStyle w:val="TableText"/>
              <w:jc w:val="center"/>
              <w:rPr>
                <w:rFonts w:eastAsia="Cambria"/>
              </w:rPr>
            </w:pPr>
            <w:r w:rsidRPr="001D4986">
              <w:rPr>
                <w:rFonts w:eastAsia="Cambria"/>
              </w:rPr>
              <w:t>A</w:t>
            </w:r>
            <w:r w:rsidRPr="001D4986">
              <w:rPr>
                <w:rFonts w:eastAsia="Cambria"/>
              </w:rPr>
              <w:sym w:font="Wingdings" w:char="F0E1"/>
            </w:r>
          </w:p>
        </w:tc>
        <w:tc>
          <w:tcPr>
            <w:tcW w:w="486"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46B9D" w:rsidP="00CE31D8">
            <w:pPr>
              <w:pStyle w:val="TableText"/>
              <w:jc w:val="center"/>
              <w:rPr>
                <w:rFonts w:eastAsia="Cambria"/>
              </w:rPr>
            </w:pPr>
          </w:p>
        </w:tc>
        <w:tc>
          <w:tcPr>
            <w:tcW w:w="582" w:type="dxa"/>
            <w:tcBorders>
              <w:top w:val="single" w:sz="4" w:space="0" w:color="auto"/>
              <w:left w:val="single" w:sz="4" w:space="0" w:color="auto"/>
              <w:bottom w:val="single" w:sz="4" w:space="0" w:color="auto"/>
              <w:right w:val="single" w:sz="4" w:space="0" w:color="7F7F7F" w:themeColor="text1" w:themeTint="80"/>
            </w:tcBorders>
            <w:shd w:val="clear" w:color="auto" w:fill="auto"/>
          </w:tcPr>
          <w:p w:rsidR="00246B9D" w:rsidRPr="001D4986" w:rsidRDefault="002D59E1" w:rsidP="00CE31D8">
            <w:pPr>
              <w:pStyle w:val="TableText"/>
              <w:jc w:val="center"/>
              <w:rPr>
                <w:rFonts w:eastAsia="Cambria"/>
              </w:rPr>
            </w:pPr>
            <w:r w:rsidRPr="001D4986">
              <w:rPr>
                <w:rFonts w:eastAsia="Cambria"/>
              </w:rPr>
              <w:t>X</w:t>
            </w:r>
          </w:p>
        </w:tc>
      </w:tr>
    </w:tbl>
    <w:p w:rsidR="008C48EC" w:rsidRPr="008C48EC" w:rsidRDefault="008C48EC" w:rsidP="008C48EC">
      <w:pPr>
        <w:spacing w:after="0"/>
        <w:rPr>
          <w:sz w:val="18"/>
        </w:rPr>
      </w:pPr>
      <w:r w:rsidRPr="008C48EC">
        <w:rPr>
          <w:sz w:val="18"/>
        </w:rPr>
        <w:t xml:space="preserve">Key </w:t>
      </w:r>
    </w:p>
    <w:p w:rsidR="008C48EC" w:rsidRPr="008C48EC" w:rsidRDefault="008C48EC" w:rsidP="008C48EC">
      <w:pPr>
        <w:spacing w:after="0"/>
        <w:rPr>
          <w:sz w:val="18"/>
        </w:rPr>
      </w:pPr>
      <w:r w:rsidRPr="008C48EC">
        <w:rPr>
          <w:sz w:val="18"/>
        </w:rPr>
        <w:t>Decline in Tissue Characteristics: G = decline in quality of granulation tissue; N = new appearance of necrotic tissue; N</w:t>
      </w:r>
      <w:r w:rsidRPr="008C48EC">
        <w:rPr>
          <w:sz w:val="18"/>
        </w:rPr>
        <w:sym w:font="Wingdings" w:char="F0E1"/>
      </w:r>
      <w:r w:rsidRPr="008C48EC">
        <w:rPr>
          <w:sz w:val="18"/>
        </w:rPr>
        <w:t xml:space="preserve"> = increase in necrotic tissue</w:t>
      </w:r>
    </w:p>
    <w:p w:rsidR="008C48EC" w:rsidRPr="008C48EC" w:rsidRDefault="008C48EC" w:rsidP="008C48EC">
      <w:pPr>
        <w:spacing w:after="0"/>
        <w:rPr>
          <w:sz w:val="18"/>
        </w:rPr>
      </w:pPr>
      <w:r w:rsidRPr="008C48EC">
        <w:rPr>
          <w:sz w:val="18"/>
        </w:rPr>
        <w:t>Drainage: O = foul odor; A</w:t>
      </w:r>
      <w:r w:rsidRPr="008C48EC">
        <w:rPr>
          <w:sz w:val="18"/>
        </w:rPr>
        <w:sym w:font="Wingdings" w:char="F0E1"/>
      </w:r>
      <w:r w:rsidRPr="008C48EC">
        <w:rPr>
          <w:sz w:val="18"/>
        </w:rPr>
        <w:t xml:space="preserve"> = increase in amount of drainage; W = worsening in the character of the drainage</w:t>
      </w:r>
    </w:p>
    <w:p w:rsidR="008C48EC" w:rsidRPr="008C48EC" w:rsidRDefault="008C48EC" w:rsidP="008C48EC">
      <w:pPr>
        <w:spacing w:after="0"/>
        <w:rPr>
          <w:sz w:val="18"/>
        </w:rPr>
      </w:pPr>
      <w:proofErr w:type="spellStart"/>
      <w:r w:rsidRPr="008C48EC">
        <w:rPr>
          <w:sz w:val="18"/>
        </w:rPr>
        <w:t>Periwound</w:t>
      </w:r>
      <w:proofErr w:type="spellEnd"/>
      <w:r w:rsidRPr="008C48EC">
        <w:rPr>
          <w:sz w:val="18"/>
        </w:rPr>
        <w:t xml:space="preserve">: H = heat in </w:t>
      </w:r>
      <w:proofErr w:type="spellStart"/>
      <w:r w:rsidRPr="008C48EC">
        <w:rPr>
          <w:sz w:val="18"/>
        </w:rPr>
        <w:t>periwound</w:t>
      </w:r>
      <w:proofErr w:type="spellEnd"/>
      <w:r w:rsidRPr="008C48EC">
        <w:rPr>
          <w:sz w:val="18"/>
        </w:rPr>
        <w:t xml:space="preserve"> skin; I = induration in </w:t>
      </w:r>
      <w:proofErr w:type="spellStart"/>
      <w:r w:rsidRPr="008C48EC">
        <w:rPr>
          <w:sz w:val="18"/>
        </w:rPr>
        <w:t>periwound</w:t>
      </w:r>
      <w:proofErr w:type="spellEnd"/>
      <w:r w:rsidRPr="008C48EC">
        <w:rPr>
          <w:sz w:val="18"/>
        </w:rPr>
        <w:t xml:space="preserve"> skin</w:t>
      </w:r>
    </w:p>
    <w:p w:rsidR="008C48EC" w:rsidRPr="008C48EC" w:rsidRDefault="008C48EC" w:rsidP="008C48EC">
      <w:pPr>
        <w:spacing w:after="0"/>
        <w:rPr>
          <w:sz w:val="22"/>
        </w:rPr>
        <w:sectPr w:rsidR="008C48EC" w:rsidRPr="008C48EC" w:rsidSect="005B15EE">
          <w:headerReference w:type="default" r:id="rId14"/>
          <w:footerReference w:type="default" r:id="rId15"/>
          <w:headerReference w:type="first" r:id="rId16"/>
          <w:footerReference w:type="first" r:id="rId17"/>
          <w:pgSz w:w="15840" w:h="12240" w:orient="landscape"/>
          <w:pgMar w:top="1440" w:right="1440" w:bottom="1440" w:left="1440" w:header="720" w:footer="547" w:gutter="0"/>
          <w:cols w:space="720"/>
          <w:titlePg/>
          <w:docGrid w:linePitch="360"/>
        </w:sectPr>
      </w:pPr>
      <w:r w:rsidRPr="008C48EC">
        <w:rPr>
          <w:sz w:val="18"/>
        </w:rPr>
        <w:t>POA* indicates that the pressure ulcer was present on admission but has gotten worse (increased in ulcer stage since admission).</w:t>
      </w:r>
    </w:p>
    <w:p w:rsidR="00246B9D" w:rsidRDefault="002D59E1" w:rsidP="00787F71">
      <w:pPr>
        <w:pStyle w:val="Heading5"/>
      </w:pPr>
      <w:r>
        <w:lastRenderedPageBreak/>
        <w:t>3.2.</w:t>
      </w:r>
      <w:r w:rsidR="00224F28">
        <w:t>5.</w:t>
      </w:r>
      <w:r>
        <w:t xml:space="preserve"> Valid Input, Calculations, and Displays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1892"/>
        <w:gridCol w:w="1888"/>
        <w:gridCol w:w="5580"/>
      </w:tblGrid>
      <w:tr w:rsidR="00246B9D" w:rsidRPr="001D4986" w:rsidTr="00711198">
        <w:trPr>
          <w:tblHeader/>
          <w:jc w:val="center"/>
        </w:trPr>
        <w:tc>
          <w:tcPr>
            <w:tcW w:w="1892" w:type="dxa"/>
            <w:vAlign w:val="bottom"/>
          </w:tcPr>
          <w:p w:rsidR="00246B9D" w:rsidRPr="001D4986" w:rsidRDefault="002D59E1" w:rsidP="00CE31D8">
            <w:pPr>
              <w:pStyle w:val="TableHead"/>
            </w:pPr>
            <w:r w:rsidRPr="001D4986">
              <w:t>Report Column</w:t>
            </w:r>
          </w:p>
        </w:tc>
        <w:tc>
          <w:tcPr>
            <w:tcW w:w="1888" w:type="dxa"/>
            <w:vAlign w:val="bottom"/>
          </w:tcPr>
          <w:p w:rsidR="00246B9D" w:rsidRPr="001D4986" w:rsidRDefault="002D59E1" w:rsidP="00CE31D8">
            <w:pPr>
              <w:pStyle w:val="TableHead"/>
            </w:pPr>
            <w:r w:rsidRPr="001D4986">
              <w:t>Data Source/Field Name</w:t>
            </w:r>
          </w:p>
        </w:tc>
        <w:tc>
          <w:tcPr>
            <w:tcW w:w="5580" w:type="dxa"/>
            <w:vAlign w:val="bottom"/>
          </w:tcPr>
          <w:p w:rsidR="00246B9D" w:rsidRPr="001D4986" w:rsidRDefault="002D59E1" w:rsidP="00711198">
            <w:pPr>
              <w:pStyle w:val="TableHead"/>
            </w:pPr>
            <w:r w:rsidRPr="001D4986">
              <w:t xml:space="preserve">Valid Input </w:t>
            </w:r>
            <w:r w:rsidR="00711198">
              <w:t>and</w:t>
            </w:r>
            <w:r w:rsidRPr="001D4986">
              <w:t xml:space="preserve"> Display</w:t>
            </w:r>
          </w:p>
        </w:tc>
      </w:tr>
      <w:tr w:rsidR="00246B9D" w:rsidRPr="001D4986" w:rsidTr="00711198">
        <w:trPr>
          <w:jc w:val="center"/>
        </w:trPr>
        <w:tc>
          <w:tcPr>
            <w:tcW w:w="1892" w:type="dxa"/>
          </w:tcPr>
          <w:p w:rsidR="00246B9D" w:rsidRPr="001D4986" w:rsidRDefault="002D59E1" w:rsidP="00CE31D8">
            <w:pPr>
              <w:pStyle w:val="TableText"/>
            </w:pPr>
            <w:r w:rsidRPr="001D4986">
              <w:t>Ulcer Onset Date</w:t>
            </w:r>
          </w:p>
        </w:tc>
        <w:tc>
          <w:tcPr>
            <w:tcW w:w="1888" w:type="dxa"/>
          </w:tcPr>
          <w:p w:rsidR="00246B9D" w:rsidRPr="001D4986" w:rsidRDefault="002D59E1" w:rsidP="00CE31D8">
            <w:pPr>
              <w:pStyle w:val="TableText"/>
              <w:rPr>
                <w:rFonts w:eastAsia="Cambria"/>
              </w:rPr>
            </w:pPr>
            <w:r w:rsidRPr="001D4986">
              <w:rPr>
                <w:rFonts w:eastAsia="Cambria"/>
              </w:rPr>
              <w:t>Wound Assessment/</w:t>
            </w:r>
            <w:r w:rsidR="00711198">
              <w:rPr>
                <w:rFonts w:eastAsia="Cambria"/>
              </w:rPr>
              <w:br w:type="textWrapping" w:clear="all"/>
            </w:r>
            <w:r w:rsidRPr="001D4986">
              <w:rPr>
                <w:rFonts w:eastAsia="Cambria"/>
              </w:rPr>
              <w:t>Ulcer Onset Date</w:t>
            </w:r>
          </w:p>
        </w:tc>
        <w:tc>
          <w:tcPr>
            <w:tcW w:w="5580" w:type="dxa"/>
          </w:tcPr>
          <w:p w:rsidR="00246B9D" w:rsidRPr="001D4986" w:rsidRDefault="002D59E1" w:rsidP="00CE31D8">
            <w:pPr>
              <w:pStyle w:val="TableText"/>
            </w:pPr>
            <w:r w:rsidRPr="001D4986">
              <w:t>Display date:</w:t>
            </w:r>
            <w:r w:rsidR="00711198">
              <w:t xml:space="preserve"> </w:t>
            </w:r>
            <w:r w:rsidRPr="001D4986">
              <w:t>xx/xx/xx</w:t>
            </w:r>
            <w:r w:rsidR="00711198">
              <w:t>.</w:t>
            </w:r>
          </w:p>
        </w:tc>
      </w:tr>
      <w:tr w:rsidR="00246B9D" w:rsidRPr="001D4986" w:rsidTr="00711198">
        <w:trPr>
          <w:jc w:val="center"/>
        </w:trPr>
        <w:tc>
          <w:tcPr>
            <w:tcW w:w="1892" w:type="dxa"/>
          </w:tcPr>
          <w:p w:rsidR="00246B9D" w:rsidRPr="001D4986" w:rsidRDefault="002D59E1" w:rsidP="00CE31D8">
            <w:pPr>
              <w:pStyle w:val="TableText"/>
              <w:rPr>
                <w:rFonts w:eastAsia="Cambria"/>
              </w:rPr>
            </w:pPr>
            <w:r w:rsidRPr="001D4986">
              <w:rPr>
                <w:rFonts w:eastAsia="Cambria"/>
              </w:rPr>
              <w:t>Ulcer Location</w:t>
            </w:r>
          </w:p>
        </w:tc>
        <w:tc>
          <w:tcPr>
            <w:tcW w:w="1888" w:type="dxa"/>
          </w:tcPr>
          <w:p w:rsidR="00246B9D" w:rsidRPr="001D4986" w:rsidRDefault="002D59E1" w:rsidP="00711198">
            <w:pPr>
              <w:pStyle w:val="TableText"/>
              <w:rPr>
                <w:rFonts w:eastAsia="Cambria"/>
              </w:rPr>
            </w:pPr>
            <w:r w:rsidRPr="001D4986">
              <w:rPr>
                <w:rFonts w:eastAsia="Cambria"/>
              </w:rPr>
              <w:t>Wound Assessment/</w:t>
            </w:r>
            <w:r w:rsidR="00711198">
              <w:rPr>
                <w:rFonts w:eastAsia="Cambria"/>
              </w:rPr>
              <w:br w:type="textWrapping" w:clear="all"/>
            </w:r>
            <w:r w:rsidRPr="001D4986">
              <w:rPr>
                <w:rFonts w:eastAsia="Cambria"/>
              </w:rPr>
              <w:t>Ulcer Location</w:t>
            </w:r>
          </w:p>
        </w:tc>
        <w:tc>
          <w:tcPr>
            <w:tcW w:w="5580" w:type="dxa"/>
          </w:tcPr>
          <w:p w:rsidR="00246B9D" w:rsidRPr="001D4986" w:rsidRDefault="002D59E1" w:rsidP="00711198">
            <w:pPr>
              <w:pStyle w:val="TableText"/>
              <w:rPr>
                <w:rFonts w:eastAsia="Cambria"/>
              </w:rPr>
            </w:pPr>
            <w:r w:rsidRPr="001D4986">
              <w:rPr>
                <w:rFonts w:eastAsia="Cambria"/>
              </w:rPr>
              <w:t xml:space="preserve">See Table </w:t>
            </w:r>
            <w:r w:rsidR="00711198">
              <w:rPr>
                <w:rFonts w:eastAsia="Cambria"/>
              </w:rPr>
              <w:t>4 in</w:t>
            </w:r>
            <w:r w:rsidRPr="001D4986">
              <w:rPr>
                <w:rFonts w:eastAsia="Cambria"/>
              </w:rPr>
              <w:t xml:space="preserve"> 3.1.2.</w:t>
            </w:r>
            <w:r>
              <w:rPr>
                <w:rFonts w:eastAsia="Cambria"/>
              </w:rPr>
              <w:t>2</w:t>
            </w:r>
            <w:r w:rsidR="00711198">
              <w:rPr>
                <w:rFonts w:eastAsia="Cambria"/>
              </w:rPr>
              <w:t>.</w:t>
            </w:r>
          </w:p>
        </w:tc>
      </w:tr>
      <w:tr w:rsidR="00246B9D" w:rsidRPr="001D4986" w:rsidTr="00711198">
        <w:trPr>
          <w:jc w:val="center"/>
        </w:trPr>
        <w:tc>
          <w:tcPr>
            <w:tcW w:w="1892" w:type="dxa"/>
          </w:tcPr>
          <w:p w:rsidR="00246B9D" w:rsidRPr="001D4986" w:rsidRDefault="002D59E1" w:rsidP="00CE31D8">
            <w:pPr>
              <w:pStyle w:val="TableText"/>
            </w:pPr>
            <w:r w:rsidRPr="001D4986">
              <w:t>Ulcer Days</w:t>
            </w:r>
          </w:p>
        </w:tc>
        <w:tc>
          <w:tcPr>
            <w:tcW w:w="1888" w:type="dxa"/>
          </w:tcPr>
          <w:p w:rsidR="00246B9D" w:rsidRPr="001D4986" w:rsidRDefault="002D59E1" w:rsidP="00CE31D8">
            <w:pPr>
              <w:pStyle w:val="TableText"/>
            </w:pPr>
            <w:r w:rsidRPr="001D4986">
              <w:t>Compute</w:t>
            </w:r>
          </w:p>
        </w:tc>
        <w:tc>
          <w:tcPr>
            <w:tcW w:w="5580" w:type="dxa"/>
          </w:tcPr>
          <w:p w:rsidR="00246B9D" w:rsidRPr="001D4986" w:rsidRDefault="002D59E1" w:rsidP="00711198">
            <w:pPr>
              <w:pStyle w:val="TableBullet"/>
            </w:pPr>
            <w:r w:rsidRPr="001D4986">
              <w:t>Compute Ulcer Days using Initial Onset Date and date of most recent wound assessment.</w:t>
            </w:r>
          </w:p>
          <w:p w:rsidR="00246B9D" w:rsidRPr="001D4986" w:rsidRDefault="002D59E1" w:rsidP="00711198">
            <w:pPr>
              <w:pStyle w:val="TableBullet"/>
            </w:pPr>
            <w:r w:rsidRPr="001D4986">
              <w:t>Wound assessment date closest and prior to report date minus initial ulcer date = ulcer days.</w:t>
            </w:r>
            <w:r w:rsidR="00802C9C">
              <w:t xml:space="preserve"> </w:t>
            </w:r>
            <w:r w:rsidRPr="001D4986">
              <w:t>Display whole number.</w:t>
            </w:r>
          </w:p>
        </w:tc>
      </w:tr>
      <w:tr w:rsidR="00246B9D" w:rsidRPr="001D4986" w:rsidTr="00711198">
        <w:trPr>
          <w:jc w:val="center"/>
        </w:trPr>
        <w:tc>
          <w:tcPr>
            <w:tcW w:w="1892" w:type="dxa"/>
          </w:tcPr>
          <w:p w:rsidR="00246B9D" w:rsidRPr="001D4986" w:rsidRDefault="002D59E1" w:rsidP="00CE31D8">
            <w:pPr>
              <w:pStyle w:val="TableText"/>
            </w:pPr>
            <w:r w:rsidRPr="001D4986">
              <w:t>Initial Ulcer Stage</w:t>
            </w:r>
          </w:p>
        </w:tc>
        <w:tc>
          <w:tcPr>
            <w:tcW w:w="1888" w:type="dxa"/>
          </w:tcPr>
          <w:p w:rsidR="00246B9D" w:rsidRPr="001D4986" w:rsidRDefault="002D59E1" w:rsidP="00CE31D8">
            <w:pPr>
              <w:pStyle w:val="TableText"/>
            </w:pPr>
            <w:r w:rsidRPr="001D4986">
              <w:rPr>
                <w:rFonts w:eastAsia="Cambria"/>
              </w:rPr>
              <w:t>Wound Assessment/</w:t>
            </w:r>
            <w:r w:rsidR="00711198">
              <w:rPr>
                <w:rFonts w:eastAsia="Cambria"/>
              </w:rPr>
              <w:br w:type="textWrapping" w:clear="all"/>
            </w:r>
            <w:r w:rsidRPr="001D4986">
              <w:rPr>
                <w:rFonts w:eastAsia="Cambria"/>
              </w:rPr>
              <w:t>Initial Ulcer Stage</w:t>
            </w:r>
          </w:p>
        </w:tc>
        <w:tc>
          <w:tcPr>
            <w:tcW w:w="5580" w:type="dxa"/>
            <w:vAlign w:val="bottom"/>
          </w:tcPr>
          <w:p w:rsidR="00710061" w:rsidRDefault="002D59E1" w:rsidP="00711198">
            <w:pPr>
              <w:pStyle w:val="TableBullet"/>
            </w:pPr>
            <w:r w:rsidRPr="001D4986">
              <w:t>Stage of ulcer when it was first identified:</w:t>
            </w:r>
          </w:p>
          <w:p w:rsidR="00246B9D" w:rsidRPr="001D4986" w:rsidRDefault="002D59E1" w:rsidP="00711198">
            <w:pPr>
              <w:pStyle w:val="TableBullet"/>
            </w:pPr>
            <w:r w:rsidRPr="001D4986">
              <w:t>Stage 1,</w:t>
            </w:r>
            <w:r w:rsidR="00711198">
              <w:t xml:space="preserve"> </w:t>
            </w:r>
            <w:r w:rsidRPr="001D4986">
              <w:t>2,</w:t>
            </w:r>
            <w:r w:rsidR="00711198">
              <w:t xml:space="preserve"> </w:t>
            </w:r>
            <w:r w:rsidRPr="001D4986">
              <w:t>3,</w:t>
            </w:r>
            <w:r w:rsidR="00711198">
              <w:t xml:space="preserve"> </w:t>
            </w:r>
            <w:r w:rsidRPr="001D4986">
              <w:t>4,</w:t>
            </w:r>
            <w:r w:rsidR="00802C9C">
              <w:t xml:space="preserve"> </w:t>
            </w:r>
            <w:r w:rsidRPr="001D4986">
              <w:t>U (</w:t>
            </w:r>
            <w:proofErr w:type="spellStart"/>
            <w:r w:rsidRPr="001D4986">
              <w:t>Unstag</w:t>
            </w:r>
            <w:r w:rsidR="00711198">
              <w:t>e</w:t>
            </w:r>
            <w:r w:rsidRPr="001D4986">
              <w:t>able</w:t>
            </w:r>
            <w:proofErr w:type="spellEnd"/>
            <w:r w:rsidRPr="001D4986">
              <w:t xml:space="preserve">) or Suspected Deep Tissue Injury </w:t>
            </w:r>
            <w:r w:rsidRPr="00586000">
              <w:t>(</w:t>
            </w:r>
            <w:proofErr w:type="spellStart"/>
            <w:r w:rsidRPr="00586000">
              <w:t>sDTI</w:t>
            </w:r>
            <w:proofErr w:type="spellEnd"/>
            <w:r w:rsidRPr="00586000">
              <w:t>)</w:t>
            </w:r>
          </w:p>
        </w:tc>
      </w:tr>
      <w:tr w:rsidR="00246B9D" w:rsidRPr="001D4986" w:rsidTr="00711198">
        <w:trPr>
          <w:jc w:val="center"/>
        </w:trPr>
        <w:tc>
          <w:tcPr>
            <w:tcW w:w="1892" w:type="dxa"/>
          </w:tcPr>
          <w:p w:rsidR="00246B9D" w:rsidRPr="001D4986" w:rsidRDefault="002D59E1" w:rsidP="00CE31D8">
            <w:pPr>
              <w:pStyle w:val="TableText"/>
            </w:pPr>
            <w:r w:rsidRPr="001D4986">
              <w:t>Ulcer Origin</w:t>
            </w:r>
          </w:p>
        </w:tc>
        <w:tc>
          <w:tcPr>
            <w:tcW w:w="1888" w:type="dxa"/>
          </w:tcPr>
          <w:p w:rsidR="00246B9D" w:rsidRPr="001D4986" w:rsidRDefault="002D59E1" w:rsidP="00CE31D8">
            <w:pPr>
              <w:pStyle w:val="TableText"/>
            </w:pPr>
            <w:r w:rsidRPr="001D4986">
              <w:rPr>
                <w:rFonts w:eastAsia="Cambria"/>
              </w:rPr>
              <w:t>Wound Assessment/</w:t>
            </w:r>
            <w:r w:rsidR="00711198">
              <w:rPr>
                <w:rFonts w:eastAsia="Cambria"/>
              </w:rPr>
              <w:br w:type="textWrapping" w:clear="all"/>
            </w:r>
            <w:r w:rsidRPr="001D4986">
              <w:rPr>
                <w:rFonts w:eastAsia="Cambria"/>
              </w:rPr>
              <w:t>Ulcer Origin</w:t>
            </w:r>
          </w:p>
        </w:tc>
        <w:tc>
          <w:tcPr>
            <w:tcW w:w="5580" w:type="dxa"/>
          </w:tcPr>
          <w:p w:rsidR="00710061" w:rsidRDefault="002D59E1" w:rsidP="00711198">
            <w:pPr>
              <w:pStyle w:val="TableBullet"/>
            </w:pPr>
            <w:r w:rsidRPr="001D4986">
              <w:t>Display one of the following options as recorded on the Wound Assessment</w:t>
            </w:r>
            <w:r w:rsidR="00711198">
              <w:t>:</w:t>
            </w:r>
          </w:p>
          <w:p w:rsidR="00246B9D" w:rsidRPr="008374A3" w:rsidRDefault="002D59E1" w:rsidP="00711198">
            <w:pPr>
              <w:pStyle w:val="TableBullet"/>
              <w:numPr>
                <w:ilvl w:val="1"/>
                <w:numId w:val="57"/>
              </w:numPr>
              <w:ind w:left="720"/>
            </w:pPr>
            <w:r w:rsidRPr="008374A3">
              <w:t>POA (present on admission)</w:t>
            </w:r>
          </w:p>
          <w:p w:rsidR="00246B9D" w:rsidRPr="008374A3" w:rsidRDefault="002D59E1" w:rsidP="00711198">
            <w:pPr>
              <w:pStyle w:val="TableBullet"/>
              <w:numPr>
                <w:ilvl w:val="1"/>
                <w:numId w:val="57"/>
              </w:numPr>
              <w:ind w:left="720"/>
            </w:pPr>
            <w:r w:rsidRPr="008374A3">
              <w:t>IHA (in</w:t>
            </w:r>
            <w:r w:rsidR="00711198">
              <w:t>-</w:t>
            </w:r>
            <w:r w:rsidRPr="008374A3">
              <w:t>house acquired)</w:t>
            </w:r>
          </w:p>
          <w:p w:rsidR="00246B9D" w:rsidRPr="001D4986" w:rsidRDefault="002D59E1" w:rsidP="00711198">
            <w:pPr>
              <w:pStyle w:val="TableBullet"/>
            </w:pPr>
            <w:r w:rsidRPr="001D4986">
              <w:t>Brief Definitions:</w:t>
            </w:r>
          </w:p>
          <w:p w:rsidR="00246B9D" w:rsidRPr="001D4986" w:rsidRDefault="002D59E1" w:rsidP="00711198">
            <w:pPr>
              <w:pStyle w:val="TableBullet"/>
              <w:numPr>
                <w:ilvl w:val="1"/>
                <w:numId w:val="57"/>
              </w:numPr>
              <w:ind w:left="720"/>
            </w:pPr>
            <w:r w:rsidRPr="001D4986">
              <w:t>POA.</w:t>
            </w:r>
            <w:r w:rsidR="00802C9C">
              <w:t xml:space="preserve"> </w:t>
            </w:r>
            <w:r w:rsidRPr="001D4986">
              <w:t>The ulcer was identified during the admission assessment process.</w:t>
            </w:r>
          </w:p>
          <w:p w:rsidR="00246B9D" w:rsidRPr="001D4986" w:rsidRDefault="002D59E1" w:rsidP="00711198">
            <w:pPr>
              <w:pStyle w:val="TableBullet"/>
              <w:numPr>
                <w:ilvl w:val="1"/>
                <w:numId w:val="57"/>
              </w:numPr>
              <w:ind w:left="720"/>
            </w:pPr>
            <w:r w:rsidRPr="001D4986">
              <w:t>IHA.</w:t>
            </w:r>
            <w:r w:rsidR="00802C9C">
              <w:t xml:space="preserve"> </w:t>
            </w:r>
            <w:r w:rsidRPr="001D4986">
              <w:t>The ulcer was identified after the resident was admitted.</w:t>
            </w:r>
          </w:p>
        </w:tc>
      </w:tr>
      <w:tr w:rsidR="00246B9D" w:rsidRPr="001D4986" w:rsidTr="00711198">
        <w:trPr>
          <w:jc w:val="center"/>
        </w:trPr>
        <w:tc>
          <w:tcPr>
            <w:tcW w:w="1892" w:type="dxa"/>
          </w:tcPr>
          <w:p w:rsidR="00246B9D" w:rsidRPr="001D4986" w:rsidRDefault="002D59E1" w:rsidP="00711198">
            <w:pPr>
              <w:pStyle w:val="TableText"/>
            </w:pPr>
            <w:r w:rsidRPr="001D4986">
              <w:t xml:space="preserve">Most </w:t>
            </w:r>
            <w:r w:rsidR="00711198">
              <w:t>R</w:t>
            </w:r>
            <w:r w:rsidRPr="001D4986">
              <w:t>ecent Assess Ulcer Stage</w:t>
            </w:r>
          </w:p>
        </w:tc>
        <w:tc>
          <w:tcPr>
            <w:tcW w:w="1888" w:type="dxa"/>
          </w:tcPr>
          <w:p w:rsidR="00246B9D" w:rsidRPr="001D4986" w:rsidRDefault="002D59E1" w:rsidP="00711198">
            <w:pPr>
              <w:pStyle w:val="TableText"/>
            </w:pPr>
            <w:r w:rsidRPr="001D4986">
              <w:t>Wound Assessment/</w:t>
            </w:r>
            <w:r w:rsidR="00711198">
              <w:br w:type="textWrapping" w:clear="all"/>
            </w:r>
            <w:r w:rsidRPr="001D4986">
              <w:t>Current Ulcer Stage</w:t>
            </w:r>
          </w:p>
        </w:tc>
        <w:tc>
          <w:tcPr>
            <w:tcW w:w="5580" w:type="dxa"/>
            <w:vAlign w:val="bottom"/>
          </w:tcPr>
          <w:p w:rsidR="00246B9D" w:rsidRPr="001D4986" w:rsidRDefault="002D59E1" w:rsidP="00711198">
            <w:pPr>
              <w:pStyle w:val="TableBullet"/>
            </w:pPr>
            <w:r w:rsidRPr="001D4986">
              <w:t xml:space="preserve">If assessment date </w:t>
            </w:r>
            <w:r w:rsidR="00711198">
              <w:rPr>
                <w:rFonts w:ascii="Calibri" w:hAnsi="Calibri"/>
              </w:rPr>
              <w:t>≤</w:t>
            </w:r>
            <w:r w:rsidRPr="001D4986">
              <w:t>9 days from report date then display</w:t>
            </w:r>
            <w:r w:rsidR="00711198">
              <w:t>;</w:t>
            </w:r>
            <w:r w:rsidRPr="001D4986">
              <w:t xml:space="preserve"> else leave blank.</w:t>
            </w:r>
          </w:p>
          <w:p w:rsidR="00710061" w:rsidRDefault="00711198" w:rsidP="00711198">
            <w:pPr>
              <w:pStyle w:val="TableBullet"/>
            </w:pPr>
            <w:r>
              <w:t>Display s</w:t>
            </w:r>
            <w:r w:rsidR="002D59E1" w:rsidRPr="001D4986">
              <w:t>tage of ulcer as recorded on the most recent wound assessment.</w:t>
            </w:r>
          </w:p>
          <w:p w:rsidR="00246B9D" w:rsidRPr="001D4986" w:rsidRDefault="002D59E1" w:rsidP="00293E03">
            <w:pPr>
              <w:pStyle w:val="TableBullet"/>
            </w:pPr>
            <w:r w:rsidRPr="001D4986">
              <w:t>Display as</w:t>
            </w:r>
            <w:r w:rsidR="00802C9C">
              <w:t xml:space="preserve"> </w:t>
            </w:r>
            <w:r w:rsidRPr="001D4986">
              <w:t>1,</w:t>
            </w:r>
            <w:r w:rsidR="00293E03">
              <w:t xml:space="preserve"> </w:t>
            </w:r>
            <w:r w:rsidRPr="001D4986">
              <w:t>2,</w:t>
            </w:r>
            <w:r w:rsidR="00293E03">
              <w:t xml:space="preserve"> </w:t>
            </w:r>
            <w:r w:rsidRPr="001D4986">
              <w:t>3,</w:t>
            </w:r>
            <w:r w:rsidR="00293E03">
              <w:t xml:space="preserve"> </w:t>
            </w:r>
            <w:proofErr w:type="gramStart"/>
            <w:r w:rsidRPr="001D4986">
              <w:t>4</w:t>
            </w:r>
            <w:proofErr w:type="gramEnd"/>
            <w:r w:rsidRPr="001D4986">
              <w:t>, U (</w:t>
            </w:r>
            <w:proofErr w:type="spellStart"/>
            <w:r w:rsidRPr="001D4986">
              <w:t>Unstag</w:t>
            </w:r>
            <w:r w:rsidR="00293E03">
              <w:t>e</w:t>
            </w:r>
            <w:r w:rsidRPr="001D4986">
              <w:t>able</w:t>
            </w:r>
            <w:proofErr w:type="spellEnd"/>
            <w:r w:rsidRPr="001D4986">
              <w:t xml:space="preserve">) or Suspected Deep Tissue </w:t>
            </w:r>
            <w:r w:rsidRPr="00586000">
              <w:t>Injury (</w:t>
            </w:r>
            <w:proofErr w:type="spellStart"/>
            <w:r w:rsidRPr="00586000">
              <w:t>sDTI</w:t>
            </w:r>
            <w:proofErr w:type="spellEnd"/>
            <w:r w:rsidRPr="00586000">
              <w:t>)</w:t>
            </w:r>
            <w:r w:rsidR="00293E03">
              <w:t>.</w:t>
            </w:r>
          </w:p>
        </w:tc>
      </w:tr>
      <w:tr w:rsidR="00246B9D" w:rsidRPr="001D4986" w:rsidTr="00711198">
        <w:trPr>
          <w:jc w:val="center"/>
        </w:trPr>
        <w:tc>
          <w:tcPr>
            <w:tcW w:w="1892" w:type="dxa"/>
          </w:tcPr>
          <w:p w:rsidR="00246B9D" w:rsidRPr="001D4986" w:rsidRDefault="002D59E1" w:rsidP="00CE31D8">
            <w:pPr>
              <w:pStyle w:val="TableText"/>
            </w:pPr>
            <w:r w:rsidRPr="001D4986">
              <w:t xml:space="preserve"># TX </w:t>
            </w:r>
            <w:r w:rsidR="00293E03">
              <w:t xml:space="preserve">Order </w:t>
            </w:r>
            <w:r w:rsidRPr="001D4986">
              <w:t>Changes</w:t>
            </w:r>
          </w:p>
        </w:tc>
        <w:tc>
          <w:tcPr>
            <w:tcW w:w="1888" w:type="dxa"/>
          </w:tcPr>
          <w:p w:rsidR="00246B9D" w:rsidRPr="001D4986" w:rsidRDefault="002D59E1" w:rsidP="00CE31D8">
            <w:pPr>
              <w:pStyle w:val="TableText"/>
            </w:pPr>
            <w:r w:rsidRPr="001D4986">
              <w:t>Physician Orders or Wound Assessment/</w:t>
            </w:r>
            <w:r w:rsidR="00711198">
              <w:br w:type="textWrapping" w:clear="all"/>
            </w:r>
            <w:r w:rsidRPr="001D4986">
              <w:t>Treatments and Adjunctive Therapy</w:t>
            </w:r>
          </w:p>
        </w:tc>
        <w:tc>
          <w:tcPr>
            <w:tcW w:w="5580" w:type="dxa"/>
          </w:tcPr>
          <w:p w:rsidR="00246B9D" w:rsidRPr="001D4986" w:rsidRDefault="002D59E1" w:rsidP="00711198">
            <w:pPr>
              <w:pStyle w:val="TableBullet"/>
            </w:pPr>
            <w:r w:rsidRPr="001D4986">
              <w:t xml:space="preserve">If assessment date </w:t>
            </w:r>
            <w:r w:rsidR="00293E03">
              <w:rPr>
                <w:rFonts w:ascii="Calibri" w:hAnsi="Calibri"/>
              </w:rPr>
              <w:t>≤</w:t>
            </w:r>
            <w:r w:rsidRPr="001D4986">
              <w:t>9 days from report date then display</w:t>
            </w:r>
            <w:r w:rsidR="00293E03">
              <w:t>;</w:t>
            </w:r>
            <w:r w:rsidRPr="001D4986">
              <w:t xml:space="preserve"> else leave blank.</w:t>
            </w:r>
          </w:p>
          <w:p w:rsidR="00710061" w:rsidRDefault="002D59E1" w:rsidP="00711198">
            <w:pPr>
              <w:pStyle w:val="TableBullet"/>
            </w:pPr>
            <w:r w:rsidRPr="001D4986">
              <w:t>The EMR system must store a weekly treatment sum with each wound assessment.</w:t>
            </w:r>
          </w:p>
          <w:p w:rsidR="00246B9D" w:rsidRPr="00586000" w:rsidRDefault="002D59E1" w:rsidP="00293E03">
            <w:pPr>
              <w:pStyle w:val="TableBullet"/>
            </w:pPr>
            <w:r>
              <w:t xml:space="preserve">See valid input and display </w:t>
            </w:r>
            <w:r w:rsidR="00293E03">
              <w:t xml:space="preserve">in </w:t>
            </w:r>
            <w:r>
              <w:t>3.1.4.</w:t>
            </w:r>
          </w:p>
        </w:tc>
      </w:tr>
      <w:tr w:rsidR="00246B9D" w:rsidRPr="001D4986" w:rsidTr="00711198">
        <w:trPr>
          <w:cantSplit/>
          <w:jc w:val="center"/>
        </w:trPr>
        <w:tc>
          <w:tcPr>
            <w:tcW w:w="1892" w:type="dxa"/>
          </w:tcPr>
          <w:p w:rsidR="00246B9D" w:rsidRPr="001D4986" w:rsidRDefault="002D59E1" w:rsidP="007E380C">
            <w:pPr>
              <w:pStyle w:val="TableText"/>
            </w:pPr>
            <w:r w:rsidRPr="001D4986">
              <w:t xml:space="preserve">SA Initial and 3 </w:t>
            </w:r>
            <w:r w:rsidR="00293E03">
              <w:t>M</w:t>
            </w:r>
            <w:r w:rsidRPr="001D4986">
              <w:t xml:space="preserve">ost </w:t>
            </w:r>
            <w:r w:rsidR="00293E03">
              <w:t>R</w:t>
            </w:r>
            <w:r w:rsidRPr="001D4986">
              <w:t>ecent</w:t>
            </w:r>
          </w:p>
        </w:tc>
        <w:tc>
          <w:tcPr>
            <w:tcW w:w="1888" w:type="dxa"/>
          </w:tcPr>
          <w:p w:rsidR="00246B9D" w:rsidRPr="001D4986" w:rsidRDefault="002D59E1" w:rsidP="00CE31D8">
            <w:pPr>
              <w:pStyle w:val="TableText"/>
            </w:pPr>
            <w:r w:rsidRPr="001D4986">
              <w:t>Wound Assessment</w:t>
            </w:r>
          </w:p>
        </w:tc>
        <w:tc>
          <w:tcPr>
            <w:tcW w:w="5580" w:type="dxa"/>
          </w:tcPr>
          <w:p w:rsidR="00246B9D" w:rsidRDefault="002D59E1" w:rsidP="00711198">
            <w:pPr>
              <w:pStyle w:val="TableBullet"/>
            </w:pPr>
            <w:r w:rsidRPr="001D4986">
              <w:t>Display initial surface area (SA) as computed for the first wound assessment</w:t>
            </w:r>
            <w:r>
              <w:t xml:space="preserve"> and store as </w:t>
            </w:r>
            <w:r w:rsidR="00293E03">
              <w:t>“</w:t>
            </w:r>
            <w:r>
              <w:t>initial SA.</w:t>
            </w:r>
            <w:r w:rsidR="00293E03">
              <w:t>”</w:t>
            </w:r>
          </w:p>
          <w:p w:rsidR="00246B9D" w:rsidRPr="001D4986" w:rsidRDefault="002D59E1" w:rsidP="00293E03">
            <w:pPr>
              <w:pStyle w:val="TableBullet"/>
            </w:pPr>
            <w:r>
              <w:t>Display left to right:</w:t>
            </w:r>
            <w:r w:rsidR="00802C9C">
              <w:t xml:space="preserve"> </w:t>
            </w:r>
            <w:r>
              <w:t>Initial SA, SA from 3 weeks (or assessments) ago, SA from 2 weeks (or assessments) ago, SA for current report week (or current assessment).</w:t>
            </w:r>
          </w:p>
        </w:tc>
      </w:tr>
      <w:tr w:rsidR="00246B9D" w:rsidRPr="001D4986" w:rsidTr="00711198">
        <w:trPr>
          <w:cantSplit/>
          <w:jc w:val="center"/>
        </w:trPr>
        <w:tc>
          <w:tcPr>
            <w:tcW w:w="1892" w:type="dxa"/>
          </w:tcPr>
          <w:p w:rsidR="00246B9D" w:rsidRPr="001D4986" w:rsidRDefault="002D59E1" w:rsidP="00CE31D8">
            <w:pPr>
              <w:pStyle w:val="TableText"/>
            </w:pPr>
            <w:r>
              <w:t>SA Date (of SA 3 weeks ago or 3 assessments prior to current)</w:t>
            </w:r>
          </w:p>
        </w:tc>
        <w:tc>
          <w:tcPr>
            <w:tcW w:w="1888" w:type="dxa"/>
          </w:tcPr>
          <w:p w:rsidR="00246B9D" w:rsidRPr="001D4986" w:rsidRDefault="00246B9D" w:rsidP="00CE31D8">
            <w:pPr>
              <w:pStyle w:val="TableText"/>
            </w:pPr>
          </w:p>
        </w:tc>
        <w:tc>
          <w:tcPr>
            <w:tcW w:w="5580" w:type="dxa"/>
          </w:tcPr>
          <w:p w:rsidR="00246B9D" w:rsidRDefault="002D59E1" w:rsidP="00711198">
            <w:pPr>
              <w:pStyle w:val="TableBullet"/>
            </w:pPr>
            <w:r>
              <w:t>Display the date of the wound assessment for relevant SA value as the column header.</w:t>
            </w:r>
          </w:p>
          <w:p w:rsidR="00246B9D" w:rsidRPr="001D4986" w:rsidRDefault="002D59E1" w:rsidP="00711198">
            <w:pPr>
              <w:pStyle w:val="TableBullet"/>
            </w:pPr>
            <w:r w:rsidRPr="001D4986">
              <w:t xml:space="preserve">Display SA as computed for the wound assessment </w:t>
            </w:r>
            <w:r>
              <w:t>3 assessments prior to the current.</w:t>
            </w:r>
            <w:r w:rsidR="00802C9C">
              <w:t xml:space="preserve"> </w:t>
            </w:r>
          </w:p>
        </w:tc>
      </w:tr>
      <w:tr w:rsidR="00246B9D" w:rsidRPr="001D4986" w:rsidTr="00711198">
        <w:trPr>
          <w:cantSplit/>
          <w:jc w:val="center"/>
        </w:trPr>
        <w:tc>
          <w:tcPr>
            <w:tcW w:w="1892" w:type="dxa"/>
          </w:tcPr>
          <w:p w:rsidR="00246B9D" w:rsidRPr="001D4986" w:rsidRDefault="002D59E1" w:rsidP="00CE31D8">
            <w:pPr>
              <w:pStyle w:val="TableText"/>
            </w:pPr>
            <w:r>
              <w:t>SA Date (of SA 2 weeks ago or 2 assessments prior to current)</w:t>
            </w:r>
          </w:p>
        </w:tc>
        <w:tc>
          <w:tcPr>
            <w:tcW w:w="1888" w:type="dxa"/>
          </w:tcPr>
          <w:p w:rsidR="00246B9D" w:rsidRPr="001D4986" w:rsidRDefault="00246B9D" w:rsidP="00CE31D8">
            <w:pPr>
              <w:pStyle w:val="TableText"/>
            </w:pPr>
          </w:p>
        </w:tc>
        <w:tc>
          <w:tcPr>
            <w:tcW w:w="5580" w:type="dxa"/>
          </w:tcPr>
          <w:p w:rsidR="00246B9D" w:rsidRDefault="002D59E1" w:rsidP="00711198">
            <w:pPr>
              <w:pStyle w:val="TableBullet"/>
            </w:pPr>
            <w:r>
              <w:t>Display the date of the wound assessment for relevant SA value as the column header.</w:t>
            </w:r>
          </w:p>
          <w:p w:rsidR="00246B9D" w:rsidRPr="001D4986" w:rsidRDefault="002D59E1" w:rsidP="00711198">
            <w:pPr>
              <w:pStyle w:val="TableBullet"/>
            </w:pPr>
            <w:r w:rsidRPr="001D4986">
              <w:t xml:space="preserve">Display SA as computed for the wound assessment </w:t>
            </w:r>
            <w:r>
              <w:t>2 assessments prior to the current.</w:t>
            </w:r>
            <w:r w:rsidR="00802C9C">
              <w:t xml:space="preserve"> </w:t>
            </w:r>
          </w:p>
        </w:tc>
      </w:tr>
      <w:tr w:rsidR="00246B9D" w:rsidRPr="001D4986" w:rsidTr="00711198">
        <w:trPr>
          <w:cantSplit/>
          <w:jc w:val="center"/>
        </w:trPr>
        <w:tc>
          <w:tcPr>
            <w:tcW w:w="1892" w:type="dxa"/>
          </w:tcPr>
          <w:p w:rsidR="00246B9D" w:rsidRPr="001D4986" w:rsidRDefault="002D59E1" w:rsidP="00CE31D8">
            <w:pPr>
              <w:pStyle w:val="TableText"/>
            </w:pPr>
            <w:r>
              <w:t>SA Date</w:t>
            </w:r>
            <w:r w:rsidR="00802C9C">
              <w:t xml:space="preserve"> </w:t>
            </w:r>
            <w:r>
              <w:t>(of current wound assessment)</w:t>
            </w:r>
          </w:p>
        </w:tc>
        <w:tc>
          <w:tcPr>
            <w:tcW w:w="1888" w:type="dxa"/>
          </w:tcPr>
          <w:p w:rsidR="00246B9D" w:rsidRPr="001D4986" w:rsidRDefault="00246B9D" w:rsidP="00CE31D8">
            <w:pPr>
              <w:pStyle w:val="TableText"/>
            </w:pPr>
          </w:p>
        </w:tc>
        <w:tc>
          <w:tcPr>
            <w:tcW w:w="5580" w:type="dxa"/>
          </w:tcPr>
          <w:p w:rsidR="00246B9D" w:rsidRPr="001D4986" w:rsidRDefault="002D59E1" w:rsidP="00711198">
            <w:pPr>
              <w:pStyle w:val="TableBullet"/>
            </w:pPr>
            <w:r w:rsidRPr="001D4986">
              <w:t>Display SA computed for the current wound assessment.</w:t>
            </w:r>
          </w:p>
        </w:tc>
      </w:tr>
      <w:tr w:rsidR="00246B9D" w:rsidRPr="001D4986" w:rsidTr="00711198">
        <w:trPr>
          <w:cantSplit/>
          <w:jc w:val="center"/>
        </w:trPr>
        <w:tc>
          <w:tcPr>
            <w:tcW w:w="1892" w:type="dxa"/>
          </w:tcPr>
          <w:p w:rsidR="00246B9D" w:rsidRPr="001D4986" w:rsidRDefault="002D59E1" w:rsidP="00293E03">
            <w:pPr>
              <w:pStyle w:val="TableText"/>
            </w:pPr>
            <w:r w:rsidRPr="001D4986">
              <w:lastRenderedPageBreak/>
              <w:t xml:space="preserve">BWAT </w:t>
            </w:r>
            <w:r w:rsidR="00293E03">
              <w:t>I</w:t>
            </w:r>
            <w:r w:rsidRPr="001D4986">
              <w:t xml:space="preserve">nitial and 2 </w:t>
            </w:r>
            <w:r w:rsidR="00293E03">
              <w:t>M</w:t>
            </w:r>
            <w:r w:rsidRPr="001D4986">
              <w:t xml:space="preserve">ost </w:t>
            </w:r>
            <w:r w:rsidR="00293E03">
              <w:t>R</w:t>
            </w:r>
            <w:r w:rsidRPr="001D4986">
              <w:t>ecent</w:t>
            </w:r>
          </w:p>
        </w:tc>
        <w:tc>
          <w:tcPr>
            <w:tcW w:w="1888" w:type="dxa"/>
            <w:tcBorders>
              <w:bottom w:val="single" w:sz="4" w:space="0" w:color="000000"/>
            </w:tcBorders>
          </w:tcPr>
          <w:p w:rsidR="00246B9D" w:rsidRPr="001D4986" w:rsidRDefault="00246B9D" w:rsidP="00CE31D8">
            <w:pPr>
              <w:pStyle w:val="TableText"/>
            </w:pPr>
          </w:p>
        </w:tc>
        <w:tc>
          <w:tcPr>
            <w:tcW w:w="5580" w:type="dxa"/>
            <w:tcBorders>
              <w:bottom w:val="single" w:sz="4" w:space="0" w:color="000000"/>
            </w:tcBorders>
          </w:tcPr>
          <w:p w:rsidR="00710061" w:rsidRDefault="002D59E1" w:rsidP="00711198">
            <w:pPr>
              <w:pStyle w:val="TableBullet"/>
            </w:pPr>
            <w:r w:rsidRPr="001D4986">
              <w:t xml:space="preserve">Display initial BWAT score from the first wound assessment and </w:t>
            </w:r>
            <w:r>
              <w:t xml:space="preserve">store as </w:t>
            </w:r>
            <w:r w:rsidR="00293E03">
              <w:t>“</w:t>
            </w:r>
            <w:r>
              <w:t>initial BWAT</w:t>
            </w:r>
            <w:r w:rsidR="00293E03">
              <w:t>.”</w:t>
            </w:r>
          </w:p>
          <w:p w:rsidR="00710061" w:rsidRDefault="002D59E1" w:rsidP="00711198">
            <w:pPr>
              <w:pStyle w:val="TableBullet"/>
            </w:pPr>
            <w:r>
              <w:t>Display left to right: initial BWAT value, prior assessment BWAT value</w:t>
            </w:r>
            <w:r w:rsidR="00293E03">
              <w:t>,</w:t>
            </w:r>
            <w:r>
              <w:t xml:space="preserve"> and current assessment BWAT value</w:t>
            </w:r>
            <w:r w:rsidRPr="001D4986">
              <w:t>.</w:t>
            </w:r>
          </w:p>
          <w:p w:rsidR="00246B9D" w:rsidRPr="001D4986" w:rsidRDefault="002D59E1" w:rsidP="00711198">
            <w:pPr>
              <w:pStyle w:val="TableBullet"/>
            </w:pPr>
            <w:r w:rsidRPr="001D4986">
              <w:t>If any elements of the BWAT score are missing</w:t>
            </w:r>
            <w:r w:rsidR="004D78CE">
              <w:t>,</w:t>
            </w:r>
            <w:r w:rsidRPr="001D4986">
              <w:t xml:space="preserve"> then BWAT score cell will be BLANK.</w:t>
            </w:r>
          </w:p>
          <w:p w:rsidR="00246B9D" w:rsidRPr="001D4986" w:rsidRDefault="002D59E1" w:rsidP="00711198">
            <w:pPr>
              <w:pStyle w:val="TableBullet"/>
            </w:pPr>
            <w:r w:rsidRPr="001D4986">
              <w:t>If there is no BWAT score for the current or prior assessments</w:t>
            </w:r>
            <w:r w:rsidR="004D78CE">
              <w:t>,</w:t>
            </w:r>
            <w:r w:rsidRPr="001D4986">
              <w:t xml:space="preserve"> then the two most recent cells will be blank.</w:t>
            </w:r>
            <w:r w:rsidR="00802C9C">
              <w:t xml:space="preserve"> </w:t>
            </w:r>
          </w:p>
        </w:tc>
      </w:tr>
      <w:tr w:rsidR="00246B9D" w:rsidRPr="001D4986" w:rsidTr="002E277A">
        <w:trPr>
          <w:cantSplit/>
          <w:jc w:val="center"/>
        </w:trPr>
        <w:tc>
          <w:tcPr>
            <w:tcW w:w="1892" w:type="dxa"/>
          </w:tcPr>
          <w:p w:rsidR="00246B9D" w:rsidRPr="001D4986" w:rsidRDefault="002D59E1" w:rsidP="00711198">
            <w:pPr>
              <w:pStyle w:val="TableText"/>
            </w:pPr>
            <w:r w:rsidRPr="001D4986">
              <w:t>At Risk for Delayed Healing Reasons</w:t>
            </w:r>
          </w:p>
        </w:tc>
        <w:tc>
          <w:tcPr>
            <w:tcW w:w="1888" w:type="dxa"/>
            <w:shd w:val="clear" w:color="auto" w:fill="auto"/>
          </w:tcPr>
          <w:p w:rsidR="00246B9D" w:rsidRPr="001D4986" w:rsidRDefault="00246B9D" w:rsidP="00CE31D8">
            <w:pPr>
              <w:pStyle w:val="TableText"/>
            </w:pPr>
          </w:p>
        </w:tc>
        <w:tc>
          <w:tcPr>
            <w:tcW w:w="5580" w:type="dxa"/>
            <w:shd w:val="clear" w:color="auto" w:fill="auto"/>
          </w:tcPr>
          <w:p w:rsidR="00246B9D" w:rsidRPr="001D4986" w:rsidRDefault="002D59E1" w:rsidP="00711198">
            <w:pPr>
              <w:pStyle w:val="TableText"/>
            </w:pPr>
            <w:r>
              <w:t>See 3.2.</w:t>
            </w:r>
            <w:r w:rsidR="00711198">
              <w:t>6</w:t>
            </w:r>
            <w:r>
              <w:t>.</w:t>
            </w:r>
          </w:p>
        </w:tc>
      </w:tr>
    </w:tbl>
    <w:p w:rsidR="00246B9D" w:rsidRDefault="00246B9D" w:rsidP="0022796B">
      <w:pPr>
        <w:pStyle w:val="BodyText"/>
      </w:pPr>
    </w:p>
    <w:p w:rsidR="00246B9D" w:rsidRDefault="002D59E1" w:rsidP="00787F71">
      <w:pPr>
        <w:pStyle w:val="Heading5"/>
      </w:pPr>
      <w:r w:rsidRPr="00E134A9">
        <w:t>3.2.</w:t>
      </w:r>
      <w:r w:rsidR="00224F28">
        <w:t>6</w:t>
      </w:r>
      <w:r w:rsidRPr="00E134A9">
        <w:t>.</w:t>
      </w:r>
      <w:r w:rsidR="00802C9C">
        <w:t xml:space="preserve"> </w:t>
      </w:r>
      <w:r w:rsidRPr="00E134A9">
        <w:t>At Risk for Delayed Healing Rules</w:t>
      </w:r>
      <w:r w:rsidR="00802C9C">
        <w:t xml:space="preserve"> </w:t>
      </w:r>
    </w:p>
    <w:tbl>
      <w:tblPr>
        <w:tblStyle w:val="TableGrid"/>
        <w:tblW w:w="9360" w:type="dxa"/>
        <w:jc w:val="center"/>
        <w:tblLook w:val="04A0" w:firstRow="1" w:lastRow="0" w:firstColumn="1" w:lastColumn="0" w:noHBand="0" w:noVBand="1"/>
      </w:tblPr>
      <w:tblGrid>
        <w:gridCol w:w="1451"/>
        <w:gridCol w:w="2298"/>
        <w:gridCol w:w="5611"/>
      </w:tblGrid>
      <w:tr w:rsidR="00CE31D8" w:rsidRPr="00191A81" w:rsidTr="00CE31D8">
        <w:trPr>
          <w:tblHeader/>
          <w:jc w:val="center"/>
        </w:trPr>
        <w:tc>
          <w:tcPr>
            <w:tcW w:w="1407" w:type="dxa"/>
            <w:vAlign w:val="bottom"/>
          </w:tcPr>
          <w:p w:rsidR="00CE31D8" w:rsidRPr="00191A81" w:rsidRDefault="00CE31D8" w:rsidP="00CE31D8">
            <w:pPr>
              <w:pStyle w:val="TableHead"/>
            </w:pPr>
            <w:r w:rsidRPr="00191A81">
              <w:t>Report Column</w:t>
            </w:r>
          </w:p>
        </w:tc>
        <w:tc>
          <w:tcPr>
            <w:tcW w:w="2227" w:type="dxa"/>
            <w:vAlign w:val="bottom"/>
          </w:tcPr>
          <w:p w:rsidR="00CE31D8" w:rsidRPr="00191A81" w:rsidRDefault="00CE31D8" w:rsidP="00CE31D8">
            <w:pPr>
              <w:pStyle w:val="TableHead"/>
            </w:pPr>
            <w:r w:rsidRPr="00191A81">
              <w:t>Data Source/Field Name</w:t>
            </w:r>
          </w:p>
        </w:tc>
        <w:tc>
          <w:tcPr>
            <w:tcW w:w="5438" w:type="dxa"/>
            <w:vAlign w:val="bottom"/>
          </w:tcPr>
          <w:p w:rsidR="00CE31D8" w:rsidRPr="00191A81" w:rsidRDefault="00CE31D8" w:rsidP="00293E03">
            <w:pPr>
              <w:pStyle w:val="TableHead"/>
            </w:pPr>
            <w:r w:rsidRPr="00191A81">
              <w:t xml:space="preserve">Valid Input </w:t>
            </w:r>
            <w:r w:rsidR="00293E03">
              <w:t>and</w:t>
            </w:r>
            <w:r w:rsidRPr="00191A81">
              <w:t xml:space="preserve"> Display</w:t>
            </w:r>
          </w:p>
        </w:tc>
      </w:tr>
      <w:tr w:rsidR="00CE31D8" w:rsidRPr="00191A81" w:rsidTr="00CE31D8">
        <w:trPr>
          <w:jc w:val="center"/>
        </w:trPr>
        <w:tc>
          <w:tcPr>
            <w:tcW w:w="1407" w:type="dxa"/>
          </w:tcPr>
          <w:p w:rsidR="00CE31D8" w:rsidRPr="001D4986" w:rsidRDefault="00CE31D8" w:rsidP="00293E03">
            <w:pPr>
              <w:pStyle w:val="TableText"/>
            </w:pPr>
            <w:r w:rsidRPr="001D4986">
              <w:t xml:space="preserve">No Reduction in SA in </w:t>
            </w:r>
            <w:r w:rsidR="00293E03">
              <w:t>2</w:t>
            </w:r>
            <w:r w:rsidRPr="001D4986">
              <w:t xml:space="preserve"> </w:t>
            </w:r>
            <w:r w:rsidR="00293E03">
              <w:t>W</w:t>
            </w:r>
            <w:r w:rsidRPr="001D4986">
              <w:t>eeks</w:t>
            </w:r>
          </w:p>
        </w:tc>
        <w:tc>
          <w:tcPr>
            <w:tcW w:w="2227" w:type="dxa"/>
          </w:tcPr>
          <w:p w:rsidR="00CE31D8" w:rsidRPr="00191A81" w:rsidRDefault="00CE31D8" w:rsidP="00CE31D8">
            <w:pPr>
              <w:pStyle w:val="TableText"/>
            </w:pPr>
          </w:p>
        </w:tc>
        <w:tc>
          <w:tcPr>
            <w:tcW w:w="5438" w:type="dxa"/>
          </w:tcPr>
          <w:p w:rsidR="00CE31D8" w:rsidRDefault="00CE31D8" w:rsidP="00CE31D8">
            <w:pPr>
              <w:pStyle w:val="TableText"/>
            </w:pPr>
            <w:r w:rsidRPr="00191A81">
              <w:t xml:space="preserve">If assessment date </w:t>
            </w:r>
            <w:r w:rsidR="00293E03">
              <w:rPr>
                <w:rFonts w:ascii="Calibri" w:hAnsi="Calibri"/>
              </w:rPr>
              <w:t>≤</w:t>
            </w:r>
            <w:r w:rsidRPr="00191A81">
              <w:t>9 days from report date then display</w:t>
            </w:r>
            <w:r w:rsidR="000E2862">
              <w:t>;</w:t>
            </w:r>
            <w:r w:rsidRPr="00191A81">
              <w:t xml:space="preserve"> else leave blank.</w:t>
            </w:r>
          </w:p>
          <w:p w:rsidR="00AC6B22" w:rsidRPr="00191A81" w:rsidRDefault="00AC6B22" w:rsidP="00CE31D8">
            <w:pPr>
              <w:pStyle w:val="TableText"/>
            </w:pPr>
          </w:p>
          <w:p w:rsidR="00710061" w:rsidRPr="00AC6B22" w:rsidRDefault="00CE31D8" w:rsidP="00AC6B22">
            <w:pPr>
              <w:pStyle w:val="TableListNo"/>
              <w:numPr>
                <w:ilvl w:val="0"/>
                <w:numId w:val="62"/>
              </w:numPr>
            </w:pPr>
            <w:r w:rsidRPr="00AC6B22">
              <w:t>Compute ulcer size for current week using length x width; store ulcer size in cm</w:t>
            </w:r>
            <w:r w:rsidRPr="002E277A">
              <w:rPr>
                <w:vertAlign w:val="superscript"/>
              </w:rPr>
              <w:t>2</w:t>
            </w:r>
            <w:r w:rsidRPr="00AC6B22">
              <w:t xml:space="preserve"> or surface area (SA);</w:t>
            </w:r>
          </w:p>
          <w:p w:rsidR="00710061" w:rsidRDefault="00CE31D8" w:rsidP="00AC6B22">
            <w:pPr>
              <w:pStyle w:val="TableListNo"/>
            </w:pPr>
            <w:r w:rsidRPr="00191A81">
              <w:t>Compare current SA to prior SA</w:t>
            </w:r>
            <w:r w:rsidR="004D78CE">
              <w:t>.</w:t>
            </w:r>
          </w:p>
          <w:p w:rsidR="00CE31D8" w:rsidRPr="00191A81" w:rsidRDefault="00CE31D8" w:rsidP="004D78CE">
            <w:pPr>
              <w:pStyle w:val="TableListNo"/>
            </w:pPr>
            <w:r w:rsidRPr="00191A81">
              <w:t>If current SA larger than prior SA</w:t>
            </w:r>
            <w:r w:rsidR="004D78CE">
              <w:t>,</w:t>
            </w:r>
            <w:r w:rsidRPr="00191A81">
              <w:t xml:space="preserve"> then display </w:t>
            </w:r>
            <w:r w:rsidR="004D78CE">
              <w:t xml:space="preserve">an </w:t>
            </w:r>
            <w:r w:rsidRPr="00191A81">
              <w:t>X</w:t>
            </w:r>
            <w:r w:rsidR="004D78CE">
              <w:t>.</w:t>
            </w:r>
          </w:p>
        </w:tc>
      </w:tr>
      <w:tr w:rsidR="00CE31D8" w:rsidRPr="00191A81" w:rsidTr="00CE31D8">
        <w:trPr>
          <w:jc w:val="center"/>
        </w:trPr>
        <w:tc>
          <w:tcPr>
            <w:tcW w:w="1407" w:type="dxa"/>
          </w:tcPr>
          <w:p w:rsidR="00CE31D8" w:rsidRPr="001D4986" w:rsidRDefault="00CE31D8" w:rsidP="00CE31D8">
            <w:pPr>
              <w:pStyle w:val="TableText"/>
            </w:pPr>
            <w:r w:rsidRPr="001D4986">
              <w:t>Increase in Ulcer Stage</w:t>
            </w:r>
          </w:p>
        </w:tc>
        <w:tc>
          <w:tcPr>
            <w:tcW w:w="2227" w:type="dxa"/>
          </w:tcPr>
          <w:p w:rsidR="00CE31D8" w:rsidRPr="00191A81" w:rsidRDefault="00CE31D8" w:rsidP="00CE31D8">
            <w:pPr>
              <w:pStyle w:val="TableText"/>
            </w:pPr>
          </w:p>
        </w:tc>
        <w:tc>
          <w:tcPr>
            <w:tcW w:w="5438" w:type="dxa"/>
          </w:tcPr>
          <w:p w:rsidR="00CE31D8" w:rsidRPr="00191A81" w:rsidRDefault="00CE31D8" w:rsidP="00CE31D8">
            <w:pPr>
              <w:pStyle w:val="TableText"/>
            </w:pPr>
            <w:r w:rsidRPr="00191A81">
              <w:t>If there is an increase in ulcer stage from prior assessment then display an X.</w:t>
            </w:r>
          </w:p>
          <w:p w:rsidR="00CE31D8" w:rsidRPr="00191A81" w:rsidRDefault="00CE31D8" w:rsidP="00AC6B22">
            <w:pPr>
              <w:pStyle w:val="TableBullet"/>
            </w:pPr>
            <w:r w:rsidRPr="00191A81">
              <w:t>Stage 1 is lowest stage</w:t>
            </w:r>
            <w:r w:rsidR="004D78CE">
              <w:t>.</w:t>
            </w:r>
          </w:p>
          <w:p w:rsidR="00CE31D8" w:rsidRPr="00191A81" w:rsidRDefault="00CE31D8" w:rsidP="00AC6B22">
            <w:pPr>
              <w:pStyle w:val="TableBullet"/>
            </w:pPr>
            <w:r w:rsidRPr="00191A81">
              <w:t>Stage 4 is highest stage</w:t>
            </w:r>
            <w:r w:rsidR="004D78CE">
              <w:t>.</w:t>
            </w:r>
          </w:p>
          <w:p w:rsidR="00CE31D8" w:rsidRPr="00191A81" w:rsidRDefault="00CE31D8" w:rsidP="00CE31D8">
            <w:pPr>
              <w:pStyle w:val="TableText"/>
            </w:pPr>
          </w:p>
          <w:p w:rsidR="00CE31D8" w:rsidRPr="00191A81" w:rsidRDefault="00CE31D8" w:rsidP="00CE31D8">
            <w:pPr>
              <w:pStyle w:val="TableText"/>
            </w:pPr>
            <w:r w:rsidRPr="00191A81">
              <w:t xml:space="preserve">Determine ulcer stage when ulcer stage is </w:t>
            </w:r>
            <w:proofErr w:type="spellStart"/>
            <w:r w:rsidRPr="00191A81">
              <w:t>unstag</w:t>
            </w:r>
            <w:r w:rsidR="004D78CE">
              <w:t>e</w:t>
            </w:r>
            <w:r w:rsidRPr="00191A81">
              <w:t>able</w:t>
            </w:r>
            <w:proofErr w:type="spellEnd"/>
            <w:r w:rsidRPr="00191A81">
              <w:t>:</w:t>
            </w:r>
          </w:p>
          <w:p w:rsidR="00710061" w:rsidRDefault="00CE31D8" w:rsidP="00AC6B22">
            <w:pPr>
              <w:pStyle w:val="TableBullet"/>
            </w:pPr>
            <w:r w:rsidRPr="00191A81">
              <w:t>If Stage</w:t>
            </w:r>
            <w:r>
              <w:t xml:space="preserve"> </w:t>
            </w:r>
            <w:r w:rsidRPr="00191A81">
              <w:t xml:space="preserve">3 or 4 becomes </w:t>
            </w:r>
            <w:proofErr w:type="spellStart"/>
            <w:r w:rsidRPr="00191A81">
              <w:t>Unstag</w:t>
            </w:r>
            <w:r w:rsidR="004D78CE">
              <w:t>e</w:t>
            </w:r>
            <w:r w:rsidRPr="00191A81">
              <w:t>able</w:t>
            </w:r>
            <w:proofErr w:type="spellEnd"/>
            <w:r w:rsidR="004D78CE">
              <w:t>,</w:t>
            </w:r>
            <w:r w:rsidRPr="00191A81">
              <w:t xml:space="preserve"> it is </w:t>
            </w:r>
            <w:r w:rsidRPr="002E277A">
              <w:rPr>
                <w:i/>
              </w:rPr>
              <w:t>not</w:t>
            </w:r>
            <w:r w:rsidRPr="00191A81">
              <w:t xml:space="preserve"> considered an increase in ulcer stage</w:t>
            </w:r>
            <w:r w:rsidR="004D78CE">
              <w:t>.</w:t>
            </w:r>
          </w:p>
          <w:p w:rsidR="00CE31D8" w:rsidRDefault="00CE31D8" w:rsidP="00AC6B22">
            <w:pPr>
              <w:pStyle w:val="TableBullet"/>
            </w:pPr>
            <w:r>
              <w:t xml:space="preserve">If Stage 2 becomes </w:t>
            </w:r>
            <w:proofErr w:type="spellStart"/>
            <w:r>
              <w:t>Unstag</w:t>
            </w:r>
            <w:r w:rsidR="004D78CE">
              <w:t>e</w:t>
            </w:r>
            <w:r>
              <w:t>able</w:t>
            </w:r>
            <w:proofErr w:type="spellEnd"/>
            <w:r>
              <w:t>, it is considered an increase in ulcer stage</w:t>
            </w:r>
            <w:r w:rsidR="004D78CE">
              <w:t>;</w:t>
            </w:r>
            <w:r>
              <w:t xml:space="preserve"> display an X</w:t>
            </w:r>
            <w:r w:rsidR="004D78CE">
              <w:t>.</w:t>
            </w:r>
          </w:p>
          <w:p w:rsidR="00CE31D8" w:rsidRPr="00A25DB7" w:rsidRDefault="00CE31D8" w:rsidP="004D78CE">
            <w:pPr>
              <w:pStyle w:val="TableBullet"/>
            </w:pPr>
            <w:r>
              <w:t xml:space="preserve">If previously </w:t>
            </w:r>
            <w:proofErr w:type="spellStart"/>
            <w:r>
              <w:t>Unstag</w:t>
            </w:r>
            <w:r w:rsidR="004D78CE">
              <w:t>e</w:t>
            </w:r>
            <w:r>
              <w:t>able</w:t>
            </w:r>
            <w:proofErr w:type="spellEnd"/>
            <w:r>
              <w:t xml:space="preserve"> ulcer becomes </w:t>
            </w:r>
            <w:proofErr w:type="spellStart"/>
            <w:r>
              <w:t>stag</w:t>
            </w:r>
            <w:r w:rsidR="004D78CE">
              <w:t>e</w:t>
            </w:r>
            <w:r>
              <w:t>able</w:t>
            </w:r>
            <w:proofErr w:type="spellEnd"/>
            <w:r>
              <w:t xml:space="preserve">, compare the </w:t>
            </w:r>
            <w:r w:rsidR="004D78CE">
              <w:t xml:space="preserve">current </w:t>
            </w:r>
            <w:r>
              <w:t xml:space="preserve">numeric stage with the most recently recorded numeric stage. If the current numeric stage is greater than the most recently recorded numeric stage, then display an X. </w:t>
            </w:r>
          </w:p>
        </w:tc>
      </w:tr>
      <w:tr w:rsidR="00CE31D8" w:rsidRPr="00191A81" w:rsidTr="00CE31D8">
        <w:trPr>
          <w:jc w:val="center"/>
        </w:trPr>
        <w:tc>
          <w:tcPr>
            <w:tcW w:w="1407" w:type="dxa"/>
          </w:tcPr>
          <w:p w:rsidR="00CE31D8" w:rsidRPr="001D4986" w:rsidRDefault="00CE31D8" w:rsidP="00CE31D8">
            <w:pPr>
              <w:pStyle w:val="TableText"/>
            </w:pPr>
            <w:r w:rsidRPr="001D4986">
              <w:t>Decline in Tissue Characteristics</w:t>
            </w:r>
          </w:p>
        </w:tc>
        <w:tc>
          <w:tcPr>
            <w:tcW w:w="2227" w:type="dxa"/>
          </w:tcPr>
          <w:p w:rsidR="00CE31D8" w:rsidRPr="00191A81" w:rsidRDefault="00CE31D8" w:rsidP="00CE31D8">
            <w:pPr>
              <w:pStyle w:val="TableText"/>
            </w:pPr>
            <w:r w:rsidRPr="00191A81">
              <w:t xml:space="preserve">Wound Assessment/Granulation, Necrotic Tissue Type, Necrotic Tissue Amount, </w:t>
            </w:r>
          </w:p>
        </w:tc>
        <w:tc>
          <w:tcPr>
            <w:tcW w:w="5438" w:type="dxa"/>
          </w:tcPr>
          <w:p w:rsidR="00CE31D8" w:rsidRPr="00AC6B22" w:rsidRDefault="00CE31D8" w:rsidP="00CE31D8">
            <w:pPr>
              <w:pStyle w:val="TableText"/>
              <w:rPr>
                <w:b/>
              </w:rPr>
            </w:pPr>
            <w:r w:rsidRPr="00AC6B22">
              <w:rPr>
                <w:b/>
              </w:rPr>
              <w:t>Granulation Tissue</w:t>
            </w:r>
          </w:p>
          <w:p w:rsidR="00710061" w:rsidRDefault="00CE31D8" w:rsidP="00AC6B22">
            <w:pPr>
              <w:pStyle w:val="TableBullet"/>
            </w:pPr>
            <w:r w:rsidRPr="00191A81">
              <w:t xml:space="preserve">If Granulation </w:t>
            </w:r>
            <w:r>
              <w:t>Tissue value on current assessment &gt; value on prior assessment</w:t>
            </w:r>
            <w:r w:rsidR="004D78CE">
              <w:t>,</w:t>
            </w:r>
            <w:r>
              <w:t xml:space="preserve"> then </w:t>
            </w:r>
            <w:r w:rsidRPr="00191A81">
              <w:t>display G.</w:t>
            </w:r>
          </w:p>
          <w:p w:rsidR="00CE31D8" w:rsidRDefault="00CE31D8" w:rsidP="00CE31D8">
            <w:pPr>
              <w:pStyle w:val="TableText"/>
            </w:pPr>
          </w:p>
          <w:p w:rsidR="00CE31D8" w:rsidRPr="00AC6B22" w:rsidRDefault="00CE31D8" w:rsidP="00CE31D8">
            <w:pPr>
              <w:pStyle w:val="TableText"/>
              <w:rPr>
                <w:b/>
              </w:rPr>
            </w:pPr>
            <w:r w:rsidRPr="00AC6B22">
              <w:rPr>
                <w:b/>
              </w:rPr>
              <w:t>Necrotic Tissue Type</w:t>
            </w:r>
          </w:p>
          <w:p w:rsidR="004D78CE" w:rsidRDefault="00CE31D8" w:rsidP="004D78CE">
            <w:pPr>
              <w:pStyle w:val="TableBullet"/>
            </w:pPr>
            <w:r w:rsidRPr="00191A81">
              <w:t xml:space="preserve">If Necrotic </w:t>
            </w:r>
            <w:r w:rsidRPr="00586000">
              <w:t>Tissue</w:t>
            </w:r>
            <w:r w:rsidRPr="00191A81">
              <w:t xml:space="preserve"> Type </w:t>
            </w:r>
            <w:r>
              <w:t>value on current assessment &gt; value on prior assessment</w:t>
            </w:r>
            <w:r w:rsidR="004D78CE">
              <w:t>,</w:t>
            </w:r>
            <w:r>
              <w:t xml:space="preserve"> then display N or</w:t>
            </w:r>
          </w:p>
          <w:p w:rsidR="00CE31D8" w:rsidRPr="00191A81" w:rsidRDefault="004D78CE" w:rsidP="004D78CE">
            <w:pPr>
              <w:pStyle w:val="TableBullet"/>
            </w:pPr>
            <w:r>
              <w:t>I</w:t>
            </w:r>
            <w:r w:rsidR="00CE31D8">
              <w:t xml:space="preserve">f </w:t>
            </w:r>
            <w:r w:rsidR="00CE31D8" w:rsidRPr="002E277A">
              <w:t>Necrotic Tissue Amount</w:t>
            </w:r>
            <w:r w:rsidR="00AC6B22" w:rsidRPr="002E277A">
              <w:t xml:space="preserve"> </w:t>
            </w:r>
            <w:r w:rsidR="00CE31D8">
              <w:t>on current assessment &gt; value on prior assessment</w:t>
            </w:r>
            <w:r>
              <w:t>,</w:t>
            </w:r>
            <w:r w:rsidR="00CE31D8">
              <w:t xml:space="preserve"> then display </w:t>
            </w:r>
            <w:r w:rsidR="00CE31D8" w:rsidRPr="00191A81">
              <w:t>N</w:t>
            </w:r>
            <w:r w:rsidR="00CE31D8">
              <w:t xml:space="preserve">. </w:t>
            </w:r>
          </w:p>
        </w:tc>
      </w:tr>
      <w:tr w:rsidR="00CE31D8" w:rsidRPr="00191A81" w:rsidTr="00CE31D8">
        <w:trPr>
          <w:cantSplit/>
          <w:jc w:val="center"/>
        </w:trPr>
        <w:tc>
          <w:tcPr>
            <w:tcW w:w="1407" w:type="dxa"/>
          </w:tcPr>
          <w:p w:rsidR="00CE31D8" w:rsidRPr="001D4986" w:rsidRDefault="00CE31D8" w:rsidP="00CE31D8">
            <w:pPr>
              <w:pStyle w:val="TableText"/>
            </w:pPr>
            <w:r w:rsidRPr="001D4986">
              <w:lastRenderedPageBreak/>
              <w:t>Drainage</w:t>
            </w:r>
          </w:p>
        </w:tc>
        <w:tc>
          <w:tcPr>
            <w:tcW w:w="2227" w:type="dxa"/>
          </w:tcPr>
          <w:p w:rsidR="00CE31D8" w:rsidRPr="00191A81" w:rsidRDefault="00CE31D8" w:rsidP="00CE31D8">
            <w:pPr>
              <w:pStyle w:val="TableText"/>
            </w:pPr>
            <w:r w:rsidRPr="00191A81">
              <w:t>Wound Assessment Drainage/Exudate Type, Drainage/Exudate Amount</w:t>
            </w:r>
          </w:p>
        </w:tc>
        <w:tc>
          <w:tcPr>
            <w:tcW w:w="5438" w:type="dxa"/>
          </w:tcPr>
          <w:p w:rsidR="00CE31D8" w:rsidRPr="00191A81" w:rsidRDefault="00CE31D8" w:rsidP="00AC6B22">
            <w:pPr>
              <w:pStyle w:val="TableBullet"/>
            </w:pPr>
            <w:r w:rsidRPr="00191A81">
              <w:t>If Drainage/Exudate Type = 6</w:t>
            </w:r>
            <w:r w:rsidR="004D78CE">
              <w:t>,</w:t>
            </w:r>
            <w:r w:rsidRPr="00191A81">
              <w:t xml:space="preserve"> then display O.</w:t>
            </w:r>
          </w:p>
          <w:p w:rsidR="00710061" w:rsidRDefault="00CE31D8" w:rsidP="00AC6B22">
            <w:pPr>
              <w:pStyle w:val="TableBullet"/>
            </w:pPr>
            <w:r w:rsidRPr="00191A81">
              <w:t>If Drainage/Exudate Amount value increases by one or more</w:t>
            </w:r>
            <w:r w:rsidR="004D78CE">
              <w:t>,</w:t>
            </w:r>
            <w:r w:rsidRPr="00191A81">
              <w:t xml:space="preserve"> then display </w:t>
            </w:r>
            <w:r>
              <w:t>A</w:t>
            </w:r>
            <w:r w:rsidRPr="00191A81">
              <w:t>.</w:t>
            </w:r>
          </w:p>
          <w:p w:rsidR="00CE31D8" w:rsidRDefault="00CE31D8" w:rsidP="00CE31D8">
            <w:pPr>
              <w:pStyle w:val="TableText"/>
            </w:pPr>
          </w:p>
          <w:p w:rsidR="00CE31D8" w:rsidRPr="00AC6B22" w:rsidRDefault="00CE31D8" w:rsidP="00CE31D8">
            <w:pPr>
              <w:pStyle w:val="TableText"/>
              <w:rPr>
                <w:b/>
              </w:rPr>
            </w:pPr>
            <w:r w:rsidRPr="00AC6B22">
              <w:rPr>
                <w:b/>
              </w:rPr>
              <w:t>Drainage/Exudate Type</w:t>
            </w:r>
          </w:p>
          <w:p w:rsidR="00710061" w:rsidRDefault="00CE31D8" w:rsidP="00AC6B22">
            <w:pPr>
              <w:pStyle w:val="TableBullet"/>
            </w:pPr>
            <w:r>
              <w:t>If previous assessment</w:t>
            </w:r>
            <w:r w:rsidRPr="00586000">
              <w:t xml:space="preserve"> = 1 and current assessment = </w:t>
            </w:r>
            <w:r>
              <w:t>2,</w:t>
            </w:r>
            <w:r w:rsidR="004D78CE">
              <w:t xml:space="preserve"> </w:t>
            </w:r>
            <w:r>
              <w:t>3,</w:t>
            </w:r>
            <w:r w:rsidR="004D78CE">
              <w:t xml:space="preserve"> </w:t>
            </w:r>
            <w:r>
              <w:t>4, or 5</w:t>
            </w:r>
            <w:r w:rsidR="004D78CE">
              <w:t>,</w:t>
            </w:r>
            <w:r>
              <w:t xml:space="preserve"> then display W</w:t>
            </w:r>
            <w:r w:rsidR="004D78CE">
              <w:t>.</w:t>
            </w:r>
          </w:p>
          <w:p w:rsidR="00CE31D8" w:rsidRDefault="00CE31D8" w:rsidP="00AC6B22">
            <w:pPr>
              <w:pStyle w:val="TableBullet"/>
            </w:pPr>
            <w:r>
              <w:t>If previous assessment = 2,</w:t>
            </w:r>
            <w:r w:rsidR="004D78CE">
              <w:t xml:space="preserve"> </w:t>
            </w:r>
            <w:r>
              <w:t>3, or 4 and current assessment = 5 or 6</w:t>
            </w:r>
            <w:r w:rsidR="004D78CE">
              <w:t>,</w:t>
            </w:r>
            <w:r>
              <w:t xml:space="preserve"> then display W or</w:t>
            </w:r>
          </w:p>
          <w:p w:rsidR="00CE31D8" w:rsidRPr="00586000" w:rsidRDefault="00CE31D8" w:rsidP="004D78CE">
            <w:pPr>
              <w:pStyle w:val="TableBullet"/>
            </w:pPr>
            <w:r>
              <w:t>If previous assessment = 5 and current assessment = 6</w:t>
            </w:r>
            <w:r w:rsidR="004D78CE">
              <w:t>,</w:t>
            </w:r>
            <w:r>
              <w:t xml:space="preserve"> then display W</w:t>
            </w:r>
            <w:r w:rsidR="004D78CE">
              <w:t>.</w:t>
            </w:r>
            <w:r w:rsidR="00AC6B22">
              <w:t xml:space="preserve"> </w:t>
            </w:r>
          </w:p>
        </w:tc>
      </w:tr>
      <w:tr w:rsidR="00CE31D8" w:rsidRPr="00191A81" w:rsidTr="00CE31D8">
        <w:trPr>
          <w:jc w:val="center"/>
        </w:trPr>
        <w:tc>
          <w:tcPr>
            <w:tcW w:w="1407" w:type="dxa"/>
          </w:tcPr>
          <w:p w:rsidR="00CE31D8" w:rsidRPr="001D4986" w:rsidRDefault="00CE31D8" w:rsidP="00CE31D8">
            <w:pPr>
              <w:pStyle w:val="TableText"/>
            </w:pPr>
            <w:proofErr w:type="spellStart"/>
            <w:r w:rsidRPr="001D4986">
              <w:t>Periwound</w:t>
            </w:r>
            <w:proofErr w:type="spellEnd"/>
          </w:p>
        </w:tc>
        <w:tc>
          <w:tcPr>
            <w:tcW w:w="2227" w:type="dxa"/>
          </w:tcPr>
          <w:p w:rsidR="00CE31D8" w:rsidRPr="00191A81" w:rsidRDefault="00CE31D8" w:rsidP="00CE31D8">
            <w:pPr>
              <w:pStyle w:val="TableText"/>
            </w:pPr>
            <w:r w:rsidRPr="00191A81">
              <w:t>Wound Assessment/</w:t>
            </w:r>
            <w:proofErr w:type="spellStart"/>
            <w:r w:rsidRPr="00191A81">
              <w:t>Periwound</w:t>
            </w:r>
            <w:proofErr w:type="spellEnd"/>
            <w:r w:rsidRPr="00191A81">
              <w:t xml:space="preserve"> Temperature</w:t>
            </w:r>
            <w:r>
              <w:t xml:space="preserve">, </w:t>
            </w:r>
            <w:proofErr w:type="spellStart"/>
            <w:r>
              <w:t>Periwound</w:t>
            </w:r>
            <w:proofErr w:type="spellEnd"/>
            <w:r>
              <w:t xml:space="preserve"> Induration</w:t>
            </w:r>
          </w:p>
        </w:tc>
        <w:tc>
          <w:tcPr>
            <w:tcW w:w="5438" w:type="dxa"/>
          </w:tcPr>
          <w:p w:rsidR="00CE31D8" w:rsidRDefault="00CE31D8" w:rsidP="00AC6B22">
            <w:pPr>
              <w:pStyle w:val="TableBullet"/>
            </w:pPr>
            <w:r w:rsidRPr="00191A81">
              <w:t xml:space="preserve">If </w:t>
            </w:r>
            <w:proofErr w:type="spellStart"/>
            <w:r w:rsidRPr="00191A81">
              <w:t>Periwound</w:t>
            </w:r>
            <w:proofErr w:type="spellEnd"/>
            <w:r w:rsidRPr="00191A81">
              <w:t xml:space="preserve"> Temperature value = 2</w:t>
            </w:r>
            <w:r w:rsidR="004D78CE">
              <w:t>,</w:t>
            </w:r>
            <w:r w:rsidRPr="00191A81">
              <w:t xml:space="preserve"> then display an </w:t>
            </w:r>
            <w:r>
              <w:t>H</w:t>
            </w:r>
            <w:r w:rsidR="004D78CE">
              <w:t>.</w:t>
            </w:r>
          </w:p>
          <w:p w:rsidR="00CE31D8" w:rsidRPr="00191A81" w:rsidRDefault="00CE31D8" w:rsidP="004D78CE">
            <w:pPr>
              <w:pStyle w:val="TableBullet"/>
            </w:pPr>
            <w:r w:rsidRPr="00191A81">
              <w:t xml:space="preserve">If </w:t>
            </w:r>
            <w:proofErr w:type="spellStart"/>
            <w:r w:rsidRPr="00191A81">
              <w:t>Periwound</w:t>
            </w:r>
            <w:proofErr w:type="spellEnd"/>
            <w:r w:rsidRPr="00191A81">
              <w:t xml:space="preserve"> </w:t>
            </w:r>
            <w:r w:rsidR="004D78CE">
              <w:t>I</w:t>
            </w:r>
            <w:r w:rsidRPr="00191A81">
              <w:t xml:space="preserve">nduration value </w:t>
            </w:r>
            <w:r>
              <w:t>= 2,</w:t>
            </w:r>
            <w:r w:rsidR="004D78CE">
              <w:t xml:space="preserve"> </w:t>
            </w:r>
            <w:r>
              <w:t>3, 4</w:t>
            </w:r>
            <w:r w:rsidR="004D78CE">
              <w:t>,</w:t>
            </w:r>
            <w:r>
              <w:rPr>
                <w:sz w:val="20"/>
                <w:szCs w:val="20"/>
              </w:rPr>
              <w:t xml:space="preserve"> or 5</w:t>
            </w:r>
            <w:r w:rsidR="004D78CE">
              <w:rPr>
                <w:sz w:val="20"/>
                <w:szCs w:val="20"/>
              </w:rPr>
              <w:t>,</w:t>
            </w:r>
            <w:r>
              <w:rPr>
                <w:sz w:val="20"/>
                <w:szCs w:val="20"/>
              </w:rPr>
              <w:t xml:space="preserve"> </w:t>
            </w:r>
            <w:r w:rsidRPr="00191A81">
              <w:t xml:space="preserve">then display </w:t>
            </w:r>
            <w:r>
              <w:t>I</w:t>
            </w:r>
            <w:r w:rsidR="004D78CE">
              <w:t>.</w:t>
            </w:r>
          </w:p>
        </w:tc>
      </w:tr>
      <w:tr w:rsidR="00CE31D8" w:rsidRPr="00191A81" w:rsidTr="00CE31D8">
        <w:trPr>
          <w:jc w:val="center"/>
        </w:trPr>
        <w:tc>
          <w:tcPr>
            <w:tcW w:w="1407" w:type="dxa"/>
          </w:tcPr>
          <w:p w:rsidR="00CE31D8" w:rsidRPr="001D4986" w:rsidRDefault="00CE31D8" w:rsidP="00CE31D8">
            <w:pPr>
              <w:pStyle w:val="TableText"/>
            </w:pPr>
            <w:r w:rsidRPr="001D4986">
              <w:t>Increase in Ulcer Pain</w:t>
            </w:r>
          </w:p>
        </w:tc>
        <w:tc>
          <w:tcPr>
            <w:tcW w:w="2227" w:type="dxa"/>
          </w:tcPr>
          <w:p w:rsidR="00CE31D8" w:rsidRPr="00191A81" w:rsidRDefault="00CE31D8" w:rsidP="00CE31D8">
            <w:pPr>
              <w:pStyle w:val="TableText"/>
            </w:pPr>
            <w:r w:rsidRPr="00191A81">
              <w:t xml:space="preserve">Wound Assessment/ </w:t>
            </w:r>
            <w:r>
              <w:t xml:space="preserve">Pressure </w:t>
            </w:r>
            <w:r w:rsidRPr="00191A81">
              <w:t>Ulcer</w:t>
            </w:r>
            <w:r>
              <w:t xml:space="preserve"> Site</w:t>
            </w:r>
            <w:r w:rsidRPr="00191A81">
              <w:t xml:space="preserve"> Pain</w:t>
            </w:r>
          </w:p>
        </w:tc>
        <w:tc>
          <w:tcPr>
            <w:tcW w:w="5438" w:type="dxa"/>
          </w:tcPr>
          <w:p w:rsidR="00CE31D8" w:rsidRPr="00191A81" w:rsidRDefault="00CE31D8" w:rsidP="00AC6B22">
            <w:pPr>
              <w:pStyle w:val="TableBullet"/>
            </w:pPr>
            <w:r>
              <w:t>If pressure ulcer pain value on current assessment &gt; value on prior assessment</w:t>
            </w:r>
            <w:r w:rsidR="004D78CE">
              <w:t>,</w:t>
            </w:r>
            <w:r>
              <w:t xml:space="preserve"> then display X</w:t>
            </w:r>
            <w:r w:rsidR="004D78CE">
              <w:t>.</w:t>
            </w:r>
          </w:p>
        </w:tc>
      </w:tr>
    </w:tbl>
    <w:p w:rsidR="00246B9D" w:rsidRDefault="00246B9D" w:rsidP="00246B9D">
      <w:pPr>
        <w:pStyle w:val="BodyText"/>
        <w:spacing w:after="0"/>
        <w:rPr>
          <w:b/>
        </w:rPr>
      </w:pPr>
    </w:p>
    <w:p w:rsidR="00710061" w:rsidRDefault="002D59E1" w:rsidP="00787F71">
      <w:pPr>
        <w:pStyle w:val="Heading5"/>
      </w:pPr>
      <w:r>
        <w:t>3.2.</w:t>
      </w:r>
      <w:r w:rsidR="00224F28">
        <w:t>7</w:t>
      </w:r>
      <w:r>
        <w:t xml:space="preserve">. </w:t>
      </w:r>
      <w:r w:rsidR="004D78CE">
        <w:t xml:space="preserve">Bates-Jensen </w:t>
      </w:r>
      <w:r w:rsidRPr="002409EE">
        <w:t>Wound Assessment Tool (BWAT)</w:t>
      </w:r>
    </w:p>
    <w:p w:rsidR="00710061" w:rsidRDefault="002D59E1" w:rsidP="00D56776">
      <w:r>
        <w:t>This tool is used for the wound assessment portion of the On-Time Wound Assessment</w:t>
      </w:r>
      <w:r w:rsidR="004D78CE">
        <w:t>.</w:t>
      </w:r>
      <w:r>
        <w:t xml:space="preserve"> </w:t>
      </w:r>
      <w:r w:rsidR="004D78CE">
        <w:t xml:space="preserve">It </w:t>
      </w:r>
      <w:r>
        <w:t xml:space="preserve">assigns a point value to each response in the </w:t>
      </w:r>
      <w:r w:rsidR="004D78CE">
        <w:t>W</w:t>
      </w:r>
      <w:r>
        <w:t xml:space="preserve">ound </w:t>
      </w:r>
      <w:r w:rsidR="004D78CE">
        <w:t>A</w:t>
      </w:r>
      <w:r>
        <w:t>ssessment.</w:t>
      </w:r>
    </w:p>
    <w:p w:rsidR="00710061" w:rsidRDefault="002D59E1" w:rsidP="000C377A">
      <w:pPr>
        <w:pStyle w:val="ListBullet"/>
      </w:pPr>
      <w:r>
        <w:t xml:space="preserve">Thirteen value </w:t>
      </w:r>
      <w:r w:rsidRPr="00C65EAC">
        <w:t>categories (see below) are used to determine the BWAT score.</w:t>
      </w:r>
      <w:r w:rsidR="00802C9C">
        <w:t xml:space="preserve"> </w:t>
      </w:r>
      <w:r w:rsidRPr="00C65EAC">
        <w:t xml:space="preserve">For each category, assign a score using the value associated with the </w:t>
      </w:r>
      <w:r>
        <w:t xml:space="preserve">selected </w:t>
      </w:r>
      <w:r w:rsidRPr="00C65EAC">
        <w:t>response.</w:t>
      </w:r>
      <w:r w:rsidR="00802C9C">
        <w:t xml:space="preserve"> </w:t>
      </w:r>
      <w:r w:rsidRPr="00C65EAC">
        <w:t>The sum of the 13 value category scores = BWAT score.</w:t>
      </w:r>
    </w:p>
    <w:p w:rsidR="00246B9D" w:rsidRDefault="002D59E1" w:rsidP="000C377A">
      <w:pPr>
        <w:pStyle w:val="ListBullet2"/>
      </w:pPr>
      <w:r>
        <w:t>There is one response for each category.</w:t>
      </w:r>
    </w:p>
    <w:p w:rsidR="00710061" w:rsidRDefault="004D78CE" w:rsidP="000C377A">
      <w:pPr>
        <w:pStyle w:val="ListBullet"/>
      </w:pPr>
      <w:r>
        <w:t>The</w:t>
      </w:r>
      <w:r w:rsidR="002D59E1" w:rsidRPr="00DE2AB1">
        <w:t xml:space="preserve"> maximum BWAT </w:t>
      </w:r>
      <w:r w:rsidR="002D59E1">
        <w:t>s</w:t>
      </w:r>
      <w:r w:rsidR="002D59E1" w:rsidRPr="00DE2AB1">
        <w:t>core is 60.</w:t>
      </w:r>
    </w:p>
    <w:p w:rsidR="00710061" w:rsidRDefault="004D78CE" w:rsidP="000C377A">
      <w:pPr>
        <w:pStyle w:val="ListBullet"/>
      </w:pPr>
      <w:r>
        <w:t>The</w:t>
      </w:r>
      <w:r w:rsidR="002D59E1">
        <w:t xml:space="preserve"> maximum category score is 5.</w:t>
      </w:r>
      <w:r w:rsidR="00802C9C">
        <w:t xml:space="preserve"> </w:t>
      </w:r>
      <w:r w:rsidR="002D59E1">
        <w:t>If there are 6 responses to any category</w:t>
      </w:r>
      <w:r>
        <w:t>,</w:t>
      </w:r>
      <w:r w:rsidR="002D59E1">
        <w:t xml:space="preserve"> then category score is 5.</w:t>
      </w:r>
    </w:p>
    <w:p w:rsidR="00246B9D" w:rsidRDefault="002D59E1" w:rsidP="000C377A">
      <w:pPr>
        <w:pStyle w:val="ListBullet2"/>
      </w:pPr>
      <w:r w:rsidRPr="00DE2AB1">
        <w:t xml:space="preserve">For example, Drainage/Exudate Type category has 6 options; </w:t>
      </w:r>
      <w:r>
        <w:t xml:space="preserve">if </w:t>
      </w:r>
      <w:r w:rsidRPr="00DE2AB1">
        <w:t xml:space="preserve">option 5 </w:t>
      </w:r>
      <w:r>
        <w:t>or option</w:t>
      </w:r>
      <w:r w:rsidRPr="00DE2AB1">
        <w:t xml:space="preserve"> 6</w:t>
      </w:r>
      <w:r>
        <w:t xml:space="preserve"> is selected, assign a score of 5.</w:t>
      </w:r>
    </w:p>
    <w:p w:rsidR="00246B9D" w:rsidRPr="00611B44" w:rsidRDefault="002D59E1" w:rsidP="000C377A">
      <w:pPr>
        <w:pStyle w:val="ListBullet"/>
      </w:pPr>
      <w:r>
        <w:t>Use the ulcer stage to assign a value for ulcer depth, as described in the table below.</w:t>
      </w:r>
    </w:p>
    <w:p w:rsidR="00B3247F" w:rsidRDefault="002D59E1" w:rsidP="000C377A">
      <w:pPr>
        <w:pStyle w:val="ListBullet"/>
      </w:pPr>
      <w:r w:rsidRPr="00220104">
        <w:t>Do not assign a score to a category that is missing a response; all sections must have a score before a BWAT score can be assigned to the weekly assessment.</w:t>
      </w:r>
    </w:p>
    <w:p w:rsidR="00B3247F" w:rsidRDefault="00B3247F" w:rsidP="00B3247F">
      <w:pPr>
        <w:rPr>
          <w:snapToGrid w:val="0"/>
          <w:szCs w:val="20"/>
        </w:rPr>
      </w:pPr>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2970"/>
        <w:gridCol w:w="6390"/>
      </w:tblGrid>
      <w:tr w:rsidR="00246B9D" w:rsidRPr="00F23F45" w:rsidTr="00AC6B22">
        <w:trPr>
          <w:tblHeader/>
          <w:jc w:val="center"/>
        </w:trPr>
        <w:tc>
          <w:tcPr>
            <w:tcW w:w="2970" w:type="dxa"/>
            <w:vAlign w:val="bottom"/>
          </w:tcPr>
          <w:p w:rsidR="00246B9D" w:rsidRPr="00F23F45" w:rsidRDefault="002D59E1" w:rsidP="00956EAE">
            <w:pPr>
              <w:pStyle w:val="TableHead"/>
            </w:pPr>
            <w:r w:rsidRPr="00F23F45">
              <w:lastRenderedPageBreak/>
              <w:t xml:space="preserve">Assessment Categories </w:t>
            </w:r>
            <w:r w:rsidR="00956EAE">
              <w:t>With</w:t>
            </w:r>
            <w:r w:rsidRPr="00F23F45">
              <w:t xml:space="preserve"> a </w:t>
            </w:r>
            <w:r w:rsidR="00956EAE">
              <w:t>P</w:t>
            </w:r>
            <w:r w:rsidRPr="00F23F45">
              <w:t xml:space="preserve">oint </w:t>
            </w:r>
            <w:r w:rsidR="00956EAE">
              <w:t>V</w:t>
            </w:r>
            <w:r w:rsidRPr="00F23F45">
              <w:t xml:space="preserve">alue </w:t>
            </w:r>
            <w:r w:rsidR="00956EAE">
              <w:t>T</w:t>
            </w:r>
            <w:r w:rsidRPr="00F23F45">
              <w:t xml:space="preserve">hat </w:t>
            </w:r>
            <w:r w:rsidR="00956EAE">
              <w:t>C</w:t>
            </w:r>
            <w:r w:rsidRPr="00F23F45">
              <w:t xml:space="preserve">ontributes to BWAT </w:t>
            </w:r>
            <w:r w:rsidR="00956EAE">
              <w:t>S</w:t>
            </w:r>
            <w:r w:rsidRPr="00F23F45">
              <w:t>core</w:t>
            </w:r>
          </w:p>
        </w:tc>
        <w:tc>
          <w:tcPr>
            <w:tcW w:w="6390" w:type="dxa"/>
            <w:vAlign w:val="bottom"/>
          </w:tcPr>
          <w:p w:rsidR="00246B9D" w:rsidRPr="00F23F45" w:rsidRDefault="002D59E1" w:rsidP="00CE31D8">
            <w:pPr>
              <w:pStyle w:val="TableHead"/>
            </w:pPr>
            <w:r w:rsidRPr="00F23F45">
              <w:t>Assigning a Value to the Assessment Category</w:t>
            </w:r>
          </w:p>
        </w:tc>
      </w:tr>
      <w:tr w:rsidR="00246B9D" w:rsidRPr="00F23F45" w:rsidTr="00AC6B22">
        <w:trPr>
          <w:jc w:val="center"/>
        </w:trPr>
        <w:tc>
          <w:tcPr>
            <w:tcW w:w="2970" w:type="dxa"/>
          </w:tcPr>
          <w:p w:rsidR="00246B9D" w:rsidRPr="00F23F45" w:rsidRDefault="002D59E1" w:rsidP="00CE31D8">
            <w:pPr>
              <w:pStyle w:val="TableText"/>
              <w:rPr>
                <w:rFonts w:eastAsia="Cambria"/>
              </w:rPr>
            </w:pPr>
            <w:r w:rsidRPr="00F23F45">
              <w:rPr>
                <w:rFonts w:eastAsia="Cambria"/>
              </w:rPr>
              <w:t>Ulcer Size</w:t>
            </w:r>
          </w:p>
        </w:tc>
        <w:tc>
          <w:tcPr>
            <w:tcW w:w="6390" w:type="dxa"/>
          </w:tcPr>
          <w:p w:rsidR="00710061" w:rsidRDefault="002D59E1" w:rsidP="00CE31D8">
            <w:pPr>
              <w:pStyle w:val="TableText"/>
              <w:rPr>
                <w:rFonts w:eastAsia="Cambria"/>
              </w:rPr>
            </w:pPr>
            <w:r w:rsidRPr="00F23F45">
              <w:rPr>
                <w:rFonts w:eastAsia="Cambria"/>
              </w:rPr>
              <w:t>End user preference is to record length x width and not use the BWAT responses for ulcer size; therefore, the BWAT point value needs to be converted using the ulcer length and width.</w:t>
            </w:r>
          </w:p>
          <w:p w:rsidR="00246B9D" w:rsidRPr="00F23F45" w:rsidRDefault="00246B9D" w:rsidP="00CE31D8">
            <w:pPr>
              <w:pStyle w:val="TableText"/>
              <w:rPr>
                <w:rFonts w:eastAsia="Cambria"/>
              </w:rPr>
            </w:pPr>
          </w:p>
          <w:p w:rsidR="00246B9D" w:rsidRPr="00F23F45" w:rsidRDefault="002D59E1" w:rsidP="00326983">
            <w:pPr>
              <w:pStyle w:val="TableBullet"/>
              <w:rPr>
                <w:rFonts w:eastAsia="Cambria"/>
              </w:rPr>
            </w:pPr>
            <w:r w:rsidRPr="00F23F45">
              <w:rPr>
                <w:rFonts w:eastAsia="Cambria"/>
              </w:rPr>
              <w:t>Compute ulcer size in cm</w:t>
            </w:r>
            <w:r w:rsidR="00326983">
              <w:rPr>
                <w:rFonts w:eastAsia="Cambria"/>
                <w:vertAlign w:val="superscript"/>
              </w:rPr>
              <w:t>2</w:t>
            </w:r>
            <w:r w:rsidRPr="00F23F45">
              <w:rPr>
                <w:rFonts w:eastAsia="Cambria"/>
              </w:rPr>
              <w:t xml:space="preserve"> by multiplying ulcer length x ulcer width.</w:t>
            </w:r>
          </w:p>
          <w:p w:rsidR="00246B9D" w:rsidRPr="00F23F45" w:rsidRDefault="002D59E1" w:rsidP="00326983">
            <w:pPr>
              <w:pStyle w:val="TableBullet"/>
              <w:rPr>
                <w:rFonts w:eastAsia="Cambria"/>
              </w:rPr>
            </w:pPr>
            <w:r w:rsidRPr="00F23F45">
              <w:rPr>
                <w:rFonts w:eastAsia="Cambria"/>
              </w:rPr>
              <w:t>Use the following parameters to determine the point value of 1-5 to assign to this category.</w:t>
            </w:r>
          </w:p>
          <w:p w:rsidR="00246B9D" w:rsidRPr="00F23F45" w:rsidRDefault="00246B9D" w:rsidP="00CE31D8">
            <w:pPr>
              <w:pStyle w:val="TableText"/>
              <w:rPr>
                <w:rFonts w:eastAsia="Cambria"/>
              </w:rPr>
            </w:pPr>
          </w:p>
          <w:tbl>
            <w:tblPr>
              <w:tblW w:w="0" w:type="auto"/>
              <w:tblLayout w:type="fixed"/>
              <w:tblLook w:val="00A0" w:firstRow="1" w:lastRow="0" w:firstColumn="1" w:lastColumn="0" w:noHBand="0" w:noVBand="0"/>
            </w:tblPr>
            <w:tblGrid>
              <w:gridCol w:w="2088"/>
              <w:gridCol w:w="2538"/>
            </w:tblGrid>
            <w:tr w:rsidR="00246B9D" w:rsidRPr="00E73492">
              <w:tc>
                <w:tcPr>
                  <w:tcW w:w="2088" w:type="dxa"/>
                </w:tcPr>
                <w:p w:rsidR="00246B9D" w:rsidRPr="002E277A" w:rsidRDefault="002D59E1" w:rsidP="00326983">
                  <w:pPr>
                    <w:pStyle w:val="TableText"/>
                    <w:rPr>
                      <w:rFonts w:eastAsia="Cambria"/>
                      <w:b/>
                      <w:lang w:val="it-IT"/>
                    </w:rPr>
                  </w:pPr>
                  <w:r w:rsidRPr="002E277A">
                    <w:rPr>
                      <w:rFonts w:eastAsia="Cambria"/>
                      <w:b/>
                      <w:lang w:val="it-IT"/>
                    </w:rPr>
                    <w:t xml:space="preserve">Ulcer </w:t>
                  </w:r>
                  <w:r w:rsidR="00326983">
                    <w:rPr>
                      <w:rFonts w:eastAsia="Cambria"/>
                      <w:b/>
                      <w:lang w:val="it-IT"/>
                    </w:rPr>
                    <w:t>S</w:t>
                  </w:r>
                  <w:r w:rsidRPr="002E277A">
                    <w:rPr>
                      <w:rFonts w:eastAsia="Cambria"/>
                      <w:b/>
                      <w:lang w:val="it-IT"/>
                    </w:rPr>
                    <w:t>ize</w:t>
                  </w:r>
                </w:p>
              </w:tc>
              <w:tc>
                <w:tcPr>
                  <w:tcW w:w="2538" w:type="dxa"/>
                </w:tcPr>
                <w:p w:rsidR="00246B9D" w:rsidRPr="002E277A" w:rsidRDefault="002D59E1" w:rsidP="00CE31D8">
                  <w:pPr>
                    <w:pStyle w:val="TableText"/>
                    <w:rPr>
                      <w:rFonts w:eastAsia="Cambria"/>
                      <w:b/>
                      <w:lang w:val="it-IT"/>
                    </w:rPr>
                  </w:pPr>
                  <w:r w:rsidRPr="002E277A">
                    <w:rPr>
                      <w:rFonts w:eastAsia="Cambria"/>
                      <w:b/>
                      <w:lang w:val="it-IT"/>
                    </w:rPr>
                    <w:t>BWAT Category Value</w:t>
                  </w:r>
                </w:p>
              </w:tc>
            </w:tr>
            <w:tr w:rsidR="00246B9D" w:rsidRPr="00E73492">
              <w:tc>
                <w:tcPr>
                  <w:tcW w:w="2088" w:type="dxa"/>
                </w:tcPr>
                <w:p w:rsidR="00246B9D" w:rsidRPr="00E73492" w:rsidRDefault="00326983" w:rsidP="00326983">
                  <w:pPr>
                    <w:pStyle w:val="TableText"/>
                    <w:rPr>
                      <w:rFonts w:eastAsia="Cambria"/>
                      <w:lang w:val="it-IT"/>
                    </w:rPr>
                  </w:pPr>
                  <w:r>
                    <w:rPr>
                      <w:rFonts w:ascii="Calibri" w:eastAsia="Cambria" w:hAnsi="Calibri"/>
                      <w:lang w:val="it-IT"/>
                    </w:rPr>
                    <w:t>≤</w:t>
                  </w:r>
                  <w:r w:rsidR="002D59E1" w:rsidRPr="00E73492">
                    <w:rPr>
                      <w:rFonts w:eastAsia="Cambria"/>
                      <w:lang w:val="it-IT"/>
                    </w:rPr>
                    <w:t>4</w:t>
                  </w:r>
                  <w:r>
                    <w:rPr>
                      <w:rFonts w:eastAsia="Cambria"/>
                      <w:lang w:val="it-IT"/>
                    </w:rPr>
                    <w:t xml:space="preserve"> </w:t>
                  </w:r>
                  <w:r w:rsidR="002D59E1" w:rsidRPr="00E73492">
                    <w:rPr>
                      <w:rFonts w:eastAsia="Cambria"/>
                      <w:lang w:val="it-IT"/>
                    </w:rPr>
                    <w:t>cm</w:t>
                  </w:r>
                  <w:r>
                    <w:rPr>
                      <w:rFonts w:eastAsia="Cambria"/>
                      <w:vertAlign w:val="superscript"/>
                    </w:rPr>
                    <w:t>2</w:t>
                  </w:r>
                  <w:r w:rsidR="00802C9C">
                    <w:rPr>
                      <w:rFonts w:eastAsia="Cambria"/>
                      <w:lang w:val="it-IT"/>
                    </w:rPr>
                    <w:t xml:space="preserve"> </w:t>
                  </w:r>
                </w:p>
              </w:tc>
              <w:tc>
                <w:tcPr>
                  <w:tcW w:w="2538" w:type="dxa"/>
                </w:tcPr>
                <w:p w:rsidR="00246B9D" w:rsidRPr="00E73492" w:rsidRDefault="002D59E1" w:rsidP="00CE31D8">
                  <w:pPr>
                    <w:pStyle w:val="TableText"/>
                    <w:rPr>
                      <w:rFonts w:eastAsia="Cambria"/>
                      <w:lang w:val="it-IT"/>
                    </w:rPr>
                  </w:pPr>
                  <w:r w:rsidRPr="00E73492">
                    <w:rPr>
                      <w:rFonts w:eastAsia="Cambria"/>
                      <w:lang w:val="it-IT"/>
                    </w:rPr>
                    <w:t>1</w:t>
                  </w:r>
                </w:p>
              </w:tc>
            </w:tr>
            <w:tr w:rsidR="00246B9D" w:rsidRPr="00E73492">
              <w:tc>
                <w:tcPr>
                  <w:tcW w:w="2088" w:type="dxa"/>
                </w:tcPr>
                <w:p w:rsidR="00246B9D" w:rsidRPr="00E73492" w:rsidRDefault="002D59E1" w:rsidP="00326983">
                  <w:pPr>
                    <w:pStyle w:val="TableText"/>
                    <w:rPr>
                      <w:rFonts w:eastAsia="Cambria"/>
                      <w:lang w:val="it-IT"/>
                    </w:rPr>
                  </w:pPr>
                  <w:r w:rsidRPr="00E73492">
                    <w:rPr>
                      <w:rFonts w:eastAsia="Cambria"/>
                      <w:lang w:val="it-IT"/>
                    </w:rPr>
                    <w:t>4-16 cm</w:t>
                  </w:r>
                  <w:r w:rsidR="00326983">
                    <w:rPr>
                      <w:rFonts w:eastAsia="Cambria"/>
                      <w:vertAlign w:val="superscript"/>
                    </w:rPr>
                    <w:t>2</w:t>
                  </w:r>
                </w:p>
              </w:tc>
              <w:tc>
                <w:tcPr>
                  <w:tcW w:w="2538" w:type="dxa"/>
                </w:tcPr>
                <w:p w:rsidR="00246B9D" w:rsidRPr="00E73492" w:rsidRDefault="002D59E1" w:rsidP="00CE31D8">
                  <w:pPr>
                    <w:pStyle w:val="TableText"/>
                    <w:rPr>
                      <w:rFonts w:eastAsia="Cambria"/>
                      <w:lang w:val="it-IT"/>
                    </w:rPr>
                  </w:pPr>
                  <w:r w:rsidRPr="00E73492">
                    <w:rPr>
                      <w:rFonts w:eastAsia="Cambria"/>
                      <w:lang w:val="it-IT"/>
                    </w:rPr>
                    <w:t>2</w:t>
                  </w:r>
                </w:p>
              </w:tc>
            </w:tr>
            <w:tr w:rsidR="00246B9D" w:rsidRPr="00E73492">
              <w:tc>
                <w:tcPr>
                  <w:tcW w:w="2088" w:type="dxa"/>
                </w:tcPr>
                <w:p w:rsidR="00246B9D" w:rsidRPr="00E73492" w:rsidRDefault="002D59E1" w:rsidP="00326983">
                  <w:pPr>
                    <w:pStyle w:val="TableText"/>
                    <w:rPr>
                      <w:rFonts w:eastAsia="Cambria"/>
                      <w:lang w:val="it-IT"/>
                    </w:rPr>
                  </w:pPr>
                  <w:r w:rsidRPr="00E73492">
                    <w:rPr>
                      <w:rFonts w:eastAsia="Cambria"/>
                      <w:lang w:val="it-IT"/>
                    </w:rPr>
                    <w:t>16.1</w:t>
                  </w:r>
                  <w:r w:rsidR="00326983">
                    <w:rPr>
                      <w:rFonts w:eastAsia="Cambria"/>
                      <w:lang w:val="it-IT"/>
                    </w:rPr>
                    <w:t>-</w:t>
                  </w:r>
                  <w:r w:rsidRPr="00E73492">
                    <w:rPr>
                      <w:rFonts w:eastAsia="Cambria"/>
                      <w:lang w:val="it-IT"/>
                    </w:rPr>
                    <w:t>36 cm</w:t>
                  </w:r>
                  <w:r w:rsidR="00326983">
                    <w:rPr>
                      <w:rFonts w:eastAsia="Cambria"/>
                      <w:vertAlign w:val="superscript"/>
                    </w:rPr>
                    <w:t>2</w:t>
                  </w:r>
                </w:p>
              </w:tc>
              <w:tc>
                <w:tcPr>
                  <w:tcW w:w="2538" w:type="dxa"/>
                </w:tcPr>
                <w:p w:rsidR="00246B9D" w:rsidRPr="00E73492" w:rsidRDefault="002D59E1" w:rsidP="00CE31D8">
                  <w:pPr>
                    <w:pStyle w:val="TableText"/>
                    <w:rPr>
                      <w:rFonts w:eastAsia="Cambria"/>
                      <w:lang w:val="it-IT"/>
                    </w:rPr>
                  </w:pPr>
                  <w:r w:rsidRPr="00E73492">
                    <w:rPr>
                      <w:rFonts w:eastAsia="Cambria"/>
                      <w:lang w:val="it-IT"/>
                    </w:rPr>
                    <w:t>3</w:t>
                  </w:r>
                </w:p>
              </w:tc>
            </w:tr>
            <w:tr w:rsidR="00246B9D" w:rsidRPr="00E73492">
              <w:tc>
                <w:tcPr>
                  <w:tcW w:w="2088" w:type="dxa"/>
                </w:tcPr>
                <w:p w:rsidR="00246B9D" w:rsidRPr="00E73492" w:rsidRDefault="002D59E1" w:rsidP="00326983">
                  <w:pPr>
                    <w:pStyle w:val="TableText"/>
                    <w:rPr>
                      <w:rFonts w:eastAsia="Cambria"/>
                    </w:rPr>
                  </w:pPr>
                  <w:r w:rsidRPr="00E73492">
                    <w:rPr>
                      <w:rFonts w:eastAsia="Cambria"/>
                    </w:rPr>
                    <w:t>36.1</w:t>
                  </w:r>
                  <w:r w:rsidR="00326983">
                    <w:rPr>
                      <w:rFonts w:eastAsia="Cambria"/>
                    </w:rPr>
                    <w:t>-</w:t>
                  </w:r>
                  <w:r w:rsidRPr="00E73492">
                    <w:rPr>
                      <w:rFonts w:eastAsia="Cambria"/>
                    </w:rPr>
                    <w:t>80 cm</w:t>
                  </w:r>
                  <w:r w:rsidR="00326983">
                    <w:rPr>
                      <w:rFonts w:eastAsia="Cambria"/>
                      <w:vertAlign w:val="superscript"/>
                    </w:rPr>
                    <w:t>2</w:t>
                  </w:r>
                </w:p>
              </w:tc>
              <w:tc>
                <w:tcPr>
                  <w:tcW w:w="2538" w:type="dxa"/>
                </w:tcPr>
                <w:p w:rsidR="00246B9D" w:rsidRPr="00E73492" w:rsidRDefault="002D59E1" w:rsidP="00CE31D8">
                  <w:pPr>
                    <w:pStyle w:val="TableText"/>
                    <w:rPr>
                      <w:rFonts w:eastAsia="Cambria"/>
                    </w:rPr>
                  </w:pPr>
                  <w:r w:rsidRPr="00E73492">
                    <w:rPr>
                      <w:rFonts w:eastAsia="Cambria"/>
                    </w:rPr>
                    <w:t>4</w:t>
                  </w:r>
                </w:p>
              </w:tc>
            </w:tr>
            <w:tr w:rsidR="00246B9D" w:rsidRPr="00E73492">
              <w:tc>
                <w:tcPr>
                  <w:tcW w:w="2088" w:type="dxa"/>
                </w:tcPr>
                <w:p w:rsidR="00246B9D" w:rsidRPr="00E73492" w:rsidRDefault="002D59E1" w:rsidP="00326983">
                  <w:pPr>
                    <w:pStyle w:val="TableText"/>
                    <w:rPr>
                      <w:rFonts w:eastAsia="Cambria"/>
                    </w:rPr>
                  </w:pPr>
                  <w:r w:rsidRPr="00E73492">
                    <w:rPr>
                      <w:rFonts w:eastAsia="Cambria"/>
                    </w:rPr>
                    <w:t xml:space="preserve"> &gt;80 cm</w:t>
                  </w:r>
                  <w:r w:rsidR="00326983">
                    <w:rPr>
                      <w:rFonts w:eastAsia="Cambria"/>
                      <w:vertAlign w:val="superscript"/>
                    </w:rPr>
                    <w:t>2</w:t>
                  </w:r>
                </w:p>
              </w:tc>
              <w:tc>
                <w:tcPr>
                  <w:tcW w:w="2538" w:type="dxa"/>
                </w:tcPr>
                <w:p w:rsidR="00246B9D" w:rsidRPr="00E73492" w:rsidRDefault="002D59E1" w:rsidP="00CE31D8">
                  <w:pPr>
                    <w:pStyle w:val="TableText"/>
                    <w:rPr>
                      <w:rFonts w:eastAsia="Cambria"/>
                    </w:rPr>
                  </w:pPr>
                  <w:r w:rsidRPr="00E73492">
                    <w:rPr>
                      <w:rFonts w:eastAsia="Cambria"/>
                    </w:rPr>
                    <w:t>5</w:t>
                  </w:r>
                </w:p>
              </w:tc>
            </w:tr>
          </w:tbl>
          <w:p w:rsidR="00246B9D" w:rsidRPr="00F23F45" w:rsidRDefault="00246B9D" w:rsidP="00CE31D8">
            <w:pPr>
              <w:pStyle w:val="TableText"/>
              <w:rPr>
                <w:rFonts w:eastAsia="Cambria"/>
              </w:rPr>
            </w:pPr>
          </w:p>
        </w:tc>
      </w:tr>
      <w:tr w:rsidR="00246B9D" w:rsidRPr="00F23F45" w:rsidTr="00AC6B22">
        <w:trPr>
          <w:trHeight w:val="2564"/>
          <w:jc w:val="center"/>
        </w:trPr>
        <w:tc>
          <w:tcPr>
            <w:tcW w:w="2970" w:type="dxa"/>
          </w:tcPr>
          <w:p w:rsidR="00246B9D" w:rsidRPr="00F23F45" w:rsidRDefault="002D59E1" w:rsidP="00CE31D8">
            <w:pPr>
              <w:pStyle w:val="TableText"/>
              <w:rPr>
                <w:rFonts w:eastAsia="Cambria"/>
              </w:rPr>
            </w:pPr>
            <w:r w:rsidRPr="00F23F45">
              <w:rPr>
                <w:rFonts w:eastAsia="Cambria"/>
              </w:rPr>
              <w:t>Ulcer Depth</w:t>
            </w:r>
          </w:p>
        </w:tc>
        <w:tc>
          <w:tcPr>
            <w:tcW w:w="6390" w:type="dxa"/>
          </w:tcPr>
          <w:p w:rsidR="00246B9D" w:rsidRPr="00F23F45" w:rsidRDefault="002D59E1" w:rsidP="00326983">
            <w:pPr>
              <w:pStyle w:val="TableBullet"/>
              <w:rPr>
                <w:rFonts w:eastAsia="Cambria"/>
              </w:rPr>
            </w:pPr>
            <w:r w:rsidRPr="00F23F45">
              <w:rPr>
                <w:rFonts w:eastAsia="Cambria"/>
              </w:rPr>
              <w:t>Display ulcer depth.</w:t>
            </w:r>
          </w:p>
          <w:p w:rsidR="00246B9D" w:rsidRPr="00F23F45" w:rsidRDefault="002D59E1" w:rsidP="00326983">
            <w:pPr>
              <w:pStyle w:val="TableBullet"/>
              <w:rPr>
                <w:rFonts w:eastAsia="Cambria"/>
              </w:rPr>
            </w:pPr>
            <w:r w:rsidRPr="00F23F45">
              <w:rPr>
                <w:rFonts w:eastAsia="Cambria"/>
              </w:rPr>
              <w:t>If Ulcer Depth is not recorded on the assessment tool</w:t>
            </w:r>
            <w:r w:rsidR="00326983">
              <w:rPr>
                <w:rFonts w:eastAsia="Cambria"/>
              </w:rPr>
              <w:t>,</w:t>
            </w:r>
            <w:r w:rsidRPr="00F23F45">
              <w:rPr>
                <w:rFonts w:eastAsia="Cambria"/>
              </w:rPr>
              <w:t xml:space="preserve"> then use the Current Visualized Ulcer Stage, as recorded on the </w:t>
            </w:r>
            <w:r w:rsidR="00326983">
              <w:rPr>
                <w:rFonts w:eastAsia="Cambria"/>
              </w:rPr>
              <w:t>W</w:t>
            </w:r>
            <w:r w:rsidRPr="00F23F45">
              <w:rPr>
                <w:rFonts w:eastAsia="Cambria"/>
              </w:rPr>
              <w:t xml:space="preserve">ound </w:t>
            </w:r>
            <w:r w:rsidR="00326983">
              <w:rPr>
                <w:rFonts w:eastAsia="Cambria"/>
              </w:rPr>
              <w:t>A</w:t>
            </w:r>
            <w:r w:rsidRPr="00F23F45">
              <w:rPr>
                <w:rFonts w:eastAsia="Cambria"/>
              </w:rPr>
              <w:t>ssessment, to assign a score for ulcer depth category.</w:t>
            </w:r>
          </w:p>
          <w:p w:rsidR="00246B9D" w:rsidRPr="00F23F45" w:rsidRDefault="00246B9D" w:rsidP="00CE31D8">
            <w:pPr>
              <w:pStyle w:val="TableText"/>
              <w:rPr>
                <w:rFonts w:eastAsia="Cambria"/>
              </w:rPr>
            </w:pPr>
          </w:p>
          <w:tbl>
            <w:tblPr>
              <w:tblW w:w="0" w:type="auto"/>
              <w:tblLayout w:type="fixed"/>
              <w:tblLook w:val="00A0" w:firstRow="1" w:lastRow="0" w:firstColumn="1" w:lastColumn="0" w:noHBand="0" w:noVBand="0"/>
            </w:tblPr>
            <w:tblGrid>
              <w:gridCol w:w="3258"/>
              <w:gridCol w:w="2430"/>
            </w:tblGrid>
            <w:tr w:rsidR="00246B9D" w:rsidRPr="00E73492">
              <w:tc>
                <w:tcPr>
                  <w:tcW w:w="3258" w:type="dxa"/>
                </w:tcPr>
                <w:p w:rsidR="00246B9D" w:rsidRPr="002E277A" w:rsidRDefault="002D59E1" w:rsidP="00CE31D8">
                  <w:pPr>
                    <w:pStyle w:val="TableText"/>
                    <w:rPr>
                      <w:rFonts w:eastAsia="Cambria"/>
                      <w:b/>
                    </w:rPr>
                  </w:pPr>
                  <w:r w:rsidRPr="002E277A">
                    <w:rPr>
                      <w:rFonts w:eastAsia="Cambria"/>
                      <w:b/>
                    </w:rPr>
                    <w:t>Current Visualized Ulcer Stage</w:t>
                  </w:r>
                </w:p>
              </w:tc>
              <w:tc>
                <w:tcPr>
                  <w:tcW w:w="2430" w:type="dxa"/>
                </w:tcPr>
                <w:p w:rsidR="00246B9D" w:rsidRPr="002E277A" w:rsidRDefault="002D59E1" w:rsidP="00CE31D8">
                  <w:pPr>
                    <w:pStyle w:val="TableText"/>
                    <w:rPr>
                      <w:rFonts w:eastAsia="Cambria"/>
                      <w:b/>
                    </w:rPr>
                  </w:pPr>
                  <w:r w:rsidRPr="002E277A">
                    <w:rPr>
                      <w:rFonts w:eastAsia="Cambria"/>
                      <w:b/>
                    </w:rPr>
                    <w:t>BWAT Category Value</w:t>
                  </w:r>
                </w:p>
              </w:tc>
            </w:tr>
            <w:tr w:rsidR="00246B9D" w:rsidRPr="00E73492">
              <w:tc>
                <w:tcPr>
                  <w:tcW w:w="3258" w:type="dxa"/>
                </w:tcPr>
                <w:p w:rsidR="00246B9D" w:rsidRPr="00E73492" w:rsidRDefault="002D59E1" w:rsidP="00CE31D8">
                  <w:pPr>
                    <w:pStyle w:val="TableText"/>
                    <w:rPr>
                      <w:rFonts w:eastAsia="Cambria"/>
                    </w:rPr>
                  </w:pPr>
                  <w:r w:rsidRPr="00E73492">
                    <w:rPr>
                      <w:rFonts w:eastAsia="Cambria"/>
                    </w:rPr>
                    <w:t>If Stage 1</w:t>
                  </w:r>
                </w:p>
              </w:tc>
              <w:tc>
                <w:tcPr>
                  <w:tcW w:w="2430" w:type="dxa"/>
                </w:tcPr>
                <w:p w:rsidR="00246B9D" w:rsidRPr="00E73492" w:rsidRDefault="002D59E1" w:rsidP="00CE31D8">
                  <w:pPr>
                    <w:pStyle w:val="TableText"/>
                    <w:rPr>
                      <w:rFonts w:eastAsia="Cambria"/>
                    </w:rPr>
                  </w:pPr>
                  <w:r w:rsidRPr="00E73492">
                    <w:rPr>
                      <w:rFonts w:eastAsia="Cambria"/>
                    </w:rPr>
                    <w:t>1</w:t>
                  </w:r>
                </w:p>
              </w:tc>
            </w:tr>
            <w:tr w:rsidR="00246B9D" w:rsidRPr="00E73492">
              <w:tc>
                <w:tcPr>
                  <w:tcW w:w="3258" w:type="dxa"/>
                </w:tcPr>
                <w:p w:rsidR="00246B9D" w:rsidRPr="00E73492" w:rsidRDefault="002D59E1" w:rsidP="00CE31D8">
                  <w:pPr>
                    <w:pStyle w:val="TableText"/>
                    <w:rPr>
                      <w:rFonts w:eastAsia="Cambria"/>
                    </w:rPr>
                  </w:pPr>
                  <w:r w:rsidRPr="00E73492">
                    <w:rPr>
                      <w:rFonts w:eastAsia="Cambria"/>
                    </w:rPr>
                    <w:t xml:space="preserve">If Stage 2 </w:t>
                  </w:r>
                </w:p>
              </w:tc>
              <w:tc>
                <w:tcPr>
                  <w:tcW w:w="2430" w:type="dxa"/>
                </w:tcPr>
                <w:p w:rsidR="00246B9D" w:rsidRPr="00E73492" w:rsidRDefault="002D59E1" w:rsidP="00CE31D8">
                  <w:pPr>
                    <w:pStyle w:val="TableText"/>
                    <w:rPr>
                      <w:rFonts w:eastAsia="Cambria"/>
                    </w:rPr>
                  </w:pPr>
                  <w:r w:rsidRPr="00E73492">
                    <w:rPr>
                      <w:rFonts w:eastAsia="Cambria"/>
                    </w:rPr>
                    <w:t>2</w:t>
                  </w:r>
                </w:p>
              </w:tc>
            </w:tr>
            <w:tr w:rsidR="00246B9D" w:rsidRPr="00E73492">
              <w:tc>
                <w:tcPr>
                  <w:tcW w:w="3258" w:type="dxa"/>
                </w:tcPr>
                <w:p w:rsidR="00246B9D" w:rsidRPr="00E73492" w:rsidRDefault="002D59E1" w:rsidP="00CE31D8">
                  <w:pPr>
                    <w:pStyle w:val="TableText"/>
                    <w:rPr>
                      <w:rFonts w:eastAsia="Cambria"/>
                    </w:rPr>
                  </w:pPr>
                  <w:r w:rsidRPr="00E73492">
                    <w:rPr>
                      <w:rFonts w:eastAsia="Cambria"/>
                    </w:rPr>
                    <w:t>If Stage 3</w:t>
                  </w:r>
                </w:p>
              </w:tc>
              <w:tc>
                <w:tcPr>
                  <w:tcW w:w="2430" w:type="dxa"/>
                </w:tcPr>
                <w:p w:rsidR="00246B9D" w:rsidRPr="00E73492" w:rsidRDefault="002D59E1" w:rsidP="00CE31D8">
                  <w:pPr>
                    <w:pStyle w:val="TableText"/>
                    <w:rPr>
                      <w:rFonts w:eastAsia="Cambria"/>
                    </w:rPr>
                  </w:pPr>
                  <w:r w:rsidRPr="00E73492">
                    <w:rPr>
                      <w:rFonts w:eastAsia="Cambria"/>
                    </w:rPr>
                    <w:t>3</w:t>
                  </w:r>
                </w:p>
              </w:tc>
            </w:tr>
            <w:tr w:rsidR="00246B9D" w:rsidRPr="00E73492">
              <w:tc>
                <w:tcPr>
                  <w:tcW w:w="3258" w:type="dxa"/>
                </w:tcPr>
                <w:p w:rsidR="00246B9D" w:rsidRPr="00E73492" w:rsidRDefault="002D59E1" w:rsidP="00CE31D8">
                  <w:pPr>
                    <w:pStyle w:val="TableText"/>
                    <w:rPr>
                      <w:rFonts w:eastAsia="Cambria"/>
                    </w:rPr>
                  </w:pPr>
                  <w:r w:rsidRPr="00E73492">
                    <w:rPr>
                      <w:rFonts w:eastAsia="Cambria"/>
                    </w:rPr>
                    <w:t>If Stage</w:t>
                  </w:r>
                  <w:r w:rsidR="00802C9C">
                    <w:rPr>
                      <w:rFonts w:eastAsia="Cambria"/>
                    </w:rPr>
                    <w:t xml:space="preserve"> </w:t>
                  </w:r>
                  <w:r w:rsidRPr="00E73492">
                    <w:rPr>
                      <w:rFonts w:eastAsia="Cambria"/>
                    </w:rPr>
                    <w:t>4</w:t>
                  </w:r>
                </w:p>
              </w:tc>
              <w:tc>
                <w:tcPr>
                  <w:tcW w:w="2430" w:type="dxa"/>
                </w:tcPr>
                <w:p w:rsidR="00246B9D" w:rsidRPr="00E73492" w:rsidRDefault="002D59E1" w:rsidP="00CE31D8">
                  <w:pPr>
                    <w:pStyle w:val="TableText"/>
                    <w:rPr>
                      <w:rFonts w:eastAsia="Cambria"/>
                    </w:rPr>
                  </w:pPr>
                  <w:r w:rsidRPr="00E73492">
                    <w:rPr>
                      <w:rFonts w:eastAsia="Cambria"/>
                    </w:rPr>
                    <w:t>4</w:t>
                  </w:r>
                </w:p>
              </w:tc>
            </w:tr>
            <w:tr w:rsidR="00246B9D" w:rsidRPr="00E73492">
              <w:tc>
                <w:tcPr>
                  <w:tcW w:w="3258" w:type="dxa"/>
                </w:tcPr>
                <w:p w:rsidR="00246B9D" w:rsidRPr="00E73492" w:rsidRDefault="002D59E1" w:rsidP="00CE31D8">
                  <w:pPr>
                    <w:pStyle w:val="TableText"/>
                    <w:rPr>
                      <w:rFonts w:eastAsia="Cambria"/>
                    </w:rPr>
                  </w:pPr>
                  <w:r w:rsidRPr="00E73492">
                    <w:rPr>
                      <w:rFonts w:eastAsia="Cambria"/>
                    </w:rPr>
                    <w:t xml:space="preserve">If Healed </w:t>
                  </w:r>
                </w:p>
              </w:tc>
              <w:tc>
                <w:tcPr>
                  <w:tcW w:w="2430" w:type="dxa"/>
                </w:tcPr>
                <w:p w:rsidR="00246B9D" w:rsidRPr="00E73492" w:rsidRDefault="002D59E1" w:rsidP="00CE31D8">
                  <w:pPr>
                    <w:pStyle w:val="TableText"/>
                    <w:rPr>
                      <w:rFonts w:eastAsia="Cambria"/>
                    </w:rPr>
                  </w:pPr>
                  <w:r w:rsidRPr="00E73492">
                    <w:rPr>
                      <w:rFonts w:eastAsia="Cambria"/>
                    </w:rPr>
                    <w:t>0</w:t>
                  </w:r>
                </w:p>
              </w:tc>
            </w:tr>
            <w:tr w:rsidR="00246B9D" w:rsidRPr="00E73492">
              <w:tc>
                <w:tcPr>
                  <w:tcW w:w="3258" w:type="dxa"/>
                </w:tcPr>
                <w:p w:rsidR="00246B9D" w:rsidRPr="00E73492" w:rsidRDefault="002D59E1" w:rsidP="00CE31D8">
                  <w:pPr>
                    <w:pStyle w:val="TableText"/>
                    <w:rPr>
                      <w:rFonts w:eastAsia="Cambria"/>
                    </w:rPr>
                  </w:pPr>
                  <w:r w:rsidRPr="00E73492">
                    <w:rPr>
                      <w:rFonts w:eastAsia="Cambria"/>
                    </w:rPr>
                    <w:t xml:space="preserve">If </w:t>
                  </w:r>
                  <w:proofErr w:type="spellStart"/>
                  <w:r w:rsidRPr="00E73492">
                    <w:rPr>
                      <w:rFonts w:eastAsia="Cambria"/>
                    </w:rPr>
                    <w:t>Unstag</w:t>
                  </w:r>
                  <w:r w:rsidR="00326983">
                    <w:rPr>
                      <w:rFonts w:eastAsia="Cambria"/>
                    </w:rPr>
                    <w:t>e</w:t>
                  </w:r>
                  <w:r w:rsidRPr="00E73492">
                    <w:rPr>
                      <w:rFonts w:eastAsia="Cambria"/>
                    </w:rPr>
                    <w:t>able</w:t>
                  </w:r>
                  <w:proofErr w:type="spellEnd"/>
                </w:p>
              </w:tc>
              <w:tc>
                <w:tcPr>
                  <w:tcW w:w="2430" w:type="dxa"/>
                </w:tcPr>
                <w:p w:rsidR="00246B9D" w:rsidRPr="00E73492" w:rsidRDefault="002D59E1" w:rsidP="00CE31D8">
                  <w:pPr>
                    <w:pStyle w:val="TableText"/>
                    <w:rPr>
                      <w:rFonts w:eastAsia="Cambria"/>
                    </w:rPr>
                  </w:pPr>
                  <w:r w:rsidRPr="00E73492">
                    <w:rPr>
                      <w:rFonts w:eastAsia="Cambria"/>
                    </w:rPr>
                    <w:t>4</w:t>
                  </w:r>
                </w:p>
              </w:tc>
            </w:tr>
          </w:tbl>
          <w:p w:rsidR="00246B9D" w:rsidRPr="00F23F45" w:rsidRDefault="00246B9D" w:rsidP="00CE31D8">
            <w:pPr>
              <w:pStyle w:val="TableText"/>
              <w:rPr>
                <w:rFonts w:eastAsia="Cambria"/>
              </w:rPr>
            </w:pPr>
          </w:p>
        </w:tc>
      </w:tr>
      <w:tr w:rsidR="00246B9D" w:rsidRPr="00F23F45" w:rsidTr="00AC6B22">
        <w:trPr>
          <w:jc w:val="center"/>
        </w:trPr>
        <w:tc>
          <w:tcPr>
            <w:tcW w:w="2970" w:type="dxa"/>
          </w:tcPr>
          <w:p w:rsidR="00246B9D" w:rsidRPr="00F23F45" w:rsidRDefault="002D59E1" w:rsidP="00CE31D8">
            <w:pPr>
              <w:pStyle w:val="TableText"/>
              <w:rPr>
                <w:rFonts w:eastAsia="Cambria"/>
              </w:rPr>
            </w:pPr>
            <w:r w:rsidRPr="00F23F45">
              <w:rPr>
                <w:rFonts w:eastAsia="Cambria"/>
              </w:rPr>
              <w:t>Wound Edges</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r w:rsidR="00246B9D" w:rsidRPr="00F23F45" w:rsidTr="00AC6B22">
        <w:trPr>
          <w:jc w:val="center"/>
        </w:trPr>
        <w:tc>
          <w:tcPr>
            <w:tcW w:w="2970" w:type="dxa"/>
          </w:tcPr>
          <w:p w:rsidR="00246B9D" w:rsidRPr="00F23F45" w:rsidRDefault="002D59E1" w:rsidP="00CE31D8">
            <w:pPr>
              <w:pStyle w:val="TableText"/>
              <w:rPr>
                <w:rFonts w:eastAsia="Cambria"/>
              </w:rPr>
            </w:pPr>
            <w:r w:rsidRPr="00F23F45">
              <w:rPr>
                <w:rFonts w:eastAsia="Cambria"/>
              </w:rPr>
              <w:t>Undermining</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r w:rsidR="00246B9D" w:rsidRPr="00F23F45" w:rsidTr="00AC6B22">
        <w:trPr>
          <w:jc w:val="center"/>
        </w:trPr>
        <w:tc>
          <w:tcPr>
            <w:tcW w:w="2970" w:type="dxa"/>
          </w:tcPr>
          <w:p w:rsidR="00246B9D" w:rsidRPr="00F23F45" w:rsidRDefault="002D59E1" w:rsidP="00CE31D8">
            <w:pPr>
              <w:pStyle w:val="TableText"/>
              <w:rPr>
                <w:rFonts w:eastAsia="Cambria"/>
              </w:rPr>
            </w:pPr>
            <w:r w:rsidRPr="00F23F45">
              <w:rPr>
                <w:rFonts w:eastAsia="Cambria"/>
              </w:rPr>
              <w:t>Necrotic Tissue Type</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r w:rsidR="00246B9D" w:rsidRPr="00F23F45" w:rsidTr="00AC6B22">
        <w:trPr>
          <w:jc w:val="center"/>
        </w:trPr>
        <w:tc>
          <w:tcPr>
            <w:tcW w:w="2970" w:type="dxa"/>
          </w:tcPr>
          <w:p w:rsidR="00246B9D" w:rsidRPr="00F23F45" w:rsidRDefault="002D59E1" w:rsidP="00CE31D8">
            <w:pPr>
              <w:pStyle w:val="TableText"/>
              <w:rPr>
                <w:rFonts w:eastAsia="Cambria"/>
              </w:rPr>
            </w:pPr>
            <w:r w:rsidRPr="00F23F45">
              <w:rPr>
                <w:rFonts w:eastAsia="Cambria"/>
              </w:rPr>
              <w:t>Necrotic Tissue Amount</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r w:rsidR="00246B9D" w:rsidRPr="00F23F45" w:rsidTr="00AC6B22">
        <w:trPr>
          <w:jc w:val="center"/>
        </w:trPr>
        <w:tc>
          <w:tcPr>
            <w:tcW w:w="2970" w:type="dxa"/>
          </w:tcPr>
          <w:p w:rsidR="00246B9D" w:rsidRPr="00F23F45" w:rsidRDefault="002D59E1" w:rsidP="00CE31D8">
            <w:pPr>
              <w:pStyle w:val="TableText"/>
              <w:rPr>
                <w:rFonts w:eastAsia="Cambria"/>
              </w:rPr>
            </w:pPr>
            <w:r w:rsidRPr="00F23F45">
              <w:rPr>
                <w:rFonts w:eastAsia="Cambria"/>
              </w:rPr>
              <w:t>Draining/Exudate Type</w:t>
            </w:r>
          </w:p>
        </w:tc>
        <w:tc>
          <w:tcPr>
            <w:tcW w:w="6390" w:type="dxa"/>
          </w:tcPr>
          <w:p w:rsidR="00246B9D" w:rsidRPr="00F23F45" w:rsidRDefault="002D59E1" w:rsidP="00CE31D8">
            <w:pPr>
              <w:pStyle w:val="TableText"/>
              <w:rPr>
                <w:rFonts w:eastAsia="Cambria"/>
              </w:rPr>
            </w:pPr>
            <w:r w:rsidRPr="00F23F45">
              <w:rPr>
                <w:rFonts w:eastAsia="Cambria"/>
              </w:rPr>
              <w:t>If response = 5</w:t>
            </w:r>
            <w:r w:rsidR="00326983">
              <w:rPr>
                <w:rFonts w:eastAsia="Cambria"/>
              </w:rPr>
              <w:t>,</w:t>
            </w:r>
            <w:r w:rsidRPr="00F23F45">
              <w:rPr>
                <w:rFonts w:eastAsia="Cambria"/>
              </w:rPr>
              <w:t xml:space="preserve"> then value = 5; if response = 6</w:t>
            </w:r>
            <w:r w:rsidR="00326983">
              <w:rPr>
                <w:rFonts w:eastAsia="Cambria"/>
              </w:rPr>
              <w:t>,</w:t>
            </w:r>
            <w:r w:rsidRPr="00F23F45">
              <w:rPr>
                <w:rFonts w:eastAsia="Cambria"/>
              </w:rPr>
              <w:t xml:space="preserve"> then value = 5.</w:t>
            </w:r>
          </w:p>
        </w:tc>
      </w:tr>
      <w:tr w:rsidR="00246B9D" w:rsidRPr="00F23F45" w:rsidTr="00AC6B22">
        <w:trPr>
          <w:jc w:val="center"/>
        </w:trPr>
        <w:tc>
          <w:tcPr>
            <w:tcW w:w="2970" w:type="dxa"/>
          </w:tcPr>
          <w:p w:rsidR="00246B9D" w:rsidRPr="00F23F45" w:rsidRDefault="002D59E1" w:rsidP="00326983">
            <w:pPr>
              <w:pStyle w:val="TableText"/>
              <w:rPr>
                <w:rFonts w:eastAsia="Cambria"/>
              </w:rPr>
            </w:pPr>
            <w:r w:rsidRPr="00F23F45">
              <w:rPr>
                <w:rFonts w:eastAsia="Cambria"/>
              </w:rPr>
              <w:t>Draining/Exudate Amount</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r w:rsidR="00246B9D" w:rsidRPr="00F23F45" w:rsidTr="00AC6B22">
        <w:trPr>
          <w:jc w:val="center"/>
        </w:trPr>
        <w:tc>
          <w:tcPr>
            <w:tcW w:w="2970" w:type="dxa"/>
          </w:tcPr>
          <w:p w:rsidR="00246B9D" w:rsidRPr="00F23F45" w:rsidRDefault="002D59E1" w:rsidP="00326983">
            <w:pPr>
              <w:pStyle w:val="TableText"/>
              <w:rPr>
                <w:rFonts w:eastAsia="Cambria"/>
              </w:rPr>
            </w:pPr>
            <w:proofErr w:type="spellStart"/>
            <w:r w:rsidRPr="00F23F45">
              <w:rPr>
                <w:rFonts w:eastAsia="Cambria"/>
              </w:rPr>
              <w:t>Peri</w:t>
            </w:r>
            <w:r w:rsidR="00326983">
              <w:rPr>
                <w:rFonts w:eastAsia="Cambria"/>
              </w:rPr>
              <w:t>w</w:t>
            </w:r>
            <w:r w:rsidRPr="00F23F45">
              <w:rPr>
                <w:rFonts w:eastAsia="Cambria"/>
              </w:rPr>
              <w:t>ound</w:t>
            </w:r>
            <w:proofErr w:type="spellEnd"/>
            <w:r w:rsidRPr="00F23F45">
              <w:rPr>
                <w:rFonts w:eastAsia="Cambria"/>
              </w:rPr>
              <w:t xml:space="preserve"> Area</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r w:rsidR="00246B9D" w:rsidRPr="00F23F45" w:rsidTr="00AC6B22">
        <w:trPr>
          <w:jc w:val="center"/>
        </w:trPr>
        <w:tc>
          <w:tcPr>
            <w:tcW w:w="2970" w:type="dxa"/>
          </w:tcPr>
          <w:p w:rsidR="00246B9D" w:rsidRPr="00F23F45" w:rsidRDefault="002D59E1" w:rsidP="00326983">
            <w:pPr>
              <w:pStyle w:val="TableText"/>
              <w:rPr>
                <w:rFonts w:eastAsia="Cambria"/>
              </w:rPr>
            </w:pPr>
            <w:proofErr w:type="spellStart"/>
            <w:r w:rsidRPr="00F23F45">
              <w:rPr>
                <w:rFonts w:eastAsia="Cambria"/>
              </w:rPr>
              <w:t>Peri</w:t>
            </w:r>
            <w:r w:rsidR="00326983">
              <w:rPr>
                <w:rFonts w:eastAsia="Cambria"/>
              </w:rPr>
              <w:t>w</w:t>
            </w:r>
            <w:r w:rsidRPr="00F23F45">
              <w:rPr>
                <w:rFonts w:eastAsia="Cambria"/>
              </w:rPr>
              <w:t>ound</w:t>
            </w:r>
            <w:proofErr w:type="spellEnd"/>
            <w:r w:rsidRPr="00F23F45">
              <w:rPr>
                <w:rFonts w:eastAsia="Cambria"/>
              </w:rPr>
              <w:t xml:space="preserve"> Edema</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r w:rsidR="00246B9D" w:rsidRPr="00F23F45" w:rsidTr="00AC6B22">
        <w:trPr>
          <w:jc w:val="center"/>
        </w:trPr>
        <w:tc>
          <w:tcPr>
            <w:tcW w:w="2970" w:type="dxa"/>
          </w:tcPr>
          <w:p w:rsidR="00246B9D" w:rsidRPr="00F23F45" w:rsidRDefault="002D59E1" w:rsidP="00326983">
            <w:pPr>
              <w:pStyle w:val="TableText"/>
              <w:rPr>
                <w:rFonts w:eastAsia="Cambria"/>
              </w:rPr>
            </w:pPr>
            <w:proofErr w:type="spellStart"/>
            <w:r w:rsidRPr="00F23F45">
              <w:rPr>
                <w:rFonts w:eastAsia="Cambria"/>
              </w:rPr>
              <w:t>Peri</w:t>
            </w:r>
            <w:r w:rsidR="00326983">
              <w:rPr>
                <w:rFonts w:eastAsia="Cambria"/>
              </w:rPr>
              <w:t>w</w:t>
            </w:r>
            <w:r w:rsidRPr="00F23F45">
              <w:rPr>
                <w:rFonts w:eastAsia="Cambria"/>
              </w:rPr>
              <w:t>ound</w:t>
            </w:r>
            <w:proofErr w:type="spellEnd"/>
            <w:r w:rsidRPr="00F23F45">
              <w:rPr>
                <w:rFonts w:eastAsia="Cambria"/>
              </w:rPr>
              <w:t xml:space="preserve"> Induration </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r w:rsidR="00246B9D" w:rsidRPr="00F23F45" w:rsidTr="00AC6B22">
        <w:trPr>
          <w:jc w:val="center"/>
        </w:trPr>
        <w:tc>
          <w:tcPr>
            <w:tcW w:w="2970" w:type="dxa"/>
          </w:tcPr>
          <w:p w:rsidR="00246B9D" w:rsidRPr="00F23F45" w:rsidRDefault="002D59E1" w:rsidP="00CE31D8">
            <w:pPr>
              <w:pStyle w:val="TableText"/>
              <w:rPr>
                <w:rFonts w:eastAsia="Cambria"/>
              </w:rPr>
            </w:pPr>
            <w:r w:rsidRPr="00F23F45">
              <w:rPr>
                <w:rFonts w:eastAsia="Cambria"/>
              </w:rPr>
              <w:t>Granulation</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r w:rsidR="00246B9D" w:rsidRPr="00F23F45" w:rsidTr="00AC6B22">
        <w:trPr>
          <w:jc w:val="center"/>
        </w:trPr>
        <w:tc>
          <w:tcPr>
            <w:tcW w:w="2970" w:type="dxa"/>
          </w:tcPr>
          <w:p w:rsidR="00246B9D" w:rsidRPr="00F23F45" w:rsidRDefault="002D59E1" w:rsidP="00CE31D8">
            <w:pPr>
              <w:pStyle w:val="TableText"/>
              <w:rPr>
                <w:rFonts w:eastAsia="Cambria"/>
              </w:rPr>
            </w:pPr>
            <w:r w:rsidRPr="00F23F45">
              <w:rPr>
                <w:rFonts w:eastAsia="Cambria"/>
              </w:rPr>
              <w:t>Epithelialization</w:t>
            </w:r>
          </w:p>
        </w:tc>
        <w:tc>
          <w:tcPr>
            <w:tcW w:w="6390" w:type="dxa"/>
          </w:tcPr>
          <w:p w:rsidR="00246B9D" w:rsidRPr="00F23F45" w:rsidRDefault="002D59E1" w:rsidP="00CE31D8">
            <w:pPr>
              <w:pStyle w:val="TableText"/>
              <w:rPr>
                <w:rFonts w:eastAsia="Cambria"/>
              </w:rPr>
            </w:pPr>
            <w:r w:rsidRPr="00F23F45">
              <w:rPr>
                <w:rFonts w:eastAsia="Cambria"/>
              </w:rPr>
              <w:t>Use the selection value as the category value.</w:t>
            </w:r>
          </w:p>
        </w:tc>
      </w:tr>
    </w:tbl>
    <w:p w:rsidR="00246B9D" w:rsidRDefault="00246B9D" w:rsidP="00326983">
      <w:pPr>
        <w:pStyle w:val="Heading5"/>
      </w:pPr>
    </w:p>
    <w:p w:rsidR="00710061" w:rsidRDefault="002D59E1" w:rsidP="002E277A">
      <w:pPr>
        <w:pStyle w:val="Heading5"/>
      </w:pPr>
      <w:r>
        <w:t>3.2.</w:t>
      </w:r>
      <w:r w:rsidR="00224F28">
        <w:t>7</w:t>
      </w:r>
      <w:r>
        <w:t xml:space="preserve">.1. </w:t>
      </w:r>
      <w:r w:rsidR="00326983">
        <w:t>S</w:t>
      </w:r>
      <w:r>
        <w:t xml:space="preserve">ample </w:t>
      </w:r>
      <w:r w:rsidR="00326983">
        <w:t>W</w:t>
      </w:r>
      <w:r>
        <w:t xml:space="preserve">ound </w:t>
      </w:r>
      <w:r w:rsidR="00326983">
        <w:t>A</w:t>
      </w:r>
      <w:r>
        <w:t xml:space="preserve">ssessment </w:t>
      </w:r>
      <w:r w:rsidR="00326983">
        <w:t>R</w:t>
      </w:r>
      <w:r>
        <w:t xml:space="preserve">esponses and </w:t>
      </w:r>
      <w:r w:rsidR="00326983">
        <w:t>P</w:t>
      </w:r>
      <w:r>
        <w:t xml:space="preserve">oint </w:t>
      </w:r>
      <w:r w:rsidR="00326983">
        <w:t>V</w:t>
      </w:r>
      <w:r>
        <w:t xml:space="preserve">alues for </w:t>
      </w:r>
      <w:r w:rsidR="00326983">
        <w:t>W</w:t>
      </w:r>
      <w:r>
        <w:t xml:space="preserve">ound </w:t>
      </w:r>
      <w:r w:rsidR="00326983">
        <w:t>E</w:t>
      </w:r>
      <w:r>
        <w:t>dges</w:t>
      </w:r>
    </w:p>
    <w:p w:rsidR="00246B9D" w:rsidRDefault="002D59E1" w:rsidP="00787F71">
      <w:r>
        <w:t xml:space="preserve">In the table below, if </w:t>
      </w:r>
      <w:r>
        <w:rPr>
          <w:i/>
        </w:rPr>
        <w:t>well</w:t>
      </w:r>
      <w:r w:rsidR="00326983">
        <w:rPr>
          <w:i/>
        </w:rPr>
        <w:t xml:space="preserve"> de</w:t>
      </w:r>
      <w:r>
        <w:rPr>
          <w:i/>
        </w:rPr>
        <w:t>fined, not attached to base, rolled under, thickened</w:t>
      </w:r>
      <w:r>
        <w:t xml:space="preserve"> is selected on the wound assessment</w:t>
      </w:r>
      <w:r w:rsidR="00326983">
        <w:t>,</w:t>
      </w:r>
      <w:r>
        <w:t xml:space="preserve"> then point value is 4.</w:t>
      </w:r>
    </w:p>
    <w:p w:rsidR="00CE31D8" w:rsidRPr="00CE31D8" w:rsidRDefault="00CE31D8" w:rsidP="00CE31D8">
      <w:pPr>
        <w:rPr>
          <w:b/>
        </w:rPr>
      </w:pPr>
      <w:r w:rsidRPr="00CE31D8">
        <w:rPr>
          <w:b/>
        </w:rPr>
        <w:t>Wound Edges</w:t>
      </w:r>
    </w:p>
    <w:p w:rsidR="00CE31D8" w:rsidRPr="000227B1" w:rsidRDefault="00CE31D8" w:rsidP="00CE31D8">
      <w:pPr>
        <w:spacing w:after="0"/>
      </w:pPr>
      <w:r w:rsidRPr="000227B1">
        <w:t>1= indistinct, diffuse, none clearly visible</w:t>
      </w:r>
    </w:p>
    <w:p w:rsidR="00CE31D8" w:rsidRPr="000227B1" w:rsidRDefault="00CE31D8" w:rsidP="00CE31D8">
      <w:pPr>
        <w:spacing w:after="0"/>
      </w:pPr>
      <w:r w:rsidRPr="000227B1">
        <w:t>2= Distinct, outline clearly visible, attached, even with wound base</w:t>
      </w:r>
    </w:p>
    <w:p w:rsidR="00CE31D8" w:rsidRPr="000227B1" w:rsidRDefault="00CE31D8" w:rsidP="00CE31D8">
      <w:pPr>
        <w:spacing w:after="0"/>
      </w:pPr>
      <w:r w:rsidRPr="000227B1">
        <w:t>3= Well</w:t>
      </w:r>
      <w:r w:rsidR="00326983">
        <w:t xml:space="preserve"> </w:t>
      </w:r>
      <w:r w:rsidRPr="000227B1">
        <w:t>defined, not attached to wound base</w:t>
      </w:r>
    </w:p>
    <w:p w:rsidR="00CE31D8" w:rsidRPr="000227B1" w:rsidRDefault="00CE31D8" w:rsidP="00CE31D8">
      <w:pPr>
        <w:spacing w:after="0"/>
      </w:pPr>
      <w:r w:rsidRPr="000227B1">
        <w:t>4= Well</w:t>
      </w:r>
      <w:r w:rsidR="00326983">
        <w:t xml:space="preserve"> </w:t>
      </w:r>
      <w:r w:rsidRPr="000227B1">
        <w:t>defined, not attached to base, rolled under, thickened</w:t>
      </w:r>
    </w:p>
    <w:p w:rsidR="00CE31D8" w:rsidRPr="000227B1" w:rsidRDefault="00CE31D8" w:rsidP="00CE31D8">
      <w:r w:rsidRPr="000227B1">
        <w:t>5= Well</w:t>
      </w:r>
      <w:r w:rsidR="00326983">
        <w:t xml:space="preserve"> </w:t>
      </w:r>
      <w:r w:rsidRPr="000227B1">
        <w:t>defined, fibrotic, scarred</w:t>
      </w:r>
      <w:r w:rsidR="00326983">
        <w:t>,</w:t>
      </w:r>
      <w:r w:rsidRPr="000227B1">
        <w:t xml:space="preserve"> or hyperkeratotic</w:t>
      </w:r>
    </w:p>
    <w:p w:rsidR="00326983" w:rsidRDefault="002D59E1" w:rsidP="00787F71">
      <w:pPr>
        <w:rPr>
          <w:b/>
        </w:rPr>
      </w:pPr>
      <w:r>
        <w:rPr>
          <w:b/>
        </w:rPr>
        <w:lastRenderedPageBreak/>
        <w:t>3.2.</w:t>
      </w:r>
      <w:r w:rsidR="002B5F07">
        <w:rPr>
          <w:b/>
        </w:rPr>
        <w:t>8</w:t>
      </w:r>
      <w:r w:rsidRPr="00C06C32">
        <w:rPr>
          <w:b/>
        </w:rPr>
        <w:t xml:space="preserve">. </w:t>
      </w:r>
      <w:r w:rsidR="00326983">
        <w:rPr>
          <w:b/>
        </w:rPr>
        <w:t>Blank Cells</w:t>
      </w:r>
    </w:p>
    <w:p w:rsidR="00246B9D" w:rsidRPr="00C06C32" w:rsidRDefault="002D59E1" w:rsidP="00787F71">
      <w:r w:rsidRPr="00C06C32">
        <w:t>If a resident meets criteria to display on the report but wound assessment date &gt;9 days of report date</w:t>
      </w:r>
      <w:r w:rsidR="00326983">
        <w:t>,</w:t>
      </w:r>
      <w:r w:rsidRPr="00C06C32">
        <w:t xml:space="preserve"> the following cells must be blank:</w:t>
      </w:r>
    </w:p>
    <w:p w:rsidR="00246B9D" w:rsidRPr="00C06C32" w:rsidRDefault="002D59E1" w:rsidP="000C377A">
      <w:pPr>
        <w:pStyle w:val="ListBullet"/>
      </w:pPr>
      <w:r w:rsidRPr="00C06C32">
        <w:t>Most Recent Assess Ulcer Stage</w:t>
      </w:r>
    </w:p>
    <w:p w:rsidR="00246B9D" w:rsidRPr="00C06C32" w:rsidRDefault="002D59E1" w:rsidP="000C377A">
      <w:pPr>
        <w:pStyle w:val="ListBullet"/>
      </w:pPr>
      <w:r w:rsidRPr="00C06C32">
        <w:t xml:space="preserve">SA Unimproved: </w:t>
      </w:r>
      <w:r w:rsidR="00326983">
        <w:t>I</w:t>
      </w:r>
      <w:r w:rsidRPr="00C06C32">
        <w:t xml:space="preserve">nitial and </w:t>
      </w:r>
      <w:r w:rsidR="00326983">
        <w:t>3</w:t>
      </w:r>
      <w:r w:rsidRPr="00C06C32">
        <w:t xml:space="preserve"> </w:t>
      </w:r>
      <w:r w:rsidR="00326983">
        <w:t>M</w:t>
      </w:r>
      <w:r w:rsidRPr="00C06C32">
        <w:t xml:space="preserve">ost </w:t>
      </w:r>
      <w:r w:rsidR="00326983">
        <w:t>R</w:t>
      </w:r>
      <w:r w:rsidRPr="00C06C32">
        <w:t>ecent</w:t>
      </w:r>
    </w:p>
    <w:p w:rsidR="00246B9D" w:rsidRPr="00C06C32" w:rsidRDefault="002D59E1" w:rsidP="000C377A">
      <w:pPr>
        <w:pStyle w:val="ListBullet"/>
      </w:pPr>
      <w:r w:rsidRPr="00C06C32">
        <w:t xml:space="preserve">BWAT: </w:t>
      </w:r>
      <w:r w:rsidR="00326983">
        <w:t>I</w:t>
      </w:r>
      <w:r w:rsidRPr="00C06C32">
        <w:t xml:space="preserve">nitial and </w:t>
      </w:r>
      <w:r w:rsidR="00326983">
        <w:t>2</w:t>
      </w:r>
      <w:r w:rsidRPr="00C06C32">
        <w:t xml:space="preserve"> </w:t>
      </w:r>
      <w:r w:rsidR="00326983">
        <w:t>M</w:t>
      </w:r>
      <w:r w:rsidRPr="00C06C32">
        <w:t xml:space="preserve">ost </w:t>
      </w:r>
      <w:r w:rsidR="00326983">
        <w:t>R</w:t>
      </w:r>
      <w:r w:rsidRPr="00C06C32">
        <w:t>ecent</w:t>
      </w:r>
    </w:p>
    <w:p w:rsidR="00246B9D" w:rsidRPr="00C06C32" w:rsidRDefault="002D59E1" w:rsidP="000C377A">
      <w:pPr>
        <w:pStyle w:val="ListBullet"/>
      </w:pPr>
      <w:r w:rsidRPr="00C06C32">
        <w:t>At Risk for Delayed Healing Reasons (all columns)</w:t>
      </w:r>
    </w:p>
    <w:p w:rsidR="00246B9D" w:rsidRDefault="002D59E1" w:rsidP="00787F71">
      <w:r>
        <w:t>If a facility uses a wound assessment other than the On-Time Wound Assessment</w:t>
      </w:r>
      <w:r w:rsidR="002B5F07">
        <w:t>,</w:t>
      </w:r>
      <w:r>
        <w:t xml:space="preserve"> then the BWAT scores will always be blank and the facility has the option to remove these columns from the report display.</w:t>
      </w:r>
    </w:p>
    <w:p w:rsidR="00246B9D" w:rsidRDefault="002D59E1" w:rsidP="00787F71">
      <w:pPr>
        <w:pStyle w:val="Heading4"/>
      </w:pPr>
      <w:r w:rsidRPr="00582B4C">
        <w:t>3.3. Weekly Wound Rounds Report</w:t>
      </w:r>
    </w:p>
    <w:p w:rsidR="00246B9D" w:rsidRDefault="002D59E1" w:rsidP="00787F71">
      <w:pPr>
        <w:pStyle w:val="Heading5"/>
      </w:pPr>
      <w:r>
        <w:t>3.3.1. Report Description</w:t>
      </w:r>
    </w:p>
    <w:p w:rsidR="00AE1701" w:rsidRDefault="002D59E1" w:rsidP="00D56776">
      <w:r w:rsidRPr="00770544">
        <w:t xml:space="preserve">The On-Time Wound Rounds Report displays resident-specific ulcer information, similar to the On-Time </w:t>
      </w:r>
      <w:r>
        <w:t xml:space="preserve">Existing </w:t>
      </w:r>
      <w:r w:rsidRPr="00770544">
        <w:t>Pressure Ulcer</w:t>
      </w:r>
      <w:r w:rsidR="00AE1701">
        <w:t>s</w:t>
      </w:r>
      <w:r w:rsidRPr="00770544">
        <w:t xml:space="preserve"> and </w:t>
      </w:r>
      <w:r>
        <w:t xml:space="preserve">Ulcers at Risk for Delayed Healing </w:t>
      </w:r>
      <w:r w:rsidRPr="00770544">
        <w:t>Reports.</w:t>
      </w:r>
      <w:r w:rsidR="00802C9C">
        <w:t xml:space="preserve"> </w:t>
      </w:r>
      <w:r>
        <w:t>It includes details on the pressure ulcer as recorded on the On-Time Weekly Wound Assessment.</w:t>
      </w:r>
      <w:r w:rsidR="00802C9C">
        <w:t xml:space="preserve"> </w:t>
      </w:r>
      <w:r>
        <w:t>A</w:t>
      </w:r>
      <w:r w:rsidRPr="00770544">
        <w:t xml:space="preserve">dditional </w:t>
      </w:r>
      <w:r>
        <w:t xml:space="preserve">details </w:t>
      </w:r>
      <w:r w:rsidR="00AE1701">
        <w:t xml:space="preserve">that </w:t>
      </w:r>
      <w:r>
        <w:t>display</w:t>
      </w:r>
      <w:r w:rsidR="00AE1701">
        <w:t xml:space="preserve"> include</w:t>
      </w:r>
      <w:r>
        <w:t xml:space="preserve">: </w:t>
      </w:r>
    </w:p>
    <w:p w:rsidR="00AE1701" w:rsidRDefault="00AE1701" w:rsidP="002E277A">
      <w:pPr>
        <w:pStyle w:val="ListBullet"/>
      </w:pPr>
      <w:r>
        <w:t>D</w:t>
      </w:r>
      <w:r w:rsidR="002D59E1">
        <w:t xml:space="preserve">ates the resident was last seen </w:t>
      </w:r>
      <w:r w:rsidR="002D59E1" w:rsidRPr="00770544">
        <w:t xml:space="preserve">by </w:t>
      </w:r>
      <w:r w:rsidR="002D59E1">
        <w:t>the primary care provider,</w:t>
      </w:r>
      <w:r w:rsidR="002D59E1" w:rsidRPr="00770544">
        <w:t xml:space="preserve"> </w:t>
      </w:r>
    </w:p>
    <w:p w:rsidR="00AE1701" w:rsidRDefault="00AE1701" w:rsidP="002E277A">
      <w:pPr>
        <w:pStyle w:val="ListBullet"/>
      </w:pPr>
      <w:r>
        <w:t>L</w:t>
      </w:r>
      <w:r w:rsidR="002D59E1" w:rsidRPr="00770544">
        <w:t xml:space="preserve">ast wound clinic date, </w:t>
      </w:r>
    </w:p>
    <w:p w:rsidR="00AE1701" w:rsidRDefault="002D59E1" w:rsidP="002E277A">
      <w:pPr>
        <w:pStyle w:val="ListBullet"/>
      </w:pPr>
      <w:r>
        <w:t xml:space="preserve">On-Time nutrition risk, </w:t>
      </w:r>
    </w:p>
    <w:p w:rsidR="00AE1701" w:rsidRDefault="007E380C" w:rsidP="002E277A">
      <w:pPr>
        <w:pStyle w:val="ListBullet"/>
      </w:pPr>
      <w:r>
        <w:t>N</w:t>
      </w:r>
      <w:r w:rsidR="002D59E1" w:rsidRPr="00770544">
        <w:t xml:space="preserve">utrition </w:t>
      </w:r>
      <w:r w:rsidR="002D59E1">
        <w:t>supplements</w:t>
      </w:r>
      <w:r w:rsidR="002D59E1" w:rsidRPr="00770544">
        <w:t xml:space="preserve"> (e.g., vitamin and supplement information, average weekly meal intake for the report week), </w:t>
      </w:r>
    </w:p>
    <w:p w:rsidR="00AE1701" w:rsidRDefault="00AE1701" w:rsidP="002E277A">
      <w:pPr>
        <w:pStyle w:val="ListBullet"/>
      </w:pPr>
      <w:r>
        <w:t>I</w:t>
      </w:r>
      <w:r w:rsidR="002D59E1" w:rsidRPr="00770544">
        <w:t xml:space="preserve">ndicators for increase in urinary and bowel incontinence, and </w:t>
      </w:r>
    </w:p>
    <w:p w:rsidR="00AE1701" w:rsidRDefault="00AE1701" w:rsidP="002E277A">
      <w:pPr>
        <w:pStyle w:val="ListBullet"/>
      </w:pPr>
      <w:r>
        <w:t>M</w:t>
      </w:r>
      <w:r w:rsidR="002D59E1" w:rsidRPr="00770544">
        <w:t xml:space="preserve">ost recent </w:t>
      </w:r>
      <w:r w:rsidR="002D59E1">
        <w:t xml:space="preserve">resident body </w:t>
      </w:r>
      <w:r w:rsidR="002D59E1" w:rsidRPr="00770544">
        <w:t xml:space="preserve">temperature. </w:t>
      </w:r>
    </w:p>
    <w:p w:rsidR="00246B9D" w:rsidRPr="004202DD" w:rsidRDefault="002D59E1">
      <w:r w:rsidRPr="00770544">
        <w:t xml:space="preserve">Indicators </w:t>
      </w:r>
      <w:r>
        <w:t>of</w:t>
      </w:r>
      <w:r w:rsidRPr="00770544">
        <w:t xml:space="preserve"> a decline in </w:t>
      </w:r>
      <w:r>
        <w:t xml:space="preserve">ADLs, such as </w:t>
      </w:r>
      <w:r w:rsidRPr="00770544">
        <w:t xml:space="preserve">bed mobility, transfer, or toileting, captured </w:t>
      </w:r>
      <w:r>
        <w:t>from</w:t>
      </w:r>
      <w:r w:rsidRPr="00770544">
        <w:t xml:space="preserve"> daily </w:t>
      </w:r>
      <w:r>
        <w:t>nursing assistant</w:t>
      </w:r>
      <w:r w:rsidRPr="00770544">
        <w:t xml:space="preserve"> charting, also display.</w:t>
      </w:r>
      <w:r w:rsidR="00802C9C">
        <w:t xml:space="preserve"> </w:t>
      </w:r>
      <w:r>
        <w:t>Lastly, the report provides an alert to indicate the ulcer is at risk for delayed healing.</w:t>
      </w:r>
    </w:p>
    <w:p w:rsidR="00246B9D" w:rsidRDefault="002D59E1" w:rsidP="00787F71">
      <w:pPr>
        <w:pStyle w:val="Heading5"/>
      </w:pPr>
      <w:r>
        <w:t>3.3.2. Dependencies and Clinical Assumptions</w:t>
      </w:r>
    </w:p>
    <w:p w:rsidR="00246B9D" w:rsidRPr="00F431DF" w:rsidRDefault="002D59E1" w:rsidP="00AE1701">
      <w:pPr>
        <w:rPr>
          <w:sz w:val="18"/>
        </w:rPr>
      </w:pPr>
      <w:proofErr w:type="gramStart"/>
      <w:r>
        <w:t>NA</w:t>
      </w:r>
      <w:r w:rsidR="00AE1701">
        <w:t>.</w:t>
      </w:r>
      <w:proofErr w:type="gramEnd"/>
    </w:p>
    <w:p w:rsidR="00AE1701" w:rsidRDefault="00AE1701">
      <w:pPr>
        <w:spacing w:after="0"/>
        <w:rPr>
          <w:b/>
        </w:rPr>
      </w:pPr>
      <w:r>
        <w:br w:type="page"/>
      </w:r>
    </w:p>
    <w:p w:rsidR="00246B9D" w:rsidRPr="00BA56B4" w:rsidRDefault="002D59E1" w:rsidP="00AE1701">
      <w:pPr>
        <w:pStyle w:val="Heading5"/>
      </w:pPr>
      <w:r>
        <w:lastRenderedPageBreak/>
        <w:t>3.3.2.1</w:t>
      </w:r>
      <w:r w:rsidR="00AE1701">
        <w:t>.</w:t>
      </w:r>
      <w:r>
        <w:t xml:space="preserve"> Report Header</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8"/>
        <w:gridCol w:w="1607"/>
        <w:gridCol w:w="5775"/>
      </w:tblGrid>
      <w:tr w:rsidR="00246B9D" w:rsidRPr="00A616A8" w:rsidTr="00AE1701">
        <w:trPr>
          <w:jc w:val="center"/>
        </w:trPr>
        <w:tc>
          <w:tcPr>
            <w:tcW w:w="1978" w:type="dxa"/>
          </w:tcPr>
          <w:p w:rsidR="00246B9D" w:rsidRPr="00A616A8" w:rsidRDefault="00246B9D" w:rsidP="00CE31D8">
            <w:pPr>
              <w:pStyle w:val="TableHead"/>
            </w:pPr>
          </w:p>
        </w:tc>
        <w:tc>
          <w:tcPr>
            <w:tcW w:w="1607" w:type="dxa"/>
          </w:tcPr>
          <w:p w:rsidR="00246B9D" w:rsidRPr="00A616A8" w:rsidRDefault="002D59E1" w:rsidP="00AE1701">
            <w:pPr>
              <w:pStyle w:val="TableHead"/>
            </w:pPr>
            <w:r w:rsidRPr="00A616A8">
              <w:t>Dat</w:t>
            </w:r>
            <w:r w:rsidR="00AE1701">
              <w:t>a</w:t>
            </w:r>
            <w:r w:rsidRPr="00A616A8">
              <w:t xml:space="preserve"> Source</w:t>
            </w:r>
          </w:p>
        </w:tc>
        <w:tc>
          <w:tcPr>
            <w:tcW w:w="5775" w:type="dxa"/>
          </w:tcPr>
          <w:p w:rsidR="00246B9D" w:rsidRPr="00A616A8" w:rsidRDefault="002D59E1" w:rsidP="00AE1701">
            <w:pPr>
              <w:pStyle w:val="TableHead"/>
            </w:pPr>
            <w:r w:rsidRPr="00A616A8">
              <w:t xml:space="preserve">Valid Input </w:t>
            </w:r>
            <w:r w:rsidR="00AE1701">
              <w:t>and</w:t>
            </w:r>
            <w:r w:rsidRPr="00A616A8">
              <w:t xml:space="preserve"> Display</w:t>
            </w:r>
          </w:p>
        </w:tc>
      </w:tr>
      <w:tr w:rsidR="00AE1701" w:rsidRPr="00A616A8" w:rsidTr="00C5047B">
        <w:trPr>
          <w:jc w:val="center"/>
        </w:trPr>
        <w:tc>
          <w:tcPr>
            <w:tcW w:w="9360" w:type="dxa"/>
            <w:gridSpan w:val="3"/>
          </w:tcPr>
          <w:p w:rsidR="00AE1701" w:rsidRPr="00AE1701" w:rsidRDefault="00AE1701" w:rsidP="00CE31D8">
            <w:pPr>
              <w:pStyle w:val="TableText"/>
              <w:rPr>
                <w:rFonts w:eastAsia="Cambria"/>
                <w:b/>
              </w:rPr>
            </w:pPr>
            <w:r w:rsidRPr="00AE1701">
              <w:rPr>
                <w:b/>
              </w:rPr>
              <w:t>Report Header</w:t>
            </w:r>
          </w:p>
        </w:tc>
      </w:tr>
      <w:tr w:rsidR="00246B9D" w:rsidRPr="00A616A8" w:rsidTr="00AE1701">
        <w:trPr>
          <w:jc w:val="center"/>
        </w:trPr>
        <w:tc>
          <w:tcPr>
            <w:tcW w:w="1978" w:type="dxa"/>
          </w:tcPr>
          <w:p w:rsidR="00246B9D" w:rsidRPr="00A616A8" w:rsidRDefault="002D59E1" w:rsidP="00CE31D8">
            <w:pPr>
              <w:pStyle w:val="TableText"/>
              <w:rPr>
                <w:rFonts w:eastAsia="Cambria"/>
              </w:rPr>
            </w:pPr>
            <w:r w:rsidRPr="00A616A8">
              <w:rPr>
                <w:rFonts w:eastAsia="Cambria"/>
              </w:rPr>
              <w:t>Report Title</w:t>
            </w:r>
          </w:p>
        </w:tc>
        <w:tc>
          <w:tcPr>
            <w:tcW w:w="1607" w:type="dxa"/>
          </w:tcPr>
          <w:p w:rsidR="00246B9D" w:rsidRPr="00A616A8" w:rsidRDefault="002D59E1" w:rsidP="00CE31D8">
            <w:pPr>
              <w:pStyle w:val="TableText"/>
              <w:rPr>
                <w:rFonts w:eastAsia="Cambria"/>
              </w:rPr>
            </w:pPr>
            <w:r w:rsidRPr="00A616A8">
              <w:rPr>
                <w:rFonts w:eastAsia="Cambria"/>
              </w:rPr>
              <w:t>Reports</w:t>
            </w:r>
          </w:p>
        </w:tc>
        <w:tc>
          <w:tcPr>
            <w:tcW w:w="5775" w:type="dxa"/>
          </w:tcPr>
          <w:p w:rsidR="00246B9D" w:rsidRPr="00A616A8" w:rsidRDefault="002D59E1" w:rsidP="00CE31D8">
            <w:pPr>
              <w:pStyle w:val="TableText"/>
              <w:rPr>
                <w:rFonts w:eastAsia="Cambria"/>
              </w:rPr>
            </w:pPr>
            <w:r w:rsidRPr="00A616A8">
              <w:rPr>
                <w:rFonts w:eastAsia="Cambria"/>
              </w:rPr>
              <w:t xml:space="preserve">On-Time </w:t>
            </w:r>
            <w:r>
              <w:rPr>
                <w:rFonts w:eastAsia="Cambria"/>
              </w:rPr>
              <w:t>At</w:t>
            </w:r>
            <w:r w:rsidR="00AE1701">
              <w:rPr>
                <w:rFonts w:eastAsia="Cambria"/>
              </w:rPr>
              <w:t xml:space="preserve"> </w:t>
            </w:r>
            <w:r>
              <w:rPr>
                <w:rFonts w:eastAsia="Cambria"/>
              </w:rPr>
              <w:t>Risk for Delayed Healing</w:t>
            </w:r>
          </w:p>
          <w:p w:rsidR="00246B9D" w:rsidRDefault="00246B9D" w:rsidP="00CE31D8">
            <w:pPr>
              <w:pStyle w:val="TableText"/>
              <w:rPr>
                <w:rFonts w:eastAsia="Cambria"/>
              </w:rPr>
            </w:pPr>
          </w:p>
          <w:p w:rsidR="00246B9D" w:rsidRPr="00A616A8" w:rsidRDefault="002D59E1" w:rsidP="00CE31D8">
            <w:pPr>
              <w:pStyle w:val="TableText"/>
              <w:rPr>
                <w:rFonts w:eastAsia="Cambria"/>
              </w:rPr>
            </w:pPr>
            <w:r w:rsidRPr="00A616A8">
              <w:rPr>
                <w:rFonts w:eastAsia="Cambria"/>
              </w:rPr>
              <w:t>Display top cente</w:t>
            </w:r>
            <w:r>
              <w:rPr>
                <w:rFonts w:eastAsia="Cambria"/>
              </w:rPr>
              <w:t>r</w:t>
            </w:r>
            <w:r w:rsidR="00AE1701">
              <w:rPr>
                <w:rFonts w:eastAsia="Cambria"/>
              </w:rPr>
              <w:t>.</w:t>
            </w:r>
          </w:p>
          <w:p w:rsidR="00246B9D" w:rsidRPr="00A616A8" w:rsidRDefault="002D59E1" w:rsidP="00CE31D8">
            <w:pPr>
              <w:pStyle w:val="TableText"/>
              <w:rPr>
                <w:rFonts w:eastAsia="Cambria"/>
              </w:rPr>
            </w:pPr>
            <w:r w:rsidRPr="00A616A8">
              <w:rPr>
                <w:rFonts w:eastAsia="Cambria"/>
              </w:rPr>
              <w:t>Display facility name and/or logo per EMR vendor format.</w:t>
            </w:r>
          </w:p>
        </w:tc>
      </w:tr>
      <w:tr w:rsidR="00246B9D" w:rsidRPr="00A616A8" w:rsidTr="00AE1701">
        <w:trPr>
          <w:jc w:val="center"/>
        </w:trPr>
        <w:tc>
          <w:tcPr>
            <w:tcW w:w="1978" w:type="dxa"/>
          </w:tcPr>
          <w:p w:rsidR="00246B9D" w:rsidRPr="00A616A8" w:rsidRDefault="002D59E1" w:rsidP="00CE31D8">
            <w:pPr>
              <w:pStyle w:val="TableText"/>
              <w:rPr>
                <w:rFonts w:eastAsia="Cambria"/>
              </w:rPr>
            </w:pPr>
            <w:r>
              <w:rPr>
                <w:rFonts w:eastAsia="Cambria"/>
              </w:rPr>
              <w:t>Nursing Unit</w:t>
            </w:r>
          </w:p>
        </w:tc>
        <w:tc>
          <w:tcPr>
            <w:tcW w:w="1607" w:type="dxa"/>
          </w:tcPr>
          <w:p w:rsidR="00246B9D" w:rsidRPr="00A616A8" w:rsidRDefault="002D59E1" w:rsidP="00CE31D8">
            <w:pPr>
              <w:pStyle w:val="TableText"/>
              <w:rPr>
                <w:rFonts w:eastAsia="Cambria"/>
              </w:rPr>
            </w:pPr>
            <w:r>
              <w:rPr>
                <w:rFonts w:eastAsia="Cambria"/>
              </w:rPr>
              <w:t>System</w:t>
            </w:r>
          </w:p>
        </w:tc>
        <w:tc>
          <w:tcPr>
            <w:tcW w:w="5775" w:type="dxa"/>
          </w:tcPr>
          <w:p w:rsidR="00246B9D" w:rsidRDefault="002D59E1" w:rsidP="00CE31D8">
            <w:pPr>
              <w:pStyle w:val="TableText"/>
              <w:rPr>
                <w:rFonts w:eastAsia="Cambria"/>
              </w:rPr>
            </w:pPr>
            <w:r>
              <w:rPr>
                <w:rFonts w:eastAsia="Cambria"/>
              </w:rPr>
              <w:t>Display the nursing unit name that is selected by the user during report parameter setup.</w:t>
            </w:r>
          </w:p>
          <w:p w:rsidR="00246B9D" w:rsidRDefault="00246B9D" w:rsidP="00CE31D8">
            <w:pPr>
              <w:pStyle w:val="TableText"/>
              <w:rPr>
                <w:rFonts w:eastAsia="Cambria"/>
              </w:rPr>
            </w:pPr>
          </w:p>
          <w:p w:rsidR="00246B9D" w:rsidRPr="00A616A8" w:rsidRDefault="002D59E1" w:rsidP="00CE31D8">
            <w:pPr>
              <w:pStyle w:val="TableText"/>
              <w:rPr>
                <w:rFonts w:eastAsia="Cambria"/>
              </w:rPr>
            </w:pPr>
            <w:r>
              <w:rPr>
                <w:rFonts w:eastAsia="Cambria"/>
              </w:rPr>
              <w:t>Display in the top left margin.</w:t>
            </w:r>
          </w:p>
        </w:tc>
      </w:tr>
      <w:tr w:rsidR="00246B9D" w:rsidRPr="00A616A8" w:rsidTr="00AE1701">
        <w:trPr>
          <w:jc w:val="center"/>
        </w:trPr>
        <w:tc>
          <w:tcPr>
            <w:tcW w:w="1978" w:type="dxa"/>
          </w:tcPr>
          <w:p w:rsidR="00246B9D" w:rsidRDefault="002D59E1" w:rsidP="00CE31D8">
            <w:pPr>
              <w:pStyle w:val="TableText"/>
              <w:rPr>
                <w:rFonts w:eastAsia="Cambria"/>
              </w:rPr>
            </w:pPr>
            <w:r>
              <w:rPr>
                <w:rFonts w:eastAsia="Cambria"/>
              </w:rPr>
              <w:t>Report Ending Date</w:t>
            </w:r>
          </w:p>
        </w:tc>
        <w:tc>
          <w:tcPr>
            <w:tcW w:w="1607" w:type="dxa"/>
          </w:tcPr>
          <w:p w:rsidR="00246B9D" w:rsidRPr="00A616A8" w:rsidRDefault="002D59E1" w:rsidP="00CE31D8">
            <w:pPr>
              <w:pStyle w:val="TableText"/>
              <w:rPr>
                <w:rFonts w:eastAsia="Cambria"/>
              </w:rPr>
            </w:pPr>
            <w:r>
              <w:rPr>
                <w:rFonts w:eastAsia="Cambria"/>
              </w:rPr>
              <w:t>Reports</w:t>
            </w:r>
          </w:p>
        </w:tc>
        <w:tc>
          <w:tcPr>
            <w:tcW w:w="5775" w:type="dxa"/>
          </w:tcPr>
          <w:p w:rsidR="00246B9D" w:rsidRDefault="002D59E1" w:rsidP="00CE31D8">
            <w:pPr>
              <w:pStyle w:val="TableText"/>
              <w:rPr>
                <w:rFonts w:eastAsia="Cambria"/>
              </w:rPr>
            </w:pPr>
            <w:r>
              <w:rPr>
                <w:rFonts w:eastAsia="Cambria"/>
              </w:rPr>
              <w:t>Display the report ending date that is specified by the user during report parameter setup.</w:t>
            </w:r>
          </w:p>
          <w:p w:rsidR="00246B9D" w:rsidRDefault="00246B9D" w:rsidP="00CE31D8">
            <w:pPr>
              <w:pStyle w:val="TableText"/>
              <w:rPr>
                <w:rFonts w:eastAsia="Cambria"/>
              </w:rPr>
            </w:pPr>
          </w:p>
          <w:p w:rsidR="00246B9D" w:rsidRDefault="002D59E1" w:rsidP="00CE31D8">
            <w:pPr>
              <w:pStyle w:val="TableText"/>
              <w:rPr>
                <w:rFonts w:eastAsia="Cambria"/>
              </w:rPr>
            </w:pPr>
            <w:r>
              <w:rPr>
                <w:rFonts w:eastAsia="Cambria"/>
              </w:rPr>
              <w:t>Display in the top left margin.</w:t>
            </w:r>
          </w:p>
        </w:tc>
      </w:tr>
      <w:tr w:rsidR="00AE1701" w:rsidRPr="00A616A8" w:rsidTr="00C5047B">
        <w:trPr>
          <w:jc w:val="center"/>
        </w:trPr>
        <w:tc>
          <w:tcPr>
            <w:tcW w:w="9360" w:type="dxa"/>
            <w:gridSpan w:val="3"/>
          </w:tcPr>
          <w:p w:rsidR="00AE1701" w:rsidRPr="00A616A8" w:rsidRDefault="00AE1701" w:rsidP="00AE1701">
            <w:pPr>
              <w:pStyle w:val="TableText"/>
              <w:rPr>
                <w:rFonts w:eastAsia="Cambria"/>
              </w:rPr>
            </w:pPr>
            <w:r w:rsidRPr="002E277A">
              <w:rPr>
                <w:rFonts w:eastAsia="Cambria"/>
                <w:b/>
                <w:bCs w:val="0"/>
              </w:rPr>
              <w:t>Footer</w:t>
            </w:r>
          </w:p>
        </w:tc>
      </w:tr>
      <w:tr w:rsidR="00246B9D" w:rsidRPr="00A616A8" w:rsidTr="00AE1701">
        <w:trPr>
          <w:jc w:val="center"/>
        </w:trPr>
        <w:tc>
          <w:tcPr>
            <w:tcW w:w="1978" w:type="dxa"/>
          </w:tcPr>
          <w:p w:rsidR="00246B9D" w:rsidRPr="00A616A8" w:rsidRDefault="002D59E1" w:rsidP="00CE31D8">
            <w:pPr>
              <w:pStyle w:val="TableText"/>
              <w:rPr>
                <w:rFonts w:eastAsia="Cambria"/>
              </w:rPr>
            </w:pPr>
            <w:r>
              <w:rPr>
                <w:rFonts w:eastAsia="Cambria"/>
              </w:rPr>
              <w:t>Print Date</w:t>
            </w:r>
          </w:p>
        </w:tc>
        <w:tc>
          <w:tcPr>
            <w:tcW w:w="1607" w:type="dxa"/>
          </w:tcPr>
          <w:p w:rsidR="00246B9D" w:rsidRPr="00A616A8" w:rsidRDefault="002D59E1" w:rsidP="00CE31D8">
            <w:pPr>
              <w:pStyle w:val="TableText"/>
              <w:rPr>
                <w:rFonts w:eastAsia="Cambria"/>
              </w:rPr>
            </w:pPr>
            <w:r w:rsidRPr="00A616A8">
              <w:rPr>
                <w:rFonts w:eastAsia="Cambria"/>
              </w:rPr>
              <w:t xml:space="preserve">System </w:t>
            </w:r>
          </w:p>
        </w:tc>
        <w:tc>
          <w:tcPr>
            <w:tcW w:w="5775" w:type="dxa"/>
          </w:tcPr>
          <w:p w:rsidR="00246B9D" w:rsidRPr="00A616A8" w:rsidRDefault="002D59E1" w:rsidP="00CE31D8">
            <w:pPr>
              <w:pStyle w:val="TableText"/>
              <w:rPr>
                <w:rFonts w:eastAsia="Cambria"/>
              </w:rPr>
            </w:pPr>
            <w:r w:rsidRPr="00A616A8">
              <w:rPr>
                <w:rFonts w:eastAsia="Cambria"/>
              </w:rPr>
              <w:t>Display month/date/year the report was generated.</w:t>
            </w:r>
          </w:p>
          <w:p w:rsidR="00246B9D" w:rsidRPr="00A616A8" w:rsidRDefault="00246B9D" w:rsidP="00CE31D8">
            <w:pPr>
              <w:pStyle w:val="TableText"/>
              <w:rPr>
                <w:rFonts w:eastAsia="Cambria"/>
              </w:rPr>
            </w:pPr>
          </w:p>
          <w:p w:rsidR="00246B9D" w:rsidRPr="00A616A8" w:rsidRDefault="002D59E1" w:rsidP="00CE31D8">
            <w:pPr>
              <w:pStyle w:val="TableText"/>
              <w:rPr>
                <w:rFonts w:eastAsia="Cambria"/>
              </w:rPr>
            </w:pPr>
            <w:r w:rsidRPr="00A616A8">
              <w:rPr>
                <w:rFonts w:eastAsia="Cambria"/>
              </w:rPr>
              <w:t>Use EMR vendor format for month, date, year displays.</w:t>
            </w:r>
          </w:p>
        </w:tc>
      </w:tr>
      <w:tr w:rsidR="00246B9D" w:rsidRPr="00A616A8" w:rsidTr="00AE1701">
        <w:trPr>
          <w:jc w:val="center"/>
        </w:trPr>
        <w:tc>
          <w:tcPr>
            <w:tcW w:w="1978" w:type="dxa"/>
          </w:tcPr>
          <w:p w:rsidR="00246B9D" w:rsidRDefault="002D59E1" w:rsidP="00CE31D8">
            <w:pPr>
              <w:pStyle w:val="TableText"/>
              <w:rPr>
                <w:rFonts w:eastAsia="Cambria"/>
              </w:rPr>
            </w:pPr>
            <w:r>
              <w:rPr>
                <w:rFonts w:eastAsia="Cambria"/>
              </w:rPr>
              <w:t>Text</w:t>
            </w:r>
          </w:p>
        </w:tc>
        <w:tc>
          <w:tcPr>
            <w:tcW w:w="1607" w:type="dxa"/>
          </w:tcPr>
          <w:p w:rsidR="00246B9D" w:rsidRPr="00A616A8" w:rsidRDefault="00246B9D" w:rsidP="00CE31D8">
            <w:pPr>
              <w:pStyle w:val="TableText"/>
              <w:rPr>
                <w:rFonts w:eastAsia="Cambria"/>
              </w:rPr>
            </w:pPr>
          </w:p>
        </w:tc>
        <w:tc>
          <w:tcPr>
            <w:tcW w:w="5775" w:type="dxa"/>
          </w:tcPr>
          <w:p w:rsidR="00246B9D" w:rsidRDefault="002D59E1" w:rsidP="00CE31D8">
            <w:pPr>
              <w:pStyle w:val="TableText"/>
              <w:rPr>
                <w:rFonts w:eastAsia="Cambria"/>
              </w:rPr>
            </w:pPr>
            <w:r>
              <w:rPr>
                <w:rFonts w:eastAsia="Cambria"/>
              </w:rPr>
              <w:t>Display:</w:t>
            </w:r>
          </w:p>
          <w:p w:rsidR="00246B9D" w:rsidRDefault="00246B9D" w:rsidP="00CE31D8">
            <w:pPr>
              <w:pStyle w:val="TableText"/>
              <w:rPr>
                <w:rFonts w:eastAsia="Cambria"/>
              </w:rPr>
            </w:pPr>
          </w:p>
          <w:p w:rsidR="00246B9D" w:rsidRDefault="002D59E1" w:rsidP="00CE31D8">
            <w:pPr>
              <w:pStyle w:val="TableText"/>
              <w:rPr>
                <w:rFonts w:eastAsia="Cambria"/>
              </w:rPr>
            </w:pPr>
            <w:r>
              <w:rPr>
                <w:rFonts w:eastAsia="Cambria"/>
              </w:rPr>
              <w:t>“Source: Agency for Healthcare Research and Quality, 2014</w:t>
            </w:r>
            <w:r w:rsidR="00AE1701">
              <w:rPr>
                <w:rFonts w:eastAsia="Cambria"/>
              </w:rPr>
              <w:t>.</w:t>
            </w:r>
            <w:r>
              <w:rPr>
                <w:rFonts w:eastAsia="Cambria"/>
              </w:rPr>
              <w:t>”</w:t>
            </w:r>
          </w:p>
          <w:p w:rsidR="00246B9D" w:rsidRDefault="002D59E1" w:rsidP="00CE31D8">
            <w:pPr>
              <w:pStyle w:val="TableText"/>
              <w:rPr>
                <w:rFonts w:eastAsia="Cambria"/>
              </w:rPr>
            </w:pPr>
            <w:r>
              <w:rPr>
                <w:rFonts w:eastAsia="Cambria"/>
              </w:rPr>
              <w:t>Display in the bottom left margin.</w:t>
            </w:r>
          </w:p>
          <w:p w:rsidR="00246B9D" w:rsidRDefault="00246B9D" w:rsidP="00CE31D8">
            <w:pPr>
              <w:pStyle w:val="TableText"/>
              <w:rPr>
                <w:rFonts w:eastAsia="Cambria"/>
              </w:rPr>
            </w:pPr>
          </w:p>
          <w:p w:rsidR="00246B9D" w:rsidRPr="00A616A8" w:rsidRDefault="002D59E1" w:rsidP="00CE31D8">
            <w:pPr>
              <w:pStyle w:val="TableText"/>
              <w:rPr>
                <w:rFonts w:eastAsia="Cambria"/>
              </w:rPr>
            </w:pPr>
            <w:r>
              <w:rPr>
                <w:rFonts w:eastAsia="Cambria"/>
              </w:rPr>
              <w:t>If the vendor has standard information that displays</w:t>
            </w:r>
            <w:r w:rsidR="00AE1701">
              <w:rPr>
                <w:rFonts w:eastAsia="Cambria"/>
              </w:rPr>
              <w:t>,</w:t>
            </w:r>
            <w:r>
              <w:rPr>
                <w:rFonts w:eastAsia="Cambria"/>
              </w:rPr>
              <w:t xml:space="preserve"> then display in the bottom right margin.</w:t>
            </w:r>
          </w:p>
        </w:tc>
      </w:tr>
    </w:tbl>
    <w:p w:rsidR="0022796B" w:rsidRPr="0022796B" w:rsidRDefault="0022796B" w:rsidP="0022796B">
      <w:pPr>
        <w:pStyle w:val="BodyText"/>
        <w:sectPr w:rsidR="0022796B" w:rsidRPr="0022796B" w:rsidSect="00B3247F">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pPr>
    </w:p>
    <w:p w:rsidR="00246B9D" w:rsidRDefault="002D59E1" w:rsidP="00AE1701">
      <w:pPr>
        <w:pStyle w:val="Heading5"/>
      </w:pPr>
      <w:r w:rsidRPr="00582B4C">
        <w:lastRenderedPageBreak/>
        <w:t>3.3.3. Report Example: Weekly Wound Rounds Report</w:t>
      </w:r>
    </w:p>
    <w:tbl>
      <w:tblPr>
        <w:tblW w:w="14400" w:type="dxa"/>
        <w:jc w:val="center"/>
        <w:tblLayout w:type="fixed"/>
        <w:tblCellMar>
          <w:top w:w="14" w:type="dxa"/>
          <w:left w:w="58" w:type="dxa"/>
          <w:bottom w:w="14" w:type="dxa"/>
          <w:right w:w="58" w:type="dxa"/>
        </w:tblCellMar>
        <w:tblLook w:val="0000" w:firstRow="0" w:lastRow="0" w:firstColumn="0" w:lastColumn="0" w:noHBand="0" w:noVBand="0"/>
      </w:tblPr>
      <w:tblGrid>
        <w:gridCol w:w="773"/>
        <w:gridCol w:w="667"/>
        <w:gridCol w:w="585"/>
        <w:gridCol w:w="495"/>
        <w:gridCol w:w="540"/>
        <w:gridCol w:w="548"/>
        <w:gridCol w:w="532"/>
        <w:gridCol w:w="630"/>
        <w:gridCol w:w="540"/>
        <w:gridCol w:w="630"/>
        <w:gridCol w:w="720"/>
        <w:gridCol w:w="540"/>
        <w:gridCol w:w="630"/>
        <w:gridCol w:w="630"/>
        <w:gridCol w:w="630"/>
        <w:gridCol w:w="720"/>
        <w:gridCol w:w="708"/>
        <w:gridCol w:w="526"/>
        <w:gridCol w:w="565"/>
        <w:gridCol w:w="565"/>
        <w:gridCol w:w="560"/>
        <w:gridCol w:w="573"/>
        <w:gridCol w:w="373"/>
        <w:gridCol w:w="720"/>
      </w:tblGrid>
      <w:tr w:rsidR="00246B9D" w:rsidRPr="00116EF0" w:rsidTr="00490146">
        <w:trPr>
          <w:trHeight w:val="440"/>
          <w:jc w:val="center"/>
        </w:trPr>
        <w:tc>
          <w:tcPr>
            <w:tcW w:w="14400" w:type="dxa"/>
            <w:gridSpan w:val="24"/>
            <w:tcBorders>
              <w:top w:val="single" w:sz="4" w:space="0" w:color="auto"/>
              <w:left w:val="single" w:sz="4" w:space="0" w:color="auto"/>
              <w:bottom w:val="single" w:sz="4" w:space="0" w:color="auto"/>
              <w:right w:val="single" w:sz="4" w:space="0" w:color="000000"/>
            </w:tcBorders>
            <w:shd w:val="clear" w:color="auto" w:fill="C4BC96" w:themeFill="background2" w:themeFillShade="BF"/>
            <w:noWrap/>
            <w:vAlign w:val="bottom"/>
          </w:tcPr>
          <w:p w:rsidR="00710061" w:rsidRDefault="002D59E1" w:rsidP="00490146">
            <w:pPr>
              <w:pStyle w:val="TableHeadSmall"/>
            </w:pPr>
            <w:r w:rsidRPr="00490146">
              <w:t>On-Time Weekly Wound Rounds</w:t>
            </w:r>
            <w:r w:rsidR="00802C9C" w:rsidRPr="00490146">
              <w:t xml:space="preserve"> </w:t>
            </w:r>
            <w:r w:rsidRPr="00490146">
              <w:t>Report</w:t>
            </w:r>
          </w:p>
          <w:p w:rsidR="00246B9D" w:rsidRPr="00490146" w:rsidRDefault="002D59E1" w:rsidP="00490146">
            <w:pPr>
              <w:pStyle w:val="TableHeadSmall"/>
            </w:pPr>
            <w:r w:rsidRPr="00490146">
              <w:t>Unit:</w:t>
            </w:r>
            <w:r w:rsidR="00802C9C" w:rsidRPr="00490146">
              <w:t xml:space="preserve"> </w:t>
            </w:r>
            <w:r w:rsidRPr="00490146">
              <w:t>A</w:t>
            </w:r>
          </w:p>
          <w:p w:rsidR="00246B9D" w:rsidRPr="00490146" w:rsidRDefault="002D59E1" w:rsidP="00490146">
            <w:pPr>
              <w:pStyle w:val="TableHeadSmall"/>
              <w:rPr>
                <w:sz w:val="14"/>
              </w:rPr>
            </w:pPr>
            <w:r w:rsidRPr="00490146">
              <w:t>Date:</w:t>
            </w:r>
            <w:r w:rsidR="00802C9C" w:rsidRPr="00490146">
              <w:t xml:space="preserve"> </w:t>
            </w:r>
            <w:r w:rsidRPr="00490146">
              <w:t>02/10/14</w:t>
            </w:r>
          </w:p>
        </w:tc>
      </w:tr>
      <w:tr w:rsidR="00490146" w:rsidRPr="00116EF0" w:rsidTr="00490146">
        <w:trPr>
          <w:trHeight w:val="20"/>
          <w:jc w:val="center"/>
        </w:trPr>
        <w:tc>
          <w:tcPr>
            <w:tcW w:w="77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rsidR="00246B9D" w:rsidRPr="00116EF0" w:rsidRDefault="002D59E1" w:rsidP="00490146">
            <w:pPr>
              <w:pStyle w:val="TableTextSmallOnePara"/>
            </w:pPr>
            <w:r w:rsidRPr="00116EF0">
              <w:t> </w:t>
            </w:r>
          </w:p>
        </w:tc>
        <w:tc>
          <w:tcPr>
            <w:tcW w:w="6427" w:type="dxa"/>
            <w:gridSpan w:val="11"/>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Ulcer Info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rsidR="00246B9D" w:rsidRPr="00490146" w:rsidRDefault="002D59E1" w:rsidP="00490146">
            <w:pPr>
              <w:pStyle w:val="TableHeadSmall"/>
            </w:pPr>
            <w:r w:rsidRPr="00490146">
              <w:t>Last Seen Date</w:t>
            </w:r>
          </w:p>
        </w:tc>
        <w:tc>
          <w:tcPr>
            <w:tcW w:w="2058"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rsidR="00246B9D" w:rsidRPr="00490146" w:rsidRDefault="002D59E1" w:rsidP="00490146">
            <w:pPr>
              <w:pStyle w:val="TableHeadSmall"/>
            </w:pPr>
            <w:r w:rsidRPr="00490146">
              <w:t>Nutrition</w:t>
            </w:r>
          </w:p>
        </w:tc>
        <w:tc>
          <w:tcPr>
            <w:tcW w:w="3882" w:type="dxa"/>
            <w:gridSpan w:val="7"/>
            <w:tcBorders>
              <w:top w:val="single" w:sz="4" w:space="0" w:color="auto"/>
              <w:left w:val="single" w:sz="4" w:space="0" w:color="auto"/>
              <w:bottom w:val="single" w:sz="4" w:space="0" w:color="auto"/>
              <w:right w:val="single" w:sz="4" w:space="0" w:color="000000"/>
            </w:tcBorders>
            <w:shd w:val="clear" w:color="auto" w:fill="C4BC96" w:themeFill="background2" w:themeFillShade="BF"/>
            <w:noWrap/>
            <w:vAlign w:val="bottom"/>
          </w:tcPr>
          <w:p w:rsidR="00246B9D" w:rsidRPr="00490146" w:rsidRDefault="002D59E1" w:rsidP="00AE1701">
            <w:pPr>
              <w:pStyle w:val="TableHeadSmall"/>
            </w:pPr>
            <w:r w:rsidRPr="00490146">
              <w:t xml:space="preserve">Within 7 </w:t>
            </w:r>
            <w:r w:rsidR="00AE1701">
              <w:t>D</w:t>
            </w:r>
            <w:r w:rsidRPr="00490146">
              <w:t xml:space="preserve">ays </w:t>
            </w:r>
            <w:r w:rsidR="00AE1701">
              <w:t>P</w:t>
            </w:r>
            <w:r w:rsidRPr="00490146">
              <w:t>rior to</w:t>
            </w:r>
            <w:r w:rsidR="00802C9C" w:rsidRPr="00490146">
              <w:t xml:space="preserve"> </w:t>
            </w:r>
            <w:r w:rsidR="00AE1701">
              <w:t>R</w:t>
            </w:r>
            <w:r w:rsidRPr="00490146">
              <w:t xml:space="preserve">eport </w:t>
            </w:r>
            <w:r w:rsidR="00AE1701">
              <w:t>D</w:t>
            </w:r>
            <w:r w:rsidRPr="00490146">
              <w:t>ate</w:t>
            </w:r>
          </w:p>
        </w:tc>
      </w:tr>
      <w:tr w:rsidR="000A7DB1" w:rsidRPr="00116EF0" w:rsidTr="00490146">
        <w:trPr>
          <w:trHeight w:val="420"/>
          <w:jc w:val="center"/>
        </w:trPr>
        <w:tc>
          <w:tcPr>
            <w:tcW w:w="773"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Resident Name (last, first)</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Ulcer Onset Date</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Ulcer Site</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Ulcer Days</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Initial Ulcer Stage</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Cur-rent Stage</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Ulcer Origin</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Ulcer Length (cm) x Width (cm)</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Ulcer Depth (cm)</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SA Change</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 xml:space="preserve">Total </w:t>
            </w:r>
            <w:proofErr w:type="spellStart"/>
            <w:r w:rsidRPr="00490146">
              <w:t>Tx</w:t>
            </w:r>
            <w:proofErr w:type="spellEnd"/>
          </w:p>
          <w:p w:rsidR="00246B9D" w:rsidRPr="00490146" w:rsidRDefault="002D59E1" w:rsidP="00AE1701">
            <w:pPr>
              <w:pStyle w:val="TableHeadSmall"/>
            </w:pPr>
            <w:r w:rsidRPr="00490146">
              <w:t xml:space="preserve">Changes/ </w:t>
            </w:r>
            <w:r w:rsidR="00AE1701">
              <w:t>L</w:t>
            </w:r>
            <w:r w:rsidRPr="00490146">
              <w:t>ast</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AE1701">
            <w:pPr>
              <w:pStyle w:val="TableHeadSmall"/>
            </w:pPr>
            <w:r w:rsidRPr="00490146">
              <w:t xml:space="preserve">Days </w:t>
            </w:r>
            <w:r w:rsidR="00AE1701">
              <w:t>F</w:t>
            </w:r>
            <w:r w:rsidRPr="00490146">
              <w:t>rom Admit to Ulcer Onset</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PCP</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Wound Clinic</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 xml:space="preserve">On-Time </w:t>
            </w:r>
            <w:proofErr w:type="spellStart"/>
            <w:r w:rsidRPr="00490146">
              <w:t>Nutri-tion</w:t>
            </w:r>
            <w:proofErr w:type="spellEnd"/>
            <w:r w:rsidRPr="00490146">
              <w:t xml:space="preserve"> Risk</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Nutrition</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 xml:space="preserve">Weekly </w:t>
            </w:r>
            <w:proofErr w:type="spellStart"/>
            <w:r w:rsidRPr="00490146">
              <w:t>Avg</w:t>
            </w:r>
            <w:proofErr w:type="spellEnd"/>
            <w:r w:rsidRPr="00490146">
              <w:t xml:space="preserve"> Meal Intake</w:t>
            </w:r>
          </w:p>
        </w:tc>
        <w:tc>
          <w:tcPr>
            <w:tcW w:w="526" w:type="dxa"/>
            <w:vMerge w:val="restart"/>
            <w:tcBorders>
              <w:top w:val="single" w:sz="4" w:space="0" w:color="auto"/>
              <w:left w:val="single" w:sz="4" w:space="0" w:color="auto"/>
              <w:right w:val="nil"/>
            </w:tcBorders>
            <w:shd w:val="clear" w:color="auto" w:fill="C4BC96" w:themeFill="background2" w:themeFillShade="BF"/>
            <w:vAlign w:val="bottom"/>
          </w:tcPr>
          <w:p w:rsidR="00246B9D" w:rsidRPr="00490146" w:rsidRDefault="002D59E1" w:rsidP="00490146">
            <w:pPr>
              <w:pStyle w:val="TableHeadSmall"/>
            </w:pPr>
            <w:r w:rsidRPr="00490146">
              <w:t>Temp</w:t>
            </w:r>
          </w:p>
        </w:tc>
        <w:tc>
          <w:tcPr>
            <w:tcW w:w="113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bottom"/>
          </w:tcPr>
          <w:p w:rsidR="00246B9D" w:rsidRPr="00490146" w:rsidRDefault="002D59E1" w:rsidP="00490146">
            <w:pPr>
              <w:pStyle w:val="TableHeadSmall"/>
            </w:pPr>
            <w:r w:rsidRPr="00490146">
              <w:t>Increase Documented</w:t>
            </w:r>
          </w:p>
        </w:tc>
        <w:tc>
          <w:tcPr>
            <w:tcW w:w="1506" w:type="dxa"/>
            <w:gridSpan w:val="3"/>
            <w:tcBorders>
              <w:top w:val="single" w:sz="4" w:space="0" w:color="auto"/>
              <w:left w:val="single" w:sz="4" w:space="0" w:color="auto"/>
              <w:bottom w:val="single" w:sz="4" w:space="0" w:color="auto"/>
              <w:right w:val="single" w:sz="4" w:space="0" w:color="000000"/>
            </w:tcBorders>
            <w:shd w:val="clear" w:color="auto" w:fill="C4BC96" w:themeFill="background2" w:themeFillShade="BF"/>
            <w:vAlign w:val="bottom"/>
          </w:tcPr>
          <w:p w:rsidR="00246B9D" w:rsidRPr="00490146" w:rsidRDefault="002D59E1" w:rsidP="00490146">
            <w:pPr>
              <w:pStyle w:val="TableHeadSmall"/>
            </w:pPr>
            <w:r w:rsidRPr="00490146">
              <w:t>Decline Documented</w:t>
            </w:r>
          </w:p>
        </w:tc>
        <w:tc>
          <w:tcPr>
            <w:tcW w:w="720" w:type="dxa"/>
            <w:vMerge w:val="restart"/>
            <w:tcBorders>
              <w:top w:val="single" w:sz="4" w:space="0" w:color="auto"/>
              <w:left w:val="single" w:sz="4" w:space="0" w:color="auto"/>
              <w:right w:val="single" w:sz="4" w:space="0" w:color="000000"/>
            </w:tcBorders>
            <w:shd w:val="clear" w:color="auto" w:fill="C4BC96" w:themeFill="background2" w:themeFillShade="BF"/>
            <w:vAlign w:val="bottom"/>
          </w:tcPr>
          <w:p w:rsidR="00246B9D" w:rsidRPr="00490146" w:rsidRDefault="002D59E1" w:rsidP="00490146">
            <w:pPr>
              <w:pStyle w:val="TableHeadSmall"/>
            </w:pPr>
            <w:r w:rsidRPr="00490146">
              <w:t>At Risk for Delayed Healing</w:t>
            </w:r>
          </w:p>
        </w:tc>
      </w:tr>
      <w:tr w:rsidR="00490146" w:rsidRPr="00116EF0" w:rsidTr="00490146">
        <w:trPr>
          <w:trHeight w:val="1550"/>
          <w:jc w:val="center"/>
        </w:trPr>
        <w:tc>
          <w:tcPr>
            <w:tcW w:w="773"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667"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585"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495"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548"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532"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63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63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63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63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63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565686" w:rsidRDefault="00246B9D" w:rsidP="00490146">
            <w:pPr>
              <w:pStyle w:val="TableTextSmallOnePara"/>
              <w:rPr>
                <w:sz w:val="14"/>
                <w:szCs w:val="18"/>
              </w:rPr>
            </w:pPr>
          </w:p>
        </w:tc>
        <w:tc>
          <w:tcPr>
            <w:tcW w:w="720"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tcPr>
          <w:p w:rsidR="00246B9D" w:rsidRPr="00565686" w:rsidRDefault="00246B9D" w:rsidP="00490146">
            <w:pPr>
              <w:pStyle w:val="TableTextSmallOnePara"/>
              <w:rPr>
                <w:sz w:val="14"/>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46B9D" w:rsidRPr="00116EF0" w:rsidRDefault="00246B9D" w:rsidP="00490146">
            <w:pPr>
              <w:pStyle w:val="TableTextSmallOnePara"/>
              <w:rPr>
                <w:sz w:val="14"/>
                <w:szCs w:val="18"/>
              </w:rPr>
            </w:pPr>
          </w:p>
        </w:tc>
        <w:tc>
          <w:tcPr>
            <w:tcW w:w="526" w:type="dxa"/>
            <w:vMerge/>
            <w:tcBorders>
              <w:left w:val="single" w:sz="4" w:space="0" w:color="auto"/>
              <w:bottom w:val="single" w:sz="4" w:space="0" w:color="000000"/>
              <w:right w:val="single" w:sz="4" w:space="0" w:color="auto"/>
            </w:tcBorders>
            <w:shd w:val="clear" w:color="auto" w:fill="C4BC96" w:themeFill="background2" w:themeFillShade="BF"/>
            <w:vAlign w:val="bottom"/>
          </w:tcPr>
          <w:p w:rsidR="00246B9D" w:rsidRPr="00116EF0" w:rsidRDefault="00246B9D" w:rsidP="00490146">
            <w:pPr>
              <w:pStyle w:val="TableTextSmallOnePara"/>
              <w:rPr>
                <w:sz w:val="14"/>
                <w:szCs w:val="18"/>
              </w:rPr>
            </w:pPr>
          </w:p>
        </w:tc>
        <w:tc>
          <w:tcPr>
            <w:tcW w:w="565" w:type="dxa"/>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 xml:space="preserve">Urine </w:t>
            </w:r>
            <w:proofErr w:type="spellStart"/>
            <w:r w:rsidRPr="00490146">
              <w:t>Incont</w:t>
            </w:r>
            <w:proofErr w:type="spellEnd"/>
            <w:r w:rsidRPr="00490146">
              <w:t xml:space="preserve"> </w:t>
            </w:r>
          </w:p>
        </w:tc>
        <w:tc>
          <w:tcPr>
            <w:tcW w:w="565" w:type="dxa"/>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 xml:space="preserve">Bowel </w:t>
            </w:r>
            <w:proofErr w:type="spellStart"/>
            <w:r w:rsidRPr="00490146">
              <w:t>Incont</w:t>
            </w:r>
            <w:proofErr w:type="spellEnd"/>
          </w:p>
        </w:tc>
        <w:tc>
          <w:tcPr>
            <w:tcW w:w="5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Mobil-</w:t>
            </w:r>
            <w:proofErr w:type="spellStart"/>
            <w:r w:rsidRPr="00490146">
              <w:t>ity</w:t>
            </w:r>
            <w:proofErr w:type="spellEnd"/>
          </w:p>
        </w:tc>
        <w:tc>
          <w:tcPr>
            <w:tcW w:w="57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r w:rsidRPr="00490146">
              <w:t>Trans-</w:t>
            </w:r>
            <w:proofErr w:type="spellStart"/>
            <w:r w:rsidRPr="00490146">
              <w:t>fer</w:t>
            </w:r>
            <w:proofErr w:type="spellEnd"/>
          </w:p>
        </w:tc>
        <w:tc>
          <w:tcPr>
            <w:tcW w:w="37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246B9D" w:rsidRPr="00490146" w:rsidRDefault="002D59E1" w:rsidP="00490146">
            <w:pPr>
              <w:pStyle w:val="TableHeadSmall"/>
            </w:pPr>
            <w:proofErr w:type="spellStart"/>
            <w:r w:rsidRPr="00490146">
              <w:t>Toi</w:t>
            </w:r>
            <w:proofErr w:type="spellEnd"/>
            <w:r w:rsidRPr="00490146">
              <w:t>-let</w:t>
            </w:r>
          </w:p>
        </w:tc>
        <w:tc>
          <w:tcPr>
            <w:tcW w:w="720" w:type="dxa"/>
            <w:vMerge/>
            <w:tcBorders>
              <w:left w:val="single" w:sz="4" w:space="0" w:color="auto"/>
              <w:bottom w:val="single" w:sz="4" w:space="0" w:color="000000"/>
              <w:right w:val="single" w:sz="4" w:space="0" w:color="000000"/>
            </w:tcBorders>
            <w:shd w:val="clear" w:color="auto" w:fill="C4BC96" w:themeFill="background2" w:themeFillShade="BF"/>
            <w:vAlign w:val="bottom"/>
          </w:tcPr>
          <w:p w:rsidR="00246B9D" w:rsidRPr="00116EF0" w:rsidRDefault="00246B9D" w:rsidP="00490146">
            <w:pPr>
              <w:pStyle w:val="TableTextSmallOnePara"/>
              <w:rPr>
                <w:sz w:val="14"/>
                <w:szCs w:val="18"/>
              </w:rPr>
            </w:pPr>
          </w:p>
        </w:tc>
      </w:tr>
      <w:tr w:rsidR="00490146" w:rsidRPr="00116EF0" w:rsidTr="00490146">
        <w:trPr>
          <w:trHeight w:val="207"/>
          <w:jc w:val="center"/>
        </w:trPr>
        <w:tc>
          <w:tcPr>
            <w:tcW w:w="7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Resident A</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12/26</w:t>
            </w:r>
            <w:r w:rsidRPr="00116EF0">
              <w:t>/13</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COX</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47</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3</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4</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POA*</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1.8 x 0.6</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0.3</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- 18.7%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AE1701" w:rsidRDefault="002D59E1" w:rsidP="00490146">
            <w:pPr>
              <w:pStyle w:val="TableTextSmallOnePara"/>
            </w:pPr>
            <w:r w:rsidRPr="00116EF0">
              <w:t>3</w:t>
            </w:r>
          </w:p>
          <w:p w:rsidR="00246B9D" w:rsidRPr="00116EF0" w:rsidRDefault="002D59E1" w:rsidP="00490146">
            <w:pPr>
              <w:pStyle w:val="TableTextSmallOnePara"/>
            </w:pPr>
            <w:r>
              <w:t>01/14/14</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01/14/14</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D59E1" w:rsidP="00490146">
            <w:pPr>
              <w:pStyle w:val="TableTextSmallOnePara"/>
            </w:pPr>
            <w:r w:rsidRPr="00565686">
              <w:t>High</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D59E1" w:rsidP="00490146">
            <w:pPr>
              <w:pStyle w:val="TableTextSmallOnePara"/>
            </w:pPr>
            <w:proofErr w:type="spellStart"/>
            <w:r w:rsidRPr="00565686">
              <w:t>Prot</w:t>
            </w:r>
            <w:proofErr w:type="spellEnd"/>
            <w:r w:rsidRPr="00565686">
              <w:t xml:space="preserve"> 12/</w:t>
            </w:r>
            <w:r>
              <w:t>28</w:t>
            </w:r>
            <w:r w:rsidRPr="00565686">
              <w:t>/13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75%</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99.9</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X</w:t>
            </w:r>
          </w:p>
        </w:tc>
      </w:tr>
      <w:tr w:rsidR="00490146" w:rsidRPr="00116EF0" w:rsidTr="00490146">
        <w:trPr>
          <w:trHeight w:val="240"/>
          <w:jc w:val="center"/>
        </w:trPr>
        <w:tc>
          <w:tcPr>
            <w:tcW w:w="7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67"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8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49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32"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r>
      <w:tr w:rsidR="00490146" w:rsidRPr="00116EF0" w:rsidTr="00490146">
        <w:trPr>
          <w:trHeight w:val="240"/>
          <w:jc w:val="center"/>
        </w:trPr>
        <w:tc>
          <w:tcPr>
            <w:tcW w:w="7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67"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8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49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32"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r>
      <w:tr w:rsidR="00490146" w:rsidRPr="00116EF0" w:rsidTr="00490146">
        <w:trPr>
          <w:trHeight w:val="207"/>
          <w:jc w:val="center"/>
        </w:trPr>
        <w:tc>
          <w:tcPr>
            <w:tcW w:w="7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Resident B</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12/23/13</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ILIAC L</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50</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3</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3</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IHA</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1.2 x 1.2</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D59E1" w:rsidP="00490146">
            <w:pPr>
              <w:pStyle w:val="TableTextSmallOnePara"/>
            </w:pPr>
            <w:r w:rsidRPr="00565686">
              <w:t>0.6</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D59E1" w:rsidP="00490146">
            <w:pPr>
              <w:pStyle w:val="TableTextSmallOnePara"/>
            </w:pPr>
            <w:r w:rsidRPr="00565686">
              <w:t>- 9.5%</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AE1701" w:rsidRDefault="002D59E1" w:rsidP="00490146">
            <w:pPr>
              <w:pStyle w:val="TableTextSmallOnePara"/>
            </w:pPr>
            <w:r w:rsidRPr="00116EF0">
              <w:t>2</w:t>
            </w:r>
          </w:p>
          <w:p w:rsidR="00246B9D" w:rsidRPr="00116EF0" w:rsidRDefault="002D59E1" w:rsidP="00490146">
            <w:pPr>
              <w:pStyle w:val="TableTextSmallOnePara"/>
            </w:pPr>
            <w:r>
              <w:t>01</w:t>
            </w:r>
            <w:r w:rsidRPr="00116EF0">
              <w:t>/24</w:t>
            </w:r>
            <w:r>
              <w:t>/14</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482</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rPr>
                <w:highlight w:val="yellow"/>
              </w:rPr>
            </w:pPr>
            <w:r>
              <w:t>01/24/14</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D59E1" w:rsidP="00490146">
            <w:pPr>
              <w:pStyle w:val="TableTextSmallOnePara"/>
            </w:pPr>
            <w:r w:rsidRPr="00565686">
              <w:t>High</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D59E1" w:rsidP="00490146">
            <w:pPr>
              <w:pStyle w:val="TableTextSmallOnePara"/>
            </w:pPr>
            <w:r>
              <w:t>MVI</w:t>
            </w:r>
            <w:r w:rsidRPr="00565686">
              <w:t xml:space="preserve"> </w:t>
            </w:r>
            <w:r>
              <w:t>01/14/14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85</w:t>
            </w:r>
            <w:r w:rsidRPr="00116EF0">
              <w:t>%</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r>
      <w:tr w:rsidR="00490146" w:rsidRPr="00116EF0" w:rsidTr="00490146">
        <w:trPr>
          <w:trHeight w:val="207"/>
          <w:jc w:val="center"/>
        </w:trPr>
        <w:tc>
          <w:tcPr>
            <w:tcW w:w="7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67"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8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49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32"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464774" w:rsidRDefault="00246B9D" w:rsidP="00490146">
            <w:pPr>
              <w:pStyle w:val="TableTextSmallOnePara"/>
              <w:rPr>
                <w:highlight w:val="yellow"/>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rPr>
                <w:highlight w:val="yellow"/>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r>
      <w:tr w:rsidR="00490146" w:rsidRPr="00116EF0" w:rsidTr="00490146">
        <w:trPr>
          <w:trHeight w:val="207"/>
          <w:jc w:val="center"/>
        </w:trPr>
        <w:tc>
          <w:tcPr>
            <w:tcW w:w="7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67"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8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49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32"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464774" w:rsidRDefault="00246B9D" w:rsidP="00490146">
            <w:pPr>
              <w:pStyle w:val="TableTextSmallOnePara"/>
              <w:rPr>
                <w:highlight w:val="yellow"/>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rPr>
                <w:highlight w:val="yellow"/>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r>
      <w:tr w:rsidR="00490146" w:rsidRPr="00116EF0" w:rsidTr="00490146">
        <w:trPr>
          <w:trHeight w:val="207"/>
          <w:jc w:val="center"/>
        </w:trPr>
        <w:tc>
          <w:tcPr>
            <w:tcW w:w="7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 xml:space="preserve">Resident </w:t>
            </w:r>
            <w:r>
              <w:t>D</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B5C6D">
              <w:t>12/30/13</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HEEL R</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43</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4</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4</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IHA</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1.8 x 1.8</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0.8</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464774" w:rsidRDefault="002D59E1" w:rsidP="00490146">
            <w:pPr>
              <w:pStyle w:val="TableTextSmallOnePara"/>
              <w:rPr>
                <w:highlight w:val="yellow"/>
              </w:rPr>
            </w:pPr>
            <w:r>
              <w:t>+</w:t>
            </w:r>
            <w:r w:rsidRPr="00565686">
              <w:t>10.</w:t>
            </w:r>
            <w:r>
              <w:t>3</w:t>
            </w:r>
            <w:r w:rsidRPr="00565686">
              <w: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Default="002D59E1" w:rsidP="00490146">
            <w:pPr>
              <w:pStyle w:val="TableTextSmallOnePara"/>
            </w:pPr>
            <w:r w:rsidRPr="001B5C6D">
              <w:t>1</w:t>
            </w:r>
          </w:p>
          <w:p w:rsidR="00246B9D" w:rsidRPr="00116EF0" w:rsidRDefault="002D59E1" w:rsidP="00490146">
            <w:pPr>
              <w:pStyle w:val="TableTextSmallOnePara"/>
            </w:pPr>
            <w:r>
              <w:t>0</w:t>
            </w:r>
            <w:r w:rsidRPr="001B5C6D">
              <w:t>1/17/14</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49</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rPr>
                <w:highlight w:val="yellow"/>
              </w:rPr>
            </w:pPr>
            <w:r>
              <w:t>0</w:t>
            </w:r>
            <w:r w:rsidRPr="00464774">
              <w:t>2/</w:t>
            </w:r>
            <w:r>
              <w:t>0</w:t>
            </w:r>
            <w:r w:rsidRPr="00464774">
              <w:t>2/14</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1/25/14</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Default="002D59E1" w:rsidP="00490146">
            <w:pPr>
              <w:pStyle w:val="TableTextSmallOnePara"/>
            </w:pPr>
            <w:r>
              <w:t xml:space="preserve">MVI, </w:t>
            </w:r>
            <w:proofErr w:type="spellStart"/>
            <w:r>
              <w:t>Prot</w:t>
            </w:r>
            <w:proofErr w:type="spellEnd"/>
          </w:p>
          <w:p w:rsidR="00246B9D" w:rsidRPr="00565686" w:rsidRDefault="002D59E1" w:rsidP="00490146">
            <w:pPr>
              <w:pStyle w:val="TableTextSmallOnePara"/>
            </w:pPr>
            <w:r w:rsidRPr="00565686">
              <w:t>11/</w:t>
            </w:r>
            <w:r>
              <w:t>12/13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63%</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r>
      <w:tr w:rsidR="00490146" w:rsidRPr="00116EF0" w:rsidTr="00490146">
        <w:trPr>
          <w:trHeight w:val="207"/>
          <w:jc w:val="center"/>
        </w:trPr>
        <w:tc>
          <w:tcPr>
            <w:tcW w:w="7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67"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8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49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32"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464774" w:rsidRDefault="00246B9D" w:rsidP="00490146">
            <w:pPr>
              <w:pStyle w:val="TableTextSmallOnePara"/>
              <w:rPr>
                <w:highlight w:val="yellow"/>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r>
      <w:tr w:rsidR="00490146" w:rsidRPr="00116EF0" w:rsidTr="00490146">
        <w:trPr>
          <w:trHeight w:val="207"/>
          <w:jc w:val="center"/>
        </w:trPr>
        <w:tc>
          <w:tcPr>
            <w:tcW w:w="7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67"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8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49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32"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464774" w:rsidRDefault="00246B9D" w:rsidP="00490146">
            <w:pPr>
              <w:pStyle w:val="TableTextSmallOnePara"/>
              <w:rPr>
                <w:highlight w:val="yellow"/>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r>
      <w:tr w:rsidR="00490146" w:rsidRPr="00116EF0" w:rsidTr="00490146">
        <w:trPr>
          <w:trHeight w:val="207"/>
          <w:jc w:val="center"/>
        </w:trPr>
        <w:tc>
          <w:tcPr>
            <w:tcW w:w="7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Resident D</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B5C6D">
              <w:t>11/12/13</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TROCH R</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91</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4</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4</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B5C6D">
              <w:t>POA</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1.1 x 1.2</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0.1</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D59E1" w:rsidP="00490146">
            <w:pPr>
              <w:pStyle w:val="TableTextSmallOnePara"/>
            </w:pPr>
            <w:r w:rsidRPr="00565686">
              <w:t>+</w:t>
            </w:r>
            <w:r>
              <w:t>8.3</w:t>
            </w:r>
            <w:r w:rsidRPr="00565686">
              <w: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AE1701" w:rsidRDefault="002D59E1" w:rsidP="00490146">
            <w:pPr>
              <w:pStyle w:val="TableTextSmallOnePara"/>
            </w:pPr>
            <w:r w:rsidRPr="001B5C6D">
              <w:t>3</w:t>
            </w:r>
          </w:p>
          <w:p w:rsidR="00246B9D" w:rsidRPr="00116EF0" w:rsidRDefault="002D59E1" w:rsidP="00490146">
            <w:pPr>
              <w:pStyle w:val="TableTextSmallOnePara"/>
            </w:pPr>
            <w:r w:rsidRPr="001B5C6D">
              <w:t>12/19/13</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02/02/14</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1/25/14</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Default="002D59E1" w:rsidP="00490146">
            <w:pPr>
              <w:pStyle w:val="TableTextSmallOnePara"/>
            </w:pPr>
            <w:r>
              <w:t xml:space="preserve">MVI, </w:t>
            </w:r>
            <w:proofErr w:type="spellStart"/>
            <w:r>
              <w:t>Prot</w:t>
            </w:r>
            <w:proofErr w:type="spellEnd"/>
          </w:p>
          <w:p w:rsidR="00246B9D" w:rsidRPr="00565686" w:rsidRDefault="002D59E1" w:rsidP="00490146">
            <w:pPr>
              <w:pStyle w:val="TableTextSmallOnePara"/>
            </w:pPr>
            <w:r w:rsidRPr="00565686">
              <w:t>11/</w:t>
            </w:r>
            <w:r>
              <w:t>12/13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63</w:t>
            </w:r>
            <w:r w:rsidRPr="00116EF0">
              <w:t>%</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X</w:t>
            </w: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r>
      <w:tr w:rsidR="00490146" w:rsidRPr="00116EF0" w:rsidTr="00490146">
        <w:trPr>
          <w:trHeight w:val="207"/>
          <w:jc w:val="center"/>
        </w:trPr>
        <w:tc>
          <w:tcPr>
            <w:tcW w:w="7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67"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8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49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32"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r>
      <w:tr w:rsidR="00490146" w:rsidRPr="00116EF0" w:rsidTr="00490146">
        <w:trPr>
          <w:trHeight w:val="207"/>
          <w:jc w:val="center"/>
        </w:trPr>
        <w:tc>
          <w:tcPr>
            <w:tcW w:w="7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67"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8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49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32"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vMerge/>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46B9D" w:rsidP="00490146">
            <w:pPr>
              <w:pStyle w:val="TableTextSmallOnePara"/>
            </w:pPr>
          </w:p>
        </w:tc>
        <w:tc>
          <w:tcPr>
            <w:tcW w:w="56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373"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r>
      <w:tr w:rsidR="00490146" w:rsidRPr="00116EF0" w:rsidTr="00490146">
        <w:trPr>
          <w:trHeight w:val="575"/>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 xml:space="preserve">Resident </w:t>
            </w:r>
            <w:r>
              <w:t>H</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12/14/13</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ANKO R</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59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1</w:t>
            </w: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3</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POA*</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1.3 x 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0.</w:t>
            </w:r>
            <w:r>
              <w:t>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D59E1" w:rsidP="00490146">
            <w:pPr>
              <w:pStyle w:val="TableTextSmallOnePara"/>
            </w:pPr>
            <w:r w:rsidRPr="00565686">
              <w:t>0</w:t>
            </w:r>
            <w:r>
              <w:t>.0</w:t>
            </w:r>
            <w:r w:rsidRPr="00565686">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E1701" w:rsidRDefault="002D59E1" w:rsidP="00490146">
            <w:pPr>
              <w:pStyle w:val="TableTextSmallOnePara"/>
            </w:pPr>
            <w:r w:rsidRPr="00116EF0">
              <w:t>1</w:t>
            </w:r>
          </w:p>
          <w:p w:rsidR="00246B9D" w:rsidRPr="00116EF0" w:rsidRDefault="002D59E1" w:rsidP="00490146">
            <w:pPr>
              <w:pStyle w:val="TableTextSmallOnePara"/>
            </w:pPr>
            <w:r>
              <w:t>0</w:t>
            </w:r>
            <w:r w:rsidRPr="00116EF0">
              <w:t>1/26</w:t>
            </w:r>
            <w:r>
              <w:t>/14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t>01/26/14</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D59E1" w:rsidP="00490146">
            <w:pPr>
              <w:pStyle w:val="TableTextSmallOnePara"/>
            </w:pPr>
            <w:r w:rsidRPr="00565686">
              <w:t>Medium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565686" w:rsidRDefault="00246B9D" w:rsidP="00490146">
            <w:pPr>
              <w:pStyle w:val="TableTextSmallOnePara"/>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80%</w:t>
            </w:r>
          </w:p>
        </w:tc>
        <w:tc>
          <w:tcPr>
            <w:tcW w:w="526"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100.8</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46B9D" w:rsidP="00490146">
            <w:pPr>
              <w:pStyle w:val="TableTextSmallOnePara"/>
            </w:pPr>
          </w:p>
        </w:tc>
        <w:tc>
          <w:tcPr>
            <w:tcW w:w="565" w:type="dxa"/>
            <w:tcBorders>
              <w:top w:val="single" w:sz="4" w:space="0" w:color="auto"/>
              <w:left w:val="single" w:sz="4" w:space="0" w:color="auto"/>
              <w:bottom w:val="single" w:sz="4" w:space="0" w:color="000000"/>
              <w:right w:val="single" w:sz="4" w:space="0" w:color="auto"/>
            </w:tcBorders>
            <w:shd w:val="clear" w:color="auto" w:fill="auto"/>
          </w:tcPr>
          <w:p w:rsidR="00246B9D" w:rsidRPr="00116EF0" w:rsidRDefault="002D59E1" w:rsidP="00490146">
            <w:pPr>
              <w:pStyle w:val="TableTextSmallOnePara"/>
            </w:pPr>
            <w:r w:rsidRPr="00116EF0">
              <w:t>X</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c>
          <w:tcPr>
            <w:tcW w:w="373"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46B9D" w:rsidRPr="00116EF0" w:rsidRDefault="002D59E1" w:rsidP="00490146">
            <w:pPr>
              <w:pStyle w:val="TableTextSmallOnePara"/>
            </w:pPr>
            <w:r w:rsidRPr="00116EF0">
              <w:t>X</w:t>
            </w:r>
          </w:p>
        </w:tc>
      </w:tr>
    </w:tbl>
    <w:p w:rsidR="00246B9D" w:rsidRPr="004F64A9" w:rsidRDefault="002D59E1" w:rsidP="00490146">
      <w:pPr>
        <w:pStyle w:val="Note"/>
      </w:pPr>
      <w:r w:rsidRPr="004F64A9">
        <w:t xml:space="preserve">POA* indicates ulcer </w:t>
      </w:r>
      <w:r w:rsidR="00AE1701">
        <w:t>worsened</w:t>
      </w:r>
      <w:r w:rsidRPr="004F64A9">
        <w:t xml:space="preserve"> in ulcer stage since admission.</w:t>
      </w:r>
    </w:p>
    <w:p w:rsidR="00246B9D" w:rsidRPr="00136600" w:rsidRDefault="00246B9D" w:rsidP="00246B9D">
      <w:pPr>
        <w:pStyle w:val="BodyText"/>
      </w:pPr>
    </w:p>
    <w:p w:rsidR="00246B9D" w:rsidRPr="00335830" w:rsidRDefault="00246B9D" w:rsidP="00246B9D">
      <w:pPr>
        <w:spacing w:after="0"/>
        <w:rPr>
          <w:sz w:val="22"/>
        </w:rPr>
        <w:sectPr w:rsidR="00246B9D" w:rsidRPr="00335830" w:rsidSect="00490146">
          <w:headerReference w:type="default" r:id="rId22"/>
          <w:footerReference w:type="default" r:id="rId23"/>
          <w:headerReference w:type="first" r:id="rId24"/>
          <w:footerReference w:type="first" r:id="rId25"/>
          <w:pgSz w:w="15840" w:h="12240" w:orient="landscape"/>
          <w:pgMar w:top="1440" w:right="720" w:bottom="1440" w:left="720" w:header="720" w:footer="547" w:gutter="0"/>
          <w:cols w:space="720"/>
          <w:titlePg/>
          <w:docGrid w:linePitch="360"/>
        </w:sectPr>
      </w:pPr>
    </w:p>
    <w:p w:rsidR="00246B9D" w:rsidRDefault="002D59E1" w:rsidP="00787F71">
      <w:pPr>
        <w:pStyle w:val="Heading5"/>
      </w:pPr>
      <w:r>
        <w:lastRenderedPageBreak/>
        <w:t>3.3.4. Valid Input, Calculations, and Displays</w:t>
      </w:r>
    </w:p>
    <w:p w:rsidR="001B4E7C" w:rsidRDefault="002D59E1" w:rsidP="00787F71">
      <w:pPr>
        <w:rPr>
          <w:b/>
        </w:rPr>
      </w:pPr>
      <w:r>
        <w:rPr>
          <w:b/>
        </w:rPr>
        <w:t xml:space="preserve">3.3.4.1. </w:t>
      </w:r>
      <w:r w:rsidR="001B4E7C">
        <w:rPr>
          <w:b/>
        </w:rPr>
        <w:t>Physician Orders</w:t>
      </w:r>
    </w:p>
    <w:p w:rsidR="00710061" w:rsidRDefault="002D59E1" w:rsidP="00787F71">
      <w:r w:rsidRPr="001A7BD9">
        <w:t>For all physician orders, display the order with the most recent order date that is closest and prior to the report date.</w:t>
      </w:r>
    </w:p>
    <w:p w:rsidR="00246B9D" w:rsidRPr="00551B3F" w:rsidRDefault="002D59E1" w:rsidP="000C377A">
      <w:pPr>
        <w:pStyle w:val="ListBullet"/>
        <w:rPr>
          <w:b/>
        </w:rPr>
      </w:pPr>
      <w:r>
        <w:t>If there is no physician order, then leave the cell BLANK.</w:t>
      </w:r>
    </w:p>
    <w:p w:rsidR="00246B9D" w:rsidRPr="00582B4C" w:rsidRDefault="002D59E1" w:rsidP="000C377A">
      <w:pPr>
        <w:pStyle w:val="ListBullet"/>
        <w:rPr>
          <w:b/>
        </w:rPr>
      </w:pPr>
      <w:r>
        <w:t>Review all physician orders, current to oldest, to resident admission date and display date of most recent and prior to report date.</w:t>
      </w:r>
    </w:p>
    <w:p w:rsidR="00246B9D" w:rsidRPr="00386CF9" w:rsidRDefault="002D59E1" w:rsidP="000C377A">
      <w:pPr>
        <w:pStyle w:val="ListBullet"/>
        <w:rPr>
          <w:b/>
        </w:rPr>
      </w:pPr>
      <w:r>
        <w:t xml:space="preserve">Any information that is not available in the EMR system will show blank cells; for example, if the facility does not record </w:t>
      </w:r>
      <w:r w:rsidR="001B4E7C">
        <w:t>“</w:t>
      </w:r>
      <w:r>
        <w:t>last seen by MD</w:t>
      </w:r>
      <w:r w:rsidR="001B4E7C">
        <w:t>”</w:t>
      </w:r>
      <w:r>
        <w:t xml:space="preserve"> date</w:t>
      </w:r>
      <w:r w:rsidR="001B4E7C">
        <w:t>,</w:t>
      </w:r>
      <w:r>
        <w:t xml:space="preserve"> then cell will be blank or vendor has the option to omit the column from the report.</w:t>
      </w:r>
      <w:r w:rsidR="00802C9C">
        <w:t xml:space="preserve"> </w:t>
      </w:r>
      <w:r>
        <w:t xml:space="preserve">This has been described in prior On-Time </w:t>
      </w:r>
      <w:r w:rsidR="001B4E7C">
        <w:t>topic specifications</w:t>
      </w:r>
      <w: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2099"/>
        <w:gridCol w:w="2338"/>
        <w:gridCol w:w="4923"/>
      </w:tblGrid>
      <w:tr w:rsidR="00246B9D" w:rsidRPr="00BC53B2" w:rsidTr="001B4E7C">
        <w:trPr>
          <w:trHeight w:val="20"/>
          <w:tblHeader/>
          <w:jc w:val="center"/>
        </w:trPr>
        <w:tc>
          <w:tcPr>
            <w:tcW w:w="2099" w:type="dxa"/>
            <w:shd w:val="clear" w:color="auto" w:fill="auto"/>
            <w:vAlign w:val="center"/>
          </w:tcPr>
          <w:p w:rsidR="00246B9D" w:rsidRPr="00BC53B2" w:rsidRDefault="002D59E1" w:rsidP="0068652C">
            <w:pPr>
              <w:pStyle w:val="TableHead"/>
            </w:pPr>
            <w:r w:rsidRPr="00BC53B2">
              <w:t>Report Column</w:t>
            </w:r>
          </w:p>
        </w:tc>
        <w:tc>
          <w:tcPr>
            <w:tcW w:w="2338" w:type="dxa"/>
            <w:shd w:val="clear" w:color="auto" w:fill="auto"/>
            <w:vAlign w:val="center"/>
          </w:tcPr>
          <w:p w:rsidR="00246B9D" w:rsidRPr="00BC53B2" w:rsidRDefault="002D59E1" w:rsidP="001B4E7C">
            <w:pPr>
              <w:pStyle w:val="TableHead"/>
            </w:pPr>
            <w:r w:rsidRPr="00BC53B2">
              <w:t>Dat</w:t>
            </w:r>
            <w:r w:rsidR="001B4E7C">
              <w:t>a</w:t>
            </w:r>
            <w:r w:rsidRPr="00BC53B2">
              <w:t xml:space="preserve"> Source</w:t>
            </w:r>
          </w:p>
        </w:tc>
        <w:tc>
          <w:tcPr>
            <w:tcW w:w="4923" w:type="dxa"/>
            <w:shd w:val="clear" w:color="auto" w:fill="auto"/>
            <w:vAlign w:val="center"/>
          </w:tcPr>
          <w:p w:rsidR="00246B9D" w:rsidRPr="00BC53B2" w:rsidRDefault="002D59E1" w:rsidP="0068652C">
            <w:pPr>
              <w:pStyle w:val="TableHead"/>
            </w:pPr>
            <w:r w:rsidRPr="00BC53B2">
              <w:t>Valid Input/Display</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Resident Name (last, first)</w:t>
            </w:r>
          </w:p>
        </w:tc>
        <w:tc>
          <w:tcPr>
            <w:tcW w:w="2338" w:type="dxa"/>
          </w:tcPr>
          <w:p w:rsidR="00246B9D" w:rsidRPr="00BA2D7D" w:rsidRDefault="002D59E1" w:rsidP="0068652C">
            <w:pPr>
              <w:pStyle w:val="TableText"/>
              <w:rPr>
                <w:rFonts w:eastAsia="Cambria"/>
              </w:rPr>
            </w:pPr>
            <w:r>
              <w:rPr>
                <w:rFonts w:eastAsia="Cambria"/>
              </w:rPr>
              <w:t>Wound Assessment</w:t>
            </w:r>
          </w:p>
        </w:tc>
        <w:tc>
          <w:tcPr>
            <w:tcW w:w="4923" w:type="dxa"/>
          </w:tcPr>
          <w:p w:rsidR="00246B9D" w:rsidRPr="00BA2D7D" w:rsidRDefault="002D59E1" w:rsidP="0068652C">
            <w:pPr>
              <w:pStyle w:val="TableText"/>
              <w:rPr>
                <w:rFonts w:eastAsia="Cambria"/>
              </w:rPr>
            </w:pPr>
            <w:r w:rsidRPr="00BA2D7D">
              <w:rPr>
                <w:rFonts w:eastAsia="Cambria"/>
              </w:rPr>
              <w:t>Resident last name, first.</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Ulcer Onset Date</w:t>
            </w:r>
          </w:p>
        </w:tc>
        <w:tc>
          <w:tcPr>
            <w:tcW w:w="2338" w:type="dxa"/>
          </w:tcPr>
          <w:p w:rsidR="00246B9D" w:rsidRPr="00BA2D7D" w:rsidRDefault="002D59E1" w:rsidP="0068652C">
            <w:pPr>
              <w:pStyle w:val="TableText"/>
              <w:rPr>
                <w:rFonts w:eastAsia="Cambria"/>
              </w:rPr>
            </w:pPr>
            <w:r>
              <w:rPr>
                <w:rFonts w:eastAsia="Cambria"/>
              </w:rPr>
              <w:t>Wound Assessment</w:t>
            </w:r>
          </w:p>
        </w:tc>
        <w:tc>
          <w:tcPr>
            <w:tcW w:w="4923" w:type="dxa"/>
          </w:tcPr>
          <w:p w:rsidR="00246B9D" w:rsidRPr="00BA2D7D" w:rsidRDefault="001B4E7C" w:rsidP="001B4E7C">
            <w:pPr>
              <w:pStyle w:val="TableText"/>
              <w:rPr>
                <w:rFonts w:eastAsia="Cambria"/>
              </w:rPr>
            </w:pPr>
            <w:r>
              <w:rPr>
                <w:rFonts w:eastAsia="Cambria"/>
              </w:rPr>
              <w:t>D</w:t>
            </w:r>
            <w:r w:rsidR="002D59E1" w:rsidRPr="00BA2D7D">
              <w:rPr>
                <w:rFonts w:eastAsia="Cambria"/>
              </w:rPr>
              <w:t>ate the ulcer was first identified.</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Pr>
                <w:szCs w:val="12"/>
              </w:rPr>
              <w:t>Ulcer Site</w:t>
            </w:r>
          </w:p>
        </w:tc>
        <w:tc>
          <w:tcPr>
            <w:tcW w:w="2338" w:type="dxa"/>
          </w:tcPr>
          <w:p w:rsidR="00246B9D" w:rsidRPr="00BA2D7D" w:rsidRDefault="002D59E1" w:rsidP="0068652C">
            <w:pPr>
              <w:pStyle w:val="TableText"/>
              <w:rPr>
                <w:rFonts w:eastAsia="Cambria"/>
              </w:rPr>
            </w:pPr>
            <w:r>
              <w:rPr>
                <w:rFonts w:eastAsia="Cambria"/>
              </w:rPr>
              <w:t>Wound Assessment</w:t>
            </w:r>
          </w:p>
        </w:tc>
        <w:tc>
          <w:tcPr>
            <w:tcW w:w="4923" w:type="dxa"/>
          </w:tcPr>
          <w:p w:rsidR="00246B9D" w:rsidRPr="00BA2D7D" w:rsidRDefault="001B4E7C" w:rsidP="001B4E7C">
            <w:pPr>
              <w:pStyle w:val="TableText"/>
              <w:rPr>
                <w:rFonts w:eastAsia="Cambria"/>
              </w:rPr>
            </w:pPr>
            <w:r>
              <w:rPr>
                <w:rFonts w:eastAsia="Cambria"/>
              </w:rPr>
              <w:t>U</w:t>
            </w:r>
            <w:r w:rsidR="002D59E1" w:rsidRPr="00BA2D7D">
              <w:rPr>
                <w:rFonts w:eastAsia="Cambria"/>
              </w:rPr>
              <w:t xml:space="preserve">lcer location – see Table </w:t>
            </w:r>
            <w:r>
              <w:rPr>
                <w:rFonts w:eastAsia="Cambria"/>
              </w:rPr>
              <w:t>4</w:t>
            </w:r>
            <w:r w:rsidR="002D59E1" w:rsidRPr="00BA2D7D">
              <w:rPr>
                <w:rFonts w:eastAsia="Cambria"/>
              </w:rPr>
              <w:t xml:space="preserve"> above.</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Ulcer Days</w:t>
            </w:r>
          </w:p>
        </w:tc>
        <w:tc>
          <w:tcPr>
            <w:tcW w:w="2338" w:type="dxa"/>
          </w:tcPr>
          <w:p w:rsidR="00246B9D" w:rsidRPr="00BA2D7D" w:rsidRDefault="002D59E1" w:rsidP="0068652C">
            <w:pPr>
              <w:pStyle w:val="TableText"/>
              <w:rPr>
                <w:rFonts w:eastAsia="Cambria"/>
              </w:rPr>
            </w:pPr>
            <w:r>
              <w:rPr>
                <w:rFonts w:eastAsia="Cambria"/>
              </w:rPr>
              <w:t>Wound Assessment</w:t>
            </w:r>
          </w:p>
        </w:tc>
        <w:tc>
          <w:tcPr>
            <w:tcW w:w="4923" w:type="dxa"/>
          </w:tcPr>
          <w:p w:rsidR="00246B9D" w:rsidRPr="00BA2D7D" w:rsidRDefault="001B4E7C" w:rsidP="001B4E7C">
            <w:pPr>
              <w:pStyle w:val="TableText"/>
              <w:rPr>
                <w:rFonts w:eastAsia="Cambria"/>
              </w:rPr>
            </w:pPr>
            <w:r>
              <w:rPr>
                <w:rFonts w:eastAsia="Cambria"/>
              </w:rPr>
              <w:t>A</w:t>
            </w:r>
            <w:r w:rsidR="002D59E1" w:rsidRPr="00BA2D7D">
              <w:rPr>
                <w:rFonts w:eastAsia="Cambria"/>
              </w:rPr>
              <w:t>ge of the ulcer in days as computed from ulcer onset date to report date.</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Initial Ulcer Stage</w:t>
            </w:r>
          </w:p>
        </w:tc>
        <w:tc>
          <w:tcPr>
            <w:tcW w:w="2338" w:type="dxa"/>
          </w:tcPr>
          <w:p w:rsidR="00246B9D" w:rsidRPr="00BA2D7D" w:rsidRDefault="002D59E1" w:rsidP="0068652C">
            <w:pPr>
              <w:pStyle w:val="TableText"/>
              <w:rPr>
                <w:rFonts w:eastAsia="Cambria"/>
              </w:rPr>
            </w:pPr>
            <w:r>
              <w:rPr>
                <w:rFonts w:eastAsia="Cambria"/>
              </w:rPr>
              <w:t>Wound Assessment</w:t>
            </w:r>
          </w:p>
        </w:tc>
        <w:tc>
          <w:tcPr>
            <w:tcW w:w="4923" w:type="dxa"/>
          </w:tcPr>
          <w:p w:rsidR="00246B9D" w:rsidRPr="00BA2D7D" w:rsidRDefault="001B4E7C" w:rsidP="001B4E7C">
            <w:pPr>
              <w:pStyle w:val="TableText"/>
              <w:rPr>
                <w:rFonts w:eastAsia="Cambria"/>
              </w:rPr>
            </w:pPr>
            <w:r>
              <w:rPr>
                <w:rFonts w:eastAsia="Cambria"/>
              </w:rPr>
              <w:t>I</w:t>
            </w:r>
            <w:r w:rsidR="002D59E1" w:rsidRPr="00BA2D7D">
              <w:rPr>
                <w:rFonts w:eastAsia="Cambria"/>
              </w:rPr>
              <w:t xml:space="preserve">nitial stage of the ulcer as recorded on the first assessment </w:t>
            </w:r>
            <w:r w:rsidR="002D59E1">
              <w:rPr>
                <w:rFonts w:eastAsia="Cambria"/>
              </w:rPr>
              <w:t>of the pressure ulcer</w:t>
            </w:r>
            <w:r w:rsidR="002D59E1" w:rsidRPr="00BA2D7D">
              <w:rPr>
                <w:rFonts w:eastAsia="Cambria"/>
              </w:rPr>
              <w:t>.</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Pr>
                <w:szCs w:val="12"/>
              </w:rPr>
              <w:t>Current Stage</w:t>
            </w:r>
          </w:p>
        </w:tc>
        <w:tc>
          <w:tcPr>
            <w:tcW w:w="2338" w:type="dxa"/>
          </w:tcPr>
          <w:p w:rsidR="00246B9D" w:rsidRPr="00BA2D7D" w:rsidRDefault="002D59E1" w:rsidP="0068652C">
            <w:pPr>
              <w:pStyle w:val="TableText"/>
              <w:rPr>
                <w:rFonts w:eastAsia="Cambria"/>
              </w:rPr>
            </w:pPr>
            <w:r>
              <w:rPr>
                <w:rFonts w:eastAsia="Cambria"/>
              </w:rPr>
              <w:t>Wound Assessment</w:t>
            </w:r>
          </w:p>
        </w:tc>
        <w:tc>
          <w:tcPr>
            <w:tcW w:w="4923" w:type="dxa"/>
          </w:tcPr>
          <w:p w:rsidR="00246B9D" w:rsidRPr="00BA2D7D" w:rsidRDefault="001B4E7C" w:rsidP="00DA7C7E">
            <w:pPr>
              <w:pStyle w:val="TableText"/>
              <w:rPr>
                <w:rFonts w:eastAsia="Cambria"/>
              </w:rPr>
            </w:pPr>
            <w:r>
              <w:rPr>
                <w:rFonts w:eastAsia="Cambria"/>
              </w:rPr>
              <w:t>U</w:t>
            </w:r>
            <w:r w:rsidR="002D59E1" w:rsidRPr="00BA2D7D">
              <w:rPr>
                <w:rFonts w:eastAsia="Cambria"/>
              </w:rPr>
              <w:t xml:space="preserve">lcer stage recorded on the most recent assessment that is within </w:t>
            </w:r>
            <w:r w:rsidR="00DA7C7E">
              <w:rPr>
                <w:rFonts w:eastAsia="Cambria"/>
              </w:rPr>
              <w:t>9</w:t>
            </w:r>
            <w:r w:rsidR="002D59E1" w:rsidRPr="00BA2D7D">
              <w:rPr>
                <w:rFonts w:eastAsia="Cambria"/>
              </w:rPr>
              <w:t xml:space="preserve"> days and prior to the report date. </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Ulcer Origin</w:t>
            </w:r>
          </w:p>
        </w:tc>
        <w:tc>
          <w:tcPr>
            <w:tcW w:w="2338" w:type="dxa"/>
          </w:tcPr>
          <w:p w:rsidR="00246B9D" w:rsidRPr="00BA2D7D" w:rsidRDefault="002D59E1" w:rsidP="0068652C">
            <w:pPr>
              <w:pStyle w:val="TableText"/>
              <w:rPr>
                <w:rFonts w:eastAsia="Cambria"/>
              </w:rPr>
            </w:pPr>
            <w:r>
              <w:rPr>
                <w:rFonts w:eastAsia="Cambria"/>
              </w:rPr>
              <w:t>Wound Assessment</w:t>
            </w:r>
          </w:p>
        </w:tc>
        <w:tc>
          <w:tcPr>
            <w:tcW w:w="4923" w:type="dxa"/>
          </w:tcPr>
          <w:p w:rsidR="00710061" w:rsidRDefault="001B4E7C" w:rsidP="0068652C">
            <w:pPr>
              <w:pStyle w:val="TableText"/>
              <w:rPr>
                <w:rFonts w:eastAsia="Cambria"/>
              </w:rPr>
            </w:pPr>
            <w:r>
              <w:rPr>
                <w:rFonts w:eastAsia="Cambria"/>
              </w:rPr>
              <w:t>U</w:t>
            </w:r>
            <w:r w:rsidR="002D59E1" w:rsidRPr="00BA2D7D">
              <w:rPr>
                <w:rFonts w:eastAsia="Cambria"/>
              </w:rPr>
              <w:t>lcer origination is recorded on the first ulcer assessment only</w:t>
            </w:r>
            <w:r w:rsidR="002D59E1">
              <w:rPr>
                <w:rFonts w:eastAsia="Cambria"/>
              </w:rPr>
              <w:t>.</w:t>
            </w:r>
          </w:p>
          <w:p w:rsidR="00246B9D" w:rsidRPr="00BA2D7D" w:rsidRDefault="002D59E1" w:rsidP="001B4E7C">
            <w:pPr>
              <w:pStyle w:val="TableBullet"/>
              <w:rPr>
                <w:rFonts w:eastAsia="Cambria"/>
              </w:rPr>
            </w:pPr>
            <w:r w:rsidRPr="00BA2D7D">
              <w:rPr>
                <w:rFonts w:eastAsia="Cambria"/>
              </w:rPr>
              <w:t>Present on Admission (POA)</w:t>
            </w:r>
          </w:p>
          <w:p w:rsidR="00246B9D" w:rsidRDefault="002D59E1" w:rsidP="001B4E7C">
            <w:pPr>
              <w:pStyle w:val="TableBullet"/>
              <w:rPr>
                <w:rFonts w:eastAsia="Cambria"/>
              </w:rPr>
            </w:pPr>
            <w:r>
              <w:rPr>
                <w:rFonts w:eastAsia="Cambria"/>
              </w:rPr>
              <w:t>I</w:t>
            </w:r>
            <w:r w:rsidRPr="00BA2D7D">
              <w:rPr>
                <w:rFonts w:eastAsia="Cambria"/>
              </w:rPr>
              <w:t>n-</w:t>
            </w:r>
            <w:r w:rsidR="006A1EA3">
              <w:rPr>
                <w:rFonts w:eastAsia="Cambria"/>
              </w:rPr>
              <w:t>H</w:t>
            </w:r>
            <w:r w:rsidRPr="00BA2D7D">
              <w:rPr>
                <w:rFonts w:eastAsia="Cambria"/>
              </w:rPr>
              <w:t>ouse Acquired (IHA)</w:t>
            </w:r>
          </w:p>
          <w:p w:rsidR="00246B9D" w:rsidRPr="00BA2D7D" w:rsidRDefault="00246B9D" w:rsidP="0068652C">
            <w:pPr>
              <w:pStyle w:val="TableText"/>
              <w:rPr>
                <w:rFonts w:eastAsia="Cambria"/>
              </w:rPr>
            </w:pPr>
          </w:p>
          <w:p w:rsidR="00246B9D" w:rsidRPr="00BA2D7D" w:rsidRDefault="002D59E1" w:rsidP="0068652C">
            <w:pPr>
              <w:pStyle w:val="TableText"/>
              <w:rPr>
                <w:rFonts w:eastAsia="Cambria"/>
              </w:rPr>
            </w:pPr>
            <w:r w:rsidRPr="00BA2D7D">
              <w:rPr>
                <w:rFonts w:eastAsia="Cambria"/>
              </w:rPr>
              <w:t>The option that is recorded on the first ulcer assessment displays.</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Ulcer Length (cm) x width (cm)</w:t>
            </w:r>
          </w:p>
        </w:tc>
        <w:tc>
          <w:tcPr>
            <w:tcW w:w="2338" w:type="dxa"/>
          </w:tcPr>
          <w:p w:rsidR="00246B9D" w:rsidRPr="00BA2D7D" w:rsidRDefault="002D59E1" w:rsidP="0068652C">
            <w:pPr>
              <w:pStyle w:val="TableText"/>
              <w:rPr>
                <w:rFonts w:eastAsia="Cambria"/>
              </w:rPr>
            </w:pPr>
            <w:r>
              <w:rPr>
                <w:rFonts w:eastAsia="Cambria"/>
              </w:rPr>
              <w:t>Wound Assessment</w:t>
            </w:r>
          </w:p>
        </w:tc>
        <w:tc>
          <w:tcPr>
            <w:tcW w:w="4923" w:type="dxa"/>
          </w:tcPr>
          <w:p w:rsidR="00246B9D" w:rsidRPr="00BA2D7D" w:rsidRDefault="001B4E7C" w:rsidP="001B4E7C">
            <w:pPr>
              <w:pStyle w:val="TableText"/>
              <w:rPr>
                <w:rFonts w:eastAsia="Cambria"/>
              </w:rPr>
            </w:pPr>
            <w:r>
              <w:rPr>
                <w:rFonts w:eastAsia="Cambria"/>
              </w:rPr>
              <w:t>M</w:t>
            </w:r>
            <w:r w:rsidR="002D59E1" w:rsidRPr="00BA2D7D">
              <w:rPr>
                <w:rFonts w:eastAsia="Cambria"/>
              </w:rPr>
              <w:t>easurement of the ulcer length and width as recorded in centimeters.</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Ulcer depth (cm)</w:t>
            </w:r>
          </w:p>
        </w:tc>
        <w:tc>
          <w:tcPr>
            <w:tcW w:w="2338" w:type="dxa"/>
          </w:tcPr>
          <w:p w:rsidR="00246B9D" w:rsidRPr="00BA2D7D" w:rsidRDefault="002D59E1" w:rsidP="0068652C">
            <w:pPr>
              <w:pStyle w:val="TableText"/>
              <w:rPr>
                <w:rFonts w:eastAsia="Cambria"/>
              </w:rPr>
            </w:pPr>
            <w:r>
              <w:rPr>
                <w:rFonts w:eastAsia="Cambria"/>
              </w:rPr>
              <w:t>Wound Assessment</w:t>
            </w:r>
          </w:p>
        </w:tc>
        <w:tc>
          <w:tcPr>
            <w:tcW w:w="4923" w:type="dxa"/>
          </w:tcPr>
          <w:p w:rsidR="00246B9D" w:rsidRPr="00BA2D7D" w:rsidRDefault="001B4E7C" w:rsidP="001B4E7C">
            <w:pPr>
              <w:pStyle w:val="TableText"/>
              <w:rPr>
                <w:rFonts w:eastAsia="Cambria"/>
              </w:rPr>
            </w:pPr>
            <w:r>
              <w:rPr>
                <w:rFonts w:eastAsia="Cambria"/>
              </w:rPr>
              <w:t>D</w:t>
            </w:r>
            <w:r w:rsidR="002D59E1" w:rsidRPr="00BA2D7D">
              <w:rPr>
                <w:rFonts w:eastAsia="Cambria"/>
              </w:rPr>
              <w:t>epth of the ulcer as recorded in centimeters.</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SA Change</w:t>
            </w:r>
          </w:p>
        </w:tc>
        <w:tc>
          <w:tcPr>
            <w:tcW w:w="2338" w:type="dxa"/>
          </w:tcPr>
          <w:p w:rsidR="00246B9D" w:rsidRPr="00BA2D7D" w:rsidRDefault="002D59E1" w:rsidP="0068652C">
            <w:pPr>
              <w:pStyle w:val="TableText"/>
              <w:rPr>
                <w:rFonts w:eastAsia="Cambria"/>
              </w:rPr>
            </w:pPr>
            <w:r>
              <w:rPr>
                <w:rFonts w:eastAsia="Cambria"/>
              </w:rPr>
              <w:t>Compute</w:t>
            </w:r>
          </w:p>
        </w:tc>
        <w:tc>
          <w:tcPr>
            <w:tcW w:w="4923" w:type="dxa"/>
          </w:tcPr>
          <w:p w:rsidR="00246B9D" w:rsidRDefault="001B4E7C" w:rsidP="0068652C">
            <w:pPr>
              <w:pStyle w:val="TableText"/>
              <w:rPr>
                <w:rFonts w:eastAsia="Cambria"/>
              </w:rPr>
            </w:pPr>
            <w:r>
              <w:rPr>
                <w:rFonts w:eastAsia="Cambria"/>
              </w:rPr>
              <w:t>S</w:t>
            </w:r>
            <w:r w:rsidR="002D59E1" w:rsidRPr="00BA2D7D">
              <w:rPr>
                <w:rFonts w:eastAsia="Cambria"/>
              </w:rPr>
              <w:t xml:space="preserve">urface area (SA) of the ulcer </w:t>
            </w:r>
            <w:r>
              <w:rPr>
                <w:rFonts w:eastAsia="Cambria"/>
              </w:rPr>
              <w:t>a</w:t>
            </w:r>
            <w:r w:rsidR="002D59E1" w:rsidRPr="00BA2D7D">
              <w:rPr>
                <w:rFonts w:eastAsia="Cambria"/>
              </w:rPr>
              <w:t>s computed using the most recent ulcer dimensions</w:t>
            </w:r>
            <w:r w:rsidR="00802C9C">
              <w:rPr>
                <w:rFonts w:eastAsia="Cambria"/>
              </w:rPr>
              <w:t xml:space="preserve"> </w:t>
            </w:r>
            <w:r>
              <w:rPr>
                <w:rFonts w:eastAsia="Cambria"/>
              </w:rPr>
              <w:t>(</w:t>
            </w:r>
            <w:r w:rsidR="002D59E1" w:rsidRPr="00BA2D7D">
              <w:rPr>
                <w:rFonts w:eastAsia="Cambria"/>
              </w:rPr>
              <w:t>ulcer length x width</w:t>
            </w:r>
            <w:r>
              <w:rPr>
                <w:rFonts w:eastAsia="Cambria"/>
              </w:rPr>
              <w:t>)</w:t>
            </w:r>
            <w:r w:rsidR="002D59E1" w:rsidRPr="00BA2D7D">
              <w:rPr>
                <w:rFonts w:eastAsia="Cambria"/>
              </w:rPr>
              <w:t xml:space="preserve"> and compared to the prior SA.</w:t>
            </w:r>
            <w:r w:rsidR="00802C9C">
              <w:rPr>
                <w:rFonts w:eastAsia="Cambria"/>
              </w:rPr>
              <w:t xml:space="preserve"> </w:t>
            </w:r>
            <w:r w:rsidR="002D59E1" w:rsidRPr="00BA2D7D">
              <w:rPr>
                <w:rFonts w:eastAsia="Cambria"/>
              </w:rPr>
              <w:t>The result is computed in percentage difference.</w:t>
            </w:r>
          </w:p>
          <w:p w:rsidR="00246B9D" w:rsidRPr="00BA2D7D" w:rsidRDefault="00246B9D" w:rsidP="0068652C">
            <w:pPr>
              <w:pStyle w:val="TableText"/>
              <w:rPr>
                <w:rFonts w:eastAsia="Cambria"/>
              </w:rPr>
            </w:pPr>
          </w:p>
          <w:p w:rsidR="00246B9D" w:rsidRPr="00AA4779" w:rsidRDefault="002D59E1" w:rsidP="001B4E7C">
            <w:pPr>
              <w:pStyle w:val="TableBullet"/>
              <w:rPr>
                <w:rFonts w:eastAsia="Cambria"/>
              </w:rPr>
            </w:pPr>
            <w:r w:rsidRPr="00AA4779">
              <w:rPr>
                <w:rFonts w:eastAsia="Cambria"/>
              </w:rPr>
              <w:t>If the new SA is greater than the prior SA</w:t>
            </w:r>
            <w:r w:rsidR="001B4E7C">
              <w:rPr>
                <w:rFonts w:eastAsia="Cambria"/>
              </w:rPr>
              <w:t>,</w:t>
            </w:r>
            <w:r w:rsidRPr="00AA4779">
              <w:rPr>
                <w:rFonts w:eastAsia="Cambria"/>
              </w:rPr>
              <w:t xml:space="preserve"> then display positive sign (+) in front of the value.</w:t>
            </w:r>
          </w:p>
          <w:p w:rsidR="00246B9D" w:rsidRPr="00AA4779" w:rsidRDefault="002D59E1" w:rsidP="001B4E7C">
            <w:pPr>
              <w:pStyle w:val="TableBullet"/>
              <w:rPr>
                <w:rFonts w:eastAsia="Cambria"/>
              </w:rPr>
            </w:pPr>
            <w:r w:rsidRPr="00AA4779">
              <w:rPr>
                <w:rFonts w:eastAsia="Cambria"/>
              </w:rPr>
              <w:t xml:space="preserve">If the new SA is smaller than </w:t>
            </w:r>
            <w:r w:rsidR="001B4E7C">
              <w:rPr>
                <w:rFonts w:eastAsia="Cambria"/>
              </w:rPr>
              <w:t xml:space="preserve">the </w:t>
            </w:r>
            <w:r w:rsidRPr="00AA4779">
              <w:rPr>
                <w:rFonts w:eastAsia="Cambria"/>
              </w:rPr>
              <w:t>prior SA</w:t>
            </w:r>
            <w:r w:rsidR="001B4E7C">
              <w:rPr>
                <w:rFonts w:eastAsia="Cambria"/>
              </w:rPr>
              <w:t>,</w:t>
            </w:r>
            <w:r w:rsidRPr="00AA4779">
              <w:rPr>
                <w:rFonts w:eastAsia="Cambria"/>
              </w:rPr>
              <w:t xml:space="preserve"> then display negative (-) in front of the value.</w:t>
            </w:r>
          </w:p>
        </w:tc>
      </w:tr>
      <w:tr w:rsidR="00246B9D" w:rsidRPr="00BA2D7D" w:rsidTr="006A1EA3">
        <w:trPr>
          <w:cantSplit/>
          <w:trHeight w:val="20"/>
          <w:jc w:val="center"/>
        </w:trPr>
        <w:tc>
          <w:tcPr>
            <w:tcW w:w="2099" w:type="dxa"/>
          </w:tcPr>
          <w:p w:rsidR="00246B9D" w:rsidRPr="00BA2D7D" w:rsidRDefault="002D59E1" w:rsidP="001B4E7C">
            <w:pPr>
              <w:pStyle w:val="TableText"/>
              <w:rPr>
                <w:szCs w:val="12"/>
              </w:rPr>
            </w:pPr>
            <w:r>
              <w:rPr>
                <w:szCs w:val="12"/>
              </w:rPr>
              <w:lastRenderedPageBreak/>
              <w:t>Total TX Changes/Date</w:t>
            </w:r>
          </w:p>
        </w:tc>
        <w:tc>
          <w:tcPr>
            <w:tcW w:w="2338" w:type="dxa"/>
          </w:tcPr>
          <w:p w:rsidR="00246B9D" w:rsidRPr="00BA2D7D" w:rsidRDefault="002D59E1" w:rsidP="0068652C">
            <w:pPr>
              <w:pStyle w:val="TableText"/>
              <w:rPr>
                <w:rFonts w:eastAsia="Cambria"/>
              </w:rPr>
            </w:pPr>
            <w:r>
              <w:rPr>
                <w:rFonts w:eastAsia="Cambria"/>
              </w:rPr>
              <w:t>Physician Orders</w:t>
            </w:r>
          </w:p>
        </w:tc>
        <w:tc>
          <w:tcPr>
            <w:tcW w:w="4923" w:type="dxa"/>
          </w:tcPr>
          <w:p w:rsidR="00710061" w:rsidRDefault="001B4E7C" w:rsidP="0068652C">
            <w:pPr>
              <w:pStyle w:val="TableText"/>
              <w:rPr>
                <w:rFonts w:eastAsia="Cambria"/>
              </w:rPr>
            </w:pPr>
            <w:r>
              <w:rPr>
                <w:rFonts w:eastAsia="Cambria"/>
              </w:rPr>
              <w:t>D</w:t>
            </w:r>
            <w:r w:rsidR="002D59E1" w:rsidRPr="00BA2D7D">
              <w:rPr>
                <w:rFonts w:eastAsia="Cambria"/>
              </w:rPr>
              <w:t>ate of the most recent ulcer treatment orders as noted on physician orders display.</w:t>
            </w:r>
          </w:p>
          <w:p w:rsidR="00246B9D" w:rsidRPr="00BA2D7D" w:rsidRDefault="00246B9D" w:rsidP="0068652C">
            <w:pPr>
              <w:pStyle w:val="TableText"/>
              <w:rPr>
                <w:rFonts w:eastAsia="Cambria"/>
              </w:rPr>
            </w:pPr>
          </w:p>
          <w:p w:rsidR="001B4E7C" w:rsidRDefault="002D59E1" w:rsidP="001B4E7C">
            <w:pPr>
              <w:pStyle w:val="TableBullet"/>
              <w:rPr>
                <w:rFonts w:eastAsia="Cambria"/>
              </w:rPr>
            </w:pPr>
            <w:r w:rsidRPr="00BA2D7D">
              <w:rPr>
                <w:rFonts w:eastAsia="Cambria"/>
              </w:rPr>
              <w:t xml:space="preserve">The total number of treatments (treatment sum) displays </w:t>
            </w:r>
            <w:r>
              <w:rPr>
                <w:rFonts w:eastAsia="Cambria"/>
              </w:rPr>
              <w:t>above the date of the most recent treatment order</w:t>
            </w:r>
            <w:r w:rsidRPr="00BA2D7D">
              <w:rPr>
                <w:rFonts w:eastAsia="Cambria"/>
              </w:rPr>
              <w:t>.</w:t>
            </w:r>
            <w:r w:rsidR="00802C9C">
              <w:rPr>
                <w:rFonts w:eastAsia="Cambria"/>
              </w:rPr>
              <w:t xml:space="preserve"> </w:t>
            </w:r>
          </w:p>
          <w:p w:rsidR="00246B9D" w:rsidRDefault="002D59E1" w:rsidP="001B4E7C">
            <w:pPr>
              <w:pStyle w:val="TableBullet"/>
              <w:rPr>
                <w:rFonts w:eastAsia="Cambria"/>
              </w:rPr>
            </w:pPr>
            <w:r w:rsidRPr="00BA2D7D">
              <w:rPr>
                <w:rFonts w:eastAsia="Cambria"/>
              </w:rPr>
              <w:t xml:space="preserve">For example, if the physician changed the ulcer treatment </w:t>
            </w:r>
            <w:r>
              <w:rPr>
                <w:rFonts w:eastAsia="Cambria"/>
              </w:rPr>
              <w:t>on 12/1/14</w:t>
            </w:r>
            <w:r w:rsidR="00802C9C">
              <w:rPr>
                <w:rFonts w:eastAsia="Cambria"/>
              </w:rPr>
              <w:t xml:space="preserve"> </w:t>
            </w:r>
            <w:r>
              <w:rPr>
                <w:rFonts w:eastAsia="Cambria"/>
              </w:rPr>
              <w:t xml:space="preserve">and this </w:t>
            </w:r>
            <w:r w:rsidR="001B4E7C">
              <w:rPr>
                <w:rFonts w:eastAsia="Cambria"/>
              </w:rPr>
              <w:t>was</w:t>
            </w:r>
            <w:r>
              <w:rPr>
                <w:rFonts w:eastAsia="Cambria"/>
              </w:rPr>
              <w:t xml:space="preserve"> the second treatment change, the display would be as follows:</w:t>
            </w:r>
          </w:p>
          <w:p w:rsidR="001B4E7C" w:rsidRDefault="001B4E7C" w:rsidP="001B4E7C">
            <w:pPr>
              <w:pStyle w:val="TableText"/>
              <w:ind w:left="360"/>
              <w:rPr>
                <w:rFonts w:eastAsia="Cambria"/>
              </w:rPr>
            </w:pPr>
          </w:p>
          <w:p w:rsidR="00246B9D" w:rsidRDefault="002D59E1" w:rsidP="001B4E7C">
            <w:pPr>
              <w:pStyle w:val="TableText"/>
              <w:ind w:left="360"/>
              <w:rPr>
                <w:rFonts w:eastAsia="Cambria"/>
              </w:rPr>
            </w:pPr>
            <w:r>
              <w:rPr>
                <w:rFonts w:eastAsia="Cambria"/>
              </w:rPr>
              <w:t>2</w:t>
            </w:r>
          </w:p>
          <w:p w:rsidR="00246B9D" w:rsidRPr="00BA2D7D" w:rsidRDefault="002D59E1" w:rsidP="001B4E7C">
            <w:pPr>
              <w:pStyle w:val="TableText"/>
              <w:ind w:left="360"/>
              <w:rPr>
                <w:rFonts w:eastAsia="Cambria"/>
              </w:rPr>
            </w:pPr>
            <w:r>
              <w:rPr>
                <w:rFonts w:eastAsia="Cambria"/>
              </w:rPr>
              <w:t>12/1/14</w:t>
            </w:r>
          </w:p>
        </w:tc>
      </w:tr>
      <w:tr w:rsidR="00246B9D" w:rsidRPr="00BA2D7D" w:rsidTr="001B4E7C">
        <w:trPr>
          <w:trHeight w:val="20"/>
          <w:jc w:val="center"/>
        </w:trPr>
        <w:tc>
          <w:tcPr>
            <w:tcW w:w="2099" w:type="dxa"/>
          </w:tcPr>
          <w:p w:rsidR="00246B9D" w:rsidRPr="00BA2D7D" w:rsidRDefault="002D59E1" w:rsidP="001B4E7C">
            <w:pPr>
              <w:pStyle w:val="TableText"/>
              <w:rPr>
                <w:szCs w:val="12"/>
              </w:rPr>
            </w:pPr>
            <w:r w:rsidRPr="00BA2D7D">
              <w:rPr>
                <w:szCs w:val="12"/>
              </w:rPr>
              <w:t xml:space="preserve">Days </w:t>
            </w:r>
            <w:r w:rsidR="001B4E7C">
              <w:rPr>
                <w:szCs w:val="12"/>
              </w:rPr>
              <w:t>F</w:t>
            </w:r>
            <w:r w:rsidRPr="00BA2D7D">
              <w:rPr>
                <w:szCs w:val="12"/>
              </w:rPr>
              <w:t>rom Admit to Ulcer Onset</w:t>
            </w:r>
          </w:p>
        </w:tc>
        <w:tc>
          <w:tcPr>
            <w:tcW w:w="2338" w:type="dxa"/>
          </w:tcPr>
          <w:p w:rsidR="00246B9D" w:rsidRPr="00BA2D7D" w:rsidRDefault="00246B9D" w:rsidP="0068652C">
            <w:pPr>
              <w:pStyle w:val="TableText"/>
              <w:rPr>
                <w:rFonts w:eastAsia="Cambria"/>
              </w:rPr>
            </w:pPr>
          </w:p>
        </w:tc>
        <w:tc>
          <w:tcPr>
            <w:tcW w:w="4923" w:type="dxa"/>
            <w:tcBorders>
              <w:bottom w:val="single" w:sz="4" w:space="0" w:color="000000"/>
            </w:tcBorders>
          </w:tcPr>
          <w:p w:rsidR="00246B9D" w:rsidRPr="00BA2D7D" w:rsidRDefault="001B4E7C" w:rsidP="001B4E7C">
            <w:pPr>
              <w:pStyle w:val="TableText"/>
              <w:rPr>
                <w:rFonts w:eastAsia="Cambria"/>
              </w:rPr>
            </w:pPr>
            <w:r>
              <w:rPr>
                <w:rFonts w:eastAsia="Cambria"/>
              </w:rPr>
              <w:t>N</w:t>
            </w:r>
            <w:r w:rsidR="002D59E1" w:rsidRPr="00BA2D7D">
              <w:rPr>
                <w:rFonts w:eastAsia="Cambria"/>
              </w:rPr>
              <w:t xml:space="preserve">umber of days from </w:t>
            </w:r>
            <w:r w:rsidR="002D59E1">
              <w:rPr>
                <w:rFonts w:eastAsia="Cambria"/>
              </w:rPr>
              <w:t xml:space="preserve">the most recent </w:t>
            </w:r>
            <w:r w:rsidR="002D59E1" w:rsidRPr="00BA2D7D">
              <w:rPr>
                <w:rFonts w:eastAsia="Cambria"/>
              </w:rPr>
              <w:t>admission</w:t>
            </w:r>
            <w:r w:rsidR="002D59E1">
              <w:rPr>
                <w:rFonts w:eastAsia="Cambria"/>
              </w:rPr>
              <w:t xml:space="preserve"> or readmission</w:t>
            </w:r>
            <w:r w:rsidR="002D59E1" w:rsidRPr="00BA2D7D">
              <w:rPr>
                <w:rFonts w:eastAsia="Cambria"/>
              </w:rPr>
              <w:t xml:space="preserve"> to ulcer onset displays in days as computed from admission</w:t>
            </w:r>
            <w:r w:rsidR="002D59E1">
              <w:rPr>
                <w:rFonts w:eastAsia="Cambria"/>
              </w:rPr>
              <w:t>/readmission</w:t>
            </w:r>
            <w:r w:rsidR="002D59E1" w:rsidRPr="00BA2D7D">
              <w:rPr>
                <w:rFonts w:eastAsia="Cambria"/>
              </w:rPr>
              <w:t xml:space="preserve"> date to ulcer onset date.</w:t>
            </w:r>
          </w:p>
        </w:tc>
      </w:tr>
      <w:tr w:rsidR="001B4E7C" w:rsidRPr="00BA2D7D" w:rsidTr="00C5047B">
        <w:trPr>
          <w:trHeight w:val="20"/>
          <w:jc w:val="center"/>
        </w:trPr>
        <w:tc>
          <w:tcPr>
            <w:tcW w:w="9360" w:type="dxa"/>
            <w:gridSpan w:val="3"/>
          </w:tcPr>
          <w:p w:rsidR="001B4E7C" w:rsidRPr="002E277A" w:rsidRDefault="001B4E7C" w:rsidP="0068652C">
            <w:pPr>
              <w:pStyle w:val="TableText"/>
              <w:rPr>
                <w:rFonts w:eastAsia="Cambria"/>
                <w:b/>
              </w:rPr>
            </w:pPr>
            <w:r w:rsidRPr="002E277A">
              <w:rPr>
                <w:b/>
                <w:szCs w:val="12"/>
              </w:rPr>
              <w:t>Last Seen Date</w:t>
            </w:r>
          </w:p>
        </w:tc>
      </w:tr>
      <w:tr w:rsidR="00246B9D" w:rsidRPr="00BA2D7D" w:rsidTr="001B4E7C">
        <w:trPr>
          <w:cantSplit/>
          <w:trHeight w:val="20"/>
          <w:jc w:val="center"/>
        </w:trPr>
        <w:tc>
          <w:tcPr>
            <w:tcW w:w="2099" w:type="dxa"/>
          </w:tcPr>
          <w:p w:rsidR="00246B9D" w:rsidRPr="007B21F2" w:rsidRDefault="002D59E1" w:rsidP="0068652C">
            <w:pPr>
              <w:pStyle w:val="TableText"/>
              <w:rPr>
                <w:szCs w:val="12"/>
              </w:rPr>
            </w:pPr>
            <w:r>
              <w:rPr>
                <w:szCs w:val="12"/>
              </w:rPr>
              <w:t>PCP</w:t>
            </w:r>
          </w:p>
        </w:tc>
        <w:tc>
          <w:tcPr>
            <w:tcW w:w="2338" w:type="dxa"/>
          </w:tcPr>
          <w:p w:rsidR="00246B9D" w:rsidRDefault="002D59E1" w:rsidP="0068652C">
            <w:pPr>
              <w:pStyle w:val="TableText"/>
              <w:rPr>
                <w:rFonts w:eastAsia="Cambria"/>
              </w:rPr>
            </w:pPr>
            <w:r>
              <w:rPr>
                <w:rFonts w:eastAsia="Cambria"/>
              </w:rPr>
              <w:t>Nurse or Physician Notes</w:t>
            </w:r>
          </w:p>
        </w:tc>
        <w:tc>
          <w:tcPr>
            <w:tcW w:w="4923" w:type="dxa"/>
          </w:tcPr>
          <w:p w:rsidR="00710061" w:rsidRDefault="001B4E7C" w:rsidP="0068652C">
            <w:pPr>
              <w:pStyle w:val="TableText"/>
              <w:rPr>
                <w:rFonts w:eastAsia="Cambria"/>
              </w:rPr>
            </w:pPr>
            <w:r>
              <w:rPr>
                <w:rFonts w:eastAsia="Cambria"/>
              </w:rPr>
              <w:t>D</w:t>
            </w:r>
            <w:r w:rsidR="002D59E1">
              <w:rPr>
                <w:rFonts w:eastAsia="Cambria"/>
              </w:rPr>
              <w:t>ate the primary care provider (M</w:t>
            </w:r>
            <w:r>
              <w:rPr>
                <w:rFonts w:eastAsia="Cambria"/>
              </w:rPr>
              <w:t>.</w:t>
            </w:r>
            <w:r w:rsidR="002D59E1">
              <w:rPr>
                <w:rFonts w:eastAsia="Cambria"/>
              </w:rPr>
              <w:t>D</w:t>
            </w:r>
            <w:r>
              <w:rPr>
                <w:rFonts w:eastAsia="Cambria"/>
              </w:rPr>
              <w:t>.</w:t>
            </w:r>
            <w:r w:rsidR="002D59E1">
              <w:rPr>
                <w:rFonts w:eastAsia="Cambria"/>
              </w:rPr>
              <w:t>, D</w:t>
            </w:r>
            <w:r>
              <w:rPr>
                <w:rFonts w:eastAsia="Cambria"/>
              </w:rPr>
              <w:t>.</w:t>
            </w:r>
            <w:r w:rsidR="002D59E1">
              <w:rPr>
                <w:rFonts w:eastAsia="Cambria"/>
              </w:rPr>
              <w:t>O</w:t>
            </w:r>
            <w:r>
              <w:rPr>
                <w:rFonts w:eastAsia="Cambria"/>
              </w:rPr>
              <w:t>.</w:t>
            </w:r>
            <w:r w:rsidR="002D59E1">
              <w:rPr>
                <w:rFonts w:eastAsia="Cambria"/>
              </w:rPr>
              <w:t>) or physician assistant (PA) or nurse practitioner (NP) last saw the resident.</w:t>
            </w:r>
            <w:r w:rsidR="00802C9C">
              <w:rPr>
                <w:rFonts w:eastAsia="Cambria"/>
              </w:rPr>
              <w:t xml:space="preserve"> </w:t>
            </w:r>
            <w:r w:rsidR="002D59E1">
              <w:rPr>
                <w:rFonts w:eastAsia="Cambria"/>
              </w:rPr>
              <w:t>Display date as</w:t>
            </w:r>
            <w:r w:rsidR="002D59E1" w:rsidRPr="00BA2D7D">
              <w:rPr>
                <w:rFonts w:eastAsia="Cambria"/>
              </w:rPr>
              <w:t xml:space="preserve"> xx/xx/xx.</w:t>
            </w:r>
          </w:p>
          <w:p w:rsidR="00246B9D" w:rsidRDefault="00246B9D" w:rsidP="0068652C">
            <w:pPr>
              <w:pStyle w:val="TableText"/>
              <w:rPr>
                <w:rFonts w:eastAsia="Cambria"/>
              </w:rPr>
            </w:pPr>
          </w:p>
          <w:p w:rsidR="00246B9D" w:rsidRPr="00BA2D7D" w:rsidRDefault="002D59E1" w:rsidP="001B4E7C">
            <w:pPr>
              <w:pStyle w:val="TableText"/>
              <w:rPr>
                <w:rFonts w:eastAsia="Cambria"/>
              </w:rPr>
            </w:pPr>
            <w:r>
              <w:rPr>
                <w:rFonts w:eastAsia="Cambria"/>
              </w:rPr>
              <w:t xml:space="preserve">Check </w:t>
            </w:r>
            <w:r w:rsidR="001B4E7C">
              <w:rPr>
                <w:rFonts w:eastAsia="Cambria"/>
              </w:rPr>
              <w:t>“</w:t>
            </w:r>
            <w:r>
              <w:rPr>
                <w:rFonts w:eastAsia="Cambria"/>
              </w:rPr>
              <w:t>seen by</w:t>
            </w:r>
            <w:r w:rsidR="001B4E7C">
              <w:rPr>
                <w:rFonts w:eastAsia="Cambria"/>
              </w:rPr>
              <w:t>”</w:t>
            </w:r>
            <w:r>
              <w:rPr>
                <w:rFonts w:eastAsia="Cambria"/>
              </w:rPr>
              <w:t xml:space="preserve"> date for M</w:t>
            </w:r>
            <w:r w:rsidR="001B4E7C">
              <w:rPr>
                <w:rFonts w:eastAsia="Cambria"/>
              </w:rPr>
              <w:t>.</w:t>
            </w:r>
            <w:r>
              <w:rPr>
                <w:rFonts w:eastAsia="Cambria"/>
              </w:rPr>
              <w:t>D</w:t>
            </w:r>
            <w:r w:rsidR="001B4E7C">
              <w:rPr>
                <w:rFonts w:eastAsia="Cambria"/>
              </w:rPr>
              <w:t>.</w:t>
            </w:r>
            <w:r>
              <w:rPr>
                <w:rFonts w:eastAsia="Cambria"/>
              </w:rPr>
              <w:t>, D</w:t>
            </w:r>
            <w:r w:rsidR="001B4E7C">
              <w:rPr>
                <w:rFonts w:eastAsia="Cambria"/>
              </w:rPr>
              <w:t>.</w:t>
            </w:r>
            <w:r>
              <w:rPr>
                <w:rFonts w:eastAsia="Cambria"/>
              </w:rPr>
              <w:t>O</w:t>
            </w:r>
            <w:r w:rsidR="001B4E7C">
              <w:rPr>
                <w:rFonts w:eastAsia="Cambria"/>
              </w:rPr>
              <w:t>.</w:t>
            </w:r>
            <w:r>
              <w:rPr>
                <w:rFonts w:eastAsia="Cambria"/>
              </w:rPr>
              <w:t>,</w:t>
            </w:r>
            <w:r w:rsidR="00802C9C">
              <w:rPr>
                <w:rFonts w:eastAsia="Cambria"/>
              </w:rPr>
              <w:t xml:space="preserve"> </w:t>
            </w:r>
            <w:r>
              <w:rPr>
                <w:rFonts w:eastAsia="Cambria"/>
              </w:rPr>
              <w:t>PA</w:t>
            </w:r>
            <w:r w:rsidR="001B4E7C">
              <w:rPr>
                <w:rFonts w:eastAsia="Cambria"/>
              </w:rPr>
              <w:t>,</w:t>
            </w:r>
            <w:r>
              <w:rPr>
                <w:rFonts w:eastAsia="Cambria"/>
              </w:rPr>
              <w:t xml:space="preserve"> and NP.</w:t>
            </w:r>
            <w:r w:rsidR="00802C9C">
              <w:rPr>
                <w:rFonts w:eastAsia="Cambria"/>
              </w:rPr>
              <w:t xml:space="preserve"> </w:t>
            </w:r>
            <w:r>
              <w:rPr>
                <w:rFonts w:eastAsia="Cambria"/>
              </w:rPr>
              <w:t>If multiple dates</w:t>
            </w:r>
            <w:r w:rsidR="001B4E7C">
              <w:rPr>
                <w:rFonts w:eastAsia="Cambria"/>
              </w:rPr>
              <w:t xml:space="preserve"> show,</w:t>
            </w:r>
            <w:r>
              <w:rPr>
                <w:rFonts w:eastAsia="Cambria"/>
              </w:rPr>
              <w:t xml:space="preserve"> u</w:t>
            </w:r>
            <w:r w:rsidRPr="00BA2D7D">
              <w:rPr>
                <w:rFonts w:eastAsia="Cambria"/>
              </w:rPr>
              <w:t xml:space="preserve">se </w:t>
            </w:r>
            <w:r>
              <w:rPr>
                <w:rFonts w:eastAsia="Cambria"/>
              </w:rPr>
              <w:t xml:space="preserve">the date closest and prior to the </w:t>
            </w:r>
            <w:r w:rsidRPr="00BA2D7D">
              <w:rPr>
                <w:rFonts w:eastAsia="Cambria"/>
              </w:rPr>
              <w:t>report date.</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Pr>
                <w:szCs w:val="12"/>
              </w:rPr>
              <w:t xml:space="preserve">Wound </w:t>
            </w:r>
            <w:r w:rsidRPr="00BA2D7D">
              <w:rPr>
                <w:szCs w:val="12"/>
              </w:rPr>
              <w:t>Clinic</w:t>
            </w:r>
          </w:p>
        </w:tc>
        <w:tc>
          <w:tcPr>
            <w:tcW w:w="2338" w:type="dxa"/>
          </w:tcPr>
          <w:p w:rsidR="00246B9D" w:rsidRPr="00BA2D7D" w:rsidRDefault="002D59E1" w:rsidP="0068652C">
            <w:pPr>
              <w:pStyle w:val="TableText"/>
              <w:rPr>
                <w:rFonts w:eastAsia="Cambria"/>
              </w:rPr>
            </w:pPr>
            <w:r>
              <w:rPr>
                <w:rFonts w:eastAsia="Cambria"/>
              </w:rPr>
              <w:t>Vendor specific</w:t>
            </w:r>
          </w:p>
        </w:tc>
        <w:tc>
          <w:tcPr>
            <w:tcW w:w="4923" w:type="dxa"/>
            <w:tcBorders>
              <w:bottom w:val="single" w:sz="4" w:space="0" w:color="auto"/>
            </w:tcBorders>
          </w:tcPr>
          <w:p w:rsidR="00246B9D" w:rsidRPr="00BA2D7D" w:rsidRDefault="001B4E7C" w:rsidP="001B4E7C">
            <w:pPr>
              <w:pStyle w:val="TableText"/>
              <w:rPr>
                <w:rFonts w:eastAsia="Cambria"/>
              </w:rPr>
            </w:pPr>
            <w:r>
              <w:rPr>
                <w:rFonts w:eastAsia="Cambria"/>
              </w:rPr>
              <w:t>D</w:t>
            </w:r>
            <w:r w:rsidR="002D59E1" w:rsidRPr="00BA2D7D">
              <w:rPr>
                <w:rFonts w:eastAsia="Cambria"/>
              </w:rPr>
              <w:t>ate the resident was last seen in the wound clinic displays as xx/xx/xx.</w:t>
            </w:r>
            <w:r w:rsidR="00802C9C">
              <w:rPr>
                <w:rFonts w:eastAsia="Cambria"/>
              </w:rPr>
              <w:t xml:space="preserve"> </w:t>
            </w:r>
            <w:r w:rsidR="002D59E1" w:rsidRPr="00BA2D7D">
              <w:rPr>
                <w:rFonts w:eastAsia="Cambria"/>
              </w:rPr>
              <w:t>If there is no wound clinic date</w:t>
            </w:r>
            <w:r>
              <w:rPr>
                <w:rFonts w:eastAsia="Cambria"/>
              </w:rPr>
              <w:t>,</w:t>
            </w:r>
            <w:r w:rsidR="002D59E1" w:rsidRPr="00BA2D7D">
              <w:rPr>
                <w:rFonts w:eastAsia="Cambria"/>
              </w:rPr>
              <w:t xml:space="preserve"> then leave cell blank.</w:t>
            </w:r>
            <w:r w:rsidR="00802C9C">
              <w:rPr>
                <w:rFonts w:eastAsia="Cambria"/>
              </w:rPr>
              <w:t xml:space="preserve"> </w:t>
            </w:r>
            <w:r w:rsidR="002D59E1">
              <w:rPr>
                <w:rFonts w:eastAsia="Cambria"/>
              </w:rPr>
              <w:t>The vendor has the option to remove this column if the facility does not send residents to a wound clinic.</w:t>
            </w:r>
          </w:p>
        </w:tc>
      </w:tr>
      <w:tr w:rsidR="001B4E7C" w:rsidRPr="00BA2D7D" w:rsidTr="00C5047B">
        <w:trPr>
          <w:trHeight w:val="20"/>
          <w:jc w:val="center"/>
        </w:trPr>
        <w:tc>
          <w:tcPr>
            <w:tcW w:w="9360" w:type="dxa"/>
            <w:gridSpan w:val="3"/>
          </w:tcPr>
          <w:p w:rsidR="001B4E7C" w:rsidRPr="002E277A" w:rsidRDefault="001B4E7C" w:rsidP="0068652C">
            <w:pPr>
              <w:pStyle w:val="TableText"/>
              <w:rPr>
                <w:rFonts w:eastAsia="Cambria"/>
                <w:b/>
              </w:rPr>
            </w:pPr>
            <w:r w:rsidRPr="002E277A">
              <w:rPr>
                <w:b/>
                <w:szCs w:val="12"/>
              </w:rPr>
              <w:t>Nutrition</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On-Time Nutrition Risk</w:t>
            </w:r>
          </w:p>
        </w:tc>
        <w:tc>
          <w:tcPr>
            <w:tcW w:w="2338" w:type="dxa"/>
          </w:tcPr>
          <w:p w:rsidR="00246B9D" w:rsidRPr="00BA2D7D" w:rsidRDefault="002D59E1" w:rsidP="0068652C">
            <w:pPr>
              <w:pStyle w:val="TableText"/>
              <w:rPr>
                <w:rFonts w:eastAsia="Cambria"/>
              </w:rPr>
            </w:pPr>
            <w:r>
              <w:rPr>
                <w:rFonts w:eastAsia="Cambria"/>
              </w:rPr>
              <w:t>On-Time Nutrition Risk Report calculations</w:t>
            </w:r>
          </w:p>
        </w:tc>
        <w:tc>
          <w:tcPr>
            <w:tcW w:w="4923" w:type="dxa"/>
          </w:tcPr>
          <w:p w:rsidR="00246B9D" w:rsidRPr="00BA2D7D" w:rsidRDefault="002D59E1" w:rsidP="0068652C">
            <w:pPr>
              <w:pStyle w:val="TableText"/>
              <w:rPr>
                <w:rFonts w:eastAsia="Cambria"/>
              </w:rPr>
            </w:pPr>
            <w:r w:rsidRPr="00BA2D7D">
              <w:rPr>
                <w:rFonts w:eastAsia="Cambria"/>
              </w:rPr>
              <w:t>This column is used to display whether the resident is at high or medium nutritional risk, according to the rules set forth in the On-Time Pressure Ulcer Prevention/Nutrition Risk Report specifications.</w:t>
            </w:r>
          </w:p>
          <w:p w:rsidR="00246B9D" w:rsidRPr="00BA2D7D" w:rsidRDefault="002D59E1" w:rsidP="002E277A">
            <w:pPr>
              <w:pStyle w:val="TableBullet"/>
              <w:rPr>
                <w:rFonts w:eastAsia="Cambria"/>
              </w:rPr>
            </w:pPr>
            <w:r w:rsidRPr="00BA2D7D">
              <w:rPr>
                <w:rFonts w:eastAsia="Cambria"/>
              </w:rPr>
              <w:t>If On-Time nutrition risk status is stored</w:t>
            </w:r>
            <w:r w:rsidR="001B4E7C">
              <w:rPr>
                <w:rFonts w:eastAsia="Cambria"/>
              </w:rPr>
              <w:t>,</w:t>
            </w:r>
            <w:r w:rsidRPr="00BA2D7D">
              <w:rPr>
                <w:rFonts w:eastAsia="Cambria"/>
              </w:rPr>
              <w:t xml:space="preserve"> then display as high or medium.</w:t>
            </w:r>
          </w:p>
          <w:p w:rsidR="00246B9D" w:rsidRPr="00BA2D7D" w:rsidRDefault="002D59E1" w:rsidP="002E277A">
            <w:pPr>
              <w:pStyle w:val="TableBullet"/>
              <w:rPr>
                <w:rFonts w:eastAsia="Cambria"/>
              </w:rPr>
            </w:pPr>
            <w:r w:rsidRPr="00BA2D7D">
              <w:rPr>
                <w:rFonts w:eastAsia="Cambria"/>
              </w:rPr>
              <w:t xml:space="preserve">If resident </w:t>
            </w:r>
            <w:r w:rsidR="001B4E7C">
              <w:rPr>
                <w:rFonts w:eastAsia="Cambria"/>
              </w:rPr>
              <w:t xml:space="preserve">is </w:t>
            </w:r>
            <w:r w:rsidRPr="00BA2D7D">
              <w:rPr>
                <w:rFonts w:eastAsia="Cambria"/>
              </w:rPr>
              <w:t>at high nutrition risk</w:t>
            </w:r>
            <w:r w:rsidR="001B4E7C">
              <w:rPr>
                <w:rFonts w:eastAsia="Cambria"/>
              </w:rPr>
              <w:t>,</w:t>
            </w:r>
            <w:r w:rsidRPr="00BA2D7D">
              <w:rPr>
                <w:rFonts w:eastAsia="Cambria"/>
              </w:rPr>
              <w:t xml:space="preserve"> then display High.</w:t>
            </w:r>
          </w:p>
          <w:p w:rsidR="00246B9D" w:rsidRPr="00BA2D7D" w:rsidRDefault="002D59E1" w:rsidP="002E277A">
            <w:pPr>
              <w:pStyle w:val="TableBullet"/>
              <w:rPr>
                <w:rFonts w:eastAsia="Cambria"/>
              </w:rPr>
            </w:pPr>
            <w:r w:rsidRPr="00BA2D7D">
              <w:rPr>
                <w:rFonts w:eastAsia="Cambria"/>
              </w:rPr>
              <w:t>If resident at medium nutritional risk</w:t>
            </w:r>
            <w:r w:rsidR="001B4E7C">
              <w:rPr>
                <w:rFonts w:eastAsia="Cambria"/>
              </w:rPr>
              <w:t>,</w:t>
            </w:r>
            <w:r w:rsidRPr="00BA2D7D">
              <w:rPr>
                <w:rFonts w:eastAsia="Cambria"/>
              </w:rPr>
              <w:t xml:space="preserve"> then display Medium.</w:t>
            </w:r>
          </w:p>
          <w:p w:rsidR="00246B9D" w:rsidRDefault="00246B9D" w:rsidP="0068652C">
            <w:pPr>
              <w:pStyle w:val="TableText"/>
              <w:rPr>
                <w:rFonts w:eastAsia="Cambria"/>
                <w:highlight w:val="yellow"/>
              </w:rPr>
            </w:pPr>
          </w:p>
          <w:p w:rsidR="00246B9D" w:rsidRPr="00086100" w:rsidRDefault="002D59E1" w:rsidP="00186FB9">
            <w:pPr>
              <w:pStyle w:val="TableText"/>
              <w:rPr>
                <w:rFonts w:eastAsia="Cambria"/>
              </w:rPr>
            </w:pPr>
            <w:r>
              <w:rPr>
                <w:rFonts w:eastAsia="Cambria"/>
              </w:rPr>
              <w:t>If the vendor does not have the On-Time Nutrition Risk reports programmed</w:t>
            </w:r>
            <w:r w:rsidR="00186FB9">
              <w:rPr>
                <w:rFonts w:eastAsia="Cambria"/>
              </w:rPr>
              <w:t>,</w:t>
            </w:r>
            <w:r>
              <w:rPr>
                <w:rFonts w:eastAsia="Cambria"/>
              </w:rPr>
              <w:t xml:space="preserve"> then use Nutrition Risk rules to determine high or medium nutrition risk or do not display this column on the report.</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Pr>
                <w:szCs w:val="12"/>
              </w:rPr>
              <w:t>Nutrition</w:t>
            </w:r>
          </w:p>
        </w:tc>
        <w:tc>
          <w:tcPr>
            <w:tcW w:w="2338" w:type="dxa"/>
          </w:tcPr>
          <w:p w:rsidR="00246B9D" w:rsidRPr="00BA2D7D" w:rsidRDefault="002D59E1" w:rsidP="0068652C">
            <w:pPr>
              <w:pStyle w:val="TableText"/>
              <w:rPr>
                <w:rFonts w:eastAsia="Cambria"/>
              </w:rPr>
            </w:pPr>
            <w:r>
              <w:rPr>
                <w:rFonts w:eastAsia="Cambria"/>
              </w:rPr>
              <w:t>Physician Orders or vendor specific</w:t>
            </w:r>
          </w:p>
        </w:tc>
        <w:tc>
          <w:tcPr>
            <w:tcW w:w="4923" w:type="dxa"/>
          </w:tcPr>
          <w:p w:rsidR="00246B9D" w:rsidRPr="00BA2D7D" w:rsidRDefault="002D59E1" w:rsidP="0068652C">
            <w:pPr>
              <w:pStyle w:val="TableText"/>
              <w:rPr>
                <w:rFonts w:eastAsia="Cambria"/>
              </w:rPr>
            </w:pPr>
            <w:r w:rsidRPr="00BA2D7D">
              <w:rPr>
                <w:rFonts w:eastAsia="Cambria"/>
              </w:rPr>
              <w:t xml:space="preserve">Physician orders for protein supplements, </w:t>
            </w:r>
            <w:r>
              <w:rPr>
                <w:rFonts w:eastAsia="Cambria"/>
              </w:rPr>
              <w:t>nutritional supplements</w:t>
            </w:r>
            <w:r w:rsidR="00186FB9">
              <w:rPr>
                <w:rFonts w:eastAsia="Cambria"/>
              </w:rPr>
              <w:t>,</w:t>
            </w:r>
            <w:r>
              <w:rPr>
                <w:rFonts w:eastAsia="Cambria"/>
              </w:rPr>
              <w:t xml:space="preserve"> or </w:t>
            </w:r>
            <w:r w:rsidRPr="00BA2D7D">
              <w:rPr>
                <w:rFonts w:eastAsia="Cambria"/>
              </w:rPr>
              <w:t xml:space="preserve">multivitamins display </w:t>
            </w:r>
            <w:r w:rsidR="00186FB9">
              <w:rPr>
                <w:rFonts w:eastAsia="Cambria"/>
              </w:rPr>
              <w:t>with</w:t>
            </w:r>
            <w:r w:rsidRPr="00BA2D7D">
              <w:rPr>
                <w:rFonts w:eastAsia="Cambria"/>
              </w:rPr>
              <w:t xml:space="preserve"> the order date.</w:t>
            </w:r>
          </w:p>
          <w:p w:rsidR="00246B9D" w:rsidRPr="00BA2D7D" w:rsidRDefault="00246B9D" w:rsidP="0068652C">
            <w:pPr>
              <w:pStyle w:val="TableText"/>
              <w:rPr>
                <w:rFonts w:eastAsia="Cambria"/>
              </w:rPr>
            </w:pPr>
          </w:p>
          <w:p w:rsidR="00246B9D" w:rsidRPr="00BA2D7D" w:rsidRDefault="00186FB9" w:rsidP="00186FB9">
            <w:pPr>
              <w:pStyle w:val="TableText"/>
              <w:rPr>
                <w:rFonts w:eastAsia="Cambria"/>
              </w:rPr>
            </w:pPr>
            <w:r>
              <w:rPr>
                <w:rFonts w:eastAsia="Cambria"/>
              </w:rPr>
              <w:t>T</w:t>
            </w:r>
            <w:r w:rsidR="002D59E1" w:rsidRPr="00BA2D7D">
              <w:rPr>
                <w:rFonts w:eastAsia="Cambria"/>
              </w:rPr>
              <w:t xml:space="preserve">he facility will determine </w:t>
            </w:r>
            <w:r w:rsidR="002D59E1">
              <w:rPr>
                <w:rFonts w:eastAsia="Cambria"/>
              </w:rPr>
              <w:t xml:space="preserve">which physician orders to use for the report displays; </w:t>
            </w:r>
            <w:r w:rsidR="002D59E1" w:rsidRPr="00BA2D7D">
              <w:rPr>
                <w:rFonts w:eastAsia="Cambria"/>
              </w:rPr>
              <w:t>it will depend on what the EMR vendor has available for display.</w:t>
            </w:r>
            <w:r w:rsidR="00802C9C">
              <w:rPr>
                <w:rFonts w:eastAsia="Cambria"/>
              </w:rPr>
              <w:t xml:space="preserve"> </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 xml:space="preserve">Weekly </w:t>
            </w:r>
            <w:proofErr w:type="spellStart"/>
            <w:r>
              <w:rPr>
                <w:szCs w:val="12"/>
              </w:rPr>
              <w:t>Avg</w:t>
            </w:r>
            <w:proofErr w:type="spellEnd"/>
            <w:r w:rsidRPr="00BA2D7D">
              <w:rPr>
                <w:szCs w:val="12"/>
              </w:rPr>
              <w:t xml:space="preserve"> Meal Intake</w:t>
            </w:r>
          </w:p>
        </w:tc>
        <w:tc>
          <w:tcPr>
            <w:tcW w:w="2338" w:type="dxa"/>
          </w:tcPr>
          <w:p w:rsidR="00246B9D" w:rsidRDefault="002D59E1" w:rsidP="0068652C">
            <w:pPr>
              <w:pStyle w:val="TableText"/>
              <w:rPr>
                <w:rFonts w:eastAsia="Cambria"/>
              </w:rPr>
            </w:pPr>
            <w:r>
              <w:rPr>
                <w:rFonts w:eastAsia="Cambria"/>
              </w:rPr>
              <w:t>On-Time Nutrition Risk Reports or vendor calculations</w:t>
            </w:r>
          </w:p>
        </w:tc>
        <w:tc>
          <w:tcPr>
            <w:tcW w:w="4923" w:type="dxa"/>
            <w:tcBorders>
              <w:bottom w:val="single" w:sz="4" w:space="0" w:color="auto"/>
            </w:tcBorders>
          </w:tcPr>
          <w:p w:rsidR="00246B9D" w:rsidRDefault="002D59E1" w:rsidP="0068652C">
            <w:pPr>
              <w:pStyle w:val="TableText"/>
              <w:rPr>
                <w:rFonts w:eastAsia="Cambria"/>
              </w:rPr>
            </w:pPr>
            <w:r>
              <w:rPr>
                <w:rFonts w:eastAsia="Cambria"/>
              </w:rPr>
              <w:t>Display average meal intake for the report week.</w:t>
            </w:r>
          </w:p>
          <w:p w:rsidR="00246B9D" w:rsidRDefault="00246B9D" w:rsidP="0068652C">
            <w:pPr>
              <w:pStyle w:val="TableText"/>
              <w:rPr>
                <w:rFonts w:eastAsia="Cambria"/>
              </w:rPr>
            </w:pPr>
          </w:p>
          <w:p w:rsidR="00246B9D" w:rsidRPr="00BA2D7D" w:rsidRDefault="002D59E1" w:rsidP="0068652C">
            <w:pPr>
              <w:pStyle w:val="TableText"/>
              <w:rPr>
                <w:rFonts w:eastAsia="Cambria"/>
              </w:rPr>
            </w:pPr>
            <w:r w:rsidRPr="00BA2D7D">
              <w:rPr>
                <w:rFonts w:eastAsia="Cambria"/>
              </w:rPr>
              <w:t>Use Nutrition Risk report for rules to compute average meal intake.</w:t>
            </w:r>
          </w:p>
          <w:p w:rsidR="00246B9D" w:rsidRPr="00BA2D7D" w:rsidRDefault="00246B9D" w:rsidP="0068652C">
            <w:pPr>
              <w:pStyle w:val="TableText"/>
              <w:rPr>
                <w:rFonts w:eastAsia="Cambria"/>
              </w:rPr>
            </w:pPr>
          </w:p>
          <w:p w:rsidR="00246B9D" w:rsidRPr="00BA2D7D" w:rsidRDefault="002D59E1" w:rsidP="00186FB9">
            <w:pPr>
              <w:pStyle w:val="TableText"/>
              <w:rPr>
                <w:rFonts w:eastAsia="Cambria"/>
              </w:rPr>
            </w:pPr>
            <w:r>
              <w:rPr>
                <w:rFonts w:eastAsia="Cambria"/>
              </w:rPr>
              <w:t>If the vendor does not have the On-Time Nutrition Risk reports programmed</w:t>
            </w:r>
            <w:r w:rsidR="00186FB9">
              <w:rPr>
                <w:rFonts w:eastAsia="Cambria"/>
              </w:rPr>
              <w:t>,</w:t>
            </w:r>
            <w:r>
              <w:rPr>
                <w:rFonts w:eastAsia="Cambria"/>
              </w:rPr>
              <w:t xml:space="preserve"> then use Nutrition Risk rules to determine weekly average meal intake or use existing vendor computation.</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lastRenderedPageBreak/>
              <w:t xml:space="preserve">Temp </w:t>
            </w:r>
          </w:p>
        </w:tc>
        <w:tc>
          <w:tcPr>
            <w:tcW w:w="2338" w:type="dxa"/>
          </w:tcPr>
          <w:p w:rsidR="00246B9D" w:rsidRDefault="002D59E1" w:rsidP="00186FB9">
            <w:pPr>
              <w:pStyle w:val="TableText"/>
              <w:rPr>
                <w:rFonts w:eastAsia="Cambria"/>
              </w:rPr>
            </w:pPr>
            <w:r>
              <w:rPr>
                <w:rFonts w:eastAsia="Cambria"/>
              </w:rPr>
              <w:t xml:space="preserve">Vendor </w:t>
            </w:r>
            <w:r w:rsidR="00186FB9">
              <w:rPr>
                <w:rFonts w:eastAsia="Cambria"/>
              </w:rPr>
              <w:t>s</w:t>
            </w:r>
            <w:r>
              <w:rPr>
                <w:rFonts w:eastAsia="Cambria"/>
              </w:rPr>
              <w:t>pecific</w:t>
            </w:r>
          </w:p>
        </w:tc>
        <w:tc>
          <w:tcPr>
            <w:tcW w:w="4923" w:type="dxa"/>
            <w:tcBorders>
              <w:bottom w:val="single" w:sz="4" w:space="0" w:color="auto"/>
            </w:tcBorders>
          </w:tcPr>
          <w:p w:rsidR="00246B9D" w:rsidRDefault="002D59E1" w:rsidP="0068652C">
            <w:pPr>
              <w:pStyle w:val="TableText"/>
              <w:rPr>
                <w:rFonts w:eastAsia="Cambria"/>
              </w:rPr>
            </w:pPr>
            <w:r>
              <w:rPr>
                <w:rFonts w:eastAsia="Cambria"/>
              </w:rPr>
              <w:t>Display the most recent temperature recorded in the system for the resident.</w:t>
            </w:r>
          </w:p>
          <w:p w:rsidR="00246B9D" w:rsidRDefault="00246B9D" w:rsidP="0068652C">
            <w:pPr>
              <w:pStyle w:val="TableText"/>
              <w:rPr>
                <w:rFonts w:eastAsia="Cambria"/>
              </w:rPr>
            </w:pPr>
          </w:p>
          <w:p w:rsidR="00246B9D" w:rsidRPr="00322DBE" w:rsidRDefault="002D59E1" w:rsidP="002E277A">
            <w:pPr>
              <w:pStyle w:val="TableBullet"/>
              <w:rPr>
                <w:rFonts w:eastAsia="Cambria"/>
              </w:rPr>
            </w:pPr>
            <w:r w:rsidRPr="00322DBE">
              <w:rPr>
                <w:rFonts w:eastAsia="Cambria"/>
              </w:rPr>
              <w:t>Use the temperature that is within 7 days of the report date.</w:t>
            </w:r>
          </w:p>
          <w:p w:rsidR="00246B9D" w:rsidRDefault="002D59E1" w:rsidP="002E277A">
            <w:pPr>
              <w:pStyle w:val="TableBullet"/>
              <w:rPr>
                <w:rFonts w:eastAsia="Cambria"/>
              </w:rPr>
            </w:pPr>
            <w:r w:rsidRPr="00322DBE">
              <w:rPr>
                <w:rFonts w:eastAsia="Cambria"/>
              </w:rPr>
              <w:t>If there are multiple temperatures within the parameter</w:t>
            </w:r>
            <w:r w:rsidR="00186FB9">
              <w:rPr>
                <w:rFonts w:eastAsia="Cambria"/>
              </w:rPr>
              <w:t>,</w:t>
            </w:r>
            <w:r w:rsidRPr="00322DBE">
              <w:rPr>
                <w:rFonts w:eastAsia="Cambria"/>
              </w:rPr>
              <w:t xml:space="preserve"> then use the highest temperature for the report display.</w:t>
            </w:r>
          </w:p>
          <w:p w:rsidR="00246B9D" w:rsidRPr="00BA2D7D" w:rsidRDefault="002D59E1" w:rsidP="002E277A">
            <w:pPr>
              <w:pStyle w:val="TableBullet"/>
              <w:rPr>
                <w:rFonts w:eastAsia="Cambria"/>
              </w:rPr>
            </w:pPr>
            <w:r>
              <w:rPr>
                <w:rFonts w:eastAsia="Cambria"/>
              </w:rPr>
              <w:t>If there is no temperature in this time window</w:t>
            </w:r>
            <w:r w:rsidR="00186FB9">
              <w:rPr>
                <w:rFonts w:eastAsia="Cambria"/>
              </w:rPr>
              <w:t>,</w:t>
            </w:r>
            <w:r>
              <w:rPr>
                <w:rFonts w:eastAsia="Cambria"/>
              </w:rPr>
              <w:t xml:space="preserve"> then leave cell blank.</w:t>
            </w:r>
          </w:p>
        </w:tc>
      </w:tr>
      <w:tr w:rsidR="00186FB9" w:rsidRPr="00BA2D7D" w:rsidTr="00C5047B">
        <w:trPr>
          <w:trHeight w:val="20"/>
          <w:jc w:val="center"/>
        </w:trPr>
        <w:tc>
          <w:tcPr>
            <w:tcW w:w="4437" w:type="dxa"/>
            <w:gridSpan w:val="2"/>
          </w:tcPr>
          <w:p w:rsidR="00186FB9" w:rsidRPr="002E277A" w:rsidRDefault="00186FB9" w:rsidP="0068652C">
            <w:pPr>
              <w:pStyle w:val="TableText"/>
              <w:rPr>
                <w:rFonts w:eastAsia="Cambria"/>
                <w:b/>
              </w:rPr>
            </w:pPr>
            <w:r w:rsidRPr="002E277A">
              <w:rPr>
                <w:b/>
                <w:szCs w:val="12"/>
              </w:rPr>
              <w:t xml:space="preserve">Increase documented within 7 days of report date for the following: </w:t>
            </w:r>
          </w:p>
        </w:tc>
        <w:tc>
          <w:tcPr>
            <w:tcW w:w="4923" w:type="dxa"/>
            <w:shd w:val="clear" w:color="auto" w:fill="auto"/>
          </w:tcPr>
          <w:p w:rsidR="00186FB9" w:rsidRPr="00BA2D7D" w:rsidRDefault="00186FB9" w:rsidP="00186FB9">
            <w:pPr>
              <w:pStyle w:val="TableText"/>
              <w:rPr>
                <w:rFonts w:eastAsia="Cambria"/>
              </w:rPr>
            </w:pPr>
            <w:r w:rsidRPr="00BA2D7D">
              <w:rPr>
                <w:rFonts w:eastAsia="Cambria"/>
              </w:rPr>
              <w:t>Use Calculations defined for On-Time Pressure Ulcer Prevention/Risk Change Report</w:t>
            </w:r>
            <w:r>
              <w:rPr>
                <w:rFonts w:eastAsia="Cambria"/>
              </w:rPr>
              <w:t>.</w:t>
            </w:r>
          </w:p>
        </w:tc>
      </w:tr>
      <w:tr w:rsidR="00246B9D" w:rsidRPr="00BA2D7D" w:rsidTr="001B4E7C">
        <w:trPr>
          <w:cantSplit/>
          <w:trHeight w:val="20"/>
          <w:jc w:val="center"/>
        </w:trPr>
        <w:tc>
          <w:tcPr>
            <w:tcW w:w="2099" w:type="dxa"/>
          </w:tcPr>
          <w:p w:rsidR="00246B9D" w:rsidRPr="00BA2D7D" w:rsidRDefault="002D59E1" w:rsidP="0068652C">
            <w:pPr>
              <w:pStyle w:val="TableText"/>
              <w:rPr>
                <w:szCs w:val="12"/>
              </w:rPr>
            </w:pPr>
            <w:r>
              <w:rPr>
                <w:szCs w:val="12"/>
              </w:rPr>
              <w:t>Urine Incontinence</w:t>
            </w:r>
          </w:p>
        </w:tc>
        <w:tc>
          <w:tcPr>
            <w:tcW w:w="2338" w:type="dxa"/>
          </w:tcPr>
          <w:p w:rsidR="00246B9D" w:rsidRPr="00BA2D7D" w:rsidRDefault="002D59E1" w:rsidP="0068652C">
            <w:pPr>
              <w:pStyle w:val="TableText"/>
              <w:rPr>
                <w:rFonts w:eastAsia="Cambria"/>
              </w:rPr>
            </w:pPr>
            <w:r>
              <w:rPr>
                <w:rFonts w:eastAsia="Cambria"/>
              </w:rPr>
              <w:t xml:space="preserve">CNA documentation </w:t>
            </w:r>
          </w:p>
        </w:tc>
        <w:tc>
          <w:tcPr>
            <w:tcW w:w="4923" w:type="dxa"/>
          </w:tcPr>
          <w:p w:rsidR="00246B9D" w:rsidRPr="00BA2D7D" w:rsidRDefault="002D59E1" w:rsidP="00186FB9">
            <w:pPr>
              <w:pStyle w:val="TableBullet"/>
              <w:rPr>
                <w:rFonts w:eastAsia="Cambria"/>
              </w:rPr>
            </w:pPr>
            <w:r w:rsidRPr="00BA2D7D">
              <w:rPr>
                <w:rFonts w:eastAsia="Cambria"/>
              </w:rPr>
              <w:t>If there is an increase in urinary incontinence from the prior week</w:t>
            </w:r>
            <w:r w:rsidR="00186FB9">
              <w:rPr>
                <w:rFonts w:eastAsia="Cambria"/>
              </w:rPr>
              <w:t>,</w:t>
            </w:r>
            <w:r w:rsidRPr="00BA2D7D">
              <w:rPr>
                <w:rFonts w:eastAsia="Cambria"/>
              </w:rPr>
              <w:t xml:space="preserve"> then display an X.</w:t>
            </w:r>
          </w:p>
          <w:p w:rsidR="00246B9D" w:rsidRPr="00BA2D7D" w:rsidRDefault="002D59E1" w:rsidP="00186FB9">
            <w:pPr>
              <w:pStyle w:val="TableBullet"/>
            </w:pPr>
            <w:r w:rsidRPr="00BA2D7D">
              <w:t>If bladder completeness is &lt;75% for the current and/or prior week, then display a dash for the resident.</w:t>
            </w:r>
          </w:p>
          <w:p w:rsidR="00246B9D" w:rsidRPr="00BA2D7D" w:rsidRDefault="002D59E1" w:rsidP="00186FB9">
            <w:pPr>
              <w:pStyle w:val="TableBullet"/>
            </w:pPr>
            <w:r w:rsidRPr="00BA2D7D">
              <w:t>To calculate an increase in urinary incontinence by shift (yes/no):</w:t>
            </w:r>
          </w:p>
          <w:p w:rsidR="00186FB9" w:rsidRDefault="002D59E1" w:rsidP="00186FB9">
            <w:pPr>
              <w:pStyle w:val="TableBullet"/>
              <w:numPr>
                <w:ilvl w:val="1"/>
                <w:numId w:val="57"/>
              </w:numPr>
              <w:ind w:left="720"/>
            </w:pPr>
            <w:r w:rsidRPr="00BA2D7D">
              <w:t>For the current week, count the number of shifts a resident had at least one episode of urinary incontinence documented by the CNA.</w:t>
            </w:r>
          </w:p>
          <w:p w:rsidR="00246B9D" w:rsidRPr="00BA2D7D" w:rsidRDefault="002D59E1" w:rsidP="00186FB9">
            <w:pPr>
              <w:pStyle w:val="TableBullet"/>
              <w:numPr>
                <w:ilvl w:val="1"/>
                <w:numId w:val="57"/>
              </w:numPr>
              <w:ind w:left="720"/>
            </w:pPr>
            <w:r w:rsidRPr="00BA2D7D">
              <w:t>For the prior week, count the number of shifts a resident had at least one episode of urinary incontinence documented by the CNA.</w:t>
            </w:r>
          </w:p>
          <w:p w:rsidR="00246B9D" w:rsidRPr="00BA2D7D" w:rsidRDefault="002D59E1" w:rsidP="00186FB9">
            <w:pPr>
              <w:pStyle w:val="TableBullet"/>
              <w:numPr>
                <w:ilvl w:val="1"/>
                <w:numId w:val="57"/>
              </w:numPr>
              <w:ind w:left="720"/>
            </w:pPr>
            <w:r w:rsidRPr="00BA2D7D">
              <w:t xml:space="preserve">If the number of shifts with urinary incontinence increased by three or more (Current </w:t>
            </w:r>
            <w:r w:rsidR="00186FB9">
              <w:t>–</w:t>
            </w:r>
            <w:r w:rsidRPr="00BA2D7D">
              <w:t xml:space="preserve"> Previous</w:t>
            </w:r>
            <w:r w:rsidR="00186FB9">
              <w:t xml:space="preserve"> </w:t>
            </w:r>
            <w:r w:rsidRPr="00BA2D7D">
              <w:t>≥3), then display an X for the resident.</w:t>
            </w:r>
          </w:p>
          <w:p w:rsidR="00246B9D" w:rsidRPr="00BA2D7D" w:rsidRDefault="002D59E1" w:rsidP="00186FB9">
            <w:pPr>
              <w:pStyle w:val="TableBullet"/>
            </w:pPr>
            <w:r w:rsidRPr="00BA2D7D">
              <w:t>To calculate an increase in urinary incontinence by the number of times per shift:</w:t>
            </w:r>
          </w:p>
          <w:p w:rsidR="00246B9D" w:rsidRPr="00BA2D7D" w:rsidRDefault="002D59E1" w:rsidP="00186FB9">
            <w:pPr>
              <w:pStyle w:val="TableBullet"/>
              <w:numPr>
                <w:ilvl w:val="1"/>
                <w:numId w:val="57"/>
              </w:numPr>
              <w:ind w:left="720"/>
            </w:pPr>
            <w:r w:rsidRPr="00BA2D7D">
              <w:t>For the current week, sum the number of urinary incontinence episodes documented by the CNA.</w:t>
            </w:r>
          </w:p>
          <w:p w:rsidR="00246B9D" w:rsidRPr="00BA2D7D" w:rsidRDefault="002D59E1" w:rsidP="00186FB9">
            <w:pPr>
              <w:pStyle w:val="TableBullet"/>
              <w:numPr>
                <w:ilvl w:val="1"/>
                <w:numId w:val="57"/>
              </w:numPr>
              <w:ind w:left="720"/>
            </w:pPr>
            <w:r w:rsidRPr="00BA2D7D">
              <w:t>For the prior week, sum the number of urinary incontinence episodes documented by the CNA.</w:t>
            </w:r>
          </w:p>
          <w:p w:rsidR="00246B9D" w:rsidRPr="00BA2D7D" w:rsidRDefault="002D59E1" w:rsidP="00186FB9">
            <w:pPr>
              <w:pStyle w:val="TableBullet"/>
              <w:numPr>
                <w:ilvl w:val="1"/>
                <w:numId w:val="57"/>
              </w:numPr>
              <w:ind w:left="720"/>
              <w:rPr>
                <w:rFonts w:eastAsia="Cambria"/>
              </w:rPr>
            </w:pPr>
            <w:r w:rsidRPr="00D4278E">
              <w:t xml:space="preserve">If the number of urinary incontinence episodes increases by 12 or more (Current </w:t>
            </w:r>
            <w:r w:rsidR="00186FB9">
              <w:t>–</w:t>
            </w:r>
            <w:r w:rsidRPr="00D4278E">
              <w:t xml:space="preserve"> Previous</w:t>
            </w:r>
            <w:r w:rsidR="00186FB9">
              <w:t xml:space="preserve"> </w:t>
            </w:r>
            <w:r w:rsidRPr="00D4278E">
              <w:t>≥12), then display an X for the resident.</w:t>
            </w:r>
          </w:p>
        </w:tc>
      </w:tr>
      <w:tr w:rsidR="00246B9D" w:rsidRPr="00BA2D7D" w:rsidTr="001B4E7C">
        <w:trPr>
          <w:trHeight w:val="20"/>
          <w:jc w:val="center"/>
        </w:trPr>
        <w:tc>
          <w:tcPr>
            <w:tcW w:w="2099" w:type="dxa"/>
          </w:tcPr>
          <w:p w:rsidR="00246B9D" w:rsidRPr="00BA2D7D" w:rsidRDefault="002D59E1" w:rsidP="0068652C">
            <w:pPr>
              <w:pStyle w:val="TableText"/>
              <w:rPr>
                <w:szCs w:val="12"/>
              </w:rPr>
            </w:pPr>
            <w:r w:rsidRPr="00BA2D7D">
              <w:rPr>
                <w:szCs w:val="12"/>
              </w:rPr>
              <w:t>Bowel Incont</w:t>
            </w:r>
            <w:r>
              <w:rPr>
                <w:szCs w:val="12"/>
              </w:rPr>
              <w:t>inence</w:t>
            </w:r>
          </w:p>
        </w:tc>
        <w:tc>
          <w:tcPr>
            <w:tcW w:w="2338" w:type="dxa"/>
          </w:tcPr>
          <w:p w:rsidR="00246B9D" w:rsidRPr="00BA2D7D" w:rsidRDefault="002D59E1" w:rsidP="0068652C">
            <w:pPr>
              <w:pStyle w:val="TableText"/>
              <w:rPr>
                <w:rFonts w:eastAsia="Cambria"/>
              </w:rPr>
            </w:pPr>
            <w:r>
              <w:rPr>
                <w:rFonts w:eastAsia="Cambria"/>
              </w:rPr>
              <w:t>CNA documentation</w:t>
            </w:r>
          </w:p>
        </w:tc>
        <w:tc>
          <w:tcPr>
            <w:tcW w:w="4923" w:type="dxa"/>
          </w:tcPr>
          <w:p w:rsidR="00246B9D" w:rsidRPr="00BA2D7D" w:rsidRDefault="002D59E1" w:rsidP="00186FB9">
            <w:pPr>
              <w:pStyle w:val="TableBullet"/>
              <w:rPr>
                <w:rFonts w:eastAsia="Cambria"/>
              </w:rPr>
            </w:pPr>
            <w:r w:rsidRPr="00BA2D7D">
              <w:rPr>
                <w:rFonts w:eastAsia="Cambria"/>
              </w:rPr>
              <w:t>If there is an increase in bowel incontinence from the prior week</w:t>
            </w:r>
            <w:r w:rsidR="00186FB9">
              <w:rPr>
                <w:rFonts w:eastAsia="Cambria"/>
              </w:rPr>
              <w:t>,</w:t>
            </w:r>
            <w:r w:rsidRPr="00BA2D7D">
              <w:rPr>
                <w:rFonts w:eastAsia="Cambria"/>
              </w:rPr>
              <w:t xml:space="preserve"> then display an X.</w:t>
            </w:r>
          </w:p>
          <w:p w:rsidR="00246B9D" w:rsidRPr="00BA2D7D" w:rsidRDefault="002D59E1" w:rsidP="00186FB9">
            <w:pPr>
              <w:pStyle w:val="TableBullet"/>
            </w:pPr>
            <w:r w:rsidRPr="00BA2D7D">
              <w:rPr>
                <w:rFonts w:eastAsia="Cambria"/>
              </w:rPr>
              <w:t>If b</w:t>
            </w:r>
            <w:r w:rsidRPr="00BA2D7D">
              <w:t>owel completeness is &lt;75% for the current and/or prior week, then display a dash for the resident.</w:t>
            </w:r>
          </w:p>
          <w:p w:rsidR="00246B9D" w:rsidRPr="00BA2D7D" w:rsidRDefault="002D59E1" w:rsidP="00186FB9">
            <w:pPr>
              <w:pStyle w:val="TableBullet"/>
            </w:pPr>
            <w:r w:rsidRPr="00BA2D7D">
              <w:t>To calculate an increase in bowel incontinence by shift (yes/no):</w:t>
            </w:r>
          </w:p>
          <w:p w:rsidR="00246B9D" w:rsidRPr="00BA2D7D" w:rsidRDefault="002D59E1" w:rsidP="00186FB9">
            <w:pPr>
              <w:pStyle w:val="TableBullet"/>
              <w:numPr>
                <w:ilvl w:val="1"/>
                <w:numId w:val="57"/>
              </w:numPr>
              <w:ind w:left="720"/>
            </w:pPr>
            <w:r w:rsidRPr="00BA2D7D">
              <w:t>For the current week, count the number of shifts a resident had at least one episode of bowel incontinence documented by the CNA.</w:t>
            </w:r>
          </w:p>
          <w:p w:rsidR="00246B9D" w:rsidRPr="00BA2D7D" w:rsidRDefault="002D59E1" w:rsidP="00186FB9">
            <w:pPr>
              <w:pStyle w:val="TableBullet"/>
              <w:numPr>
                <w:ilvl w:val="1"/>
                <w:numId w:val="57"/>
              </w:numPr>
              <w:ind w:left="720"/>
            </w:pPr>
            <w:r w:rsidRPr="00BA2D7D">
              <w:t>For the prior week, count the number of shifts a resident had at least one episode of bowel incontinence documented by the CNA.</w:t>
            </w:r>
          </w:p>
          <w:p w:rsidR="00246B9D" w:rsidRPr="00BA2D7D" w:rsidRDefault="002D59E1" w:rsidP="00186FB9">
            <w:pPr>
              <w:pStyle w:val="TableBullet"/>
              <w:numPr>
                <w:ilvl w:val="1"/>
                <w:numId w:val="57"/>
              </w:numPr>
              <w:ind w:left="720"/>
            </w:pPr>
            <w:r w:rsidRPr="00BA2D7D">
              <w:t xml:space="preserve">If the number of shifts with bowel incontinence increased by one or more (Current </w:t>
            </w:r>
            <w:r w:rsidR="00186FB9">
              <w:t>–</w:t>
            </w:r>
            <w:r w:rsidRPr="00BA2D7D">
              <w:t xml:space="preserve"> Previous</w:t>
            </w:r>
            <w:r w:rsidR="00186FB9">
              <w:t xml:space="preserve"> </w:t>
            </w:r>
            <w:r w:rsidRPr="00BA2D7D">
              <w:t>≥1), then display an X for the resident.</w:t>
            </w:r>
          </w:p>
          <w:p w:rsidR="00246B9D" w:rsidRPr="00BA2D7D" w:rsidRDefault="002D59E1" w:rsidP="00186FB9">
            <w:pPr>
              <w:pStyle w:val="TableBullet"/>
            </w:pPr>
            <w:r w:rsidRPr="00BA2D7D">
              <w:t>To calculate an increase in bowel incontinence by the number of times per shift:</w:t>
            </w:r>
          </w:p>
          <w:p w:rsidR="00246B9D" w:rsidRPr="00BA2D7D" w:rsidRDefault="002D59E1" w:rsidP="00186FB9">
            <w:pPr>
              <w:pStyle w:val="TableBullet"/>
              <w:numPr>
                <w:ilvl w:val="1"/>
                <w:numId w:val="57"/>
              </w:numPr>
              <w:ind w:left="720"/>
            </w:pPr>
            <w:r w:rsidRPr="00BA2D7D">
              <w:t>For the current week, sum the number of bowel incontinence episodes documented by the CNA.</w:t>
            </w:r>
          </w:p>
          <w:p w:rsidR="00246B9D" w:rsidRPr="00BA2D7D" w:rsidRDefault="002D59E1" w:rsidP="00186FB9">
            <w:pPr>
              <w:pStyle w:val="TableBullet"/>
              <w:numPr>
                <w:ilvl w:val="1"/>
                <w:numId w:val="57"/>
              </w:numPr>
              <w:ind w:left="720"/>
            </w:pPr>
            <w:r w:rsidRPr="00BA2D7D">
              <w:t>For the prior week, sum the number of bowel incontinence episodes documented by the CNA.</w:t>
            </w:r>
          </w:p>
          <w:p w:rsidR="00246B9D" w:rsidRPr="00D4278E" w:rsidRDefault="002D59E1" w:rsidP="00186FB9">
            <w:pPr>
              <w:pStyle w:val="TableBullet"/>
              <w:numPr>
                <w:ilvl w:val="1"/>
                <w:numId w:val="57"/>
              </w:numPr>
              <w:ind w:left="720"/>
            </w:pPr>
            <w:r w:rsidRPr="00D4278E">
              <w:lastRenderedPageBreak/>
              <w:t xml:space="preserve">If the number of bowel incontinence episodes increases by 2 or more (Current </w:t>
            </w:r>
            <w:r w:rsidR="00186FB9">
              <w:t>–</w:t>
            </w:r>
            <w:r w:rsidRPr="00D4278E">
              <w:t xml:space="preserve"> Previous</w:t>
            </w:r>
            <w:r w:rsidR="00186FB9">
              <w:t xml:space="preserve"> </w:t>
            </w:r>
            <w:r w:rsidRPr="00D4278E">
              <w:t>≥2), then display an X for the resident.</w:t>
            </w:r>
          </w:p>
          <w:p w:rsidR="00246B9D" w:rsidRPr="00D4278E" w:rsidRDefault="002D59E1" w:rsidP="00186FB9">
            <w:pPr>
              <w:pStyle w:val="TableBullet"/>
              <w:numPr>
                <w:ilvl w:val="1"/>
                <w:numId w:val="57"/>
              </w:numPr>
              <w:ind w:left="720"/>
              <w:rPr>
                <w:rFonts w:eastAsia="Cambria"/>
              </w:rPr>
            </w:pPr>
            <w:r w:rsidRPr="00D4278E">
              <w:rPr>
                <w:rFonts w:eastAsia="Cambria"/>
              </w:rPr>
              <w:t>If there is an increase in bowel incontinence from the prior week</w:t>
            </w:r>
            <w:r w:rsidR="00186FB9">
              <w:rPr>
                <w:rFonts w:eastAsia="Cambria"/>
              </w:rPr>
              <w:t>,</w:t>
            </w:r>
            <w:r w:rsidRPr="00D4278E">
              <w:rPr>
                <w:rFonts w:eastAsia="Cambria"/>
              </w:rPr>
              <w:t xml:space="preserve"> then display an X.</w:t>
            </w:r>
          </w:p>
        </w:tc>
      </w:tr>
      <w:tr w:rsidR="00186FB9" w:rsidRPr="00BA2D7D" w:rsidTr="00C5047B">
        <w:trPr>
          <w:trHeight w:val="20"/>
          <w:jc w:val="center"/>
        </w:trPr>
        <w:tc>
          <w:tcPr>
            <w:tcW w:w="4437" w:type="dxa"/>
            <w:gridSpan w:val="2"/>
          </w:tcPr>
          <w:p w:rsidR="00186FB9" w:rsidRPr="002E277A" w:rsidRDefault="00186FB9" w:rsidP="0068652C">
            <w:pPr>
              <w:pStyle w:val="TableText"/>
              <w:rPr>
                <w:rFonts w:eastAsia="Cambria"/>
                <w:b/>
              </w:rPr>
            </w:pPr>
            <w:r w:rsidRPr="002E277A">
              <w:rPr>
                <w:b/>
                <w:szCs w:val="12"/>
              </w:rPr>
              <w:lastRenderedPageBreak/>
              <w:t>Decline documented within 7 days of report date for the following:</w:t>
            </w:r>
          </w:p>
        </w:tc>
        <w:tc>
          <w:tcPr>
            <w:tcW w:w="4923" w:type="dxa"/>
          </w:tcPr>
          <w:p w:rsidR="00186FB9" w:rsidRDefault="00186FB9" w:rsidP="00186FB9">
            <w:pPr>
              <w:pStyle w:val="TableBullet"/>
              <w:rPr>
                <w:rFonts w:eastAsia="Cambria"/>
              </w:rPr>
            </w:pPr>
            <w:r w:rsidRPr="00BA2D7D">
              <w:rPr>
                <w:rFonts w:eastAsia="Cambria"/>
              </w:rPr>
              <w:t>Use Calculations defined for</w:t>
            </w:r>
            <w:r>
              <w:rPr>
                <w:rFonts w:eastAsia="Cambria"/>
              </w:rPr>
              <w:t xml:space="preserve"> </w:t>
            </w:r>
            <w:r w:rsidRPr="00BA2D7D">
              <w:rPr>
                <w:rFonts w:eastAsia="Cambria"/>
              </w:rPr>
              <w:t>On-Time Pressure Ulcer Prevention/Risk Change Report</w:t>
            </w:r>
            <w:r>
              <w:rPr>
                <w:rFonts w:eastAsia="Cambria"/>
              </w:rPr>
              <w:t>.</w:t>
            </w:r>
          </w:p>
          <w:p w:rsidR="00186FB9" w:rsidRPr="00BA2D7D" w:rsidRDefault="00186FB9" w:rsidP="00186FB9">
            <w:pPr>
              <w:pStyle w:val="TableBullet"/>
              <w:rPr>
                <w:rFonts w:eastAsia="Cambria"/>
              </w:rPr>
            </w:pPr>
            <w:r>
              <w:rPr>
                <w:rFonts w:eastAsia="Cambria"/>
              </w:rPr>
              <w:t>If vendor is currently using MDS rules to capture decline in bed mobility, transfer, or toileting, then use vendor rules.</w:t>
            </w:r>
          </w:p>
        </w:tc>
      </w:tr>
      <w:tr w:rsidR="00246B9D" w:rsidRPr="00BA2D7D" w:rsidTr="001B4E7C">
        <w:trPr>
          <w:cantSplit/>
          <w:trHeight w:val="20"/>
          <w:jc w:val="center"/>
        </w:trPr>
        <w:tc>
          <w:tcPr>
            <w:tcW w:w="2099" w:type="dxa"/>
          </w:tcPr>
          <w:p w:rsidR="00246B9D" w:rsidRPr="008F33E7" w:rsidRDefault="002D59E1" w:rsidP="008F33E7">
            <w:pPr>
              <w:pStyle w:val="TableText"/>
            </w:pPr>
            <w:r w:rsidRPr="008F33E7">
              <w:t>Bed Mobility</w:t>
            </w:r>
          </w:p>
        </w:tc>
        <w:tc>
          <w:tcPr>
            <w:tcW w:w="2338" w:type="dxa"/>
          </w:tcPr>
          <w:p w:rsidR="00246B9D" w:rsidRPr="008F33E7" w:rsidRDefault="002D59E1" w:rsidP="008F33E7">
            <w:pPr>
              <w:pStyle w:val="TableText"/>
              <w:rPr>
                <w:rFonts w:eastAsia="Cambria"/>
              </w:rPr>
            </w:pPr>
            <w:r w:rsidRPr="008F33E7">
              <w:rPr>
                <w:rFonts w:eastAsia="Cambria"/>
              </w:rPr>
              <w:t>CNA documentation</w:t>
            </w:r>
          </w:p>
        </w:tc>
        <w:tc>
          <w:tcPr>
            <w:tcW w:w="4923" w:type="dxa"/>
          </w:tcPr>
          <w:p w:rsidR="00246B9D" w:rsidRPr="008F33E7" w:rsidRDefault="002D59E1" w:rsidP="00186FB9">
            <w:pPr>
              <w:pStyle w:val="TableBullet"/>
              <w:rPr>
                <w:rFonts w:eastAsia="Cambria"/>
              </w:rPr>
            </w:pPr>
            <w:r w:rsidRPr="008F33E7">
              <w:rPr>
                <w:rFonts w:eastAsia="Cambria"/>
              </w:rPr>
              <w:t>Use Calculations defined for the On-Time Risk Change Report</w:t>
            </w:r>
            <w:r w:rsidR="0076140C">
              <w:rPr>
                <w:rFonts w:eastAsia="Cambria"/>
              </w:rPr>
              <w:t>.</w:t>
            </w:r>
          </w:p>
          <w:p w:rsidR="00246B9D" w:rsidRPr="008F33E7" w:rsidRDefault="002D59E1" w:rsidP="00186FB9">
            <w:pPr>
              <w:pStyle w:val="TableBullet"/>
            </w:pPr>
            <w:r w:rsidRPr="008F33E7">
              <w:t>If ADL completeness is &lt;75% for the current and/or prior week, then display a dash for the resident.</w:t>
            </w:r>
          </w:p>
          <w:p w:rsidR="00246B9D" w:rsidRPr="008F33E7" w:rsidRDefault="002D59E1" w:rsidP="00186FB9">
            <w:pPr>
              <w:pStyle w:val="TableBullet"/>
            </w:pPr>
            <w:r w:rsidRPr="008F33E7">
              <w:t>CNA documentation options/abbreviations (use vendor codes if different from the list below)</w:t>
            </w:r>
            <w:r w:rsidR="0076140C">
              <w:t>:</w:t>
            </w:r>
          </w:p>
          <w:p w:rsidR="00246B9D" w:rsidRPr="008F33E7" w:rsidRDefault="002D59E1" w:rsidP="00186FB9">
            <w:pPr>
              <w:pStyle w:val="TableBullet"/>
              <w:numPr>
                <w:ilvl w:val="1"/>
                <w:numId w:val="57"/>
              </w:numPr>
              <w:ind w:left="720"/>
            </w:pPr>
            <w:r w:rsidRPr="008F33E7">
              <w:t>Use self-performance responses.</w:t>
            </w:r>
          </w:p>
          <w:p w:rsidR="00246B9D" w:rsidRPr="008F33E7" w:rsidRDefault="002D59E1" w:rsidP="00186FB9">
            <w:pPr>
              <w:pStyle w:val="TableBullet"/>
              <w:numPr>
                <w:ilvl w:val="1"/>
                <w:numId w:val="57"/>
              </w:numPr>
              <w:ind w:left="720"/>
            </w:pPr>
            <w:r w:rsidRPr="008F33E7">
              <w:t>Independent (IN)</w:t>
            </w:r>
          </w:p>
          <w:p w:rsidR="00246B9D" w:rsidRPr="008F33E7" w:rsidRDefault="002D59E1" w:rsidP="00186FB9">
            <w:pPr>
              <w:pStyle w:val="TableBullet"/>
              <w:numPr>
                <w:ilvl w:val="1"/>
                <w:numId w:val="57"/>
              </w:numPr>
              <w:ind w:left="720"/>
            </w:pPr>
            <w:r w:rsidRPr="008F33E7">
              <w:t>Supervision (SU)</w:t>
            </w:r>
          </w:p>
          <w:p w:rsidR="00246B9D" w:rsidRPr="008F33E7" w:rsidRDefault="002D59E1" w:rsidP="00186FB9">
            <w:pPr>
              <w:pStyle w:val="TableBullet"/>
              <w:numPr>
                <w:ilvl w:val="1"/>
                <w:numId w:val="57"/>
              </w:numPr>
              <w:ind w:left="720"/>
            </w:pPr>
            <w:r w:rsidRPr="008F33E7">
              <w:t>Limited Assistance (LA)</w:t>
            </w:r>
          </w:p>
          <w:p w:rsidR="00246B9D" w:rsidRPr="008F33E7" w:rsidRDefault="002D59E1" w:rsidP="00186FB9">
            <w:pPr>
              <w:pStyle w:val="TableBullet"/>
              <w:numPr>
                <w:ilvl w:val="1"/>
                <w:numId w:val="57"/>
              </w:numPr>
              <w:ind w:left="720"/>
            </w:pPr>
            <w:r w:rsidRPr="008F33E7">
              <w:t>Extensive Assistance (EA)</w:t>
            </w:r>
          </w:p>
          <w:p w:rsidR="00246B9D" w:rsidRPr="008F33E7" w:rsidRDefault="002D59E1" w:rsidP="00186FB9">
            <w:pPr>
              <w:pStyle w:val="TableBullet"/>
              <w:numPr>
                <w:ilvl w:val="1"/>
                <w:numId w:val="57"/>
              </w:numPr>
              <w:ind w:left="720"/>
            </w:pPr>
            <w:r w:rsidRPr="008F33E7">
              <w:t>Total Dependence (Total)</w:t>
            </w:r>
          </w:p>
          <w:p w:rsidR="00246B9D" w:rsidRPr="008F33E7" w:rsidRDefault="002D59E1" w:rsidP="00186FB9">
            <w:pPr>
              <w:pStyle w:val="TableBullet"/>
              <w:numPr>
                <w:ilvl w:val="1"/>
                <w:numId w:val="57"/>
              </w:numPr>
              <w:ind w:left="720"/>
            </w:pPr>
            <w:r w:rsidRPr="008F33E7">
              <w:t>Activity Did Not Occur (NO)</w:t>
            </w:r>
          </w:p>
          <w:p w:rsidR="00710061" w:rsidRDefault="002D59E1" w:rsidP="00186FB9">
            <w:pPr>
              <w:pStyle w:val="TableBullet"/>
            </w:pPr>
            <w:r w:rsidRPr="008F33E7">
              <w:t>Determine the PRIOR WEEKLY value by taking the highest (or worst) value recorded for that week</w:t>
            </w:r>
            <w:r w:rsidR="0076140C">
              <w:t>.</w:t>
            </w:r>
          </w:p>
          <w:p w:rsidR="00710061" w:rsidRDefault="002D59E1" w:rsidP="00186FB9">
            <w:pPr>
              <w:pStyle w:val="TableBullet"/>
            </w:pPr>
            <w:r w:rsidRPr="008F33E7">
              <w:t>Do no use Activity Did Not Occur (NO) to calculate weekly value.</w:t>
            </w:r>
          </w:p>
          <w:p w:rsidR="00246B9D" w:rsidRPr="008F33E7" w:rsidRDefault="002D59E1" w:rsidP="00186FB9">
            <w:pPr>
              <w:pStyle w:val="TableBullet"/>
            </w:pPr>
            <w:r w:rsidRPr="008F33E7">
              <w:t>If values are only NO, then a value cannot be determined and ADL Decline: Bed Mobility is BLANK.</w:t>
            </w:r>
          </w:p>
          <w:p w:rsidR="00246B9D" w:rsidRPr="008F33E7" w:rsidRDefault="002D59E1" w:rsidP="00186FB9">
            <w:pPr>
              <w:pStyle w:val="TableBullet"/>
            </w:pPr>
            <w:r w:rsidRPr="008F33E7">
              <w:t>Determine CURRENT WEEKLY value.</w:t>
            </w:r>
          </w:p>
          <w:p w:rsidR="00710061" w:rsidRDefault="002D59E1" w:rsidP="00186FB9">
            <w:pPr>
              <w:pStyle w:val="TableBullet"/>
            </w:pPr>
            <w:r w:rsidRPr="008F33E7">
              <w:t>Repeat as above to determine value for the CURRENT WEEK.</w:t>
            </w:r>
          </w:p>
          <w:p w:rsidR="00710061" w:rsidRDefault="002D59E1" w:rsidP="00186FB9">
            <w:pPr>
              <w:pStyle w:val="TableBullet"/>
            </w:pPr>
            <w:r w:rsidRPr="008F33E7">
              <w:t>Compare PRIOR WEEK VALUE to CURRENT WEEK VALUE to determine ADL Decline: Bed Mobility as TRUE or FALSE.</w:t>
            </w:r>
          </w:p>
          <w:p w:rsidR="00710061" w:rsidRDefault="002D59E1" w:rsidP="00186FB9">
            <w:pPr>
              <w:pStyle w:val="TableBullet"/>
            </w:pPr>
            <w:r w:rsidRPr="008F33E7">
              <w:t>I</w:t>
            </w:r>
            <w:r w:rsidR="0076140C">
              <w:t>f</w:t>
            </w:r>
            <w:r w:rsidRPr="008F33E7">
              <w:t xml:space="preserve"> the current week value is higher than the prior week value, then ADL Decline: Bed Mobility = TRUE.</w:t>
            </w:r>
          </w:p>
          <w:p w:rsidR="00710061" w:rsidRDefault="002D59E1" w:rsidP="00186FB9">
            <w:pPr>
              <w:pStyle w:val="TableBullet"/>
            </w:pPr>
            <w:r w:rsidRPr="008F33E7">
              <w:t>For example: IF PRIOR WEEK = IN and CURRENT WEEK = SU or LA or EA or Total, then ADL Decline: Bed Mobility is TRUE and an X displays.</w:t>
            </w:r>
          </w:p>
          <w:p w:rsidR="00710061" w:rsidRDefault="002D59E1" w:rsidP="00186FB9">
            <w:pPr>
              <w:pStyle w:val="TableBullet"/>
            </w:pPr>
            <w:r w:rsidRPr="008F33E7">
              <w:t>IF PRIOR WEEK = EA and CURRENT WEEK = IN or SU or LA, then ADL Decline: Bed Mobility is FALSE and the cell is BLANK.</w:t>
            </w:r>
          </w:p>
          <w:p w:rsidR="00246B9D" w:rsidRPr="008F33E7" w:rsidRDefault="002D59E1" w:rsidP="00186FB9">
            <w:pPr>
              <w:pStyle w:val="TableBullet"/>
              <w:rPr>
                <w:rFonts w:eastAsia="Cambria"/>
              </w:rPr>
            </w:pPr>
            <w:r w:rsidRPr="008F33E7">
              <w:t>IF PRIOR WEEK or CURRENT WEEK = NO, then do not compare values and leave the cell BLANK.</w:t>
            </w:r>
          </w:p>
          <w:p w:rsidR="00246B9D" w:rsidRPr="008F33E7" w:rsidRDefault="002D59E1" w:rsidP="00186FB9">
            <w:pPr>
              <w:pStyle w:val="TableBullet"/>
              <w:rPr>
                <w:rFonts w:eastAsia="Cambria"/>
              </w:rPr>
            </w:pPr>
            <w:r w:rsidRPr="008F33E7">
              <w:t>Note:</w:t>
            </w:r>
            <w:r w:rsidR="00802C9C" w:rsidRPr="008F33E7">
              <w:t xml:space="preserve"> </w:t>
            </w:r>
            <w:r w:rsidRPr="008F33E7">
              <w:t>If EMR vendor has existing rules to determine ADL decline in mobility, then use vendor rules.</w:t>
            </w:r>
          </w:p>
        </w:tc>
      </w:tr>
      <w:tr w:rsidR="00246B9D" w:rsidRPr="00BA2D7D" w:rsidTr="001B4E7C">
        <w:trPr>
          <w:trHeight w:val="20"/>
          <w:jc w:val="center"/>
        </w:trPr>
        <w:tc>
          <w:tcPr>
            <w:tcW w:w="2099" w:type="dxa"/>
          </w:tcPr>
          <w:p w:rsidR="00246B9D" w:rsidRDefault="002D59E1" w:rsidP="0068652C">
            <w:pPr>
              <w:pStyle w:val="TableText"/>
              <w:rPr>
                <w:szCs w:val="12"/>
              </w:rPr>
            </w:pPr>
            <w:r>
              <w:rPr>
                <w:szCs w:val="12"/>
              </w:rPr>
              <w:t>Transfer</w:t>
            </w:r>
          </w:p>
        </w:tc>
        <w:tc>
          <w:tcPr>
            <w:tcW w:w="2338" w:type="dxa"/>
          </w:tcPr>
          <w:p w:rsidR="00246B9D" w:rsidRDefault="00246B9D" w:rsidP="0068652C">
            <w:pPr>
              <w:pStyle w:val="TableText"/>
              <w:rPr>
                <w:rFonts w:asciiTheme="majorHAnsi" w:eastAsia="Cambria" w:hAnsiTheme="majorHAnsi"/>
              </w:rPr>
            </w:pPr>
          </w:p>
        </w:tc>
        <w:tc>
          <w:tcPr>
            <w:tcW w:w="4923" w:type="dxa"/>
          </w:tcPr>
          <w:p w:rsidR="00246B9D" w:rsidRPr="008F33E7" w:rsidRDefault="002D59E1" w:rsidP="008F33E7">
            <w:pPr>
              <w:pStyle w:val="TableText"/>
              <w:rPr>
                <w:rFonts w:eastAsia="Cambria"/>
              </w:rPr>
            </w:pPr>
            <w:r w:rsidRPr="008F33E7">
              <w:rPr>
                <w:rFonts w:eastAsia="Cambria"/>
              </w:rPr>
              <w:t>As above for Bed Mobility</w:t>
            </w:r>
          </w:p>
        </w:tc>
      </w:tr>
      <w:tr w:rsidR="00246B9D" w:rsidRPr="00BA2D7D" w:rsidTr="001B4E7C">
        <w:trPr>
          <w:trHeight w:val="20"/>
          <w:jc w:val="center"/>
        </w:trPr>
        <w:tc>
          <w:tcPr>
            <w:tcW w:w="2099" w:type="dxa"/>
          </w:tcPr>
          <w:p w:rsidR="00246B9D" w:rsidRDefault="002D59E1" w:rsidP="0068652C">
            <w:pPr>
              <w:pStyle w:val="TableText"/>
              <w:rPr>
                <w:szCs w:val="12"/>
              </w:rPr>
            </w:pPr>
            <w:r>
              <w:rPr>
                <w:szCs w:val="12"/>
              </w:rPr>
              <w:t>Toileting</w:t>
            </w:r>
          </w:p>
        </w:tc>
        <w:tc>
          <w:tcPr>
            <w:tcW w:w="2338" w:type="dxa"/>
          </w:tcPr>
          <w:p w:rsidR="00246B9D" w:rsidRDefault="00246B9D" w:rsidP="0068652C">
            <w:pPr>
              <w:pStyle w:val="TableText"/>
              <w:rPr>
                <w:rFonts w:asciiTheme="majorHAnsi" w:eastAsia="Cambria" w:hAnsiTheme="majorHAnsi"/>
              </w:rPr>
            </w:pPr>
          </w:p>
        </w:tc>
        <w:tc>
          <w:tcPr>
            <w:tcW w:w="4923" w:type="dxa"/>
          </w:tcPr>
          <w:p w:rsidR="00246B9D" w:rsidRPr="008F33E7" w:rsidRDefault="002D59E1" w:rsidP="008F33E7">
            <w:pPr>
              <w:pStyle w:val="TableText"/>
              <w:rPr>
                <w:rFonts w:eastAsia="Cambria"/>
              </w:rPr>
            </w:pPr>
            <w:r w:rsidRPr="008F33E7">
              <w:rPr>
                <w:rFonts w:eastAsia="Cambria"/>
              </w:rPr>
              <w:t>As above for Bed Mobility</w:t>
            </w:r>
          </w:p>
        </w:tc>
      </w:tr>
      <w:tr w:rsidR="00246B9D" w:rsidRPr="00BA2D7D" w:rsidTr="001B4E7C">
        <w:trPr>
          <w:trHeight w:val="20"/>
          <w:jc w:val="center"/>
        </w:trPr>
        <w:tc>
          <w:tcPr>
            <w:tcW w:w="2099" w:type="dxa"/>
          </w:tcPr>
          <w:p w:rsidR="00246B9D" w:rsidRPr="00BA2D7D" w:rsidRDefault="002D59E1" w:rsidP="0076140C">
            <w:pPr>
              <w:pStyle w:val="TableText"/>
              <w:rPr>
                <w:szCs w:val="12"/>
              </w:rPr>
            </w:pPr>
            <w:r w:rsidRPr="00BA2D7D">
              <w:rPr>
                <w:szCs w:val="12"/>
              </w:rPr>
              <w:t xml:space="preserve">At Risk for </w:t>
            </w:r>
            <w:r w:rsidR="0076140C">
              <w:rPr>
                <w:szCs w:val="12"/>
              </w:rPr>
              <w:t>Delayed</w:t>
            </w:r>
            <w:r w:rsidRPr="00BA2D7D">
              <w:rPr>
                <w:szCs w:val="12"/>
              </w:rPr>
              <w:t xml:space="preserve"> Healing</w:t>
            </w:r>
          </w:p>
        </w:tc>
        <w:tc>
          <w:tcPr>
            <w:tcW w:w="2338" w:type="dxa"/>
          </w:tcPr>
          <w:p w:rsidR="00246B9D" w:rsidRDefault="00246B9D" w:rsidP="0068652C">
            <w:pPr>
              <w:pStyle w:val="TableText"/>
              <w:rPr>
                <w:rFonts w:eastAsia="Cambria"/>
              </w:rPr>
            </w:pPr>
          </w:p>
        </w:tc>
        <w:tc>
          <w:tcPr>
            <w:tcW w:w="4923" w:type="dxa"/>
          </w:tcPr>
          <w:p w:rsidR="00246B9D" w:rsidRPr="00BA2D7D" w:rsidRDefault="002D59E1" w:rsidP="0076140C">
            <w:pPr>
              <w:pStyle w:val="TableText"/>
              <w:rPr>
                <w:rFonts w:eastAsia="Cambria"/>
              </w:rPr>
            </w:pPr>
            <w:r>
              <w:rPr>
                <w:rFonts w:eastAsia="Cambria"/>
              </w:rPr>
              <w:t>See 3.2.</w:t>
            </w:r>
            <w:r w:rsidR="0076140C">
              <w:rPr>
                <w:rFonts w:eastAsia="Cambria"/>
              </w:rPr>
              <w:t>6.</w:t>
            </w:r>
          </w:p>
        </w:tc>
      </w:tr>
    </w:tbl>
    <w:p w:rsidR="00246B9D" w:rsidRDefault="00246B9D" w:rsidP="00246B9D">
      <w:pPr>
        <w:pStyle w:val="TableTextOnePara"/>
        <w:rPr>
          <w:b/>
          <w:sz w:val="22"/>
        </w:rPr>
      </w:pPr>
    </w:p>
    <w:p w:rsidR="00710061" w:rsidRDefault="002D59E1" w:rsidP="00787F71">
      <w:pPr>
        <w:pStyle w:val="Heading4"/>
      </w:pPr>
      <w:r>
        <w:lastRenderedPageBreak/>
        <w:t>3.4. Weekly Pressure Ulcer Treatment Summary Report</w:t>
      </w:r>
    </w:p>
    <w:p w:rsidR="00246B9D" w:rsidRDefault="002D59E1" w:rsidP="00787F71">
      <w:pPr>
        <w:pStyle w:val="Heading5"/>
      </w:pPr>
      <w:r>
        <w:t>3.4.1. Report Description</w:t>
      </w:r>
    </w:p>
    <w:p w:rsidR="00710061" w:rsidRDefault="002D59E1" w:rsidP="00D56776">
      <w:r w:rsidRPr="00821BEB">
        <w:t xml:space="preserve">The On-Time </w:t>
      </w:r>
      <w:r>
        <w:t xml:space="preserve">Weekly Pressure Ulcer </w:t>
      </w:r>
      <w:r w:rsidRPr="00821BEB">
        <w:t xml:space="preserve">Treatment Summary Report </w:t>
      </w:r>
      <w:r>
        <w:t xml:space="preserve">is a resident-level report that </w:t>
      </w:r>
      <w:r w:rsidRPr="00821BEB">
        <w:t xml:space="preserve">displays </w:t>
      </w:r>
      <w:r>
        <w:t>a total of six ulcer assessments for each unique ulcer for a single resident</w:t>
      </w:r>
      <w:r w:rsidR="0076140C">
        <w:t>.</w:t>
      </w:r>
      <w:r>
        <w:t xml:space="preserve"> </w:t>
      </w:r>
      <w:r w:rsidR="0076140C">
        <w:t>T</w:t>
      </w:r>
      <w:r>
        <w:t>he pressure ulcer assessment date displays at the top of each column and the treatment information recorded for that assessment display</w:t>
      </w:r>
      <w:r w:rsidR="0076140C">
        <w:t>s</w:t>
      </w:r>
      <w:r>
        <w:t xml:space="preserve"> in the column.</w:t>
      </w:r>
      <w:r w:rsidR="00802C9C">
        <w:t xml:space="preserve"> </w:t>
      </w:r>
      <w:r>
        <w:t xml:space="preserve">This report provides </w:t>
      </w:r>
      <w:r w:rsidR="0076140C">
        <w:t xml:space="preserve">an </w:t>
      </w:r>
      <w:r>
        <w:t>at-a-glance view of treatment strategies over time.</w:t>
      </w:r>
    </w:p>
    <w:p w:rsidR="00246B9D" w:rsidRDefault="002D59E1" w:rsidP="00787F71">
      <w:pPr>
        <w:pStyle w:val="Heading5"/>
      </w:pPr>
      <w:r>
        <w:t>3.4.2. Dependencies and Clinical Assumptions</w:t>
      </w:r>
    </w:p>
    <w:p w:rsidR="00246B9D" w:rsidRDefault="002D59E1" w:rsidP="000C377A">
      <w:pPr>
        <w:pStyle w:val="ListBullet"/>
      </w:pPr>
      <w:r>
        <w:t>Display all wound assessment selections in the appropriate cell for the date the assessment was completed.</w:t>
      </w:r>
    </w:p>
    <w:p w:rsidR="00246B9D" w:rsidRDefault="002D59E1" w:rsidP="000C377A">
      <w:pPr>
        <w:pStyle w:val="ListBullet"/>
      </w:pPr>
      <w:r>
        <w:t>If the On-Time Wound Assessment is not being used to record weekly wound assessments, this report cannot be produced as designed.</w:t>
      </w:r>
    </w:p>
    <w:p w:rsidR="00246B9D" w:rsidRDefault="002D59E1" w:rsidP="0076140C">
      <w:pPr>
        <w:pStyle w:val="Heading5"/>
      </w:pPr>
      <w:r>
        <w:t>3.4.3. Report Header</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1976"/>
        <w:gridCol w:w="1692"/>
        <w:gridCol w:w="5692"/>
      </w:tblGrid>
      <w:tr w:rsidR="00246B9D" w:rsidRPr="00A616A8" w:rsidTr="0076140C">
        <w:trPr>
          <w:jc w:val="center"/>
        </w:trPr>
        <w:tc>
          <w:tcPr>
            <w:tcW w:w="1976" w:type="dxa"/>
            <w:vAlign w:val="bottom"/>
          </w:tcPr>
          <w:p w:rsidR="00246B9D" w:rsidRPr="00A616A8" w:rsidRDefault="00246B9D" w:rsidP="008F33E7">
            <w:pPr>
              <w:pStyle w:val="TableHead"/>
            </w:pPr>
          </w:p>
        </w:tc>
        <w:tc>
          <w:tcPr>
            <w:tcW w:w="1692" w:type="dxa"/>
            <w:vAlign w:val="bottom"/>
          </w:tcPr>
          <w:p w:rsidR="00246B9D" w:rsidRPr="00A616A8" w:rsidRDefault="002D59E1" w:rsidP="008F33E7">
            <w:pPr>
              <w:pStyle w:val="TableHead"/>
            </w:pPr>
            <w:r w:rsidRPr="00A616A8">
              <w:t>Date Source</w:t>
            </w:r>
          </w:p>
        </w:tc>
        <w:tc>
          <w:tcPr>
            <w:tcW w:w="5692" w:type="dxa"/>
            <w:vAlign w:val="bottom"/>
          </w:tcPr>
          <w:p w:rsidR="00246B9D" w:rsidRPr="00A616A8" w:rsidRDefault="002D59E1" w:rsidP="0076140C">
            <w:pPr>
              <w:pStyle w:val="TableHead"/>
            </w:pPr>
            <w:r w:rsidRPr="00A616A8">
              <w:t xml:space="preserve">Valid Input </w:t>
            </w:r>
            <w:r w:rsidR="0076140C">
              <w:t>and</w:t>
            </w:r>
            <w:r w:rsidRPr="00A616A8">
              <w:t xml:space="preserve"> Display</w:t>
            </w:r>
          </w:p>
        </w:tc>
      </w:tr>
      <w:tr w:rsidR="0076140C" w:rsidRPr="00A616A8" w:rsidTr="00C5047B">
        <w:trPr>
          <w:jc w:val="center"/>
        </w:trPr>
        <w:tc>
          <w:tcPr>
            <w:tcW w:w="9360" w:type="dxa"/>
            <w:gridSpan w:val="3"/>
          </w:tcPr>
          <w:p w:rsidR="0076140C" w:rsidRPr="002E277A" w:rsidRDefault="0076140C" w:rsidP="008F33E7">
            <w:pPr>
              <w:pStyle w:val="TableText"/>
              <w:rPr>
                <w:rFonts w:eastAsia="Cambria"/>
                <w:b/>
              </w:rPr>
            </w:pPr>
            <w:r w:rsidRPr="002E277A">
              <w:rPr>
                <w:b/>
              </w:rPr>
              <w:t>Report Header</w:t>
            </w:r>
          </w:p>
        </w:tc>
      </w:tr>
      <w:tr w:rsidR="00246B9D" w:rsidRPr="00A616A8" w:rsidTr="0076140C">
        <w:trPr>
          <w:jc w:val="center"/>
        </w:trPr>
        <w:tc>
          <w:tcPr>
            <w:tcW w:w="1976" w:type="dxa"/>
          </w:tcPr>
          <w:p w:rsidR="00246B9D" w:rsidRPr="00A616A8" w:rsidRDefault="002D59E1" w:rsidP="008F33E7">
            <w:pPr>
              <w:pStyle w:val="TableText"/>
              <w:rPr>
                <w:rFonts w:eastAsia="Cambria"/>
              </w:rPr>
            </w:pPr>
            <w:r w:rsidRPr="00A616A8">
              <w:rPr>
                <w:rFonts w:eastAsia="Cambria"/>
              </w:rPr>
              <w:t>Report Title</w:t>
            </w:r>
          </w:p>
        </w:tc>
        <w:tc>
          <w:tcPr>
            <w:tcW w:w="1692" w:type="dxa"/>
          </w:tcPr>
          <w:p w:rsidR="00246B9D" w:rsidRPr="00A616A8" w:rsidRDefault="002D59E1" w:rsidP="008F33E7">
            <w:pPr>
              <w:pStyle w:val="TableText"/>
              <w:rPr>
                <w:rFonts w:eastAsia="Cambria"/>
              </w:rPr>
            </w:pPr>
            <w:r w:rsidRPr="00A616A8">
              <w:rPr>
                <w:rFonts w:eastAsia="Cambria"/>
              </w:rPr>
              <w:t>Reports</w:t>
            </w:r>
          </w:p>
        </w:tc>
        <w:tc>
          <w:tcPr>
            <w:tcW w:w="5692" w:type="dxa"/>
          </w:tcPr>
          <w:p w:rsidR="00246B9D" w:rsidRPr="00A616A8" w:rsidRDefault="002D59E1" w:rsidP="008F33E7">
            <w:pPr>
              <w:pStyle w:val="TableText"/>
              <w:rPr>
                <w:rFonts w:eastAsia="Cambria"/>
              </w:rPr>
            </w:pPr>
            <w:r w:rsidRPr="00A616A8">
              <w:rPr>
                <w:rFonts w:eastAsia="Cambria"/>
              </w:rPr>
              <w:t>On-Time</w:t>
            </w:r>
            <w:r w:rsidR="0076140C">
              <w:rPr>
                <w:rFonts w:eastAsia="Cambria"/>
              </w:rPr>
              <w:t xml:space="preserve"> </w:t>
            </w:r>
            <w:r>
              <w:rPr>
                <w:rFonts w:eastAsia="Cambria"/>
              </w:rPr>
              <w:t>Weekly Pressure Ulcer Treatment Summary</w:t>
            </w:r>
          </w:p>
          <w:p w:rsidR="00246B9D" w:rsidRDefault="00246B9D" w:rsidP="008F33E7">
            <w:pPr>
              <w:pStyle w:val="TableText"/>
              <w:rPr>
                <w:rFonts w:eastAsia="Cambria"/>
              </w:rPr>
            </w:pPr>
          </w:p>
          <w:p w:rsidR="00246B9D" w:rsidRPr="00A616A8" w:rsidRDefault="002D59E1" w:rsidP="008F33E7">
            <w:pPr>
              <w:pStyle w:val="TableText"/>
              <w:rPr>
                <w:rFonts w:eastAsia="Cambria"/>
              </w:rPr>
            </w:pPr>
            <w:r w:rsidRPr="00A616A8">
              <w:rPr>
                <w:rFonts w:eastAsia="Cambria"/>
              </w:rPr>
              <w:t>Display top cente</w:t>
            </w:r>
            <w:r>
              <w:rPr>
                <w:rFonts w:eastAsia="Cambria"/>
              </w:rPr>
              <w:t>r</w:t>
            </w:r>
            <w:r w:rsidR="0076140C">
              <w:rPr>
                <w:rFonts w:eastAsia="Cambria"/>
              </w:rPr>
              <w:t>.</w:t>
            </w:r>
          </w:p>
          <w:p w:rsidR="00246B9D" w:rsidRPr="00A616A8" w:rsidRDefault="002D59E1" w:rsidP="008F33E7">
            <w:pPr>
              <w:pStyle w:val="TableText"/>
              <w:rPr>
                <w:rFonts w:eastAsia="Cambria"/>
              </w:rPr>
            </w:pPr>
            <w:r w:rsidRPr="00A616A8">
              <w:rPr>
                <w:rFonts w:eastAsia="Cambria"/>
              </w:rPr>
              <w:t>Display facility name and/or logo per EMR vendor format.</w:t>
            </w:r>
          </w:p>
        </w:tc>
      </w:tr>
      <w:tr w:rsidR="00246B9D" w:rsidRPr="00A616A8" w:rsidTr="0076140C">
        <w:trPr>
          <w:jc w:val="center"/>
        </w:trPr>
        <w:tc>
          <w:tcPr>
            <w:tcW w:w="1976" w:type="dxa"/>
          </w:tcPr>
          <w:p w:rsidR="00246B9D" w:rsidRPr="00A616A8" w:rsidRDefault="002D59E1" w:rsidP="008F33E7">
            <w:pPr>
              <w:pStyle w:val="TableText"/>
              <w:rPr>
                <w:rFonts w:eastAsia="Cambria"/>
              </w:rPr>
            </w:pPr>
            <w:r>
              <w:rPr>
                <w:rFonts w:eastAsia="Cambria"/>
              </w:rPr>
              <w:t>Nursing Unit</w:t>
            </w:r>
          </w:p>
        </w:tc>
        <w:tc>
          <w:tcPr>
            <w:tcW w:w="1692" w:type="dxa"/>
          </w:tcPr>
          <w:p w:rsidR="00246B9D" w:rsidRPr="00A616A8" w:rsidRDefault="002D59E1" w:rsidP="008F33E7">
            <w:pPr>
              <w:pStyle w:val="TableText"/>
              <w:rPr>
                <w:rFonts w:eastAsia="Cambria"/>
              </w:rPr>
            </w:pPr>
            <w:r>
              <w:rPr>
                <w:rFonts w:eastAsia="Cambria"/>
              </w:rPr>
              <w:t>System</w:t>
            </w:r>
          </w:p>
        </w:tc>
        <w:tc>
          <w:tcPr>
            <w:tcW w:w="5692" w:type="dxa"/>
          </w:tcPr>
          <w:p w:rsidR="00246B9D" w:rsidRDefault="002D59E1" w:rsidP="008F33E7">
            <w:pPr>
              <w:pStyle w:val="TableText"/>
              <w:rPr>
                <w:rFonts w:eastAsia="Cambria"/>
              </w:rPr>
            </w:pPr>
            <w:r>
              <w:rPr>
                <w:rFonts w:eastAsia="Cambria"/>
              </w:rPr>
              <w:t>Display the nursing unit name that is selected by the user during report parameter setup.</w:t>
            </w:r>
          </w:p>
          <w:p w:rsidR="00246B9D" w:rsidRDefault="00246B9D" w:rsidP="008F33E7">
            <w:pPr>
              <w:pStyle w:val="TableText"/>
              <w:rPr>
                <w:rFonts w:eastAsia="Cambria"/>
              </w:rPr>
            </w:pPr>
          </w:p>
          <w:p w:rsidR="00246B9D" w:rsidRPr="00A616A8" w:rsidRDefault="002D59E1" w:rsidP="008F33E7">
            <w:pPr>
              <w:pStyle w:val="TableText"/>
              <w:rPr>
                <w:rFonts w:eastAsia="Cambria"/>
              </w:rPr>
            </w:pPr>
            <w:r>
              <w:rPr>
                <w:rFonts w:eastAsia="Cambria"/>
              </w:rPr>
              <w:t>Display in the top left margin.</w:t>
            </w:r>
          </w:p>
        </w:tc>
      </w:tr>
      <w:tr w:rsidR="00246B9D" w:rsidRPr="00A616A8" w:rsidTr="0076140C">
        <w:trPr>
          <w:jc w:val="center"/>
        </w:trPr>
        <w:tc>
          <w:tcPr>
            <w:tcW w:w="1976" w:type="dxa"/>
          </w:tcPr>
          <w:p w:rsidR="00246B9D" w:rsidRDefault="002D59E1" w:rsidP="008F33E7">
            <w:pPr>
              <w:pStyle w:val="TableText"/>
              <w:rPr>
                <w:rFonts w:eastAsia="Cambria"/>
              </w:rPr>
            </w:pPr>
            <w:r>
              <w:rPr>
                <w:rFonts w:eastAsia="Cambria"/>
              </w:rPr>
              <w:t>Report Ending Date</w:t>
            </w:r>
          </w:p>
        </w:tc>
        <w:tc>
          <w:tcPr>
            <w:tcW w:w="1692" w:type="dxa"/>
          </w:tcPr>
          <w:p w:rsidR="00246B9D" w:rsidRPr="00A616A8" w:rsidRDefault="002D59E1" w:rsidP="008F33E7">
            <w:pPr>
              <w:pStyle w:val="TableText"/>
              <w:rPr>
                <w:rFonts w:eastAsia="Cambria"/>
              </w:rPr>
            </w:pPr>
            <w:r>
              <w:rPr>
                <w:rFonts w:eastAsia="Cambria"/>
              </w:rPr>
              <w:t>Reports</w:t>
            </w:r>
          </w:p>
        </w:tc>
        <w:tc>
          <w:tcPr>
            <w:tcW w:w="5692" w:type="dxa"/>
          </w:tcPr>
          <w:p w:rsidR="00246B9D" w:rsidRDefault="002D59E1" w:rsidP="008F33E7">
            <w:pPr>
              <w:pStyle w:val="TableText"/>
              <w:rPr>
                <w:rFonts w:eastAsia="Cambria"/>
              </w:rPr>
            </w:pPr>
            <w:r>
              <w:rPr>
                <w:rFonts w:eastAsia="Cambria"/>
              </w:rPr>
              <w:t>Display the report ending date that is specified by the user during report parameter setup.</w:t>
            </w:r>
          </w:p>
          <w:p w:rsidR="00246B9D" w:rsidRDefault="00246B9D" w:rsidP="008F33E7">
            <w:pPr>
              <w:pStyle w:val="TableText"/>
              <w:rPr>
                <w:rFonts w:eastAsia="Cambria"/>
              </w:rPr>
            </w:pPr>
          </w:p>
          <w:p w:rsidR="00246B9D" w:rsidRDefault="002D59E1" w:rsidP="008F33E7">
            <w:pPr>
              <w:pStyle w:val="TableText"/>
              <w:rPr>
                <w:rFonts w:eastAsia="Cambria"/>
              </w:rPr>
            </w:pPr>
            <w:r>
              <w:rPr>
                <w:rFonts w:eastAsia="Cambria"/>
              </w:rPr>
              <w:t>Display in the top left margin.</w:t>
            </w:r>
          </w:p>
        </w:tc>
      </w:tr>
      <w:tr w:rsidR="00246B9D" w:rsidRPr="00A616A8" w:rsidTr="0076140C">
        <w:trPr>
          <w:jc w:val="center"/>
        </w:trPr>
        <w:tc>
          <w:tcPr>
            <w:tcW w:w="1976" w:type="dxa"/>
          </w:tcPr>
          <w:p w:rsidR="00246B9D" w:rsidRDefault="002D59E1" w:rsidP="0076140C">
            <w:pPr>
              <w:pStyle w:val="TableText"/>
              <w:rPr>
                <w:rFonts w:eastAsia="Cambria"/>
              </w:rPr>
            </w:pPr>
            <w:r>
              <w:rPr>
                <w:rFonts w:eastAsia="Cambria"/>
              </w:rPr>
              <w:t xml:space="preserve">Ulcer </w:t>
            </w:r>
            <w:r w:rsidR="0076140C">
              <w:rPr>
                <w:rFonts w:eastAsia="Cambria"/>
              </w:rPr>
              <w:t>L</w:t>
            </w:r>
            <w:r>
              <w:rPr>
                <w:rFonts w:eastAsia="Cambria"/>
              </w:rPr>
              <w:t>ocation</w:t>
            </w:r>
          </w:p>
        </w:tc>
        <w:tc>
          <w:tcPr>
            <w:tcW w:w="1692" w:type="dxa"/>
          </w:tcPr>
          <w:p w:rsidR="00246B9D" w:rsidRDefault="002D59E1" w:rsidP="008F33E7">
            <w:pPr>
              <w:pStyle w:val="TableText"/>
              <w:rPr>
                <w:rFonts w:eastAsia="Cambria"/>
              </w:rPr>
            </w:pPr>
            <w:r>
              <w:rPr>
                <w:rFonts w:eastAsia="Cambria"/>
              </w:rPr>
              <w:t>Wound Assessment/</w:t>
            </w:r>
            <w:r w:rsidR="0076140C">
              <w:rPr>
                <w:rFonts w:eastAsia="Cambria"/>
              </w:rPr>
              <w:br w:type="textWrapping" w:clear="all"/>
            </w:r>
            <w:r>
              <w:rPr>
                <w:rFonts w:eastAsia="Cambria"/>
              </w:rPr>
              <w:t>Ulcer Location</w:t>
            </w:r>
          </w:p>
        </w:tc>
        <w:tc>
          <w:tcPr>
            <w:tcW w:w="5692" w:type="dxa"/>
          </w:tcPr>
          <w:p w:rsidR="00246B9D" w:rsidRDefault="002D59E1" w:rsidP="0076140C">
            <w:pPr>
              <w:pStyle w:val="TableText"/>
            </w:pPr>
            <w:r>
              <w:t>Display selected ulcer location</w:t>
            </w:r>
            <w:r w:rsidR="0076140C">
              <w:t>;</w:t>
            </w:r>
            <w:r>
              <w:t xml:space="preserve"> display text.</w:t>
            </w:r>
          </w:p>
        </w:tc>
      </w:tr>
      <w:tr w:rsidR="0076140C" w:rsidRPr="00A616A8" w:rsidTr="00C5047B">
        <w:trPr>
          <w:jc w:val="center"/>
        </w:trPr>
        <w:tc>
          <w:tcPr>
            <w:tcW w:w="9360" w:type="dxa"/>
            <w:gridSpan w:val="3"/>
          </w:tcPr>
          <w:p w:rsidR="0076140C" w:rsidRPr="00A616A8" w:rsidRDefault="0076140C" w:rsidP="0076140C">
            <w:pPr>
              <w:pStyle w:val="TableText"/>
              <w:rPr>
                <w:rFonts w:eastAsia="Cambria"/>
              </w:rPr>
            </w:pPr>
            <w:r w:rsidRPr="002E277A">
              <w:rPr>
                <w:rFonts w:eastAsia="Cambria"/>
                <w:b/>
                <w:bCs w:val="0"/>
              </w:rPr>
              <w:t>Footer</w:t>
            </w:r>
          </w:p>
        </w:tc>
      </w:tr>
      <w:tr w:rsidR="00246B9D" w:rsidRPr="00A616A8" w:rsidTr="0076140C">
        <w:trPr>
          <w:jc w:val="center"/>
        </w:trPr>
        <w:tc>
          <w:tcPr>
            <w:tcW w:w="1976" w:type="dxa"/>
          </w:tcPr>
          <w:p w:rsidR="00246B9D" w:rsidRPr="00A616A8" w:rsidRDefault="002D59E1" w:rsidP="008F33E7">
            <w:pPr>
              <w:pStyle w:val="TableText"/>
              <w:rPr>
                <w:rFonts w:eastAsia="Cambria"/>
              </w:rPr>
            </w:pPr>
            <w:r>
              <w:rPr>
                <w:rFonts w:eastAsia="Cambria"/>
              </w:rPr>
              <w:t>Print Date</w:t>
            </w:r>
          </w:p>
        </w:tc>
        <w:tc>
          <w:tcPr>
            <w:tcW w:w="1692" w:type="dxa"/>
          </w:tcPr>
          <w:p w:rsidR="00246B9D" w:rsidRPr="00A616A8" w:rsidRDefault="002D59E1" w:rsidP="008F33E7">
            <w:pPr>
              <w:pStyle w:val="TableText"/>
              <w:rPr>
                <w:rFonts w:eastAsia="Cambria"/>
              </w:rPr>
            </w:pPr>
            <w:r w:rsidRPr="00A616A8">
              <w:rPr>
                <w:rFonts w:eastAsia="Cambria"/>
              </w:rPr>
              <w:t xml:space="preserve">System </w:t>
            </w:r>
          </w:p>
        </w:tc>
        <w:tc>
          <w:tcPr>
            <w:tcW w:w="5692" w:type="dxa"/>
          </w:tcPr>
          <w:p w:rsidR="00246B9D" w:rsidRPr="00A616A8" w:rsidRDefault="002D59E1" w:rsidP="008F33E7">
            <w:pPr>
              <w:pStyle w:val="TableText"/>
              <w:rPr>
                <w:rFonts w:eastAsia="Cambria"/>
              </w:rPr>
            </w:pPr>
            <w:r w:rsidRPr="00A616A8">
              <w:rPr>
                <w:rFonts w:eastAsia="Cambria"/>
              </w:rPr>
              <w:t>Display month/date/year the report was generated.</w:t>
            </w:r>
          </w:p>
          <w:p w:rsidR="00246B9D" w:rsidRPr="00A616A8" w:rsidRDefault="00246B9D" w:rsidP="008F33E7">
            <w:pPr>
              <w:pStyle w:val="TableText"/>
              <w:rPr>
                <w:rFonts w:eastAsia="Cambria"/>
              </w:rPr>
            </w:pPr>
          </w:p>
          <w:p w:rsidR="00246B9D" w:rsidRPr="00A616A8" w:rsidRDefault="002D59E1" w:rsidP="008F33E7">
            <w:pPr>
              <w:pStyle w:val="TableText"/>
              <w:rPr>
                <w:rFonts w:eastAsia="Cambria"/>
              </w:rPr>
            </w:pPr>
            <w:r w:rsidRPr="00A616A8">
              <w:rPr>
                <w:rFonts w:eastAsia="Cambria"/>
              </w:rPr>
              <w:t>Use EMR vendor format for month, date, year displays.</w:t>
            </w:r>
          </w:p>
        </w:tc>
      </w:tr>
      <w:tr w:rsidR="00246B9D" w:rsidRPr="00A616A8" w:rsidTr="0076140C">
        <w:trPr>
          <w:jc w:val="center"/>
        </w:trPr>
        <w:tc>
          <w:tcPr>
            <w:tcW w:w="1976" w:type="dxa"/>
          </w:tcPr>
          <w:p w:rsidR="00246B9D" w:rsidRDefault="002D59E1" w:rsidP="008F33E7">
            <w:pPr>
              <w:pStyle w:val="TableText"/>
              <w:rPr>
                <w:rFonts w:eastAsia="Cambria"/>
              </w:rPr>
            </w:pPr>
            <w:r>
              <w:rPr>
                <w:rFonts w:eastAsia="Cambria"/>
              </w:rPr>
              <w:t>Text</w:t>
            </w:r>
          </w:p>
        </w:tc>
        <w:tc>
          <w:tcPr>
            <w:tcW w:w="1692" w:type="dxa"/>
          </w:tcPr>
          <w:p w:rsidR="00246B9D" w:rsidRPr="00A616A8" w:rsidRDefault="00246B9D" w:rsidP="008F33E7">
            <w:pPr>
              <w:pStyle w:val="TableText"/>
              <w:rPr>
                <w:rFonts w:eastAsia="Cambria"/>
              </w:rPr>
            </w:pPr>
          </w:p>
        </w:tc>
        <w:tc>
          <w:tcPr>
            <w:tcW w:w="5692" w:type="dxa"/>
          </w:tcPr>
          <w:p w:rsidR="00246B9D" w:rsidRDefault="002D59E1" w:rsidP="008F33E7">
            <w:pPr>
              <w:pStyle w:val="TableText"/>
              <w:rPr>
                <w:rFonts w:eastAsia="Cambria"/>
              </w:rPr>
            </w:pPr>
            <w:r>
              <w:rPr>
                <w:rFonts w:eastAsia="Cambria"/>
              </w:rPr>
              <w:t>Display:</w:t>
            </w:r>
          </w:p>
          <w:p w:rsidR="00246B9D" w:rsidRDefault="00246B9D" w:rsidP="008F33E7">
            <w:pPr>
              <w:pStyle w:val="TableText"/>
              <w:rPr>
                <w:rFonts w:eastAsia="Cambria"/>
              </w:rPr>
            </w:pPr>
          </w:p>
          <w:p w:rsidR="00246B9D" w:rsidRDefault="002D59E1" w:rsidP="008F33E7">
            <w:pPr>
              <w:pStyle w:val="TableText"/>
              <w:rPr>
                <w:rFonts w:eastAsia="Cambria"/>
              </w:rPr>
            </w:pPr>
            <w:r>
              <w:rPr>
                <w:rFonts w:eastAsia="Cambria"/>
              </w:rPr>
              <w:t>“Source: Agency for Healthcare Research and Quality, 2014</w:t>
            </w:r>
            <w:r w:rsidR="0076140C">
              <w:rPr>
                <w:rFonts w:eastAsia="Cambria"/>
              </w:rPr>
              <w:t>.</w:t>
            </w:r>
            <w:r>
              <w:rPr>
                <w:rFonts w:eastAsia="Cambria"/>
              </w:rPr>
              <w:t>”</w:t>
            </w:r>
          </w:p>
          <w:p w:rsidR="00246B9D" w:rsidRDefault="002D59E1" w:rsidP="008F33E7">
            <w:pPr>
              <w:pStyle w:val="TableText"/>
              <w:rPr>
                <w:rFonts w:eastAsia="Cambria"/>
              </w:rPr>
            </w:pPr>
            <w:r>
              <w:rPr>
                <w:rFonts w:eastAsia="Cambria"/>
              </w:rPr>
              <w:t>Display in the bottom left margin.</w:t>
            </w:r>
          </w:p>
          <w:p w:rsidR="00246B9D" w:rsidRDefault="00246B9D" w:rsidP="008F33E7">
            <w:pPr>
              <w:pStyle w:val="TableText"/>
              <w:rPr>
                <w:rFonts w:eastAsia="Cambria"/>
              </w:rPr>
            </w:pPr>
          </w:p>
          <w:p w:rsidR="00246B9D" w:rsidRPr="00A616A8" w:rsidRDefault="002D59E1" w:rsidP="008F33E7">
            <w:pPr>
              <w:pStyle w:val="TableText"/>
              <w:rPr>
                <w:rFonts w:eastAsia="Cambria"/>
              </w:rPr>
            </w:pPr>
            <w:r>
              <w:rPr>
                <w:rFonts w:eastAsia="Cambria"/>
              </w:rPr>
              <w:t>If the vendor has standard information that displays</w:t>
            </w:r>
            <w:r w:rsidR="0076140C">
              <w:rPr>
                <w:rFonts w:eastAsia="Cambria"/>
              </w:rPr>
              <w:t>,</w:t>
            </w:r>
            <w:r>
              <w:rPr>
                <w:rFonts w:eastAsia="Cambria"/>
              </w:rPr>
              <w:t xml:space="preserve"> then display in the bottom right margin.</w:t>
            </w:r>
          </w:p>
        </w:tc>
      </w:tr>
    </w:tbl>
    <w:p w:rsidR="00EF1EB0" w:rsidRDefault="00EF1EB0" w:rsidP="00246B9D"/>
    <w:p w:rsidR="00EF1EB0" w:rsidRDefault="00EF1EB0" w:rsidP="00EF1EB0">
      <w:r>
        <w:br w:type="page"/>
      </w:r>
    </w:p>
    <w:p w:rsidR="00246B9D" w:rsidRDefault="002D59E1" w:rsidP="00787F71">
      <w:pPr>
        <w:pStyle w:val="Heading5"/>
      </w:pPr>
      <w:r>
        <w:lastRenderedPageBreak/>
        <w:t>3.4.3. Report Example: Weekly Pressure Ulcer Treatment Summary Report</w:t>
      </w:r>
      <w:r w:rsidR="00802C9C">
        <w:t xml:space="preserve"> </w:t>
      </w:r>
    </w:p>
    <w:tbl>
      <w:tblPr>
        <w:tblW w:w="936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72" w:type="dxa"/>
          <w:bottom w:w="14" w:type="dxa"/>
          <w:right w:w="72" w:type="dxa"/>
        </w:tblCellMar>
        <w:tblLook w:val="0000" w:firstRow="0" w:lastRow="0" w:firstColumn="0" w:lastColumn="0" w:noHBand="0" w:noVBand="0"/>
      </w:tblPr>
      <w:tblGrid>
        <w:gridCol w:w="1530"/>
        <w:gridCol w:w="16"/>
        <w:gridCol w:w="1244"/>
        <w:gridCol w:w="1222"/>
        <w:gridCol w:w="1337"/>
        <w:gridCol w:w="1337"/>
        <w:gridCol w:w="1337"/>
        <w:gridCol w:w="1337"/>
      </w:tblGrid>
      <w:tr w:rsidR="00246B9D" w:rsidRPr="00116EF0" w:rsidTr="00E447E4">
        <w:trPr>
          <w:trHeight w:val="215"/>
          <w:tblHeader/>
          <w:jc w:val="center"/>
        </w:trPr>
        <w:tc>
          <w:tcPr>
            <w:tcW w:w="9360" w:type="dxa"/>
            <w:gridSpan w:val="8"/>
            <w:shd w:val="clear" w:color="auto" w:fill="C3C6A8"/>
            <w:vAlign w:val="center"/>
          </w:tcPr>
          <w:p w:rsidR="00246B9D" w:rsidRPr="006A1168" w:rsidRDefault="002D59E1" w:rsidP="00E447E4">
            <w:pPr>
              <w:pStyle w:val="TableHead"/>
            </w:pPr>
            <w:r w:rsidRPr="006A1168">
              <w:t xml:space="preserve">Report Date: </w:t>
            </w:r>
            <w:r>
              <w:t>0</w:t>
            </w:r>
            <w:r w:rsidR="00EF1EB0">
              <w:t>2/10/14</w:t>
            </w:r>
          </w:p>
          <w:p w:rsidR="00246B9D" w:rsidRPr="006A1168" w:rsidRDefault="002D59E1" w:rsidP="00E447E4">
            <w:pPr>
              <w:pStyle w:val="TableHead"/>
            </w:pPr>
            <w:r w:rsidRPr="006A1168">
              <w:t>Resident Name:</w:t>
            </w:r>
            <w:r w:rsidR="00802C9C">
              <w:t xml:space="preserve"> </w:t>
            </w:r>
            <w:r w:rsidRPr="006A1168">
              <w:t>Resident A</w:t>
            </w:r>
          </w:p>
          <w:p w:rsidR="00246B9D" w:rsidRPr="006A1168" w:rsidRDefault="002D59E1" w:rsidP="00E447E4">
            <w:pPr>
              <w:pStyle w:val="TableHead"/>
            </w:pPr>
            <w:r w:rsidRPr="006A1168">
              <w:t>Ulcer Location:</w:t>
            </w:r>
            <w:r w:rsidR="00802C9C">
              <w:t xml:space="preserve"> </w:t>
            </w:r>
            <w:r w:rsidRPr="006A1168">
              <w:t>Coccyx</w:t>
            </w:r>
          </w:p>
        </w:tc>
      </w:tr>
      <w:tr w:rsidR="00246B9D" w:rsidRPr="00116EF0" w:rsidTr="00E447E4">
        <w:trPr>
          <w:trHeight w:val="20"/>
          <w:jc w:val="center"/>
        </w:trPr>
        <w:tc>
          <w:tcPr>
            <w:tcW w:w="1546" w:type="dxa"/>
            <w:gridSpan w:val="2"/>
            <w:shd w:val="clear" w:color="auto" w:fill="D0D3D4"/>
            <w:vAlign w:val="bottom"/>
          </w:tcPr>
          <w:p w:rsidR="00246B9D" w:rsidRPr="006A1168" w:rsidRDefault="00EF1EB0" w:rsidP="00E447E4">
            <w:pPr>
              <w:pStyle w:val="TableHead"/>
              <w:jc w:val="left"/>
            </w:pPr>
            <w:r w:rsidRPr="006A1168">
              <w:t>ASSESSMENT</w:t>
            </w:r>
          </w:p>
        </w:tc>
        <w:tc>
          <w:tcPr>
            <w:tcW w:w="7814" w:type="dxa"/>
            <w:gridSpan w:val="6"/>
            <w:shd w:val="clear" w:color="auto" w:fill="D0D3D4"/>
            <w:vAlign w:val="bottom"/>
          </w:tcPr>
          <w:p w:rsidR="00246B9D" w:rsidRPr="006A1168" w:rsidRDefault="002D59E1" w:rsidP="00E447E4">
            <w:pPr>
              <w:pStyle w:val="TableHead"/>
            </w:pPr>
            <w:r w:rsidRPr="006A1168">
              <w:t>Assessment Date</w:t>
            </w:r>
          </w:p>
        </w:tc>
      </w:tr>
      <w:tr w:rsidR="00246B9D" w:rsidRPr="00116EF0" w:rsidTr="00AC3F43">
        <w:trPr>
          <w:trHeight w:val="220"/>
          <w:jc w:val="center"/>
        </w:trPr>
        <w:tc>
          <w:tcPr>
            <w:tcW w:w="1546" w:type="dxa"/>
            <w:gridSpan w:val="2"/>
            <w:shd w:val="clear" w:color="auto" w:fill="auto"/>
          </w:tcPr>
          <w:p w:rsidR="00246B9D" w:rsidRPr="006A1168" w:rsidRDefault="00246B9D" w:rsidP="00E447E4">
            <w:pPr>
              <w:pStyle w:val="TableText"/>
              <w:rPr>
                <w:rFonts w:eastAsia="Cambria"/>
              </w:rPr>
            </w:pPr>
          </w:p>
        </w:tc>
        <w:tc>
          <w:tcPr>
            <w:tcW w:w="1244" w:type="dxa"/>
            <w:shd w:val="clear" w:color="auto" w:fill="auto"/>
          </w:tcPr>
          <w:p w:rsidR="00246B9D" w:rsidRPr="006A1168" w:rsidRDefault="002D59E1" w:rsidP="00E447E4">
            <w:pPr>
              <w:pStyle w:val="TableText"/>
              <w:rPr>
                <w:rFonts w:eastAsia="Cambria"/>
              </w:rPr>
            </w:pPr>
            <w:r>
              <w:rPr>
                <w:rFonts w:eastAsia="Cambria"/>
              </w:rPr>
              <w:t>0</w:t>
            </w:r>
            <w:r w:rsidRPr="006A1168">
              <w:rPr>
                <w:rFonts w:eastAsia="Cambria"/>
              </w:rPr>
              <w:t>1/</w:t>
            </w:r>
            <w:r>
              <w:rPr>
                <w:rFonts w:eastAsia="Cambria"/>
              </w:rPr>
              <w:t>0</w:t>
            </w:r>
            <w:r w:rsidRPr="006A1168">
              <w:rPr>
                <w:rFonts w:eastAsia="Cambria"/>
              </w:rPr>
              <w:t>2/14</w:t>
            </w:r>
          </w:p>
        </w:tc>
        <w:tc>
          <w:tcPr>
            <w:tcW w:w="1222" w:type="dxa"/>
            <w:shd w:val="clear" w:color="auto" w:fill="auto"/>
          </w:tcPr>
          <w:p w:rsidR="00246B9D" w:rsidRPr="006A1168" w:rsidRDefault="002D59E1" w:rsidP="00E447E4">
            <w:pPr>
              <w:pStyle w:val="TableText"/>
              <w:rPr>
                <w:rFonts w:eastAsia="Cambria"/>
              </w:rPr>
            </w:pPr>
            <w:r>
              <w:rPr>
                <w:rFonts w:eastAsia="Cambria"/>
              </w:rPr>
              <w:t>0</w:t>
            </w:r>
            <w:r w:rsidRPr="006A1168">
              <w:rPr>
                <w:rFonts w:eastAsia="Cambria"/>
              </w:rPr>
              <w:t>1/</w:t>
            </w:r>
            <w:r>
              <w:rPr>
                <w:rFonts w:eastAsia="Cambria"/>
              </w:rPr>
              <w:t>0</w:t>
            </w:r>
            <w:r w:rsidRPr="006A1168">
              <w:rPr>
                <w:rFonts w:eastAsia="Cambria"/>
              </w:rPr>
              <w:t>9/14</w:t>
            </w:r>
          </w:p>
        </w:tc>
        <w:tc>
          <w:tcPr>
            <w:tcW w:w="1337" w:type="dxa"/>
            <w:shd w:val="clear" w:color="auto" w:fill="auto"/>
          </w:tcPr>
          <w:p w:rsidR="00246B9D" w:rsidRPr="006A1168" w:rsidRDefault="002D59E1" w:rsidP="00E447E4">
            <w:pPr>
              <w:pStyle w:val="TableText"/>
              <w:rPr>
                <w:rFonts w:eastAsia="Cambria"/>
              </w:rPr>
            </w:pPr>
            <w:r>
              <w:rPr>
                <w:rFonts w:eastAsia="Cambria"/>
              </w:rPr>
              <w:t>0</w:t>
            </w:r>
            <w:r w:rsidRPr="006A1168">
              <w:rPr>
                <w:rFonts w:eastAsia="Cambria"/>
              </w:rPr>
              <w:t>1/16/14</w:t>
            </w:r>
          </w:p>
        </w:tc>
        <w:tc>
          <w:tcPr>
            <w:tcW w:w="1337" w:type="dxa"/>
            <w:shd w:val="clear" w:color="auto" w:fill="auto"/>
          </w:tcPr>
          <w:p w:rsidR="00246B9D" w:rsidRPr="006A1168" w:rsidRDefault="002D59E1" w:rsidP="00E447E4">
            <w:pPr>
              <w:pStyle w:val="TableText"/>
              <w:rPr>
                <w:rFonts w:eastAsia="Cambria"/>
              </w:rPr>
            </w:pPr>
            <w:r>
              <w:rPr>
                <w:rFonts w:eastAsia="Cambria"/>
              </w:rPr>
              <w:t>0</w:t>
            </w:r>
            <w:r w:rsidRPr="006A1168">
              <w:rPr>
                <w:rFonts w:eastAsia="Cambria"/>
              </w:rPr>
              <w:t>1/23/14</w:t>
            </w:r>
          </w:p>
        </w:tc>
        <w:tc>
          <w:tcPr>
            <w:tcW w:w="1337" w:type="dxa"/>
            <w:shd w:val="clear" w:color="auto" w:fill="auto"/>
          </w:tcPr>
          <w:p w:rsidR="00246B9D" w:rsidRPr="006A1168" w:rsidRDefault="002D59E1" w:rsidP="00E447E4">
            <w:pPr>
              <w:pStyle w:val="TableText"/>
              <w:rPr>
                <w:rFonts w:eastAsia="Cambria"/>
              </w:rPr>
            </w:pPr>
            <w:r>
              <w:rPr>
                <w:rFonts w:eastAsia="Cambria"/>
              </w:rPr>
              <w:t>0</w:t>
            </w:r>
            <w:r w:rsidRPr="006A1168">
              <w:rPr>
                <w:rFonts w:eastAsia="Cambria"/>
              </w:rPr>
              <w:t>1/30/14</w:t>
            </w:r>
          </w:p>
        </w:tc>
        <w:tc>
          <w:tcPr>
            <w:tcW w:w="1337" w:type="dxa"/>
            <w:shd w:val="clear" w:color="auto" w:fill="auto"/>
          </w:tcPr>
          <w:p w:rsidR="00246B9D" w:rsidRPr="006A1168" w:rsidRDefault="002D59E1" w:rsidP="00E447E4">
            <w:pPr>
              <w:pStyle w:val="TableText"/>
              <w:rPr>
                <w:rFonts w:eastAsia="Cambria"/>
              </w:rPr>
            </w:pPr>
            <w:r>
              <w:rPr>
                <w:rFonts w:eastAsia="Cambria"/>
              </w:rPr>
              <w:t>0</w:t>
            </w:r>
            <w:r w:rsidRPr="006A1168">
              <w:rPr>
                <w:rFonts w:eastAsia="Cambria"/>
              </w:rPr>
              <w:t>2/</w:t>
            </w:r>
            <w:r>
              <w:rPr>
                <w:rFonts w:eastAsia="Cambria"/>
              </w:rPr>
              <w:t>0</w:t>
            </w:r>
            <w:r w:rsidRPr="006A1168">
              <w:rPr>
                <w:rFonts w:eastAsia="Cambria"/>
              </w:rPr>
              <w:t>6/14</w:t>
            </w:r>
          </w:p>
        </w:tc>
      </w:tr>
      <w:tr w:rsidR="00246B9D" w:rsidRPr="00116EF0" w:rsidTr="00AC3F43">
        <w:trPr>
          <w:trHeight w:val="220"/>
          <w:jc w:val="center"/>
        </w:trPr>
        <w:tc>
          <w:tcPr>
            <w:tcW w:w="1546" w:type="dxa"/>
            <w:gridSpan w:val="2"/>
            <w:shd w:val="clear" w:color="auto" w:fill="auto"/>
          </w:tcPr>
          <w:p w:rsidR="00246B9D" w:rsidRPr="006A1168" w:rsidRDefault="002D59E1" w:rsidP="00E447E4">
            <w:pPr>
              <w:pStyle w:val="TableText"/>
              <w:rPr>
                <w:rFonts w:eastAsia="Cambria"/>
              </w:rPr>
            </w:pPr>
            <w:r w:rsidRPr="006A1168">
              <w:rPr>
                <w:rFonts w:eastAsia="Cambria"/>
              </w:rPr>
              <w:t xml:space="preserve">Length: </w:t>
            </w:r>
            <w:r>
              <w:rPr>
                <w:rFonts w:eastAsia="Cambria"/>
              </w:rPr>
              <w:t>clock method</w:t>
            </w:r>
            <w:r w:rsidR="00802C9C">
              <w:rPr>
                <w:rFonts w:eastAsia="Cambria"/>
              </w:rPr>
              <w:t xml:space="preserve"> </w:t>
            </w:r>
            <w:r w:rsidRPr="006A1168">
              <w:rPr>
                <w:rFonts w:eastAsia="Cambria"/>
              </w:rPr>
              <w:t>cm</w:t>
            </w:r>
          </w:p>
        </w:tc>
        <w:tc>
          <w:tcPr>
            <w:tcW w:w="1244" w:type="dxa"/>
            <w:shd w:val="clear" w:color="auto" w:fill="auto"/>
          </w:tcPr>
          <w:p w:rsidR="00246B9D" w:rsidRPr="006A1168" w:rsidRDefault="002D59E1" w:rsidP="00E447E4">
            <w:pPr>
              <w:pStyle w:val="TableText"/>
              <w:rPr>
                <w:rFonts w:eastAsia="Cambria"/>
              </w:rPr>
            </w:pPr>
            <w:r w:rsidRPr="006A1168">
              <w:rPr>
                <w:rFonts w:eastAsia="Cambria"/>
              </w:rPr>
              <w:t>1.</w:t>
            </w:r>
            <w:r>
              <w:rPr>
                <w:rFonts w:eastAsia="Cambria"/>
              </w:rPr>
              <w:t>9</w:t>
            </w:r>
          </w:p>
        </w:tc>
        <w:tc>
          <w:tcPr>
            <w:tcW w:w="1222" w:type="dxa"/>
            <w:shd w:val="clear" w:color="auto" w:fill="auto"/>
          </w:tcPr>
          <w:p w:rsidR="00246B9D" w:rsidRPr="006A1168" w:rsidRDefault="002D59E1" w:rsidP="00E447E4">
            <w:pPr>
              <w:pStyle w:val="TableText"/>
              <w:rPr>
                <w:rFonts w:eastAsia="Cambria"/>
              </w:rPr>
            </w:pPr>
            <w:r>
              <w:rPr>
                <w:rFonts w:eastAsia="Cambria"/>
              </w:rPr>
              <w:t>2.1</w:t>
            </w:r>
          </w:p>
        </w:tc>
        <w:tc>
          <w:tcPr>
            <w:tcW w:w="1337" w:type="dxa"/>
            <w:shd w:val="clear" w:color="auto" w:fill="auto"/>
          </w:tcPr>
          <w:p w:rsidR="00246B9D" w:rsidRPr="006A1168" w:rsidRDefault="002D59E1" w:rsidP="00E447E4">
            <w:pPr>
              <w:pStyle w:val="TableText"/>
              <w:rPr>
                <w:rFonts w:eastAsia="Cambria"/>
              </w:rPr>
            </w:pPr>
            <w:r>
              <w:rPr>
                <w:rFonts w:eastAsia="Cambria"/>
              </w:rPr>
              <w:t>2.0</w:t>
            </w:r>
          </w:p>
        </w:tc>
        <w:tc>
          <w:tcPr>
            <w:tcW w:w="1337" w:type="dxa"/>
            <w:shd w:val="clear" w:color="auto" w:fill="auto"/>
          </w:tcPr>
          <w:p w:rsidR="00246B9D" w:rsidRPr="006A1168" w:rsidRDefault="002D59E1" w:rsidP="00E447E4">
            <w:pPr>
              <w:pStyle w:val="TableText"/>
              <w:rPr>
                <w:rFonts w:eastAsia="Cambria"/>
              </w:rPr>
            </w:pPr>
            <w:r>
              <w:rPr>
                <w:rFonts w:eastAsia="Cambria"/>
              </w:rPr>
              <w:t>2.0</w:t>
            </w:r>
          </w:p>
        </w:tc>
        <w:tc>
          <w:tcPr>
            <w:tcW w:w="1337" w:type="dxa"/>
            <w:shd w:val="clear" w:color="auto" w:fill="auto"/>
          </w:tcPr>
          <w:p w:rsidR="00246B9D" w:rsidRPr="006A1168" w:rsidRDefault="002D59E1" w:rsidP="00E447E4">
            <w:pPr>
              <w:pStyle w:val="TableText"/>
              <w:rPr>
                <w:rFonts w:eastAsia="Cambria"/>
              </w:rPr>
            </w:pPr>
            <w:r>
              <w:rPr>
                <w:rFonts w:eastAsia="Cambria"/>
              </w:rPr>
              <w:t>1.9</w:t>
            </w:r>
          </w:p>
        </w:tc>
        <w:tc>
          <w:tcPr>
            <w:tcW w:w="1337" w:type="dxa"/>
            <w:shd w:val="clear" w:color="auto" w:fill="auto"/>
          </w:tcPr>
          <w:p w:rsidR="00246B9D" w:rsidRPr="006A1168" w:rsidRDefault="002D59E1" w:rsidP="00E447E4">
            <w:pPr>
              <w:pStyle w:val="TableText"/>
              <w:rPr>
                <w:rFonts w:eastAsia="Cambria"/>
              </w:rPr>
            </w:pPr>
            <w:r>
              <w:rPr>
                <w:rFonts w:eastAsia="Cambria"/>
              </w:rPr>
              <w:t>1.8</w:t>
            </w:r>
          </w:p>
        </w:tc>
      </w:tr>
      <w:tr w:rsidR="00246B9D" w:rsidRPr="00116EF0" w:rsidTr="00AC3F43">
        <w:trPr>
          <w:trHeight w:val="220"/>
          <w:jc w:val="center"/>
        </w:trPr>
        <w:tc>
          <w:tcPr>
            <w:tcW w:w="1546" w:type="dxa"/>
            <w:gridSpan w:val="2"/>
            <w:shd w:val="clear" w:color="auto" w:fill="auto"/>
          </w:tcPr>
          <w:p w:rsidR="00246B9D" w:rsidRPr="006A1168" w:rsidRDefault="002D59E1" w:rsidP="00E447E4">
            <w:pPr>
              <w:pStyle w:val="TableText"/>
              <w:rPr>
                <w:rFonts w:eastAsia="Cambria"/>
              </w:rPr>
            </w:pPr>
            <w:r w:rsidRPr="006A1168">
              <w:rPr>
                <w:rFonts w:eastAsia="Cambria"/>
              </w:rPr>
              <w:t>Width</w:t>
            </w:r>
            <w:r w:rsidR="00802C9C">
              <w:rPr>
                <w:rFonts w:eastAsia="Cambria"/>
              </w:rPr>
              <w:t xml:space="preserve"> </w:t>
            </w:r>
            <w:r w:rsidRPr="006A1168">
              <w:rPr>
                <w:rFonts w:eastAsia="Cambria"/>
              </w:rPr>
              <w:t>cm</w:t>
            </w:r>
          </w:p>
        </w:tc>
        <w:tc>
          <w:tcPr>
            <w:tcW w:w="1244" w:type="dxa"/>
            <w:shd w:val="clear" w:color="auto" w:fill="auto"/>
          </w:tcPr>
          <w:p w:rsidR="00246B9D" w:rsidRPr="006A1168" w:rsidRDefault="002D59E1" w:rsidP="00E447E4">
            <w:pPr>
              <w:pStyle w:val="TableText"/>
              <w:rPr>
                <w:rFonts w:eastAsia="Cambria"/>
              </w:rPr>
            </w:pPr>
            <w:r w:rsidRPr="006A1168">
              <w:rPr>
                <w:rFonts w:eastAsia="Cambria"/>
              </w:rPr>
              <w:t>0.8</w:t>
            </w:r>
          </w:p>
        </w:tc>
        <w:tc>
          <w:tcPr>
            <w:tcW w:w="1222" w:type="dxa"/>
            <w:shd w:val="clear" w:color="auto" w:fill="auto"/>
          </w:tcPr>
          <w:p w:rsidR="00246B9D" w:rsidRPr="006A1168" w:rsidRDefault="002D59E1" w:rsidP="00E447E4">
            <w:pPr>
              <w:pStyle w:val="TableText"/>
              <w:rPr>
                <w:rFonts w:eastAsia="Cambria"/>
              </w:rPr>
            </w:pPr>
            <w:r>
              <w:rPr>
                <w:rFonts w:eastAsia="Cambria"/>
              </w:rPr>
              <w:t>1.0</w:t>
            </w:r>
          </w:p>
        </w:tc>
        <w:tc>
          <w:tcPr>
            <w:tcW w:w="1337" w:type="dxa"/>
            <w:shd w:val="clear" w:color="auto" w:fill="auto"/>
          </w:tcPr>
          <w:p w:rsidR="00246B9D" w:rsidRPr="006A1168" w:rsidRDefault="002D59E1" w:rsidP="00E447E4">
            <w:pPr>
              <w:pStyle w:val="TableText"/>
              <w:rPr>
                <w:rFonts w:eastAsia="Cambria"/>
              </w:rPr>
            </w:pPr>
            <w:r>
              <w:rPr>
                <w:rFonts w:eastAsia="Cambria"/>
              </w:rPr>
              <w:t>0.8</w:t>
            </w:r>
          </w:p>
        </w:tc>
        <w:tc>
          <w:tcPr>
            <w:tcW w:w="1337" w:type="dxa"/>
            <w:shd w:val="clear" w:color="auto" w:fill="auto"/>
          </w:tcPr>
          <w:p w:rsidR="00246B9D" w:rsidRPr="006A1168" w:rsidRDefault="002D59E1" w:rsidP="00E447E4">
            <w:pPr>
              <w:pStyle w:val="TableText"/>
              <w:rPr>
                <w:rFonts w:eastAsia="Cambria"/>
              </w:rPr>
            </w:pPr>
            <w:r>
              <w:rPr>
                <w:rFonts w:eastAsia="Cambria"/>
              </w:rPr>
              <w:t>0.8</w:t>
            </w:r>
          </w:p>
        </w:tc>
        <w:tc>
          <w:tcPr>
            <w:tcW w:w="1337" w:type="dxa"/>
            <w:shd w:val="clear" w:color="auto" w:fill="auto"/>
          </w:tcPr>
          <w:p w:rsidR="00246B9D" w:rsidRPr="006A1168" w:rsidRDefault="002D59E1" w:rsidP="00E447E4">
            <w:pPr>
              <w:pStyle w:val="TableText"/>
              <w:rPr>
                <w:rFonts w:eastAsia="Cambria"/>
              </w:rPr>
            </w:pPr>
            <w:r>
              <w:rPr>
                <w:rFonts w:eastAsia="Cambria"/>
              </w:rPr>
              <w:t>0.7</w:t>
            </w:r>
          </w:p>
        </w:tc>
        <w:tc>
          <w:tcPr>
            <w:tcW w:w="1337" w:type="dxa"/>
            <w:shd w:val="clear" w:color="auto" w:fill="auto"/>
          </w:tcPr>
          <w:p w:rsidR="00246B9D" w:rsidRPr="006A1168" w:rsidRDefault="002D59E1" w:rsidP="00E447E4">
            <w:pPr>
              <w:pStyle w:val="TableText"/>
              <w:rPr>
                <w:rFonts w:eastAsia="Cambria"/>
              </w:rPr>
            </w:pPr>
            <w:r>
              <w:rPr>
                <w:rFonts w:eastAsia="Cambria"/>
              </w:rPr>
              <w:t>0.6</w:t>
            </w:r>
          </w:p>
        </w:tc>
      </w:tr>
      <w:tr w:rsidR="00246B9D" w:rsidRPr="00116EF0" w:rsidTr="00AC3F43">
        <w:trPr>
          <w:trHeight w:val="251"/>
          <w:jc w:val="center"/>
        </w:trPr>
        <w:tc>
          <w:tcPr>
            <w:tcW w:w="1546" w:type="dxa"/>
            <w:gridSpan w:val="2"/>
            <w:shd w:val="clear" w:color="auto" w:fill="auto"/>
          </w:tcPr>
          <w:p w:rsidR="00246B9D" w:rsidRPr="006A1168" w:rsidRDefault="002D59E1" w:rsidP="00E447E4">
            <w:pPr>
              <w:pStyle w:val="TableText"/>
              <w:rPr>
                <w:rFonts w:eastAsia="Cambria"/>
              </w:rPr>
            </w:pPr>
            <w:r w:rsidRPr="006A1168">
              <w:rPr>
                <w:rFonts w:eastAsia="Cambria"/>
              </w:rPr>
              <w:t>Depth</w:t>
            </w:r>
            <w:r w:rsidR="00802C9C">
              <w:rPr>
                <w:rFonts w:eastAsia="Cambria"/>
              </w:rPr>
              <w:t xml:space="preserve"> </w:t>
            </w:r>
            <w:r w:rsidRPr="006A1168">
              <w:rPr>
                <w:rFonts w:eastAsia="Cambria"/>
              </w:rPr>
              <w:t>cm</w:t>
            </w:r>
          </w:p>
        </w:tc>
        <w:tc>
          <w:tcPr>
            <w:tcW w:w="1244" w:type="dxa"/>
            <w:shd w:val="clear" w:color="auto" w:fill="auto"/>
          </w:tcPr>
          <w:p w:rsidR="00246B9D" w:rsidRPr="006A1168" w:rsidRDefault="002D59E1" w:rsidP="00E447E4">
            <w:pPr>
              <w:pStyle w:val="TableText"/>
              <w:rPr>
                <w:rFonts w:eastAsia="Cambria"/>
              </w:rPr>
            </w:pPr>
            <w:r w:rsidRPr="006A1168">
              <w:rPr>
                <w:rFonts w:eastAsia="Cambria"/>
              </w:rPr>
              <w:t>0.2</w:t>
            </w:r>
          </w:p>
        </w:tc>
        <w:tc>
          <w:tcPr>
            <w:tcW w:w="1222" w:type="dxa"/>
            <w:shd w:val="clear" w:color="auto" w:fill="auto"/>
          </w:tcPr>
          <w:p w:rsidR="00246B9D" w:rsidRPr="006A1168" w:rsidRDefault="002D59E1" w:rsidP="00E447E4">
            <w:pPr>
              <w:pStyle w:val="TableText"/>
              <w:rPr>
                <w:rFonts w:eastAsia="Cambria"/>
              </w:rPr>
            </w:pPr>
            <w:r>
              <w:rPr>
                <w:rFonts w:eastAsia="Cambria"/>
              </w:rPr>
              <w:t>0.5</w:t>
            </w:r>
          </w:p>
        </w:tc>
        <w:tc>
          <w:tcPr>
            <w:tcW w:w="1337" w:type="dxa"/>
            <w:shd w:val="clear" w:color="auto" w:fill="auto"/>
          </w:tcPr>
          <w:p w:rsidR="00246B9D" w:rsidRPr="006A1168" w:rsidRDefault="002D59E1" w:rsidP="00E447E4">
            <w:pPr>
              <w:pStyle w:val="TableText"/>
              <w:rPr>
                <w:rFonts w:eastAsia="Cambria"/>
              </w:rPr>
            </w:pPr>
            <w:r w:rsidRPr="006A1168">
              <w:rPr>
                <w:rFonts w:eastAsia="Cambria"/>
              </w:rPr>
              <w:t>0.</w:t>
            </w:r>
            <w:r>
              <w:rPr>
                <w:rFonts w:eastAsia="Cambria"/>
              </w:rPr>
              <w:t>4</w:t>
            </w:r>
          </w:p>
        </w:tc>
        <w:tc>
          <w:tcPr>
            <w:tcW w:w="1337" w:type="dxa"/>
            <w:shd w:val="clear" w:color="auto" w:fill="auto"/>
          </w:tcPr>
          <w:p w:rsidR="00246B9D" w:rsidRPr="006A1168" w:rsidRDefault="002D59E1" w:rsidP="00E447E4">
            <w:pPr>
              <w:pStyle w:val="TableText"/>
              <w:rPr>
                <w:rFonts w:eastAsia="Cambria"/>
              </w:rPr>
            </w:pPr>
            <w:r w:rsidRPr="006A1168">
              <w:rPr>
                <w:rFonts w:eastAsia="Cambria"/>
              </w:rPr>
              <w:t>0.</w:t>
            </w:r>
            <w:r>
              <w:rPr>
                <w:rFonts w:eastAsia="Cambria"/>
              </w:rPr>
              <w:t>4</w:t>
            </w:r>
          </w:p>
        </w:tc>
        <w:tc>
          <w:tcPr>
            <w:tcW w:w="1337" w:type="dxa"/>
            <w:shd w:val="clear" w:color="auto" w:fill="auto"/>
          </w:tcPr>
          <w:p w:rsidR="00246B9D" w:rsidRPr="006A1168" w:rsidRDefault="002D59E1" w:rsidP="00E447E4">
            <w:pPr>
              <w:pStyle w:val="TableText"/>
              <w:rPr>
                <w:rFonts w:eastAsia="Cambria"/>
              </w:rPr>
            </w:pPr>
            <w:r w:rsidRPr="006A1168">
              <w:rPr>
                <w:rFonts w:eastAsia="Cambria"/>
              </w:rPr>
              <w:t>0.</w:t>
            </w:r>
            <w:r>
              <w:rPr>
                <w:rFonts w:eastAsia="Cambria"/>
              </w:rPr>
              <w:t>3</w:t>
            </w:r>
          </w:p>
        </w:tc>
        <w:tc>
          <w:tcPr>
            <w:tcW w:w="1337" w:type="dxa"/>
            <w:shd w:val="clear" w:color="auto" w:fill="auto"/>
          </w:tcPr>
          <w:p w:rsidR="00246B9D" w:rsidRPr="006A1168" w:rsidRDefault="002D59E1" w:rsidP="00E447E4">
            <w:pPr>
              <w:pStyle w:val="TableText"/>
              <w:rPr>
                <w:rFonts w:eastAsia="Cambria"/>
              </w:rPr>
            </w:pPr>
            <w:r w:rsidRPr="006A1168">
              <w:rPr>
                <w:rFonts w:eastAsia="Cambria"/>
              </w:rPr>
              <w:t>0.</w:t>
            </w:r>
            <w:r>
              <w:rPr>
                <w:rFonts w:eastAsia="Cambria"/>
              </w:rPr>
              <w:t>3</w:t>
            </w:r>
          </w:p>
        </w:tc>
      </w:tr>
      <w:tr w:rsidR="00246B9D" w:rsidRPr="00116EF0" w:rsidTr="00AC3F43">
        <w:trPr>
          <w:trHeight w:val="220"/>
          <w:jc w:val="center"/>
        </w:trPr>
        <w:tc>
          <w:tcPr>
            <w:tcW w:w="1546" w:type="dxa"/>
            <w:gridSpan w:val="2"/>
            <w:shd w:val="clear" w:color="auto" w:fill="auto"/>
          </w:tcPr>
          <w:p w:rsidR="00246B9D" w:rsidRPr="006A1168" w:rsidRDefault="002D59E1" w:rsidP="00E447E4">
            <w:pPr>
              <w:pStyle w:val="TableText"/>
              <w:rPr>
                <w:rFonts w:eastAsia="Cambria"/>
              </w:rPr>
            </w:pPr>
            <w:r>
              <w:rPr>
                <w:rFonts w:eastAsia="Cambria"/>
              </w:rPr>
              <w:t>Braden Score</w:t>
            </w:r>
          </w:p>
        </w:tc>
        <w:tc>
          <w:tcPr>
            <w:tcW w:w="1244" w:type="dxa"/>
            <w:shd w:val="clear" w:color="auto" w:fill="auto"/>
          </w:tcPr>
          <w:p w:rsidR="00246B9D" w:rsidRPr="006A1168" w:rsidRDefault="002D59E1" w:rsidP="00E447E4">
            <w:pPr>
              <w:pStyle w:val="TableText"/>
              <w:rPr>
                <w:rFonts w:eastAsia="Cambria"/>
              </w:rPr>
            </w:pPr>
            <w:r>
              <w:rPr>
                <w:rFonts w:eastAsia="Cambria"/>
              </w:rPr>
              <w:t>13</w:t>
            </w:r>
          </w:p>
        </w:tc>
        <w:tc>
          <w:tcPr>
            <w:tcW w:w="1222" w:type="dxa"/>
            <w:shd w:val="clear" w:color="auto" w:fill="auto"/>
          </w:tcPr>
          <w:p w:rsidR="00246B9D" w:rsidRPr="006A1168" w:rsidRDefault="002D59E1" w:rsidP="00E447E4">
            <w:pPr>
              <w:pStyle w:val="TableText"/>
              <w:rPr>
                <w:rFonts w:eastAsia="Cambria"/>
              </w:rPr>
            </w:pPr>
            <w:r>
              <w:rPr>
                <w:rFonts w:eastAsia="Cambria"/>
              </w:rPr>
              <w:t>14</w:t>
            </w:r>
          </w:p>
        </w:tc>
        <w:tc>
          <w:tcPr>
            <w:tcW w:w="1337" w:type="dxa"/>
            <w:shd w:val="clear" w:color="auto" w:fill="auto"/>
          </w:tcPr>
          <w:p w:rsidR="00246B9D" w:rsidRPr="006A1168" w:rsidRDefault="002D59E1" w:rsidP="00E447E4">
            <w:pPr>
              <w:pStyle w:val="TableText"/>
              <w:rPr>
                <w:rFonts w:eastAsia="Cambria"/>
              </w:rPr>
            </w:pPr>
            <w:r>
              <w:rPr>
                <w:rFonts w:eastAsia="Cambria"/>
              </w:rPr>
              <w:t>-</w:t>
            </w:r>
          </w:p>
        </w:tc>
        <w:tc>
          <w:tcPr>
            <w:tcW w:w="1337" w:type="dxa"/>
            <w:shd w:val="clear" w:color="auto" w:fill="auto"/>
          </w:tcPr>
          <w:p w:rsidR="00246B9D" w:rsidRPr="006A1168" w:rsidRDefault="002D59E1" w:rsidP="00E447E4">
            <w:pPr>
              <w:pStyle w:val="TableText"/>
              <w:rPr>
                <w:rFonts w:eastAsia="Cambria"/>
              </w:rPr>
            </w:pPr>
            <w:r>
              <w:rPr>
                <w:rFonts w:eastAsia="Cambria"/>
              </w:rPr>
              <w:t>-</w:t>
            </w:r>
          </w:p>
        </w:tc>
        <w:tc>
          <w:tcPr>
            <w:tcW w:w="1337" w:type="dxa"/>
            <w:shd w:val="clear" w:color="auto" w:fill="auto"/>
          </w:tcPr>
          <w:p w:rsidR="00246B9D" w:rsidRPr="006A1168" w:rsidRDefault="002D59E1" w:rsidP="00E447E4">
            <w:pPr>
              <w:pStyle w:val="TableText"/>
              <w:rPr>
                <w:rFonts w:eastAsia="Cambria"/>
              </w:rPr>
            </w:pPr>
            <w:r>
              <w:rPr>
                <w:rFonts w:eastAsia="Cambria"/>
              </w:rPr>
              <w:t>16</w:t>
            </w:r>
          </w:p>
        </w:tc>
        <w:tc>
          <w:tcPr>
            <w:tcW w:w="1337" w:type="dxa"/>
            <w:shd w:val="clear" w:color="auto" w:fill="auto"/>
          </w:tcPr>
          <w:p w:rsidR="00246B9D" w:rsidRPr="006A1168" w:rsidRDefault="00246B9D" w:rsidP="00E447E4">
            <w:pPr>
              <w:pStyle w:val="TableText"/>
              <w:rPr>
                <w:rFonts w:eastAsia="Cambria"/>
              </w:rPr>
            </w:pPr>
          </w:p>
        </w:tc>
      </w:tr>
      <w:tr w:rsidR="00246B9D" w:rsidRPr="00116EF0" w:rsidTr="00AC3F43">
        <w:trPr>
          <w:trHeight w:val="220"/>
          <w:jc w:val="center"/>
        </w:trPr>
        <w:tc>
          <w:tcPr>
            <w:tcW w:w="1546" w:type="dxa"/>
            <w:gridSpan w:val="2"/>
            <w:shd w:val="clear" w:color="auto" w:fill="auto"/>
          </w:tcPr>
          <w:p w:rsidR="00246B9D" w:rsidRPr="006A1168" w:rsidRDefault="002D59E1" w:rsidP="00E447E4">
            <w:pPr>
              <w:pStyle w:val="TableText"/>
              <w:rPr>
                <w:rFonts w:eastAsia="Cambria"/>
              </w:rPr>
            </w:pPr>
            <w:r w:rsidRPr="006A1168">
              <w:rPr>
                <w:rFonts w:eastAsia="Cambria"/>
              </w:rPr>
              <w:t>Healed</w:t>
            </w:r>
          </w:p>
        </w:tc>
        <w:tc>
          <w:tcPr>
            <w:tcW w:w="1244" w:type="dxa"/>
            <w:shd w:val="clear" w:color="auto" w:fill="auto"/>
          </w:tcPr>
          <w:p w:rsidR="00246B9D" w:rsidRPr="006A1168" w:rsidRDefault="00246B9D" w:rsidP="00E447E4">
            <w:pPr>
              <w:pStyle w:val="TableText"/>
              <w:rPr>
                <w:rFonts w:eastAsia="Cambria"/>
              </w:rPr>
            </w:pPr>
          </w:p>
        </w:tc>
        <w:tc>
          <w:tcPr>
            <w:tcW w:w="1222"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r>
      <w:tr w:rsidR="00246B9D" w:rsidRPr="00116EF0" w:rsidTr="00AC3F43">
        <w:trPr>
          <w:trHeight w:val="220"/>
          <w:jc w:val="center"/>
        </w:trPr>
        <w:tc>
          <w:tcPr>
            <w:tcW w:w="1546" w:type="dxa"/>
            <w:gridSpan w:val="2"/>
            <w:shd w:val="clear" w:color="auto" w:fill="auto"/>
          </w:tcPr>
          <w:p w:rsidR="00246B9D" w:rsidRPr="006A1168" w:rsidRDefault="002D59E1" w:rsidP="00E447E4">
            <w:pPr>
              <w:pStyle w:val="TableText"/>
              <w:rPr>
                <w:rFonts w:eastAsia="Cambria"/>
              </w:rPr>
            </w:pPr>
            <w:r w:rsidRPr="006A1168">
              <w:rPr>
                <w:rFonts w:eastAsia="Cambria"/>
              </w:rPr>
              <w:t>Improving</w:t>
            </w:r>
          </w:p>
        </w:tc>
        <w:tc>
          <w:tcPr>
            <w:tcW w:w="1244" w:type="dxa"/>
            <w:shd w:val="clear" w:color="auto" w:fill="auto"/>
          </w:tcPr>
          <w:p w:rsidR="00246B9D" w:rsidRPr="006A1168" w:rsidRDefault="00246B9D" w:rsidP="00E447E4">
            <w:pPr>
              <w:pStyle w:val="TableText"/>
              <w:rPr>
                <w:rFonts w:eastAsia="Cambria"/>
              </w:rPr>
            </w:pPr>
          </w:p>
        </w:tc>
        <w:tc>
          <w:tcPr>
            <w:tcW w:w="1222"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D59E1" w:rsidP="00E447E4">
            <w:pPr>
              <w:pStyle w:val="TableText"/>
              <w:rPr>
                <w:rFonts w:eastAsia="Cambria"/>
              </w:rPr>
            </w:pPr>
            <w:r>
              <w:rPr>
                <w:rFonts w:eastAsia="Cambria"/>
              </w:rPr>
              <w:t>X</w:t>
            </w: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D59E1" w:rsidP="00E447E4">
            <w:pPr>
              <w:pStyle w:val="TableText"/>
              <w:rPr>
                <w:rFonts w:eastAsia="Cambria"/>
              </w:rPr>
            </w:pPr>
            <w:r>
              <w:rPr>
                <w:rFonts w:eastAsia="Cambria"/>
              </w:rPr>
              <w:t>X</w:t>
            </w:r>
          </w:p>
        </w:tc>
        <w:tc>
          <w:tcPr>
            <w:tcW w:w="1337" w:type="dxa"/>
            <w:shd w:val="clear" w:color="auto" w:fill="auto"/>
          </w:tcPr>
          <w:p w:rsidR="00246B9D" w:rsidRPr="006A1168" w:rsidRDefault="002D59E1" w:rsidP="00E447E4">
            <w:pPr>
              <w:pStyle w:val="TableText"/>
              <w:rPr>
                <w:rFonts w:eastAsia="Cambria"/>
              </w:rPr>
            </w:pPr>
            <w:r>
              <w:rPr>
                <w:rFonts w:eastAsia="Cambria"/>
              </w:rPr>
              <w:t>X</w:t>
            </w:r>
          </w:p>
        </w:tc>
      </w:tr>
      <w:tr w:rsidR="00246B9D" w:rsidRPr="00116EF0" w:rsidTr="00AC3F43">
        <w:trPr>
          <w:trHeight w:val="220"/>
          <w:jc w:val="center"/>
        </w:trPr>
        <w:tc>
          <w:tcPr>
            <w:tcW w:w="1546" w:type="dxa"/>
            <w:gridSpan w:val="2"/>
            <w:shd w:val="clear" w:color="auto" w:fill="auto"/>
          </w:tcPr>
          <w:p w:rsidR="00246B9D" w:rsidRPr="006A1168" w:rsidRDefault="002D59E1" w:rsidP="0076140C">
            <w:pPr>
              <w:pStyle w:val="TableText"/>
              <w:rPr>
                <w:rFonts w:eastAsia="Cambria"/>
              </w:rPr>
            </w:pPr>
            <w:r w:rsidRPr="006A1168">
              <w:rPr>
                <w:rFonts w:eastAsia="Cambria"/>
              </w:rPr>
              <w:t xml:space="preserve">No </w:t>
            </w:r>
            <w:r w:rsidR="0076140C">
              <w:rPr>
                <w:rFonts w:eastAsia="Cambria"/>
              </w:rPr>
              <w:t>C</w:t>
            </w:r>
            <w:r w:rsidRPr="006A1168">
              <w:rPr>
                <w:rFonts w:eastAsia="Cambria"/>
              </w:rPr>
              <w:t>hange</w:t>
            </w:r>
          </w:p>
        </w:tc>
        <w:tc>
          <w:tcPr>
            <w:tcW w:w="1244" w:type="dxa"/>
            <w:shd w:val="clear" w:color="auto" w:fill="auto"/>
          </w:tcPr>
          <w:p w:rsidR="00246B9D" w:rsidRPr="006A1168" w:rsidRDefault="00246B9D" w:rsidP="00E447E4">
            <w:pPr>
              <w:pStyle w:val="TableText"/>
              <w:rPr>
                <w:rFonts w:eastAsia="Cambria"/>
              </w:rPr>
            </w:pPr>
          </w:p>
        </w:tc>
        <w:tc>
          <w:tcPr>
            <w:tcW w:w="1222"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D59E1" w:rsidP="00E447E4">
            <w:pPr>
              <w:pStyle w:val="TableText"/>
              <w:rPr>
                <w:rFonts w:eastAsia="Cambria"/>
              </w:rPr>
            </w:pPr>
            <w:r>
              <w:rPr>
                <w:rFonts w:eastAsia="Cambria"/>
              </w:rPr>
              <w:t>X</w:t>
            </w: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r>
      <w:tr w:rsidR="00246B9D" w:rsidRPr="00116EF0" w:rsidTr="00AC3F43">
        <w:trPr>
          <w:trHeight w:val="220"/>
          <w:jc w:val="center"/>
        </w:trPr>
        <w:tc>
          <w:tcPr>
            <w:tcW w:w="1546" w:type="dxa"/>
            <w:gridSpan w:val="2"/>
            <w:shd w:val="clear" w:color="auto" w:fill="auto"/>
          </w:tcPr>
          <w:p w:rsidR="00246B9D" w:rsidRPr="006A1168" w:rsidRDefault="002D59E1" w:rsidP="00E447E4">
            <w:pPr>
              <w:pStyle w:val="TableText"/>
              <w:rPr>
                <w:rFonts w:eastAsia="Cambria"/>
              </w:rPr>
            </w:pPr>
            <w:r w:rsidRPr="006A1168">
              <w:rPr>
                <w:rFonts w:eastAsia="Cambria"/>
              </w:rPr>
              <w:t>Worsening</w:t>
            </w:r>
          </w:p>
        </w:tc>
        <w:tc>
          <w:tcPr>
            <w:tcW w:w="1244" w:type="dxa"/>
            <w:shd w:val="clear" w:color="auto" w:fill="auto"/>
          </w:tcPr>
          <w:p w:rsidR="00246B9D" w:rsidRPr="006A1168" w:rsidRDefault="00246B9D" w:rsidP="00E447E4">
            <w:pPr>
              <w:pStyle w:val="TableText"/>
              <w:rPr>
                <w:rFonts w:eastAsia="Cambria"/>
              </w:rPr>
            </w:pPr>
          </w:p>
        </w:tc>
        <w:tc>
          <w:tcPr>
            <w:tcW w:w="1222" w:type="dxa"/>
            <w:shd w:val="clear" w:color="auto" w:fill="auto"/>
          </w:tcPr>
          <w:p w:rsidR="00246B9D" w:rsidRPr="006A1168" w:rsidRDefault="002D59E1" w:rsidP="00E447E4">
            <w:pPr>
              <w:pStyle w:val="TableText"/>
              <w:rPr>
                <w:rFonts w:eastAsia="Cambria"/>
              </w:rPr>
            </w:pPr>
            <w:r>
              <w:rPr>
                <w:rFonts w:eastAsia="Cambria"/>
              </w:rPr>
              <w:t>X</w:t>
            </w: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r>
      <w:tr w:rsidR="00246B9D" w:rsidRPr="00116EF0" w:rsidTr="00AC3F43">
        <w:trPr>
          <w:trHeight w:val="220"/>
          <w:jc w:val="center"/>
        </w:trPr>
        <w:tc>
          <w:tcPr>
            <w:tcW w:w="1546" w:type="dxa"/>
            <w:gridSpan w:val="2"/>
            <w:shd w:val="clear" w:color="auto" w:fill="auto"/>
          </w:tcPr>
          <w:p w:rsidR="00246B9D" w:rsidRPr="006A1168" w:rsidRDefault="002D59E1" w:rsidP="00E447E4">
            <w:pPr>
              <w:pStyle w:val="TableText"/>
              <w:rPr>
                <w:rFonts w:eastAsia="Cambria"/>
              </w:rPr>
            </w:pPr>
            <w:r w:rsidRPr="006A1168">
              <w:rPr>
                <w:rFonts w:eastAsia="Cambria"/>
              </w:rPr>
              <w:t>Signs of Delayed Healing</w:t>
            </w:r>
          </w:p>
        </w:tc>
        <w:tc>
          <w:tcPr>
            <w:tcW w:w="1244" w:type="dxa"/>
            <w:shd w:val="clear" w:color="auto" w:fill="auto"/>
          </w:tcPr>
          <w:p w:rsidR="00246B9D" w:rsidRPr="006A1168" w:rsidRDefault="002D59E1" w:rsidP="00E447E4">
            <w:pPr>
              <w:pStyle w:val="TableText"/>
              <w:rPr>
                <w:rFonts w:eastAsia="Cambria"/>
              </w:rPr>
            </w:pPr>
            <w:r>
              <w:rPr>
                <w:rFonts w:eastAsia="Cambria"/>
              </w:rPr>
              <w:t>X</w:t>
            </w:r>
          </w:p>
        </w:tc>
        <w:tc>
          <w:tcPr>
            <w:tcW w:w="1222" w:type="dxa"/>
            <w:shd w:val="clear" w:color="auto" w:fill="auto"/>
          </w:tcPr>
          <w:p w:rsidR="00246B9D" w:rsidRPr="006A1168" w:rsidRDefault="002D59E1" w:rsidP="00E447E4">
            <w:pPr>
              <w:pStyle w:val="TableText"/>
              <w:rPr>
                <w:rFonts w:eastAsia="Cambria"/>
              </w:rPr>
            </w:pPr>
            <w:r>
              <w:rPr>
                <w:rFonts w:eastAsia="Cambria"/>
              </w:rPr>
              <w:t>X</w:t>
            </w: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r>
      <w:tr w:rsidR="00246B9D" w:rsidRPr="00116EF0" w:rsidTr="00AC3F43">
        <w:trPr>
          <w:trHeight w:val="220"/>
          <w:jc w:val="center"/>
        </w:trPr>
        <w:tc>
          <w:tcPr>
            <w:tcW w:w="1546" w:type="dxa"/>
            <w:gridSpan w:val="2"/>
            <w:shd w:val="clear" w:color="auto" w:fill="auto"/>
          </w:tcPr>
          <w:p w:rsidR="00246B9D" w:rsidRPr="006A1168" w:rsidRDefault="002D59E1" w:rsidP="00E447E4">
            <w:pPr>
              <w:pStyle w:val="TableText"/>
              <w:rPr>
                <w:rFonts w:eastAsia="Cambria"/>
              </w:rPr>
            </w:pPr>
            <w:r>
              <w:rPr>
                <w:rFonts w:eastAsia="Cambria"/>
              </w:rPr>
              <w:t>Current Stage</w:t>
            </w:r>
          </w:p>
        </w:tc>
        <w:tc>
          <w:tcPr>
            <w:tcW w:w="1244" w:type="dxa"/>
            <w:shd w:val="clear" w:color="auto" w:fill="auto"/>
          </w:tcPr>
          <w:p w:rsidR="00246B9D" w:rsidRDefault="002D59E1" w:rsidP="00E447E4">
            <w:pPr>
              <w:pStyle w:val="TableText"/>
              <w:rPr>
                <w:rFonts w:eastAsia="Cambria"/>
              </w:rPr>
            </w:pPr>
            <w:r>
              <w:rPr>
                <w:rFonts w:eastAsia="Cambria"/>
              </w:rPr>
              <w:t>3</w:t>
            </w:r>
          </w:p>
        </w:tc>
        <w:tc>
          <w:tcPr>
            <w:tcW w:w="1222" w:type="dxa"/>
            <w:shd w:val="clear" w:color="auto" w:fill="auto"/>
          </w:tcPr>
          <w:p w:rsidR="00246B9D" w:rsidRDefault="002D59E1" w:rsidP="00E447E4">
            <w:pPr>
              <w:pStyle w:val="TableText"/>
              <w:rPr>
                <w:rFonts w:eastAsia="Cambria"/>
              </w:rPr>
            </w:pPr>
            <w:r>
              <w:rPr>
                <w:rFonts w:eastAsia="Cambria"/>
              </w:rPr>
              <w:t>4</w:t>
            </w:r>
          </w:p>
        </w:tc>
        <w:tc>
          <w:tcPr>
            <w:tcW w:w="1337" w:type="dxa"/>
            <w:shd w:val="clear" w:color="auto" w:fill="auto"/>
          </w:tcPr>
          <w:p w:rsidR="00246B9D" w:rsidRPr="006A1168" w:rsidRDefault="002D59E1" w:rsidP="00E447E4">
            <w:pPr>
              <w:pStyle w:val="TableText"/>
              <w:rPr>
                <w:rFonts w:eastAsia="Cambria"/>
              </w:rPr>
            </w:pPr>
            <w:r>
              <w:rPr>
                <w:rFonts w:eastAsia="Cambria"/>
              </w:rPr>
              <w:t>4</w:t>
            </w:r>
          </w:p>
        </w:tc>
        <w:tc>
          <w:tcPr>
            <w:tcW w:w="1337" w:type="dxa"/>
            <w:shd w:val="clear" w:color="auto" w:fill="auto"/>
          </w:tcPr>
          <w:p w:rsidR="00246B9D" w:rsidRPr="006A1168" w:rsidRDefault="002D59E1" w:rsidP="00E447E4">
            <w:pPr>
              <w:pStyle w:val="TableText"/>
              <w:rPr>
                <w:rFonts w:eastAsia="Cambria"/>
              </w:rPr>
            </w:pPr>
            <w:r>
              <w:rPr>
                <w:rFonts w:eastAsia="Cambria"/>
              </w:rPr>
              <w:t>4</w:t>
            </w:r>
          </w:p>
        </w:tc>
        <w:tc>
          <w:tcPr>
            <w:tcW w:w="1337" w:type="dxa"/>
            <w:shd w:val="clear" w:color="auto" w:fill="auto"/>
          </w:tcPr>
          <w:p w:rsidR="00246B9D" w:rsidRPr="006A1168" w:rsidDel="003F7BAC" w:rsidRDefault="002D59E1" w:rsidP="00E447E4">
            <w:pPr>
              <w:pStyle w:val="TableText"/>
              <w:rPr>
                <w:rFonts w:eastAsia="Cambria"/>
              </w:rPr>
            </w:pPr>
            <w:r>
              <w:rPr>
                <w:rFonts w:eastAsia="Cambria"/>
              </w:rPr>
              <w:t>4</w:t>
            </w:r>
          </w:p>
        </w:tc>
        <w:tc>
          <w:tcPr>
            <w:tcW w:w="1337" w:type="dxa"/>
            <w:shd w:val="clear" w:color="auto" w:fill="auto"/>
          </w:tcPr>
          <w:p w:rsidR="00246B9D" w:rsidRPr="006A1168" w:rsidDel="003F7BAC" w:rsidRDefault="002D59E1" w:rsidP="00E447E4">
            <w:pPr>
              <w:pStyle w:val="TableText"/>
              <w:rPr>
                <w:rFonts w:eastAsia="Cambria"/>
              </w:rPr>
            </w:pPr>
            <w:r>
              <w:rPr>
                <w:rFonts w:eastAsia="Cambria"/>
              </w:rPr>
              <w:t>4</w:t>
            </w:r>
          </w:p>
        </w:tc>
      </w:tr>
      <w:tr w:rsidR="00E447E4" w:rsidRPr="00116EF0" w:rsidTr="00E447E4">
        <w:trPr>
          <w:trHeight w:val="220"/>
          <w:jc w:val="center"/>
        </w:trPr>
        <w:tc>
          <w:tcPr>
            <w:tcW w:w="9360" w:type="dxa"/>
            <w:gridSpan w:val="8"/>
            <w:shd w:val="clear" w:color="auto" w:fill="D0D3D4"/>
          </w:tcPr>
          <w:p w:rsidR="00E447E4" w:rsidRPr="006A1168" w:rsidRDefault="00E447E4" w:rsidP="00E447E4">
            <w:pPr>
              <w:pStyle w:val="TableHead"/>
              <w:jc w:val="left"/>
            </w:pPr>
            <w:r w:rsidRPr="006A1168">
              <w:t>TREATMENTS</w:t>
            </w:r>
          </w:p>
        </w:tc>
      </w:tr>
      <w:tr w:rsidR="00246B9D" w:rsidRPr="00116EF0" w:rsidTr="00AC3F43">
        <w:trPr>
          <w:trHeight w:val="20"/>
          <w:jc w:val="center"/>
        </w:trPr>
        <w:tc>
          <w:tcPr>
            <w:tcW w:w="1546" w:type="dxa"/>
            <w:gridSpan w:val="2"/>
            <w:shd w:val="clear" w:color="auto" w:fill="auto"/>
          </w:tcPr>
          <w:p w:rsidR="00246B9D" w:rsidRPr="006A1168" w:rsidRDefault="002D59E1" w:rsidP="00E447E4">
            <w:pPr>
              <w:pStyle w:val="TableText"/>
              <w:rPr>
                <w:rFonts w:eastAsia="Cambria"/>
              </w:rPr>
            </w:pPr>
            <w:r>
              <w:rPr>
                <w:rFonts w:eastAsia="Cambria"/>
              </w:rPr>
              <w:t>Wound Cleanser</w:t>
            </w:r>
          </w:p>
        </w:tc>
        <w:tc>
          <w:tcPr>
            <w:tcW w:w="1244" w:type="dxa"/>
            <w:shd w:val="clear" w:color="auto" w:fill="auto"/>
          </w:tcPr>
          <w:p w:rsidR="00246B9D" w:rsidRPr="006A1168" w:rsidRDefault="002D59E1" w:rsidP="00E447E4">
            <w:pPr>
              <w:pStyle w:val="TableText"/>
              <w:rPr>
                <w:rFonts w:eastAsia="Cambria"/>
              </w:rPr>
            </w:pPr>
            <w:r>
              <w:rPr>
                <w:rFonts w:eastAsia="Cambria"/>
              </w:rPr>
              <w:t>Saline</w:t>
            </w:r>
          </w:p>
        </w:tc>
        <w:tc>
          <w:tcPr>
            <w:tcW w:w="1222" w:type="dxa"/>
            <w:shd w:val="clear" w:color="auto" w:fill="auto"/>
          </w:tcPr>
          <w:p w:rsidR="00246B9D" w:rsidRPr="006A1168" w:rsidRDefault="002D59E1" w:rsidP="00E447E4">
            <w:pPr>
              <w:pStyle w:val="TableText"/>
              <w:rPr>
                <w:rFonts w:eastAsia="Cambria"/>
              </w:rPr>
            </w:pPr>
            <w:r>
              <w:rPr>
                <w:rFonts w:eastAsia="Cambria"/>
              </w:rPr>
              <w:t>Saline</w:t>
            </w:r>
          </w:p>
        </w:tc>
        <w:tc>
          <w:tcPr>
            <w:tcW w:w="1337" w:type="dxa"/>
            <w:shd w:val="clear" w:color="auto" w:fill="auto"/>
          </w:tcPr>
          <w:p w:rsidR="00246B9D" w:rsidRPr="006A1168" w:rsidRDefault="002D59E1" w:rsidP="00E447E4">
            <w:pPr>
              <w:pStyle w:val="TableText"/>
              <w:rPr>
                <w:rFonts w:eastAsia="Cambria"/>
              </w:rPr>
            </w:pPr>
            <w:r>
              <w:rPr>
                <w:rFonts w:eastAsia="Cambria"/>
              </w:rPr>
              <w:t>Saline</w:t>
            </w:r>
          </w:p>
        </w:tc>
        <w:tc>
          <w:tcPr>
            <w:tcW w:w="1337" w:type="dxa"/>
            <w:shd w:val="clear" w:color="auto" w:fill="auto"/>
          </w:tcPr>
          <w:p w:rsidR="00246B9D" w:rsidRPr="006A1168" w:rsidRDefault="002D59E1" w:rsidP="00E447E4">
            <w:pPr>
              <w:pStyle w:val="TableText"/>
              <w:rPr>
                <w:rFonts w:eastAsia="Cambria"/>
              </w:rPr>
            </w:pPr>
            <w:r>
              <w:rPr>
                <w:rFonts w:eastAsia="Cambria"/>
              </w:rPr>
              <w:t>Saline</w:t>
            </w:r>
          </w:p>
        </w:tc>
        <w:tc>
          <w:tcPr>
            <w:tcW w:w="1337" w:type="dxa"/>
            <w:shd w:val="clear" w:color="auto" w:fill="auto"/>
          </w:tcPr>
          <w:p w:rsidR="00246B9D" w:rsidRPr="006A1168" w:rsidRDefault="002D59E1" w:rsidP="00E447E4">
            <w:pPr>
              <w:pStyle w:val="TableText"/>
              <w:rPr>
                <w:rFonts w:eastAsia="Cambria"/>
              </w:rPr>
            </w:pPr>
            <w:r>
              <w:rPr>
                <w:rFonts w:eastAsia="Cambria"/>
              </w:rPr>
              <w:t>Saline</w:t>
            </w:r>
          </w:p>
        </w:tc>
        <w:tc>
          <w:tcPr>
            <w:tcW w:w="1337" w:type="dxa"/>
            <w:shd w:val="clear" w:color="auto" w:fill="auto"/>
          </w:tcPr>
          <w:p w:rsidR="00246B9D" w:rsidRPr="006A1168" w:rsidRDefault="002D59E1" w:rsidP="00E447E4">
            <w:pPr>
              <w:pStyle w:val="TableText"/>
              <w:rPr>
                <w:rFonts w:eastAsia="Cambria"/>
              </w:rPr>
            </w:pPr>
            <w:r>
              <w:rPr>
                <w:rFonts w:eastAsia="Cambria"/>
              </w:rPr>
              <w:t>Saline</w:t>
            </w:r>
          </w:p>
        </w:tc>
      </w:tr>
      <w:tr w:rsidR="00246B9D" w:rsidRPr="00116EF0" w:rsidTr="00AC3F43">
        <w:trPr>
          <w:trHeight w:val="20"/>
          <w:jc w:val="center"/>
        </w:trPr>
        <w:tc>
          <w:tcPr>
            <w:tcW w:w="1546" w:type="dxa"/>
            <w:gridSpan w:val="2"/>
            <w:shd w:val="clear" w:color="auto" w:fill="auto"/>
          </w:tcPr>
          <w:p w:rsidR="00246B9D" w:rsidRPr="006A1168" w:rsidRDefault="002D59E1" w:rsidP="00E447E4">
            <w:pPr>
              <w:pStyle w:val="TableText"/>
              <w:rPr>
                <w:rFonts w:eastAsia="Cambria"/>
              </w:rPr>
            </w:pPr>
            <w:r>
              <w:rPr>
                <w:rFonts w:eastAsia="Cambria"/>
              </w:rPr>
              <w:t>Debridement</w:t>
            </w:r>
          </w:p>
        </w:tc>
        <w:tc>
          <w:tcPr>
            <w:tcW w:w="1244" w:type="dxa"/>
            <w:shd w:val="clear" w:color="auto" w:fill="auto"/>
          </w:tcPr>
          <w:p w:rsidR="00246B9D" w:rsidRPr="006A1168" w:rsidRDefault="002D59E1" w:rsidP="00E447E4">
            <w:pPr>
              <w:pStyle w:val="TableText"/>
              <w:rPr>
                <w:rFonts w:eastAsia="Cambria"/>
              </w:rPr>
            </w:pPr>
            <w:r w:rsidRPr="00527667">
              <w:rPr>
                <w:rFonts w:eastAsia="Cambria"/>
              </w:rPr>
              <w:t>Autolytic</w:t>
            </w:r>
          </w:p>
        </w:tc>
        <w:tc>
          <w:tcPr>
            <w:tcW w:w="1222" w:type="dxa"/>
            <w:shd w:val="clear" w:color="auto" w:fill="auto"/>
          </w:tcPr>
          <w:p w:rsidR="00246B9D" w:rsidRPr="00527667" w:rsidRDefault="002D59E1" w:rsidP="00E447E4">
            <w:pPr>
              <w:pStyle w:val="TableText"/>
              <w:rPr>
                <w:rFonts w:eastAsia="Cambria"/>
              </w:rPr>
            </w:pPr>
            <w:r w:rsidRPr="00527667">
              <w:rPr>
                <w:rFonts w:eastAsia="Cambria"/>
              </w:rPr>
              <w:t>Autolytic</w:t>
            </w:r>
          </w:p>
          <w:p w:rsidR="00246B9D" w:rsidRPr="006A1168" w:rsidRDefault="002D59E1" w:rsidP="00E447E4">
            <w:pPr>
              <w:pStyle w:val="TableText"/>
              <w:rPr>
                <w:rFonts w:eastAsia="Cambria"/>
              </w:rPr>
            </w:pPr>
            <w:r w:rsidRPr="00527667">
              <w:rPr>
                <w:rFonts w:eastAsia="Cambria"/>
              </w:rPr>
              <w:t xml:space="preserve">Conservative </w:t>
            </w:r>
            <w:r>
              <w:rPr>
                <w:rFonts w:eastAsia="Cambria"/>
              </w:rPr>
              <w:t>s</w:t>
            </w:r>
            <w:r w:rsidRPr="00527667">
              <w:rPr>
                <w:rFonts w:eastAsia="Cambria"/>
              </w:rPr>
              <w:t>harp</w:t>
            </w: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r>
      <w:tr w:rsidR="00246B9D" w:rsidRPr="00116EF0" w:rsidTr="00AC3F43">
        <w:trPr>
          <w:trHeight w:val="20"/>
          <w:jc w:val="center"/>
        </w:trPr>
        <w:tc>
          <w:tcPr>
            <w:tcW w:w="1546" w:type="dxa"/>
            <w:gridSpan w:val="2"/>
            <w:shd w:val="clear" w:color="auto" w:fill="auto"/>
          </w:tcPr>
          <w:p w:rsidR="00246B9D" w:rsidRPr="006A1168" w:rsidRDefault="002D59E1" w:rsidP="00E447E4">
            <w:pPr>
              <w:pStyle w:val="TableText"/>
              <w:rPr>
                <w:rFonts w:eastAsia="Cambria"/>
              </w:rPr>
            </w:pPr>
            <w:r w:rsidRPr="003F7BAC">
              <w:rPr>
                <w:rFonts w:eastAsia="Cambria"/>
              </w:rPr>
              <w:t xml:space="preserve">Topical and Protective Agents (including for </w:t>
            </w:r>
            <w:proofErr w:type="spellStart"/>
            <w:r w:rsidRPr="003F7BAC">
              <w:rPr>
                <w:rFonts w:eastAsia="Cambria"/>
              </w:rPr>
              <w:t>periwound</w:t>
            </w:r>
            <w:proofErr w:type="spellEnd"/>
            <w:r w:rsidRPr="003F7BAC">
              <w:rPr>
                <w:rFonts w:eastAsia="Cambria"/>
              </w:rPr>
              <w:t xml:space="preserve"> skin)</w:t>
            </w:r>
          </w:p>
        </w:tc>
        <w:tc>
          <w:tcPr>
            <w:tcW w:w="1244" w:type="dxa"/>
            <w:shd w:val="clear" w:color="auto" w:fill="auto"/>
          </w:tcPr>
          <w:p w:rsidR="00246B9D" w:rsidRPr="006A1168" w:rsidRDefault="002D59E1" w:rsidP="00E447E4">
            <w:pPr>
              <w:pStyle w:val="TableText"/>
              <w:rPr>
                <w:rFonts w:eastAsia="Cambria"/>
              </w:rPr>
            </w:pPr>
            <w:r w:rsidRPr="00527667">
              <w:rPr>
                <w:rFonts w:eastAsia="Cambria"/>
              </w:rPr>
              <w:t>Liquid skin protectant</w:t>
            </w:r>
          </w:p>
        </w:tc>
        <w:tc>
          <w:tcPr>
            <w:tcW w:w="1222" w:type="dxa"/>
            <w:shd w:val="clear" w:color="auto" w:fill="auto"/>
          </w:tcPr>
          <w:p w:rsidR="00246B9D" w:rsidRPr="006A1168" w:rsidRDefault="002D59E1" w:rsidP="00E447E4">
            <w:pPr>
              <w:pStyle w:val="TableText"/>
              <w:rPr>
                <w:rFonts w:eastAsia="Cambria"/>
              </w:rPr>
            </w:pPr>
            <w:r w:rsidRPr="00527667">
              <w:rPr>
                <w:rFonts w:eastAsia="Cambria"/>
              </w:rPr>
              <w:t>Liquid skin protectant</w:t>
            </w:r>
          </w:p>
        </w:tc>
        <w:tc>
          <w:tcPr>
            <w:tcW w:w="1337" w:type="dxa"/>
            <w:shd w:val="clear" w:color="auto" w:fill="auto"/>
          </w:tcPr>
          <w:p w:rsidR="00246B9D" w:rsidRPr="006A1168" w:rsidRDefault="002D59E1" w:rsidP="00E447E4">
            <w:pPr>
              <w:pStyle w:val="TableText"/>
              <w:rPr>
                <w:rFonts w:eastAsia="Cambria"/>
              </w:rPr>
            </w:pPr>
            <w:r w:rsidRPr="00527667">
              <w:rPr>
                <w:rFonts w:eastAsia="Cambria"/>
              </w:rPr>
              <w:t>Liquid skin protectant</w:t>
            </w:r>
          </w:p>
        </w:tc>
        <w:tc>
          <w:tcPr>
            <w:tcW w:w="1337" w:type="dxa"/>
            <w:shd w:val="clear" w:color="auto" w:fill="auto"/>
          </w:tcPr>
          <w:p w:rsidR="00246B9D" w:rsidRPr="006A1168" w:rsidRDefault="002D59E1" w:rsidP="00E447E4">
            <w:pPr>
              <w:pStyle w:val="TableText"/>
              <w:rPr>
                <w:rFonts w:eastAsia="Cambria"/>
              </w:rPr>
            </w:pPr>
            <w:r w:rsidRPr="00527667">
              <w:rPr>
                <w:rFonts w:eastAsia="Cambria"/>
              </w:rPr>
              <w:t>Liquid skin protectant</w:t>
            </w:r>
          </w:p>
        </w:tc>
        <w:tc>
          <w:tcPr>
            <w:tcW w:w="1337" w:type="dxa"/>
            <w:shd w:val="clear" w:color="auto" w:fill="auto"/>
          </w:tcPr>
          <w:p w:rsidR="00246B9D" w:rsidRPr="006A1168" w:rsidRDefault="002D59E1" w:rsidP="00E447E4">
            <w:pPr>
              <w:pStyle w:val="TableText"/>
              <w:rPr>
                <w:rFonts w:eastAsia="Cambria"/>
              </w:rPr>
            </w:pPr>
            <w:r w:rsidRPr="00527667">
              <w:rPr>
                <w:rFonts w:eastAsia="Cambria"/>
              </w:rPr>
              <w:t>Liquid skin protectant</w:t>
            </w:r>
          </w:p>
        </w:tc>
        <w:tc>
          <w:tcPr>
            <w:tcW w:w="1337" w:type="dxa"/>
            <w:shd w:val="clear" w:color="auto" w:fill="auto"/>
          </w:tcPr>
          <w:p w:rsidR="00246B9D" w:rsidRPr="006A1168" w:rsidRDefault="002D59E1" w:rsidP="00E447E4">
            <w:pPr>
              <w:pStyle w:val="TableText"/>
              <w:rPr>
                <w:rFonts w:eastAsia="Cambria"/>
              </w:rPr>
            </w:pPr>
            <w:r w:rsidRPr="00527667">
              <w:rPr>
                <w:rFonts w:eastAsia="Cambria"/>
              </w:rPr>
              <w:t>Liquid skin protectant</w:t>
            </w:r>
          </w:p>
        </w:tc>
      </w:tr>
      <w:tr w:rsidR="00246B9D" w:rsidRPr="00116EF0" w:rsidTr="00AC3F43">
        <w:trPr>
          <w:trHeight w:val="20"/>
          <w:jc w:val="center"/>
        </w:trPr>
        <w:tc>
          <w:tcPr>
            <w:tcW w:w="1546" w:type="dxa"/>
            <w:gridSpan w:val="2"/>
            <w:shd w:val="clear" w:color="auto" w:fill="auto"/>
          </w:tcPr>
          <w:p w:rsidR="00246B9D" w:rsidRPr="006A1168" w:rsidRDefault="002D59E1" w:rsidP="00E447E4">
            <w:pPr>
              <w:pStyle w:val="TableText"/>
              <w:rPr>
                <w:rFonts w:eastAsia="Cambria"/>
              </w:rPr>
            </w:pPr>
            <w:r w:rsidRPr="006A1168">
              <w:rPr>
                <w:rFonts w:eastAsia="Cambria"/>
              </w:rPr>
              <w:t>D</w:t>
            </w:r>
            <w:r>
              <w:rPr>
                <w:rFonts w:eastAsia="Cambria"/>
              </w:rPr>
              <w:t>ressings</w:t>
            </w:r>
          </w:p>
        </w:tc>
        <w:tc>
          <w:tcPr>
            <w:tcW w:w="1244" w:type="dxa"/>
            <w:shd w:val="clear" w:color="auto" w:fill="auto"/>
          </w:tcPr>
          <w:p w:rsidR="00246B9D" w:rsidRDefault="002D59E1" w:rsidP="00E447E4">
            <w:pPr>
              <w:pStyle w:val="TableText"/>
              <w:rPr>
                <w:rFonts w:eastAsia="Cambria"/>
              </w:rPr>
            </w:pPr>
            <w:r>
              <w:rPr>
                <w:rFonts w:eastAsia="Cambria"/>
              </w:rPr>
              <w:t>Hydrogel</w:t>
            </w:r>
          </w:p>
          <w:p w:rsidR="00246B9D" w:rsidRPr="006A1168" w:rsidRDefault="002D59E1" w:rsidP="00E447E4">
            <w:pPr>
              <w:pStyle w:val="TableText"/>
              <w:rPr>
                <w:rFonts w:eastAsia="Cambria"/>
              </w:rPr>
            </w:pPr>
            <w:r>
              <w:rPr>
                <w:rFonts w:eastAsia="Cambria"/>
              </w:rPr>
              <w:t>Hydrocolloid</w:t>
            </w:r>
          </w:p>
        </w:tc>
        <w:tc>
          <w:tcPr>
            <w:tcW w:w="1222" w:type="dxa"/>
            <w:shd w:val="clear" w:color="auto" w:fill="auto"/>
          </w:tcPr>
          <w:p w:rsidR="00246B9D" w:rsidRDefault="002D59E1" w:rsidP="00E447E4">
            <w:pPr>
              <w:pStyle w:val="TableText"/>
              <w:rPr>
                <w:rFonts w:eastAsia="Cambria"/>
              </w:rPr>
            </w:pPr>
            <w:r>
              <w:rPr>
                <w:rFonts w:eastAsia="Cambria"/>
              </w:rPr>
              <w:t>Hydrogel</w:t>
            </w:r>
          </w:p>
          <w:p w:rsidR="00246B9D" w:rsidRPr="006A1168" w:rsidRDefault="002D59E1" w:rsidP="00E447E4">
            <w:pPr>
              <w:pStyle w:val="TableText"/>
              <w:rPr>
                <w:rFonts w:eastAsia="Cambria"/>
              </w:rPr>
            </w:pPr>
            <w:r>
              <w:rPr>
                <w:rFonts w:eastAsia="Cambria"/>
              </w:rPr>
              <w:t>Hydrocolloid</w:t>
            </w:r>
          </w:p>
        </w:tc>
        <w:tc>
          <w:tcPr>
            <w:tcW w:w="1337" w:type="dxa"/>
            <w:shd w:val="clear" w:color="auto" w:fill="auto"/>
          </w:tcPr>
          <w:p w:rsidR="00246B9D" w:rsidRDefault="002D59E1" w:rsidP="00E447E4">
            <w:pPr>
              <w:pStyle w:val="TableText"/>
              <w:rPr>
                <w:rFonts w:eastAsia="Cambria"/>
              </w:rPr>
            </w:pPr>
            <w:r>
              <w:rPr>
                <w:rFonts w:eastAsia="Cambria"/>
              </w:rPr>
              <w:t>Alginate</w:t>
            </w:r>
          </w:p>
          <w:p w:rsidR="00246B9D" w:rsidRPr="006A1168" w:rsidRDefault="002D59E1" w:rsidP="00E447E4">
            <w:pPr>
              <w:pStyle w:val="TableText"/>
              <w:rPr>
                <w:rFonts w:eastAsia="Cambria"/>
              </w:rPr>
            </w:pPr>
            <w:r>
              <w:rPr>
                <w:rFonts w:eastAsia="Cambria"/>
              </w:rPr>
              <w:t>Gauze</w:t>
            </w:r>
          </w:p>
        </w:tc>
        <w:tc>
          <w:tcPr>
            <w:tcW w:w="1337" w:type="dxa"/>
            <w:shd w:val="clear" w:color="auto" w:fill="auto"/>
          </w:tcPr>
          <w:p w:rsidR="00246B9D" w:rsidRDefault="002D59E1" w:rsidP="00E447E4">
            <w:pPr>
              <w:pStyle w:val="TableText"/>
              <w:rPr>
                <w:rFonts w:eastAsia="Cambria"/>
              </w:rPr>
            </w:pPr>
            <w:r>
              <w:rPr>
                <w:rFonts w:eastAsia="Cambria"/>
              </w:rPr>
              <w:t>Alginate</w:t>
            </w:r>
          </w:p>
          <w:p w:rsidR="00246B9D" w:rsidRPr="006A1168" w:rsidRDefault="002D59E1" w:rsidP="00E447E4">
            <w:pPr>
              <w:pStyle w:val="TableText"/>
              <w:rPr>
                <w:rFonts w:eastAsia="Cambria"/>
              </w:rPr>
            </w:pPr>
            <w:r>
              <w:rPr>
                <w:rFonts w:eastAsia="Cambria"/>
              </w:rPr>
              <w:t>Gauze</w:t>
            </w:r>
          </w:p>
        </w:tc>
        <w:tc>
          <w:tcPr>
            <w:tcW w:w="1337" w:type="dxa"/>
            <w:shd w:val="clear" w:color="auto" w:fill="auto"/>
          </w:tcPr>
          <w:p w:rsidR="00246B9D" w:rsidRDefault="002D59E1" w:rsidP="00E447E4">
            <w:pPr>
              <w:pStyle w:val="TableText"/>
              <w:rPr>
                <w:rFonts w:eastAsia="Cambria"/>
              </w:rPr>
            </w:pPr>
            <w:r>
              <w:rPr>
                <w:rFonts w:eastAsia="Cambria"/>
              </w:rPr>
              <w:t>Alginate</w:t>
            </w:r>
          </w:p>
          <w:p w:rsidR="00246B9D" w:rsidRPr="006A1168" w:rsidRDefault="002D59E1" w:rsidP="00E447E4">
            <w:pPr>
              <w:pStyle w:val="TableText"/>
              <w:rPr>
                <w:rFonts w:eastAsia="Cambria"/>
              </w:rPr>
            </w:pPr>
            <w:r>
              <w:rPr>
                <w:rFonts w:eastAsia="Cambria"/>
              </w:rPr>
              <w:t>Gauze</w:t>
            </w:r>
          </w:p>
        </w:tc>
        <w:tc>
          <w:tcPr>
            <w:tcW w:w="1337" w:type="dxa"/>
            <w:shd w:val="clear" w:color="auto" w:fill="auto"/>
          </w:tcPr>
          <w:p w:rsidR="00246B9D" w:rsidRDefault="002D59E1" w:rsidP="00E447E4">
            <w:pPr>
              <w:pStyle w:val="TableText"/>
              <w:rPr>
                <w:rFonts w:eastAsia="Cambria"/>
              </w:rPr>
            </w:pPr>
            <w:r>
              <w:rPr>
                <w:rFonts w:eastAsia="Cambria"/>
              </w:rPr>
              <w:t>Alginate</w:t>
            </w:r>
          </w:p>
          <w:p w:rsidR="00246B9D" w:rsidRPr="006A1168" w:rsidRDefault="002D59E1" w:rsidP="00E447E4">
            <w:pPr>
              <w:pStyle w:val="TableText"/>
              <w:rPr>
                <w:rFonts w:eastAsia="Cambria"/>
              </w:rPr>
            </w:pPr>
            <w:r>
              <w:rPr>
                <w:rFonts w:eastAsia="Cambria"/>
              </w:rPr>
              <w:t>Gauze</w:t>
            </w:r>
          </w:p>
        </w:tc>
      </w:tr>
      <w:tr w:rsidR="00246B9D" w:rsidRPr="00116EF0" w:rsidTr="00AC3F43">
        <w:trPr>
          <w:trHeight w:val="20"/>
          <w:jc w:val="center"/>
        </w:trPr>
        <w:tc>
          <w:tcPr>
            <w:tcW w:w="1546" w:type="dxa"/>
            <w:gridSpan w:val="2"/>
            <w:shd w:val="clear" w:color="auto" w:fill="auto"/>
          </w:tcPr>
          <w:p w:rsidR="00246B9D" w:rsidRPr="006A1168" w:rsidRDefault="002D59E1" w:rsidP="00E447E4">
            <w:pPr>
              <w:pStyle w:val="TableText"/>
              <w:rPr>
                <w:rFonts w:eastAsia="Cambria"/>
              </w:rPr>
            </w:pPr>
            <w:r w:rsidRPr="003F7BAC">
              <w:rPr>
                <w:rFonts w:eastAsia="Cambria"/>
              </w:rPr>
              <w:t>Additional Treatments</w:t>
            </w:r>
          </w:p>
        </w:tc>
        <w:tc>
          <w:tcPr>
            <w:tcW w:w="1244" w:type="dxa"/>
            <w:shd w:val="clear" w:color="auto" w:fill="auto"/>
          </w:tcPr>
          <w:p w:rsidR="00246B9D" w:rsidRPr="006A1168" w:rsidRDefault="002D59E1" w:rsidP="00E447E4">
            <w:pPr>
              <w:pStyle w:val="TableText"/>
              <w:rPr>
                <w:rFonts w:eastAsia="Cambria"/>
              </w:rPr>
            </w:pPr>
            <w:r>
              <w:rPr>
                <w:rFonts w:eastAsia="Cambria"/>
              </w:rPr>
              <w:t>Ultrasound</w:t>
            </w:r>
          </w:p>
        </w:tc>
        <w:tc>
          <w:tcPr>
            <w:tcW w:w="1222" w:type="dxa"/>
            <w:shd w:val="clear" w:color="auto" w:fill="auto"/>
          </w:tcPr>
          <w:p w:rsidR="00246B9D" w:rsidRPr="006A1168" w:rsidRDefault="002D59E1" w:rsidP="00E447E4">
            <w:pPr>
              <w:pStyle w:val="TableText"/>
              <w:rPr>
                <w:rFonts w:eastAsia="Cambria"/>
              </w:rPr>
            </w:pPr>
            <w:r>
              <w:rPr>
                <w:rFonts w:eastAsia="Cambria"/>
              </w:rPr>
              <w:t>Ultrasound</w:t>
            </w: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c>
          <w:tcPr>
            <w:tcW w:w="1337" w:type="dxa"/>
            <w:shd w:val="clear" w:color="auto" w:fill="auto"/>
          </w:tcPr>
          <w:p w:rsidR="00246B9D" w:rsidRPr="006A1168" w:rsidRDefault="00246B9D" w:rsidP="00E447E4">
            <w:pPr>
              <w:pStyle w:val="TableText"/>
              <w:rPr>
                <w:rFonts w:eastAsia="Cambria"/>
              </w:rPr>
            </w:pPr>
          </w:p>
        </w:tc>
      </w:tr>
      <w:tr w:rsidR="00246B9D" w:rsidRPr="00116EF0" w:rsidTr="00E447E4">
        <w:trPr>
          <w:trHeight w:val="220"/>
          <w:jc w:val="center"/>
        </w:trPr>
        <w:tc>
          <w:tcPr>
            <w:tcW w:w="9360" w:type="dxa"/>
            <w:gridSpan w:val="8"/>
            <w:shd w:val="clear" w:color="auto" w:fill="BFBFBF" w:themeFill="background1" w:themeFillShade="BF"/>
          </w:tcPr>
          <w:p w:rsidR="00246B9D" w:rsidRPr="006A1168" w:rsidRDefault="002D59E1" w:rsidP="00E447E4">
            <w:pPr>
              <w:pStyle w:val="TableHead"/>
              <w:jc w:val="left"/>
            </w:pPr>
            <w:r w:rsidRPr="006A1168">
              <w:t>S</w:t>
            </w:r>
            <w:r w:rsidR="00EF1EB0">
              <w:rPr>
                <w:shd w:val="clear" w:color="auto" w:fill="BFBFBF" w:themeFill="background1" w:themeFillShade="BF"/>
              </w:rPr>
              <w:t>URFACES</w:t>
            </w:r>
          </w:p>
        </w:tc>
      </w:tr>
      <w:tr w:rsidR="00246B9D" w:rsidRPr="00116EF0" w:rsidTr="00AC3F43">
        <w:trPr>
          <w:trHeight w:val="20"/>
          <w:jc w:val="center"/>
        </w:trPr>
        <w:tc>
          <w:tcPr>
            <w:tcW w:w="1530" w:type="dxa"/>
            <w:shd w:val="clear" w:color="auto" w:fill="auto"/>
          </w:tcPr>
          <w:p w:rsidR="00246B9D" w:rsidRPr="006A1168" w:rsidRDefault="002D59E1" w:rsidP="00C5047B">
            <w:pPr>
              <w:pStyle w:val="TableText"/>
              <w:rPr>
                <w:rFonts w:eastAsia="Cambria"/>
              </w:rPr>
            </w:pPr>
            <w:r>
              <w:rPr>
                <w:rFonts w:eastAsia="Cambria"/>
              </w:rPr>
              <w:t>Support Surfaces for Bed</w:t>
            </w:r>
          </w:p>
        </w:tc>
        <w:tc>
          <w:tcPr>
            <w:tcW w:w="1260" w:type="dxa"/>
            <w:gridSpan w:val="2"/>
            <w:shd w:val="clear" w:color="auto" w:fill="auto"/>
          </w:tcPr>
          <w:p w:rsidR="00246B9D" w:rsidRPr="006A1168" w:rsidRDefault="002D59E1" w:rsidP="00E447E4">
            <w:pPr>
              <w:pStyle w:val="TableText"/>
              <w:rPr>
                <w:rFonts w:eastAsia="Cambria"/>
              </w:rPr>
            </w:pPr>
            <w:r>
              <w:rPr>
                <w:rFonts w:eastAsia="Cambria"/>
              </w:rPr>
              <w:t>Low-air-loss</w:t>
            </w:r>
          </w:p>
        </w:tc>
        <w:tc>
          <w:tcPr>
            <w:tcW w:w="1222" w:type="dxa"/>
            <w:shd w:val="clear" w:color="auto" w:fill="auto"/>
          </w:tcPr>
          <w:p w:rsidR="00246B9D" w:rsidRPr="006A1168" w:rsidRDefault="002D59E1" w:rsidP="00E447E4">
            <w:pPr>
              <w:pStyle w:val="TableText"/>
              <w:rPr>
                <w:rFonts w:eastAsia="Cambria"/>
              </w:rPr>
            </w:pPr>
            <w:r>
              <w:rPr>
                <w:rFonts w:eastAsia="Cambria"/>
              </w:rPr>
              <w:t>Low-air-loss</w:t>
            </w:r>
          </w:p>
        </w:tc>
        <w:tc>
          <w:tcPr>
            <w:tcW w:w="1337" w:type="dxa"/>
            <w:shd w:val="clear" w:color="auto" w:fill="auto"/>
          </w:tcPr>
          <w:p w:rsidR="00246B9D" w:rsidRPr="006A1168" w:rsidRDefault="002D59E1" w:rsidP="00E447E4">
            <w:pPr>
              <w:pStyle w:val="TableText"/>
              <w:rPr>
                <w:rFonts w:eastAsia="Cambria"/>
              </w:rPr>
            </w:pPr>
            <w:r>
              <w:rPr>
                <w:rFonts w:eastAsia="Cambria"/>
              </w:rPr>
              <w:t>Low-air-loss</w:t>
            </w:r>
          </w:p>
        </w:tc>
        <w:tc>
          <w:tcPr>
            <w:tcW w:w="1337" w:type="dxa"/>
            <w:shd w:val="clear" w:color="auto" w:fill="auto"/>
          </w:tcPr>
          <w:p w:rsidR="00246B9D" w:rsidRPr="006A1168" w:rsidRDefault="002D59E1" w:rsidP="00E447E4">
            <w:pPr>
              <w:pStyle w:val="TableText"/>
              <w:rPr>
                <w:rFonts w:eastAsia="Cambria"/>
              </w:rPr>
            </w:pPr>
            <w:r>
              <w:rPr>
                <w:rFonts w:eastAsia="Cambria"/>
              </w:rPr>
              <w:t>Low-air-loss</w:t>
            </w:r>
          </w:p>
        </w:tc>
        <w:tc>
          <w:tcPr>
            <w:tcW w:w="1337" w:type="dxa"/>
            <w:shd w:val="clear" w:color="auto" w:fill="auto"/>
          </w:tcPr>
          <w:p w:rsidR="00246B9D" w:rsidRPr="006A1168" w:rsidRDefault="002D59E1" w:rsidP="00E447E4">
            <w:pPr>
              <w:pStyle w:val="TableText"/>
              <w:rPr>
                <w:rFonts w:eastAsia="Cambria"/>
              </w:rPr>
            </w:pPr>
            <w:r>
              <w:rPr>
                <w:rFonts w:eastAsia="Cambria"/>
              </w:rPr>
              <w:t>Low-air-loss</w:t>
            </w:r>
          </w:p>
        </w:tc>
        <w:tc>
          <w:tcPr>
            <w:tcW w:w="1337" w:type="dxa"/>
            <w:shd w:val="clear" w:color="auto" w:fill="auto"/>
          </w:tcPr>
          <w:p w:rsidR="00246B9D" w:rsidRPr="006A1168" w:rsidRDefault="002D59E1" w:rsidP="00E447E4">
            <w:pPr>
              <w:pStyle w:val="TableText"/>
              <w:rPr>
                <w:rFonts w:eastAsia="Cambria"/>
              </w:rPr>
            </w:pPr>
            <w:r>
              <w:rPr>
                <w:rFonts w:eastAsia="Cambria"/>
              </w:rPr>
              <w:t>Low-air-loss</w:t>
            </w:r>
          </w:p>
        </w:tc>
      </w:tr>
      <w:tr w:rsidR="00246B9D" w:rsidRPr="00116EF0" w:rsidTr="00AC3F43">
        <w:trPr>
          <w:trHeight w:val="20"/>
          <w:jc w:val="center"/>
        </w:trPr>
        <w:tc>
          <w:tcPr>
            <w:tcW w:w="1530" w:type="dxa"/>
            <w:shd w:val="clear" w:color="auto" w:fill="auto"/>
          </w:tcPr>
          <w:p w:rsidR="00246B9D" w:rsidRPr="006A1168" w:rsidRDefault="002D59E1" w:rsidP="00E447E4">
            <w:pPr>
              <w:pStyle w:val="TableText"/>
              <w:rPr>
                <w:rFonts w:eastAsia="Cambria"/>
              </w:rPr>
            </w:pPr>
            <w:r>
              <w:rPr>
                <w:rFonts w:eastAsia="Cambria"/>
              </w:rPr>
              <w:t>Seating Support Surfaces</w:t>
            </w:r>
          </w:p>
        </w:tc>
        <w:tc>
          <w:tcPr>
            <w:tcW w:w="1260" w:type="dxa"/>
            <w:gridSpan w:val="2"/>
            <w:shd w:val="clear" w:color="auto" w:fill="auto"/>
          </w:tcPr>
          <w:p w:rsidR="00246B9D" w:rsidRPr="006A1168" w:rsidRDefault="002D59E1" w:rsidP="00E447E4">
            <w:pPr>
              <w:pStyle w:val="TableText"/>
              <w:rPr>
                <w:rFonts w:eastAsia="Cambria"/>
              </w:rPr>
            </w:pPr>
            <w:r>
              <w:rPr>
                <w:rFonts w:eastAsia="Cambria"/>
              </w:rPr>
              <w:t>Foam cushion</w:t>
            </w:r>
          </w:p>
        </w:tc>
        <w:tc>
          <w:tcPr>
            <w:tcW w:w="1222" w:type="dxa"/>
            <w:shd w:val="clear" w:color="auto" w:fill="auto"/>
          </w:tcPr>
          <w:p w:rsidR="00246B9D" w:rsidRPr="006A1168" w:rsidRDefault="002D59E1" w:rsidP="00E447E4">
            <w:pPr>
              <w:pStyle w:val="TableText"/>
              <w:rPr>
                <w:rFonts w:eastAsia="Cambria"/>
              </w:rPr>
            </w:pPr>
            <w:r>
              <w:rPr>
                <w:rFonts w:eastAsia="Cambria"/>
              </w:rPr>
              <w:t>Air cushion</w:t>
            </w:r>
          </w:p>
        </w:tc>
        <w:tc>
          <w:tcPr>
            <w:tcW w:w="1337" w:type="dxa"/>
            <w:shd w:val="clear" w:color="auto" w:fill="auto"/>
          </w:tcPr>
          <w:p w:rsidR="00246B9D" w:rsidRPr="006A1168" w:rsidRDefault="002D59E1" w:rsidP="00E447E4">
            <w:pPr>
              <w:pStyle w:val="TableText"/>
              <w:rPr>
                <w:rFonts w:eastAsia="Cambria"/>
              </w:rPr>
            </w:pPr>
            <w:r>
              <w:rPr>
                <w:rFonts w:eastAsia="Cambria"/>
              </w:rPr>
              <w:t>Air cushion</w:t>
            </w:r>
          </w:p>
        </w:tc>
        <w:tc>
          <w:tcPr>
            <w:tcW w:w="1337" w:type="dxa"/>
            <w:shd w:val="clear" w:color="auto" w:fill="auto"/>
          </w:tcPr>
          <w:p w:rsidR="00246B9D" w:rsidRPr="006A1168" w:rsidRDefault="002D59E1" w:rsidP="00E447E4">
            <w:pPr>
              <w:pStyle w:val="TableText"/>
              <w:rPr>
                <w:rFonts w:eastAsia="Cambria"/>
              </w:rPr>
            </w:pPr>
            <w:r>
              <w:rPr>
                <w:rFonts w:eastAsia="Cambria"/>
              </w:rPr>
              <w:t>Air cushion</w:t>
            </w:r>
          </w:p>
        </w:tc>
        <w:tc>
          <w:tcPr>
            <w:tcW w:w="1337" w:type="dxa"/>
            <w:shd w:val="clear" w:color="auto" w:fill="auto"/>
          </w:tcPr>
          <w:p w:rsidR="00246B9D" w:rsidRPr="006A1168" w:rsidRDefault="002D59E1" w:rsidP="00E447E4">
            <w:pPr>
              <w:pStyle w:val="TableText"/>
              <w:rPr>
                <w:rFonts w:eastAsia="Cambria"/>
              </w:rPr>
            </w:pPr>
            <w:r>
              <w:rPr>
                <w:rFonts w:eastAsia="Cambria"/>
              </w:rPr>
              <w:t>Air cushion</w:t>
            </w:r>
          </w:p>
        </w:tc>
        <w:tc>
          <w:tcPr>
            <w:tcW w:w="1337" w:type="dxa"/>
            <w:shd w:val="clear" w:color="auto" w:fill="auto"/>
          </w:tcPr>
          <w:p w:rsidR="00246B9D" w:rsidRPr="006A1168" w:rsidRDefault="002D59E1" w:rsidP="00E447E4">
            <w:pPr>
              <w:pStyle w:val="TableText"/>
              <w:rPr>
                <w:rFonts w:eastAsia="Cambria"/>
              </w:rPr>
            </w:pPr>
            <w:r>
              <w:rPr>
                <w:rFonts w:eastAsia="Cambria"/>
              </w:rPr>
              <w:t>Air cushion</w:t>
            </w:r>
          </w:p>
        </w:tc>
      </w:tr>
      <w:tr w:rsidR="00246B9D" w:rsidRPr="00116EF0" w:rsidTr="00AC3F43">
        <w:trPr>
          <w:trHeight w:val="20"/>
          <w:jc w:val="center"/>
        </w:trPr>
        <w:tc>
          <w:tcPr>
            <w:tcW w:w="1530" w:type="dxa"/>
            <w:shd w:val="clear" w:color="auto" w:fill="auto"/>
          </w:tcPr>
          <w:p w:rsidR="00246B9D" w:rsidRPr="006A1168" w:rsidRDefault="002D59E1" w:rsidP="00E447E4">
            <w:pPr>
              <w:pStyle w:val="TableText"/>
              <w:rPr>
                <w:rFonts w:eastAsia="Cambria"/>
              </w:rPr>
            </w:pPr>
            <w:r>
              <w:rPr>
                <w:rFonts w:eastAsia="Cambria"/>
              </w:rPr>
              <w:t>Additional Off-Loading Strategies</w:t>
            </w:r>
            <w:r w:rsidR="00802C9C">
              <w:rPr>
                <w:rFonts w:eastAsia="Cambria"/>
              </w:rPr>
              <w:t xml:space="preserve"> </w:t>
            </w:r>
          </w:p>
        </w:tc>
        <w:tc>
          <w:tcPr>
            <w:tcW w:w="1260" w:type="dxa"/>
            <w:gridSpan w:val="2"/>
            <w:shd w:val="clear" w:color="auto" w:fill="auto"/>
          </w:tcPr>
          <w:p w:rsidR="00246B9D" w:rsidRDefault="002D59E1" w:rsidP="00E447E4">
            <w:pPr>
              <w:pStyle w:val="TableText"/>
              <w:rPr>
                <w:rFonts w:eastAsia="Cambria"/>
              </w:rPr>
            </w:pPr>
            <w:r>
              <w:rPr>
                <w:rFonts w:eastAsia="Cambria"/>
              </w:rPr>
              <w:t>T&amp;P schedule</w:t>
            </w:r>
          </w:p>
          <w:p w:rsidR="00246B9D" w:rsidRPr="006A1168" w:rsidRDefault="002D59E1" w:rsidP="00E447E4">
            <w:pPr>
              <w:pStyle w:val="TableText"/>
              <w:rPr>
                <w:rFonts w:eastAsia="Cambria"/>
              </w:rPr>
            </w:pPr>
            <w:r>
              <w:rPr>
                <w:rFonts w:eastAsia="Cambria"/>
              </w:rPr>
              <w:t>Elevate heels</w:t>
            </w:r>
          </w:p>
        </w:tc>
        <w:tc>
          <w:tcPr>
            <w:tcW w:w="1222" w:type="dxa"/>
            <w:shd w:val="clear" w:color="auto" w:fill="auto"/>
          </w:tcPr>
          <w:p w:rsidR="00246B9D" w:rsidRDefault="002D59E1" w:rsidP="00E447E4">
            <w:pPr>
              <w:pStyle w:val="TableText"/>
              <w:rPr>
                <w:rFonts w:eastAsia="Cambria"/>
              </w:rPr>
            </w:pPr>
            <w:r>
              <w:rPr>
                <w:rFonts w:eastAsia="Cambria"/>
              </w:rPr>
              <w:t>T&amp;P schedule</w:t>
            </w:r>
          </w:p>
          <w:p w:rsidR="00246B9D" w:rsidRPr="006A1168" w:rsidRDefault="002D59E1" w:rsidP="00E447E4">
            <w:pPr>
              <w:pStyle w:val="TableText"/>
              <w:rPr>
                <w:rFonts w:eastAsia="Cambria"/>
              </w:rPr>
            </w:pPr>
            <w:r>
              <w:rPr>
                <w:rFonts w:eastAsia="Cambria"/>
              </w:rPr>
              <w:t>Elevate heels</w:t>
            </w:r>
          </w:p>
        </w:tc>
        <w:tc>
          <w:tcPr>
            <w:tcW w:w="1337" w:type="dxa"/>
            <w:shd w:val="clear" w:color="auto" w:fill="auto"/>
          </w:tcPr>
          <w:p w:rsidR="00246B9D" w:rsidRDefault="002D59E1" w:rsidP="00E447E4">
            <w:pPr>
              <w:pStyle w:val="TableText"/>
              <w:rPr>
                <w:rFonts w:eastAsia="Cambria"/>
              </w:rPr>
            </w:pPr>
            <w:r>
              <w:rPr>
                <w:rFonts w:eastAsia="Cambria"/>
              </w:rPr>
              <w:t>T&amp;P schedule</w:t>
            </w:r>
          </w:p>
          <w:p w:rsidR="00246B9D" w:rsidRPr="006A1168" w:rsidRDefault="002D59E1" w:rsidP="00E447E4">
            <w:pPr>
              <w:pStyle w:val="TableText"/>
              <w:rPr>
                <w:rFonts w:eastAsia="Cambria"/>
              </w:rPr>
            </w:pPr>
            <w:r>
              <w:rPr>
                <w:rFonts w:eastAsia="Cambria"/>
              </w:rPr>
              <w:t>Elevate heels</w:t>
            </w:r>
          </w:p>
        </w:tc>
        <w:tc>
          <w:tcPr>
            <w:tcW w:w="1337" w:type="dxa"/>
            <w:shd w:val="clear" w:color="auto" w:fill="auto"/>
          </w:tcPr>
          <w:p w:rsidR="00246B9D" w:rsidRDefault="002D59E1" w:rsidP="00E447E4">
            <w:pPr>
              <w:pStyle w:val="TableText"/>
              <w:rPr>
                <w:rFonts w:eastAsia="Cambria"/>
              </w:rPr>
            </w:pPr>
            <w:r>
              <w:rPr>
                <w:rFonts w:eastAsia="Cambria"/>
              </w:rPr>
              <w:t>T&amp;P schedule</w:t>
            </w:r>
          </w:p>
          <w:p w:rsidR="00246B9D" w:rsidRPr="006A1168" w:rsidRDefault="002D59E1" w:rsidP="00E447E4">
            <w:pPr>
              <w:pStyle w:val="TableText"/>
              <w:rPr>
                <w:rFonts w:eastAsia="Cambria"/>
              </w:rPr>
            </w:pPr>
            <w:r>
              <w:rPr>
                <w:rFonts w:eastAsia="Cambria"/>
              </w:rPr>
              <w:t>Elevate heels</w:t>
            </w:r>
          </w:p>
        </w:tc>
        <w:tc>
          <w:tcPr>
            <w:tcW w:w="1337" w:type="dxa"/>
            <w:shd w:val="clear" w:color="auto" w:fill="auto"/>
          </w:tcPr>
          <w:p w:rsidR="00246B9D" w:rsidRDefault="002D59E1" w:rsidP="00E447E4">
            <w:pPr>
              <w:pStyle w:val="TableText"/>
              <w:rPr>
                <w:rFonts w:eastAsia="Cambria"/>
              </w:rPr>
            </w:pPr>
            <w:r>
              <w:rPr>
                <w:rFonts w:eastAsia="Cambria"/>
              </w:rPr>
              <w:t>T&amp;P schedule</w:t>
            </w:r>
          </w:p>
          <w:p w:rsidR="00246B9D" w:rsidRPr="006A1168" w:rsidRDefault="002D59E1" w:rsidP="00E447E4">
            <w:pPr>
              <w:pStyle w:val="TableText"/>
              <w:rPr>
                <w:rFonts w:eastAsia="Cambria"/>
              </w:rPr>
            </w:pPr>
            <w:r>
              <w:rPr>
                <w:rFonts w:eastAsia="Cambria"/>
              </w:rPr>
              <w:t>Elevate heels</w:t>
            </w:r>
          </w:p>
        </w:tc>
        <w:tc>
          <w:tcPr>
            <w:tcW w:w="1337" w:type="dxa"/>
            <w:shd w:val="clear" w:color="auto" w:fill="auto"/>
          </w:tcPr>
          <w:p w:rsidR="00246B9D" w:rsidRDefault="002D59E1" w:rsidP="00E447E4">
            <w:pPr>
              <w:pStyle w:val="TableText"/>
              <w:rPr>
                <w:rFonts w:eastAsia="Cambria"/>
              </w:rPr>
            </w:pPr>
            <w:r>
              <w:rPr>
                <w:rFonts w:eastAsia="Cambria"/>
              </w:rPr>
              <w:t>T&amp;P schedule</w:t>
            </w:r>
          </w:p>
          <w:p w:rsidR="00246B9D" w:rsidRPr="006A1168" w:rsidRDefault="002D59E1" w:rsidP="00E447E4">
            <w:pPr>
              <w:pStyle w:val="TableText"/>
              <w:rPr>
                <w:rFonts w:eastAsia="Cambria"/>
              </w:rPr>
            </w:pPr>
            <w:r>
              <w:rPr>
                <w:rFonts w:eastAsia="Cambria"/>
              </w:rPr>
              <w:t>Elevate heels</w:t>
            </w:r>
          </w:p>
        </w:tc>
      </w:tr>
      <w:tr w:rsidR="00246B9D" w:rsidRPr="004F71D5" w:rsidTr="00E447E4">
        <w:trPr>
          <w:trHeight w:val="125"/>
          <w:jc w:val="center"/>
        </w:trPr>
        <w:tc>
          <w:tcPr>
            <w:tcW w:w="936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tcPr>
          <w:p w:rsidR="00246B9D" w:rsidRPr="00464774" w:rsidRDefault="002D59E1" w:rsidP="00E447E4">
            <w:pPr>
              <w:pStyle w:val="TableHead"/>
              <w:jc w:val="left"/>
            </w:pPr>
            <w:r>
              <w:t>NUTRITIONAL</w:t>
            </w:r>
            <w:r w:rsidR="00802C9C">
              <w:t xml:space="preserve"> </w:t>
            </w:r>
            <w:r w:rsidR="00EF1EB0">
              <w:t>INTERVENTIONS </w:t>
            </w:r>
          </w:p>
        </w:tc>
      </w:tr>
      <w:tr w:rsidR="00246B9D" w:rsidRPr="004F71D5" w:rsidTr="00AC3F43">
        <w:trPr>
          <w:trHeight w:val="20"/>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9B10B9">
              <w:rPr>
                <w:rFonts w:eastAsia="Cambria"/>
              </w:rPr>
              <w:t>Vitamin or mineral supplement</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r>
      <w:tr w:rsidR="00246B9D" w:rsidRPr="004F71D5" w:rsidTr="00AC3F43">
        <w:trPr>
          <w:trHeight w:val="20"/>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9B10B9">
              <w:rPr>
                <w:rFonts w:eastAsia="Cambria"/>
              </w:rPr>
              <w:t>Nutritional supplement provided with meals</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r>
      <w:tr w:rsidR="00246B9D" w:rsidRPr="004F71D5" w:rsidTr="00AC3F43">
        <w:trPr>
          <w:trHeight w:val="20"/>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9B10B9">
              <w:rPr>
                <w:rFonts w:eastAsia="Cambria"/>
              </w:rPr>
              <w:t>Nutritional supplement provided between meals or with medication pass</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9B10B9">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r>
      <w:tr w:rsidR="00246B9D" w:rsidRPr="004F71D5" w:rsidTr="00AC3F43">
        <w:trPr>
          <w:cantSplit/>
          <w:trHeight w:val="20"/>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9B10B9">
              <w:rPr>
                <w:rFonts w:eastAsia="Cambria"/>
              </w:rPr>
              <w:lastRenderedPageBreak/>
              <w:t>Monitor protein, calorie, and</w:t>
            </w:r>
            <w:r>
              <w:rPr>
                <w:rFonts w:eastAsia="Cambria"/>
              </w:rPr>
              <w:t>/or</w:t>
            </w:r>
            <w:r w:rsidRPr="009B10B9">
              <w:rPr>
                <w:rFonts w:eastAsia="Cambria"/>
              </w:rPr>
              <w:t xml:space="preserve"> fluid intake</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9B10B9">
              <w:rPr>
                <w:rFonts w:eastAsia="Cambria"/>
              </w:rPr>
              <w:t>X</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9B10B9">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9B10B9">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X</w:t>
            </w:r>
          </w:p>
        </w:tc>
      </w:tr>
      <w:tr w:rsidR="00246B9D" w:rsidRPr="004F71D5" w:rsidTr="00AC3F43">
        <w:trPr>
          <w:trHeight w:val="20"/>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C5047B">
            <w:pPr>
              <w:pStyle w:val="TableText"/>
              <w:rPr>
                <w:rFonts w:eastAsia="Cambria"/>
              </w:rPr>
            </w:pPr>
            <w:r w:rsidRPr="009B10B9">
              <w:rPr>
                <w:rFonts w:eastAsia="Cambria"/>
              </w:rPr>
              <w:t>Other interventions to maintain/improve nutrition and hydration status</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r>
      <w:tr w:rsidR="00246B9D" w:rsidRPr="004F71D5" w:rsidTr="00AC3F43">
        <w:trPr>
          <w:trHeight w:val="125"/>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Head"/>
              <w:jc w:val="left"/>
            </w:pPr>
            <w:r w:rsidRPr="006A1168">
              <w:t>Consultations</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Dietitian</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r>
              <w:rPr>
                <w:rFonts w:eastAsia="Cambria"/>
              </w:rPr>
              <w:t>Rehab</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Default="002D59E1" w:rsidP="00E447E4">
            <w:pPr>
              <w:pStyle w:val="TableText"/>
              <w:rPr>
                <w:rFonts w:eastAsia="Cambria"/>
              </w:rPr>
            </w:pPr>
            <w:r>
              <w:rPr>
                <w:rFonts w:eastAsia="Cambria"/>
              </w:rPr>
              <w:t>Rehab</w:t>
            </w:r>
          </w:p>
          <w:p w:rsidR="00246B9D" w:rsidRPr="006A1168" w:rsidRDefault="002D59E1" w:rsidP="00E447E4">
            <w:pPr>
              <w:pStyle w:val="TableText"/>
              <w:rPr>
                <w:rFonts w:eastAsia="Cambria"/>
              </w:rPr>
            </w:pPr>
            <w:r>
              <w:rPr>
                <w:rFonts w:eastAsia="Cambria"/>
              </w:rPr>
              <w:t>Dietician</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46B9D" w:rsidP="00E447E4">
            <w:pPr>
              <w:pStyle w:val="TableText"/>
              <w:rPr>
                <w:rFonts w:eastAsia="Cambria"/>
              </w:rPr>
            </w:pPr>
          </w:p>
        </w:tc>
      </w:tr>
      <w:tr w:rsidR="00246B9D" w:rsidRPr="004F71D5" w:rsidTr="00E447E4">
        <w:trPr>
          <w:trHeight w:val="242"/>
          <w:jc w:val="center"/>
        </w:trPr>
        <w:tc>
          <w:tcPr>
            <w:tcW w:w="936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EF1EB0" w:rsidP="00E447E4">
            <w:pPr>
              <w:pStyle w:val="TableHead"/>
              <w:jc w:val="left"/>
            </w:pPr>
            <w:r>
              <w:t>Labs</w:t>
            </w:r>
          </w:p>
        </w:tc>
      </w:tr>
      <w:tr w:rsidR="00246B9D" w:rsidRPr="004F71D5" w:rsidTr="00AC3F43">
        <w:trPr>
          <w:trHeight w:val="125"/>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246B9D" w:rsidRPr="006A1168" w:rsidRDefault="00EF1EB0" w:rsidP="00C5047B">
            <w:pPr>
              <w:pStyle w:val="TableText"/>
              <w:rPr>
                <w:rFonts w:eastAsia="Cambria"/>
              </w:rPr>
            </w:pPr>
            <w:proofErr w:type="spellStart"/>
            <w:r>
              <w:rPr>
                <w:rFonts w:eastAsia="Cambria"/>
              </w:rPr>
              <w:t>Prealbumin</w:t>
            </w:r>
            <w:proofErr w:type="spellEnd"/>
            <w:r>
              <w:rPr>
                <w:rFonts w:eastAsia="Cambria"/>
              </w:rPr>
              <w:t xml:space="preserve"> (18</w:t>
            </w:r>
            <w:r w:rsidR="00C5047B">
              <w:rPr>
                <w:rFonts w:eastAsia="Cambria"/>
              </w:rPr>
              <w:t>-</w:t>
            </w:r>
            <w:r w:rsidR="002D59E1" w:rsidRPr="006A1168">
              <w:rPr>
                <w:rFonts w:eastAsia="Cambria"/>
              </w:rPr>
              <w:t>45</w:t>
            </w:r>
            <w:r w:rsidR="002D59E1" w:rsidRPr="006A1168">
              <w:t xml:space="preserve"> </w:t>
            </w:r>
            <w:r w:rsidR="002D59E1" w:rsidRPr="006A1168">
              <w:rPr>
                <w:rFonts w:eastAsia="Cambria"/>
              </w:rPr>
              <w:t>mg/</w:t>
            </w:r>
            <w:proofErr w:type="spellStart"/>
            <w:r w:rsidR="002D59E1" w:rsidRPr="006A1168">
              <w:rPr>
                <w:rFonts w:eastAsia="Cambria"/>
              </w:rPr>
              <w:t>dL</w:t>
            </w:r>
            <w:proofErr w:type="spellEnd"/>
            <w:r w:rsidR="002D59E1" w:rsidRPr="006A1168">
              <w:rPr>
                <w:rFonts w:eastAsia="Cambria"/>
              </w:rPr>
              <w:t>)</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22</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3F7BAC" w:rsidRDefault="002D59E1" w:rsidP="00E447E4">
            <w:pPr>
              <w:pStyle w:val="TableText"/>
              <w:rPr>
                <w:rFonts w:eastAsia="Cambria"/>
              </w:rPr>
            </w:pPr>
            <w:r w:rsidRPr="003F7BAC">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8431C3" w:rsidRDefault="002D59E1" w:rsidP="00E447E4">
            <w:pPr>
              <w:pStyle w:val="TableText"/>
              <w:rPr>
                <w:rFonts w:eastAsia="Cambria"/>
              </w:rPr>
            </w:pPr>
            <w:r w:rsidRPr="008431C3">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24</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30</w:t>
            </w:r>
          </w:p>
        </w:tc>
      </w:tr>
      <w:tr w:rsidR="00246B9D" w:rsidRPr="004F71D5" w:rsidTr="00AC3F43">
        <w:trPr>
          <w:trHeight w:val="125"/>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246B9D" w:rsidRPr="006A1168" w:rsidRDefault="002D59E1" w:rsidP="00E447E4">
            <w:pPr>
              <w:pStyle w:val="TableText"/>
              <w:rPr>
                <w:rFonts w:eastAsia="Cambria"/>
              </w:rPr>
            </w:pPr>
            <w:r w:rsidRPr="006A1168">
              <w:rPr>
                <w:rFonts w:eastAsia="Cambria"/>
              </w:rPr>
              <w:t>Albumin (3.5-5.5 g/</w:t>
            </w:r>
            <w:proofErr w:type="spellStart"/>
            <w:r w:rsidRPr="006A1168">
              <w:rPr>
                <w:rFonts w:eastAsia="Cambria"/>
              </w:rPr>
              <w:t>dL</w:t>
            </w:r>
            <w:proofErr w:type="spellEnd"/>
            <w:r w:rsidRPr="006A1168">
              <w:rPr>
                <w:rFonts w:eastAsia="Cambria"/>
              </w:rPr>
              <w:t>)</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3.4</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3F7BAC" w:rsidRDefault="002D59E1" w:rsidP="00E447E4">
            <w:pPr>
              <w:pStyle w:val="TableText"/>
              <w:rPr>
                <w:rFonts w:eastAsia="Cambria"/>
              </w:rPr>
            </w:pPr>
            <w:r w:rsidRPr="003F7BAC">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8431C3" w:rsidRDefault="002D59E1" w:rsidP="00E447E4">
            <w:pPr>
              <w:pStyle w:val="TableText"/>
              <w:rPr>
                <w:rFonts w:eastAsia="Cambria"/>
              </w:rPr>
            </w:pPr>
            <w:r w:rsidRPr="008431C3">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3</w:t>
            </w:r>
            <w:r w:rsidRPr="006A1168">
              <w:rPr>
                <w:rFonts w:eastAsia="Cambria"/>
              </w:rPr>
              <w:t>.</w:t>
            </w:r>
            <w:r>
              <w:rPr>
                <w:rFonts w:eastAsia="Cambria"/>
              </w:rPr>
              <w:t>5</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3.8</w:t>
            </w:r>
          </w:p>
        </w:tc>
      </w:tr>
      <w:tr w:rsidR="00246B9D" w:rsidRPr="004F71D5" w:rsidTr="00AC3F43">
        <w:trPr>
          <w:trHeight w:val="125"/>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246B9D" w:rsidRPr="006A1168" w:rsidRDefault="002D59E1" w:rsidP="00E447E4">
            <w:pPr>
              <w:pStyle w:val="TableText"/>
              <w:rPr>
                <w:rFonts w:eastAsia="Cambria"/>
              </w:rPr>
            </w:pPr>
            <w:r w:rsidRPr="006A1168">
              <w:rPr>
                <w:rFonts w:eastAsia="Cambria"/>
              </w:rPr>
              <w:t xml:space="preserve">Sodium (136-145 </w:t>
            </w:r>
            <w:proofErr w:type="spellStart"/>
            <w:r w:rsidRPr="006A1168">
              <w:rPr>
                <w:rFonts w:eastAsia="Cambria"/>
              </w:rPr>
              <w:t>mEq</w:t>
            </w:r>
            <w:proofErr w:type="spellEnd"/>
            <w:r w:rsidRPr="006A1168">
              <w:rPr>
                <w:rFonts w:eastAsia="Cambria"/>
              </w:rPr>
              <w:t>/L)</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3F7BAC" w:rsidRDefault="002D59E1" w:rsidP="00E447E4">
            <w:pPr>
              <w:pStyle w:val="TableText"/>
              <w:rPr>
                <w:rFonts w:eastAsia="Cambria"/>
              </w:rPr>
            </w:pPr>
            <w:r w:rsidRPr="003F7BAC">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8431C3" w:rsidRDefault="002D59E1" w:rsidP="00E447E4">
            <w:pPr>
              <w:pStyle w:val="TableText"/>
              <w:rPr>
                <w:rFonts w:eastAsia="Cambria"/>
              </w:rPr>
            </w:pPr>
            <w:r w:rsidRPr="008431C3">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147</w:t>
            </w:r>
            <w:r w:rsidR="0093687F">
              <w:rPr>
                <w:rFonts w:eastAsia="Cambria"/>
              </w:rPr>
              <w:t>*</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1</w:t>
            </w:r>
            <w:r>
              <w:rPr>
                <w:rFonts w:eastAsia="Cambria"/>
              </w:rPr>
              <w:t>36</w:t>
            </w:r>
          </w:p>
        </w:tc>
      </w:tr>
      <w:tr w:rsidR="00246B9D" w:rsidRPr="004F71D5" w:rsidTr="00AC3F43">
        <w:trPr>
          <w:trHeight w:val="125"/>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246B9D" w:rsidRPr="006A1168" w:rsidRDefault="002D59E1" w:rsidP="00E447E4">
            <w:pPr>
              <w:pStyle w:val="TableText"/>
              <w:rPr>
                <w:rFonts w:eastAsia="Cambria"/>
              </w:rPr>
            </w:pPr>
            <w:r w:rsidRPr="006A1168">
              <w:rPr>
                <w:rFonts w:eastAsia="Cambria"/>
              </w:rPr>
              <w:t>Creatinine (0.7-1.3 mg/</w:t>
            </w:r>
            <w:proofErr w:type="spellStart"/>
            <w:r w:rsidRPr="006A1168">
              <w:rPr>
                <w:rFonts w:eastAsia="Cambria"/>
              </w:rPr>
              <w:t>dL</w:t>
            </w:r>
            <w:proofErr w:type="spellEnd"/>
            <w:r w:rsidRPr="006A1168">
              <w:rPr>
                <w:rFonts w:eastAsia="Cambria"/>
              </w:rPr>
              <w:t>)</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3F7BAC" w:rsidRDefault="002D59E1" w:rsidP="00E447E4">
            <w:pPr>
              <w:pStyle w:val="TableText"/>
              <w:rPr>
                <w:rFonts w:eastAsia="Cambria"/>
              </w:rPr>
            </w:pPr>
            <w:r w:rsidRPr="003F7BAC">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8431C3" w:rsidRDefault="002D59E1" w:rsidP="00E447E4">
            <w:pPr>
              <w:pStyle w:val="TableText"/>
              <w:rPr>
                <w:rFonts w:eastAsia="Cambria"/>
              </w:rPr>
            </w:pPr>
            <w:r w:rsidRPr="008431C3">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1</w:t>
            </w:r>
            <w:r>
              <w:rPr>
                <w:rFonts w:eastAsia="Cambria"/>
              </w:rPr>
              <w:t>.9</w:t>
            </w:r>
            <w:r w:rsidR="0093687F">
              <w:rPr>
                <w:rFonts w:eastAsia="Cambria"/>
              </w:rPr>
              <w:t>*</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1.8</w:t>
            </w:r>
            <w:r w:rsidR="0093687F">
              <w:rPr>
                <w:rFonts w:eastAsia="Cambria"/>
              </w:rPr>
              <w:t>*</w:t>
            </w:r>
          </w:p>
        </w:tc>
      </w:tr>
      <w:tr w:rsidR="00246B9D" w:rsidRPr="004F71D5" w:rsidTr="00AC3F43">
        <w:trPr>
          <w:trHeight w:val="125"/>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246B9D" w:rsidRPr="006A1168" w:rsidRDefault="002D59E1" w:rsidP="00E447E4">
            <w:pPr>
              <w:pStyle w:val="TableText"/>
              <w:rPr>
                <w:rFonts w:eastAsia="Cambria"/>
              </w:rPr>
            </w:pPr>
            <w:r w:rsidRPr="006A1168">
              <w:rPr>
                <w:rFonts w:eastAsia="Cambria"/>
              </w:rPr>
              <w:t>BUN (8-20</w:t>
            </w:r>
            <w:r w:rsidRPr="006A1168">
              <w:t xml:space="preserve"> </w:t>
            </w:r>
            <w:r w:rsidRPr="006A1168">
              <w:rPr>
                <w:rFonts w:eastAsia="Cambria"/>
              </w:rPr>
              <w:t>mg/</w:t>
            </w:r>
            <w:proofErr w:type="spellStart"/>
            <w:r w:rsidRPr="006A1168">
              <w:rPr>
                <w:rFonts w:eastAsia="Cambria"/>
              </w:rPr>
              <w:t>dL</w:t>
            </w:r>
            <w:proofErr w:type="spellEnd"/>
            <w:r w:rsidRPr="006A1168">
              <w:rPr>
                <w:rFonts w:eastAsia="Cambria"/>
              </w:rPr>
              <w:t>)</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22*</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3F7BAC" w:rsidRDefault="002D59E1" w:rsidP="00E447E4">
            <w:pPr>
              <w:pStyle w:val="TableText"/>
              <w:rPr>
                <w:rFonts w:eastAsia="Cambria"/>
              </w:rPr>
            </w:pPr>
            <w:r w:rsidRPr="003F7BAC">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15</w:t>
            </w:r>
            <w:r w:rsidRPr="006A1168">
              <w:rPr>
                <w:rFonts w:eastAsia="Cambria"/>
              </w:rPr>
              <w:t>.4</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13.5</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Pr>
                <w:rFonts w:eastAsia="Cambria"/>
              </w:rPr>
              <w:t>12</w:t>
            </w:r>
            <w:r w:rsidRPr="006A1168">
              <w:rPr>
                <w:rFonts w:eastAsia="Cambria"/>
              </w:rPr>
              <w:t>.6</w:t>
            </w:r>
          </w:p>
        </w:tc>
      </w:tr>
      <w:tr w:rsidR="00246B9D" w:rsidRPr="004F71D5" w:rsidTr="00AC3F43">
        <w:trPr>
          <w:trHeight w:val="125"/>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246B9D" w:rsidRPr="006A1168" w:rsidRDefault="002D59E1" w:rsidP="00E447E4">
            <w:pPr>
              <w:pStyle w:val="TableText"/>
              <w:rPr>
                <w:rFonts w:eastAsia="Cambria"/>
              </w:rPr>
            </w:pPr>
            <w:r w:rsidRPr="006A1168">
              <w:rPr>
                <w:rFonts w:eastAsia="Cambria"/>
              </w:rPr>
              <w:t>Transferrin (212-360 mg/</w:t>
            </w:r>
            <w:proofErr w:type="spellStart"/>
            <w:r w:rsidRPr="006A1168">
              <w:rPr>
                <w:rFonts w:eastAsia="Cambria"/>
              </w:rPr>
              <w:t>dL</w:t>
            </w:r>
            <w:proofErr w:type="spellEnd"/>
            <w:r w:rsidRPr="006A1168">
              <w:rPr>
                <w:rFonts w:eastAsia="Cambria"/>
              </w:rPr>
              <w:t>)</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3F7BAC" w:rsidRDefault="002D59E1" w:rsidP="00E447E4">
            <w:pPr>
              <w:pStyle w:val="TableText"/>
              <w:rPr>
                <w:rFonts w:eastAsia="Cambria"/>
              </w:rPr>
            </w:pPr>
            <w:r w:rsidRPr="003F7BAC">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8431C3" w:rsidRDefault="002D59E1" w:rsidP="00E447E4">
            <w:pPr>
              <w:pStyle w:val="TableText"/>
              <w:rPr>
                <w:rFonts w:eastAsia="Cambria"/>
              </w:rPr>
            </w:pPr>
            <w:r w:rsidRPr="008431C3">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2</w:t>
            </w:r>
            <w:r>
              <w:rPr>
                <w:rFonts w:eastAsia="Cambria"/>
              </w:rPr>
              <w:t>8</w:t>
            </w:r>
            <w:r w:rsidRPr="006A1168">
              <w:rPr>
                <w:rFonts w:eastAsia="Cambria"/>
              </w:rPr>
              <w:t>2</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3</w:t>
            </w:r>
            <w:r>
              <w:rPr>
                <w:rFonts w:eastAsia="Cambria"/>
              </w:rPr>
              <w:t>1</w:t>
            </w:r>
            <w:r w:rsidRPr="006A1168">
              <w:rPr>
                <w:rFonts w:eastAsia="Cambria"/>
              </w:rPr>
              <w:t>2</w:t>
            </w:r>
          </w:p>
        </w:tc>
      </w:tr>
      <w:tr w:rsidR="00246B9D" w:rsidRPr="004F71D5" w:rsidTr="00AC3F43">
        <w:trPr>
          <w:trHeight w:val="125"/>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246B9D" w:rsidRPr="006A1168" w:rsidRDefault="002D59E1" w:rsidP="00E447E4">
            <w:pPr>
              <w:pStyle w:val="TableText"/>
              <w:rPr>
                <w:rFonts w:eastAsia="Cambria"/>
              </w:rPr>
            </w:pPr>
            <w:proofErr w:type="spellStart"/>
            <w:r w:rsidRPr="006A1168">
              <w:rPr>
                <w:rFonts w:eastAsia="Cambria"/>
              </w:rPr>
              <w:t>Hgb</w:t>
            </w:r>
            <w:proofErr w:type="spellEnd"/>
            <w:r w:rsidRPr="006A1168">
              <w:rPr>
                <w:rFonts w:eastAsia="Cambria"/>
              </w:rPr>
              <w:t xml:space="preserve"> (M: 14-17; F: 12-16 g/</w:t>
            </w:r>
            <w:proofErr w:type="spellStart"/>
            <w:r w:rsidRPr="006A1168">
              <w:rPr>
                <w:rFonts w:eastAsia="Cambria"/>
              </w:rPr>
              <w:t>dL</w:t>
            </w:r>
            <w:proofErr w:type="spellEnd"/>
            <w:r w:rsidRPr="006A1168">
              <w:rPr>
                <w:rFonts w:eastAsia="Cambria"/>
              </w:rPr>
              <w:t>)</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15.2</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3F7BAC" w:rsidRDefault="002D59E1" w:rsidP="00E447E4">
            <w:pPr>
              <w:pStyle w:val="TableText"/>
              <w:rPr>
                <w:rFonts w:eastAsia="Cambria"/>
              </w:rPr>
            </w:pPr>
            <w:r w:rsidRPr="003F7BAC">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8431C3" w:rsidRDefault="002D59E1" w:rsidP="00E447E4">
            <w:pPr>
              <w:pStyle w:val="TableText"/>
              <w:rPr>
                <w:rFonts w:eastAsia="Cambria"/>
              </w:rPr>
            </w:pPr>
            <w:r w:rsidRPr="008431C3">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1</w:t>
            </w:r>
            <w:r>
              <w:rPr>
                <w:rFonts w:eastAsia="Cambria"/>
              </w:rPr>
              <w:t>6</w:t>
            </w:r>
          </w:p>
        </w:tc>
      </w:tr>
      <w:tr w:rsidR="00246B9D" w:rsidRPr="004F71D5" w:rsidTr="00AC3F43">
        <w:trPr>
          <w:trHeight w:val="125"/>
          <w:jc w:val="center"/>
        </w:trPr>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246B9D" w:rsidRPr="006A1168" w:rsidRDefault="002D59E1" w:rsidP="00E447E4">
            <w:pPr>
              <w:pStyle w:val="TableText"/>
              <w:rPr>
                <w:rFonts w:eastAsia="Cambria"/>
              </w:rPr>
            </w:pPr>
            <w:proofErr w:type="spellStart"/>
            <w:r w:rsidRPr="006A1168">
              <w:rPr>
                <w:rFonts w:eastAsia="Cambria"/>
              </w:rPr>
              <w:t>Hct</w:t>
            </w:r>
            <w:proofErr w:type="spellEnd"/>
            <w:r w:rsidRPr="006A1168">
              <w:rPr>
                <w:rFonts w:eastAsia="Cambria"/>
              </w:rPr>
              <w:t xml:space="preserve"> (M</w:t>
            </w:r>
            <w:proofErr w:type="gramStart"/>
            <w:r w:rsidRPr="006A1168">
              <w:rPr>
                <w:rFonts w:eastAsia="Cambria"/>
              </w:rPr>
              <w:t>:41</w:t>
            </w:r>
            <w:proofErr w:type="gramEnd"/>
            <w:r w:rsidRPr="006A1168">
              <w:rPr>
                <w:rFonts w:eastAsia="Cambria"/>
              </w:rPr>
              <w:t>-51%; F: 36-47%)</w:t>
            </w:r>
          </w:p>
        </w:tc>
        <w:tc>
          <w:tcPr>
            <w:tcW w:w="126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38%</w:t>
            </w:r>
          </w:p>
        </w:tc>
        <w:tc>
          <w:tcPr>
            <w:tcW w:w="1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3F7BAC" w:rsidRDefault="002D59E1" w:rsidP="00E447E4">
            <w:pPr>
              <w:pStyle w:val="TableText"/>
              <w:rPr>
                <w:rFonts w:eastAsia="Cambria"/>
              </w:rPr>
            </w:pPr>
            <w:r w:rsidRPr="003F7BAC">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8431C3" w:rsidRDefault="002D59E1" w:rsidP="00E447E4">
            <w:pPr>
              <w:pStyle w:val="TableText"/>
              <w:rPr>
                <w:rFonts w:eastAsia="Cambria"/>
              </w:rPr>
            </w:pPr>
            <w:r w:rsidRPr="008431C3">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 </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246B9D" w:rsidRPr="006A1168" w:rsidRDefault="002D59E1" w:rsidP="00E447E4">
            <w:pPr>
              <w:pStyle w:val="TableText"/>
              <w:rPr>
                <w:rFonts w:eastAsia="Cambria"/>
              </w:rPr>
            </w:pPr>
            <w:r w:rsidRPr="006A1168">
              <w:rPr>
                <w:rFonts w:eastAsia="Cambria"/>
              </w:rPr>
              <w:t>39%</w:t>
            </w:r>
          </w:p>
        </w:tc>
      </w:tr>
    </w:tbl>
    <w:p w:rsidR="00246B9D" w:rsidRDefault="0093687F" w:rsidP="002E277A">
      <w:pPr>
        <w:pStyle w:val="Note"/>
      </w:pPr>
      <w:r>
        <w:t>* Out-of-range value.</w:t>
      </w:r>
    </w:p>
    <w:p w:rsidR="000C2523" w:rsidRDefault="000C2523" w:rsidP="000C2523">
      <w:pPr>
        <w:pStyle w:val="Note"/>
      </w:pPr>
      <w:r w:rsidRPr="00386612">
        <w:rPr>
          <w:b/>
        </w:rPr>
        <w:t>Note:</w:t>
      </w:r>
      <w:r>
        <w:t xml:space="preserve"> Normal lab value ranges noted above represent those reported in the Merck Manual (2013), available at </w:t>
      </w:r>
      <w:hyperlink r:id="rId26" w:history="1">
        <w:r w:rsidRPr="00BD17CD">
          <w:rPr>
            <w:rStyle w:val="Hyperlink"/>
          </w:rPr>
          <w:t>http://www.merckmanuals.com/professional/appendixes/normal_laboratory_values/normal_laboratory_values.html</w:t>
        </w:r>
      </w:hyperlink>
      <w:r>
        <w:t xml:space="preserve">. This information is provided as a guide only and nursing home staff should refer to their own laboratory’s normal range references and confer with the physician and other interdisciplinary team members when determining the individual resident’s desired lab values. </w:t>
      </w:r>
    </w:p>
    <w:p w:rsidR="00246B9D" w:rsidRDefault="002D59E1" w:rsidP="00787F71">
      <w:pPr>
        <w:pStyle w:val="Heading5"/>
      </w:pPr>
      <w:r>
        <w:t>3.4.4. Valid Input, Calculations, and Displays</w:t>
      </w:r>
    </w:p>
    <w:p w:rsidR="00C5047B" w:rsidRDefault="002D59E1" w:rsidP="00787F71">
      <w:pPr>
        <w:rPr>
          <w:b/>
        </w:rPr>
      </w:pPr>
      <w:r>
        <w:rPr>
          <w:b/>
        </w:rPr>
        <w:t>3.4.4.1</w:t>
      </w:r>
      <w:r w:rsidRPr="00573B3C">
        <w:rPr>
          <w:b/>
        </w:rPr>
        <w:t>.</w:t>
      </w:r>
      <w:r w:rsidR="00802C9C">
        <w:rPr>
          <w:b/>
        </w:rPr>
        <w:t xml:space="preserve"> </w:t>
      </w:r>
      <w:r>
        <w:rPr>
          <w:b/>
        </w:rPr>
        <w:t>Lab Results</w:t>
      </w:r>
    </w:p>
    <w:p w:rsidR="00710061" w:rsidRDefault="002D59E1" w:rsidP="00787F71">
      <w:r>
        <w:t>The format for display of laboratory test results is a recommendation only; the vendor may use the format that is already programmed in their EMR.</w:t>
      </w:r>
      <w:r w:rsidR="00802C9C">
        <w:t xml:space="preserve"> </w:t>
      </w:r>
      <w:r>
        <w:t>If the EMR vendor cannot display laboratory results, these rows will not display on the report.</w:t>
      </w:r>
    </w:p>
    <w:p w:rsidR="00C5047B" w:rsidRDefault="002D59E1" w:rsidP="00787F71">
      <w:r>
        <w:rPr>
          <w:b/>
        </w:rPr>
        <w:t>3.4.4.2</w:t>
      </w:r>
      <w:r w:rsidRPr="00123D3E">
        <w:rPr>
          <w:b/>
        </w:rPr>
        <w:t>.</w:t>
      </w:r>
      <w:r w:rsidR="00C5047B">
        <w:rPr>
          <w:b/>
        </w:rPr>
        <w:t xml:space="preserve"> Out-of-Range Values</w:t>
      </w:r>
      <w:r>
        <w:t xml:space="preserve"> </w:t>
      </w:r>
    </w:p>
    <w:p w:rsidR="00246B9D" w:rsidRDefault="002D59E1" w:rsidP="00787F71">
      <w:r>
        <w:t xml:space="preserve">Display an indicator when laboratory results </w:t>
      </w:r>
      <w:r w:rsidR="00EF1EB0">
        <w:t>fall outside the normal range.</w:t>
      </w:r>
    </w:p>
    <w:p w:rsidR="00C5047B" w:rsidRPr="00C5047B" w:rsidRDefault="002D59E1" w:rsidP="00C5047B">
      <w:pPr>
        <w:rPr>
          <w:rStyle w:val="Strong"/>
        </w:rPr>
      </w:pPr>
      <w:r w:rsidRPr="00C5047B">
        <w:rPr>
          <w:rStyle w:val="Strong"/>
        </w:rPr>
        <w:t>3.4.4.3.</w:t>
      </w:r>
      <w:r w:rsidR="00C5047B" w:rsidRPr="00C5047B">
        <w:rPr>
          <w:rStyle w:val="Strong"/>
        </w:rPr>
        <w:t xml:space="preserve"> Format for Out-of-Range Values</w:t>
      </w:r>
    </w:p>
    <w:p w:rsidR="00EF1EB0" w:rsidRDefault="002D59E1" w:rsidP="000C2523">
      <w:pPr>
        <w:rPr>
          <w:b/>
          <w:sz w:val="22"/>
        </w:rPr>
      </w:pPr>
      <w:r>
        <w:t>Use lab values and out</w:t>
      </w:r>
      <w:r w:rsidR="00C5047B">
        <w:t>-</w:t>
      </w:r>
      <w:r>
        <w:t>of</w:t>
      </w:r>
      <w:r w:rsidR="00C5047B">
        <w:t>-</w:t>
      </w:r>
      <w:r>
        <w:t>range parameters already be</w:t>
      </w:r>
      <w:r w:rsidR="00C5047B">
        <w:t>ing</w:t>
      </w:r>
      <w:r>
        <w:t xml:space="preserve"> used by the vendor.</w:t>
      </w:r>
    </w:p>
    <w:tbl>
      <w:tblPr>
        <w:tblW w:w="936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115" w:type="dxa"/>
          <w:bottom w:w="14" w:type="dxa"/>
          <w:right w:w="115" w:type="dxa"/>
        </w:tblCellMar>
        <w:tblLook w:val="0000" w:firstRow="0" w:lastRow="0" w:firstColumn="0" w:lastColumn="0" w:noHBand="0" w:noVBand="0"/>
      </w:tblPr>
      <w:tblGrid>
        <w:gridCol w:w="2165"/>
        <w:gridCol w:w="2515"/>
        <w:gridCol w:w="4680"/>
      </w:tblGrid>
      <w:tr w:rsidR="00246B9D" w:rsidRPr="00AC3F43" w:rsidTr="00AC3F43">
        <w:trPr>
          <w:trHeight w:val="20"/>
          <w:tblHeader/>
          <w:jc w:val="center"/>
        </w:trPr>
        <w:tc>
          <w:tcPr>
            <w:tcW w:w="2165" w:type="dxa"/>
            <w:shd w:val="clear" w:color="auto" w:fill="auto"/>
            <w:vAlign w:val="bottom"/>
          </w:tcPr>
          <w:p w:rsidR="00246B9D" w:rsidRPr="00AC3F43" w:rsidRDefault="002D59E1" w:rsidP="00AC3F43">
            <w:pPr>
              <w:pStyle w:val="TableText"/>
              <w:jc w:val="center"/>
              <w:rPr>
                <w:rFonts w:ascii="Arial Narrow" w:eastAsia="Cambria" w:hAnsi="Arial Narrow"/>
                <w:b/>
              </w:rPr>
            </w:pPr>
            <w:r w:rsidRPr="00AC3F43">
              <w:rPr>
                <w:rFonts w:ascii="Arial Narrow" w:eastAsia="Cambria" w:hAnsi="Arial Narrow"/>
                <w:b/>
              </w:rPr>
              <w:lastRenderedPageBreak/>
              <w:t>Report Column</w:t>
            </w:r>
          </w:p>
        </w:tc>
        <w:tc>
          <w:tcPr>
            <w:tcW w:w="2515" w:type="dxa"/>
            <w:shd w:val="clear" w:color="auto" w:fill="auto"/>
            <w:vAlign w:val="bottom"/>
          </w:tcPr>
          <w:p w:rsidR="00246B9D" w:rsidRPr="00AC3F43" w:rsidRDefault="002D59E1" w:rsidP="00C5047B">
            <w:pPr>
              <w:pStyle w:val="TableText"/>
              <w:jc w:val="center"/>
              <w:rPr>
                <w:rFonts w:ascii="Arial Narrow" w:eastAsia="Cambria" w:hAnsi="Arial Narrow"/>
                <w:b/>
              </w:rPr>
            </w:pPr>
            <w:r w:rsidRPr="00AC3F43">
              <w:rPr>
                <w:rFonts w:ascii="Arial Narrow" w:eastAsia="Cambria" w:hAnsi="Arial Narrow"/>
                <w:b/>
              </w:rPr>
              <w:t>Dat</w:t>
            </w:r>
            <w:r w:rsidR="00C5047B">
              <w:rPr>
                <w:rFonts w:ascii="Arial Narrow" w:eastAsia="Cambria" w:hAnsi="Arial Narrow"/>
                <w:b/>
              </w:rPr>
              <w:t>a</w:t>
            </w:r>
            <w:r w:rsidRPr="00AC3F43">
              <w:rPr>
                <w:rFonts w:ascii="Arial Narrow" w:eastAsia="Cambria" w:hAnsi="Arial Narrow"/>
                <w:b/>
              </w:rPr>
              <w:t xml:space="preserve"> Source</w:t>
            </w:r>
          </w:p>
        </w:tc>
        <w:tc>
          <w:tcPr>
            <w:tcW w:w="4680" w:type="dxa"/>
            <w:shd w:val="clear" w:color="auto" w:fill="auto"/>
            <w:vAlign w:val="bottom"/>
          </w:tcPr>
          <w:p w:rsidR="00246B9D" w:rsidRPr="00AC3F43" w:rsidRDefault="002D59E1" w:rsidP="00C5047B">
            <w:pPr>
              <w:pStyle w:val="TableText"/>
              <w:jc w:val="center"/>
              <w:rPr>
                <w:rFonts w:ascii="Arial Narrow" w:eastAsia="Cambria" w:hAnsi="Arial Narrow"/>
                <w:b/>
              </w:rPr>
            </w:pPr>
            <w:r w:rsidRPr="00AC3F43">
              <w:rPr>
                <w:rFonts w:ascii="Arial Narrow" w:eastAsia="Cambria" w:hAnsi="Arial Narrow"/>
                <w:b/>
              </w:rPr>
              <w:t xml:space="preserve">Valid Input </w:t>
            </w:r>
            <w:r w:rsidR="00C5047B">
              <w:rPr>
                <w:rFonts w:ascii="Arial Narrow" w:eastAsia="Cambria" w:hAnsi="Arial Narrow"/>
                <w:b/>
              </w:rPr>
              <w:t>and</w:t>
            </w:r>
            <w:r w:rsidRPr="00AC3F43">
              <w:rPr>
                <w:rFonts w:ascii="Arial Narrow" w:eastAsia="Cambria" w:hAnsi="Arial Narrow"/>
                <w:b/>
              </w:rPr>
              <w:t xml:space="preserve"> Display</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Date</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Assessment/Date of Assessment</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the date of the wound assessment.</w:t>
            </w:r>
            <w:r w:rsidR="00802C9C" w:rsidRPr="00AC3F43">
              <w:rPr>
                <w:rFonts w:ascii="Arial Narrow" w:eastAsia="Cambria" w:hAnsi="Arial Narrow"/>
              </w:rPr>
              <w:t xml:space="preserve"> </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Length: clock method</w:t>
            </w:r>
            <w:r w:rsidR="00802C9C" w:rsidRPr="00AC3F43">
              <w:rPr>
                <w:rFonts w:ascii="Arial Narrow" w:eastAsia="Cambria" w:hAnsi="Arial Narrow"/>
              </w:rPr>
              <w:t xml:space="preserve"> </w:t>
            </w:r>
            <w:r w:rsidRPr="00AC3F43">
              <w:rPr>
                <w:rFonts w:ascii="Arial Narrow" w:eastAsia="Cambria" w:hAnsi="Arial Narrow"/>
              </w:rPr>
              <w:t>cm</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Assessment/Ulcer Length</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Width</w:t>
            </w:r>
            <w:r w:rsidR="00802C9C" w:rsidRPr="00AC3F43">
              <w:rPr>
                <w:rFonts w:ascii="Arial Narrow" w:eastAsia="Cambria" w:hAnsi="Arial Narrow"/>
              </w:rPr>
              <w:t xml:space="preserve"> </w:t>
            </w:r>
            <w:r w:rsidRPr="00AC3F43">
              <w:rPr>
                <w:rFonts w:ascii="Arial Narrow" w:eastAsia="Cambria" w:hAnsi="Arial Narrow"/>
              </w:rPr>
              <w:t>cm</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Assessment/Ulcer Width</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Depth</w:t>
            </w:r>
            <w:r w:rsidR="00802C9C" w:rsidRPr="00AC3F43">
              <w:rPr>
                <w:rFonts w:ascii="Arial Narrow" w:eastAsia="Cambria" w:hAnsi="Arial Narrow"/>
              </w:rPr>
              <w:t xml:space="preserve"> </w:t>
            </w:r>
            <w:r w:rsidRPr="00AC3F43">
              <w:rPr>
                <w:rFonts w:ascii="Arial Narrow" w:eastAsia="Cambria" w:hAnsi="Arial Narrow"/>
              </w:rPr>
              <w:t>cm</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Assessment/Ulcer Depth</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Braden Score</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Assessment/Braden Score</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w:t>
            </w:r>
          </w:p>
          <w:p w:rsidR="00246B9D" w:rsidRPr="00AC3F43" w:rsidRDefault="00246B9D" w:rsidP="00AC3F43">
            <w:pPr>
              <w:pStyle w:val="TableText"/>
              <w:rPr>
                <w:rFonts w:ascii="Arial Narrow" w:hAnsi="Arial Narrow"/>
              </w:rPr>
            </w:pPr>
          </w:p>
          <w:p w:rsidR="00246B9D" w:rsidRPr="00AC3F43" w:rsidRDefault="002D59E1" w:rsidP="00AC3F43">
            <w:pPr>
              <w:pStyle w:val="TableText"/>
              <w:rPr>
                <w:rFonts w:ascii="Arial Narrow" w:hAnsi="Arial Narrow"/>
              </w:rPr>
            </w:pPr>
            <w:r w:rsidRPr="00AC3F43">
              <w:rPr>
                <w:rFonts w:ascii="Arial Narrow" w:hAnsi="Arial Narrow"/>
              </w:rPr>
              <w:t>If there is a Braden Score stored in the system and the Braden Score date falls within 7 days of the wound assessment date</w:t>
            </w:r>
            <w:r w:rsidR="00C5047B">
              <w:rPr>
                <w:rFonts w:ascii="Arial Narrow" w:hAnsi="Arial Narrow"/>
              </w:rPr>
              <w:t>,</w:t>
            </w:r>
            <w:r w:rsidRPr="00AC3F43">
              <w:rPr>
                <w:rFonts w:ascii="Arial Narrow" w:hAnsi="Arial Narrow"/>
              </w:rPr>
              <w:t xml:space="preserve"> then display Braden Score value.</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Healed</w:t>
            </w:r>
          </w:p>
        </w:tc>
        <w:tc>
          <w:tcPr>
            <w:tcW w:w="2515" w:type="dxa"/>
            <w:shd w:val="clear" w:color="auto" w:fill="auto"/>
          </w:tcPr>
          <w:p w:rsidR="00246B9D" w:rsidRPr="00AC3F43" w:rsidRDefault="002D59E1" w:rsidP="00C5047B">
            <w:pPr>
              <w:pStyle w:val="TableText"/>
              <w:rPr>
                <w:rFonts w:ascii="Arial Narrow" w:eastAsia="Cambria" w:hAnsi="Arial Narrow"/>
              </w:rPr>
            </w:pPr>
            <w:r w:rsidRPr="00AC3F43">
              <w:rPr>
                <w:rFonts w:ascii="Arial Narrow" w:eastAsia="Cambria" w:hAnsi="Arial Narrow"/>
              </w:rPr>
              <w:t>Wound Assessment/Ulcer Status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ulcer status = healed then display an X</w:t>
            </w:r>
            <w:r w:rsidR="00C5047B">
              <w:rPr>
                <w:rFonts w:ascii="Arial Narrow" w:eastAsia="Cambria" w:hAnsi="Arial Narrow"/>
              </w:rPr>
              <w:t>;</w:t>
            </w:r>
            <w:r w:rsidRPr="00AC3F43">
              <w:rPr>
                <w:rFonts w:ascii="Arial Narrow" w:eastAsia="Cambria" w:hAnsi="Arial Narrow"/>
              </w:rPr>
              <w:t xml:space="preserve"> else leave blank.</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Improving</w:t>
            </w:r>
          </w:p>
        </w:tc>
        <w:tc>
          <w:tcPr>
            <w:tcW w:w="2515" w:type="dxa"/>
            <w:shd w:val="clear" w:color="auto" w:fill="auto"/>
          </w:tcPr>
          <w:p w:rsidR="00246B9D" w:rsidRPr="00AC3F43" w:rsidRDefault="002D59E1" w:rsidP="00C5047B">
            <w:pPr>
              <w:pStyle w:val="TableText"/>
              <w:rPr>
                <w:rFonts w:ascii="Arial Narrow" w:eastAsia="Cambria" w:hAnsi="Arial Narrow"/>
              </w:rPr>
            </w:pPr>
            <w:r w:rsidRPr="00AC3F43">
              <w:rPr>
                <w:rFonts w:ascii="Arial Narrow" w:eastAsia="Cambria" w:hAnsi="Arial Narrow"/>
              </w:rPr>
              <w:t>Wound Assessment/Ulcer Status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ulcer status = improving then display an X</w:t>
            </w:r>
            <w:r w:rsidR="00C5047B">
              <w:rPr>
                <w:rFonts w:ascii="Arial Narrow" w:eastAsia="Cambria" w:hAnsi="Arial Narrow"/>
              </w:rPr>
              <w:t>;</w:t>
            </w:r>
            <w:r w:rsidRPr="00AC3F43">
              <w:rPr>
                <w:rFonts w:ascii="Arial Narrow" w:eastAsia="Cambria" w:hAnsi="Arial Narrow"/>
              </w:rPr>
              <w:t xml:space="preserve"> else leave blank.</w:t>
            </w:r>
          </w:p>
        </w:tc>
      </w:tr>
      <w:tr w:rsidR="00246B9D" w:rsidRPr="00AC3F43" w:rsidTr="00AC3F43">
        <w:trPr>
          <w:trHeight w:val="20"/>
          <w:jc w:val="center"/>
        </w:trPr>
        <w:tc>
          <w:tcPr>
            <w:tcW w:w="2165" w:type="dxa"/>
            <w:shd w:val="clear" w:color="auto" w:fill="auto"/>
          </w:tcPr>
          <w:p w:rsidR="00246B9D" w:rsidRPr="00AC3F43" w:rsidRDefault="002D59E1" w:rsidP="00C5047B">
            <w:pPr>
              <w:pStyle w:val="TableText"/>
              <w:rPr>
                <w:rFonts w:ascii="Arial Narrow" w:eastAsia="Cambria" w:hAnsi="Arial Narrow"/>
              </w:rPr>
            </w:pPr>
            <w:r w:rsidRPr="00AC3F43">
              <w:rPr>
                <w:rFonts w:ascii="Arial Narrow" w:eastAsia="Cambria" w:hAnsi="Arial Narrow"/>
              </w:rPr>
              <w:t xml:space="preserve">No </w:t>
            </w:r>
            <w:r w:rsidR="00C5047B">
              <w:rPr>
                <w:rFonts w:ascii="Arial Narrow" w:eastAsia="Cambria" w:hAnsi="Arial Narrow"/>
              </w:rPr>
              <w:t>C</w:t>
            </w:r>
            <w:r w:rsidRPr="00AC3F43">
              <w:rPr>
                <w:rFonts w:ascii="Arial Narrow" w:eastAsia="Cambria" w:hAnsi="Arial Narrow"/>
              </w:rPr>
              <w:t>hange</w:t>
            </w:r>
          </w:p>
        </w:tc>
        <w:tc>
          <w:tcPr>
            <w:tcW w:w="2515" w:type="dxa"/>
            <w:shd w:val="clear" w:color="auto" w:fill="auto"/>
          </w:tcPr>
          <w:p w:rsidR="00246B9D" w:rsidRPr="00AC3F43" w:rsidRDefault="002D59E1" w:rsidP="00C5047B">
            <w:pPr>
              <w:pStyle w:val="TableText"/>
              <w:rPr>
                <w:rFonts w:ascii="Arial Narrow" w:eastAsia="Cambria" w:hAnsi="Arial Narrow"/>
              </w:rPr>
            </w:pPr>
            <w:r w:rsidRPr="00AC3F43">
              <w:rPr>
                <w:rFonts w:ascii="Arial Narrow" w:eastAsia="Cambria" w:hAnsi="Arial Narrow"/>
              </w:rPr>
              <w:t>Wound Assessment/Ulcer Status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ulcer status = no change then display an X</w:t>
            </w:r>
            <w:r w:rsidR="00C5047B">
              <w:rPr>
                <w:rFonts w:ascii="Arial Narrow" w:eastAsia="Cambria" w:hAnsi="Arial Narrow"/>
              </w:rPr>
              <w:t>;</w:t>
            </w:r>
            <w:r w:rsidRPr="00AC3F43">
              <w:rPr>
                <w:rFonts w:ascii="Arial Narrow" w:eastAsia="Cambria" w:hAnsi="Arial Narrow"/>
              </w:rPr>
              <w:t xml:space="preserve"> else leave blank.</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Worsening</w:t>
            </w:r>
          </w:p>
        </w:tc>
        <w:tc>
          <w:tcPr>
            <w:tcW w:w="2515" w:type="dxa"/>
            <w:shd w:val="clear" w:color="auto" w:fill="auto"/>
          </w:tcPr>
          <w:p w:rsidR="00246B9D" w:rsidRPr="00AC3F43" w:rsidRDefault="002D59E1" w:rsidP="00C5047B">
            <w:pPr>
              <w:pStyle w:val="TableText"/>
              <w:rPr>
                <w:rFonts w:ascii="Arial Narrow" w:eastAsia="Cambria" w:hAnsi="Arial Narrow"/>
              </w:rPr>
            </w:pPr>
            <w:r w:rsidRPr="00AC3F43">
              <w:rPr>
                <w:rFonts w:ascii="Arial Narrow" w:eastAsia="Cambria" w:hAnsi="Arial Narrow"/>
              </w:rPr>
              <w:t>Wound Assessment/Ulcer Status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ulcer status = worsening then display an X</w:t>
            </w:r>
            <w:r w:rsidR="00C5047B">
              <w:rPr>
                <w:rFonts w:ascii="Arial Narrow" w:eastAsia="Cambria" w:hAnsi="Arial Narrow"/>
              </w:rPr>
              <w:t>;</w:t>
            </w:r>
            <w:r w:rsidRPr="00AC3F43">
              <w:rPr>
                <w:rFonts w:ascii="Arial Narrow" w:eastAsia="Cambria" w:hAnsi="Arial Narrow"/>
              </w:rPr>
              <w:t xml:space="preserve"> else leave blank.</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Signs of Delayed Healing</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Compute</w:t>
            </w:r>
          </w:p>
        </w:tc>
        <w:tc>
          <w:tcPr>
            <w:tcW w:w="4680" w:type="dxa"/>
            <w:shd w:val="clear" w:color="auto" w:fill="auto"/>
          </w:tcPr>
          <w:p w:rsidR="00246B9D" w:rsidRPr="00AC3F43" w:rsidRDefault="002D59E1" w:rsidP="00C5047B">
            <w:pPr>
              <w:pStyle w:val="TableText"/>
              <w:rPr>
                <w:rFonts w:ascii="Arial Narrow" w:eastAsia="Cambria" w:hAnsi="Arial Narrow"/>
              </w:rPr>
            </w:pPr>
            <w:r w:rsidRPr="00AC3F43">
              <w:rPr>
                <w:rFonts w:ascii="Arial Narrow" w:eastAsia="Cambria" w:hAnsi="Arial Narrow"/>
              </w:rPr>
              <w:t>Use rules in 3.2.</w:t>
            </w:r>
            <w:r w:rsidR="00C5047B">
              <w:rPr>
                <w:rFonts w:ascii="Arial Narrow" w:eastAsia="Cambria" w:hAnsi="Arial Narrow"/>
              </w:rPr>
              <w:t>6</w:t>
            </w:r>
            <w:r w:rsidRPr="00AC3F43">
              <w:rPr>
                <w:rFonts w:ascii="Arial Narrow" w:eastAsia="Cambria" w:hAnsi="Arial Narrow"/>
              </w:rPr>
              <w:t xml:space="preserve"> and display an X if any rule is true.</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Current Stage</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Assessment/Current Stage</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Cleanser</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Assessment/Treatments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selections.</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Debridement</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Assessment/Treatments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selections.</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 xml:space="preserve">Topical and Protective Agents (including for </w:t>
            </w:r>
            <w:proofErr w:type="spellStart"/>
            <w:r w:rsidRPr="00AC3F43">
              <w:rPr>
                <w:rFonts w:ascii="Arial Narrow" w:eastAsia="Cambria" w:hAnsi="Arial Narrow"/>
              </w:rPr>
              <w:t>periwound</w:t>
            </w:r>
            <w:proofErr w:type="spellEnd"/>
            <w:r w:rsidRPr="00AC3F43">
              <w:rPr>
                <w:rFonts w:ascii="Arial Narrow" w:eastAsia="Cambria" w:hAnsi="Arial Narrow"/>
              </w:rPr>
              <w:t xml:space="preserve"> skin)</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Assessment/Treatments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selections.</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Dressings</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Assessment/Treatments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selections.</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Additional Treatments</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Assessment/Treatments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selections.</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Support Surfaces for Bed:</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Assessment/Surfaces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selections.</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Seating Support Surfaces</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Assessment/Surfaces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selections.</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Additional Off-Loading Strategies</w:t>
            </w:r>
            <w:r w:rsidR="00802C9C" w:rsidRPr="00AC3F43">
              <w:rPr>
                <w:rFonts w:ascii="Arial Narrow" w:eastAsia="Cambria" w:hAnsi="Arial Narrow"/>
              </w:rPr>
              <w:t xml:space="preserve"> </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Assessment/Surfaces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Display entered values or selections.</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Vitamin or mineral supplement</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Wound Assessment/Nutritional Interventions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selected then display an X.</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Nutritional supplement provided with meals</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Wound Assessment/Nutritional Interventions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selected then display an X.</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Nutritional supplement provided between meals or with medication pass</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Wound Assessment/Nutritional Interventions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selected then display an X.</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Monitor protein, calorie, and/or</w:t>
            </w:r>
            <w:r w:rsidR="00802C9C" w:rsidRPr="00AC3F43">
              <w:rPr>
                <w:rFonts w:ascii="Arial Narrow" w:eastAsia="Cambria" w:hAnsi="Arial Narrow"/>
              </w:rPr>
              <w:t xml:space="preserve"> </w:t>
            </w:r>
            <w:r w:rsidRPr="00AC3F43">
              <w:rPr>
                <w:rFonts w:ascii="Arial Narrow" w:eastAsia="Cambria" w:hAnsi="Arial Narrow"/>
              </w:rPr>
              <w:t>fluid intake</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Wound Assessment/Nutritional Interventions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selected then display an X.</w:t>
            </w:r>
          </w:p>
        </w:tc>
      </w:tr>
      <w:tr w:rsidR="00246B9D" w:rsidRPr="00AC3F43" w:rsidTr="00AC3F43">
        <w:trPr>
          <w:trHeight w:val="20"/>
          <w:jc w:val="center"/>
        </w:trPr>
        <w:tc>
          <w:tcPr>
            <w:tcW w:w="2165" w:type="dxa"/>
            <w:shd w:val="clear" w:color="auto" w:fill="auto"/>
          </w:tcPr>
          <w:p w:rsidR="00246B9D" w:rsidRPr="00AC3F43" w:rsidRDefault="002D59E1" w:rsidP="00C5047B">
            <w:pPr>
              <w:pStyle w:val="TableText"/>
              <w:rPr>
                <w:rFonts w:ascii="Arial Narrow" w:eastAsia="Cambria" w:hAnsi="Arial Narrow"/>
              </w:rPr>
            </w:pPr>
            <w:r w:rsidRPr="00AC3F43">
              <w:rPr>
                <w:rFonts w:ascii="Arial Narrow" w:eastAsia="Cambria" w:hAnsi="Arial Narrow"/>
              </w:rPr>
              <w:t>Other interventions to maintain/improve nutrition and hydration status</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Wound Assessment/Nutritional Interventions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selected then display an X.</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proofErr w:type="spellStart"/>
            <w:r w:rsidRPr="00AC3F43">
              <w:rPr>
                <w:rFonts w:ascii="Arial Narrow" w:eastAsia="Cambria" w:hAnsi="Arial Narrow"/>
              </w:rPr>
              <w:t>Prealbumin</w:t>
            </w:r>
            <w:proofErr w:type="spellEnd"/>
            <w:r w:rsidRPr="00AC3F43">
              <w:rPr>
                <w:rFonts w:ascii="Arial Narrow" w:eastAsia="Cambria" w:hAnsi="Arial Narrow"/>
              </w:rPr>
              <w:t xml:space="preserve"> (18-45</w:t>
            </w:r>
            <w:r w:rsidRPr="00AC3F43">
              <w:rPr>
                <w:rFonts w:ascii="Arial Narrow" w:eastAsia="Calibri" w:hAnsi="Arial Narrow"/>
                <w:szCs w:val="22"/>
              </w:rPr>
              <w:t xml:space="preserve"> </w:t>
            </w:r>
            <w:r w:rsidRPr="00AC3F43">
              <w:rPr>
                <w:rFonts w:ascii="Arial Narrow" w:eastAsia="Cambria" w:hAnsi="Arial Narrow"/>
              </w:rPr>
              <w:t>mg/</w:t>
            </w:r>
            <w:proofErr w:type="spellStart"/>
            <w:r w:rsidRPr="00AC3F43">
              <w:rPr>
                <w:rFonts w:ascii="Arial Narrow" w:eastAsia="Cambria" w:hAnsi="Arial Narrow"/>
              </w:rPr>
              <w:t>dL</w:t>
            </w:r>
            <w:proofErr w:type="spellEnd"/>
            <w:r w:rsidRPr="00AC3F43">
              <w:rPr>
                <w:rFonts w:ascii="Arial Narrow" w:eastAsia="Cambria" w:hAnsi="Arial Narrow"/>
              </w:rPr>
              <w:t>)</w:t>
            </w:r>
          </w:p>
        </w:tc>
        <w:tc>
          <w:tcPr>
            <w:tcW w:w="251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Results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If lab value available then display value; display asterisk if value out of normal range.</w:t>
            </w:r>
            <w:r w:rsidR="00802C9C" w:rsidRPr="00AC3F43">
              <w:rPr>
                <w:rFonts w:ascii="Arial Narrow" w:eastAsia="Cambria" w:hAnsi="Arial Narrow"/>
              </w:rPr>
              <w:t xml:space="preserve"> </w:t>
            </w:r>
            <w:r w:rsidRPr="00AC3F43">
              <w:rPr>
                <w:rFonts w:ascii="Arial Narrow" w:eastAsia="Cambria" w:hAnsi="Arial Narrow"/>
              </w:rPr>
              <w:t>Use lab values and out</w:t>
            </w:r>
            <w:r w:rsidR="00C5047B">
              <w:rPr>
                <w:rFonts w:ascii="Arial Narrow" w:eastAsia="Cambria" w:hAnsi="Arial Narrow"/>
              </w:rPr>
              <w:t>-</w:t>
            </w:r>
            <w:r w:rsidRPr="00AC3F43">
              <w:rPr>
                <w:rFonts w:ascii="Arial Narrow" w:eastAsia="Cambria" w:hAnsi="Arial Narrow"/>
              </w:rPr>
              <w:t>of</w:t>
            </w:r>
            <w:r w:rsidR="00C5047B">
              <w:rPr>
                <w:rFonts w:ascii="Arial Narrow" w:eastAsia="Cambria" w:hAnsi="Arial Narrow"/>
              </w:rPr>
              <w:t>-</w:t>
            </w:r>
            <w:r w:rsidRPr="00AC3F43">
              <w:rPr>
                <w:rFonts w:ascii="Arial Narrow" w:eastAsia="Cambria" w:hAnsi="Arial Narrow"/>
              </w:rPr>
              <w:t>range parameters already being used by the vendor.</w:t>
            </w:r>
          </w:p>
          <w:p w:rsidR="00246B9D" w:rsidRPr="00AC3F43" w:rsidRDefault="00246B9D" w:rsidP="00AC3F43">
            <w:pPr>
              <w:pStyle w:val="TableText"/>
              <w:rPr>
                <w:rFonts w:ascii="Arial Narrow" w:eastAsia="Cambria" w:hAnsi="Arial Narrow"/>
              </w:rPr>
            </w:pPr>
          </w:p>
          <w:p w:rsidR="00246B9D" w:rsidRPr="00AC3F43" w:rsidRDefault="002D59E1" w:rsidP="00AC3F43">
            <w:pPr>
              <w:pStyle w:val="TableText"/>
              <w:rPr>
                <w:rFonts w:ascii="Arial Narrow" w:eastAsia="Cambria" w:hAnsi="Arial Narrow"/>
              </w:rPr>
            </w:pPr>
            <w:r w:rsidRPr="00AC3F43">
              <w:rPr>
                <w:rFonts w:ascii="Arial Narrow" w:eastAsia="Cambria" w:hAnsi="Arial Narrow"/>
              </w:rPr>
              <w:t>If the vendor does not store lab values</w:t>
            </w:r>
            <w:r w:rsidR="00C5047B">
              <w:rPr>
                <w:rFonts w:ascii="Arial Narrow" w:eastAsia="Cambria" w:hAnsi="Arial Narrow"/>
              </w:rPr>
              <w:t>,</w:t>
            </w:r>
            <w:r w:rsidRPr="00AC3F43">
              <w:rPr>
                <w:rFonts w:ascii="Arial Narrow" w:eastAsia="Cambria" w:hAnsi="Arial Narrow"/>
              </w:rPr>
              <w:t xml:space="preserve"> then do not display lab values on the report; remove rows from report.</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Albumin (3.5-5.5 g/</w:t>
            </w:r>
            <w:proofErr w:type="spellStart"/>
            <w:r w:rsidRPr="00AC3F43">
              <w:rPr>
                <w:rFonts w:ascii="Arial Narrow" w:eastAsia="Cambria" w:hAnsi="Arial Narrow"/>
              </w:rPr>
              <w:t>dL</w:t>
            </w:r>
            <w:proofErr w:type="spellEnd"/>
            <w:r w:rsidRPr="00AC3F43">
              <w:rPr>
                <w:rFonts w:ascii="Arial Narrow" w:eastAsia="Cambria" w:hAnsi="Arial Narrow"/>
              </w:rPr>
              <w:t>)</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Results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As above.</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 xml:space="preserve">Sodium (136-145 </w:t>
            </w:r>
            <w:proofErr w:type="spellStart"/>
            <w:r w:rsidRPr="00AC3F43">
              <w:rPr>
                <w:rFonts w:ascii="Arial Narrow" w:eastAsia="Cambria" w:hAnsi="Arial Narrow"/>
              </w:rPr>
              <w:t>mEq</w:t>
            </w:r>
            <w:proofErr w:type="spellEnd"/>
            <w:r w:rsidRPr="00AC3F43">
              <w:rPr>
                <w:rFonts w:ascii="Arial Narrow" w:eastAsia="Cambria" w:hAnsi="Arial Narrow"/>
              </w:rPr>
              <w:t>/L)</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Results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As above.</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Creatinine (0.7-1.3 mg/</w:t>
            </w:r>
            <w:proofErr w:type="spellStart"/>
            <w:r w:rsidRPr="00AC3F43">
              <w:rPr>
                <w:rFonts w:ascii="Arial Narrow" w:eastAsia="Cambria" w:hAnsi="Arial Narrow"/>
              </w:rPr>
              <w:t>dL</w:t>
            </w:r>
            <w:proofErr w:type="spellEnd"/>
            <w:r w:rsidRPr="00AC3F43">
              <w:rPr>
                <w:rFonts w:ascii="Arial Narrow" w:eastAsia="Cambria" w:hAnsi="Arial Narrow"/>
              </w:rPr>
              <w:t>)</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Results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As above.</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BUN (8-20</w:t>
            </w:r>
            <w:r w:rsidRPr="00AC3F43">
              <w:rPr>
                <w:rFonts w:ascii="Arial Narrow" w:eastAsia="Calibri" w:hAnsi="Arial Narrow"/>
                <w:szCs w:val="22"/>
              </w:rPr>
              <w:t xml:space="preserve"> </w:t>
            </w:r>
            <w:r w:rsidRPr="00AC3F43">
              <w:rPr>
                <w:rFonts w:ascii="Arial Narrow" w:eastAsia="Cambria" w:hAnsi="Arial Narrow"/>
              </w:rPr>
              <w:t>mg/</w:t>
            </w:r>
            <w:proofErr w:type="spellStart"/>
            <w:r w:rsidRPr="00AC3F43">
              <w:rPr>
                <w:rFonts w:ascii="Arial Narrow" w:eastAsia="Cambria" w:hAnsi="Arial Narrow"/>
              </w:rPr>
              <w:t>dL</w:t>
            </w:r>
            <w:proofErr w:type="spellEnd"/>
            <w:r w:rsidRPr="00AC3F43">
              <w:rPr>
                <w:rFonts w:ascii="Arial Narrow" w:eastAsia="Cambria" w:hAnsi="Arial Narrow"/>
              </w:rPr>
              <w:t>)</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Results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As above.</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Transferrin (212-360 mg/</w:t>
            </w:r>
            <w:proofErr w:type="spellStart"/>
            <w:r w:rsidRPr="00AC3F43">
              <w:rPr>
                <w:rFonts w:ascii="Arial Narrow" w:eastAsia="Cambria" w:hAnsi="Arial Narrow"/>
              </w:rPr>
              <w:t>dL</w:t>
            </w:r>
            <w:proofErr w:type="spellEnd"/>
            <w:r w:rsidRPr="00AC3F43">
              <w:rPr>
                <w:rFonts w:ascii="Arial Narrow" w:eastAsia="Cambria" w:hAnsi="Arial Narrow"/>
              </w:rPr>
              <w:t>)</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Results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As above.</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proofErr w:type="spellStart"/>
            <w:r w:rsidRPr="00AC3F43">
              <w:rPr>
                <w:rFonts w:ascii="Arial Narrow" w:eastAsia="Cambria" w:hAnsi="Arial Narrow"/>
              </w:rPr>
              <w:t>Hgb</w:t>
            </w:r>
            <w:proofErr w:type="spellEnd"/>
            <w:r w:rsidRPr="00AC3F43">
              <w:rPr>
                <w:rFonts w:ascii="Arial Narrow" w:eastAsia="Cambria" w:hAnsi="Arial Narrow"/>
              </w:rPr>
              <w:t xml:space="preserve"> (M: 14-17; F: 12-16 g/</w:t>
            </w:r>
            <w:proofErr w:type="spellStart"/>
            <w:r w:rsidRPr="00AC3F43">
              <w:rPr>
                <w:rFonts w:ascii="Arial Narrow" w:eastAsia="Cambria" w:hAnsi="Arial Narrow"/>
              </w:rPr>
              <w:t>dL</w:t>
            </w:r>
            <w:proofErr w:type="spellEnd"/>
            <w:r w:rsidRPr="00AC3F43">
              <w:rPr>
                <w:rFonts w:ascii="Arial Narrow" w:eastAsia="Cambria" w:hAnsi="Arial Narrow"/>
              </w:rPr>
              <w:t>)</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Results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As above.</w:t>
            </w:r>
          </w:p>
        </w:tc>
      </w:tr>
      <w:tr w:rsidR="00246B9D" w:rsidRPr="00AC3F43" w:rsidTr="00AC3F43">
        <w:trPr>
          <w:trHeight w:val="20"/>
          <w:jc w:val="center"/>
        </w:trPr>
        <w:tc>
          <w:tcPr>
            <w:tcW w:w="2165" w:type="dxa"/>
            <w:shd w:val="clear" w:color="auto" w:fill="auto"/>
          </w:tcPr>
          <w:p w:rsidR="00246B9D" w:rsidRPr="00AC3F43" w:rsidRDefault="002D59E1" w:rsidP="00AC3F43">
            <w:pPr>
              <w:pStyle w:val="TableText"/>
              <w:rPr>
                <w:rFonts w:ascii="Arial Narrow" w:eastAsia="Cambria" w:hAnsi="Arial Narrow"/>
              </w:rPr>
            </w:pPr>
            <w:proofErr w:type="spellStart"/>
            <w:r w:rsidRPr="00AC3F43">
              <w:rPr>
                <w:rFonts w:ascii="Arial Narrow" w:eastAsia="Cambria" w:hAnsi="Arial Narrow"/>
              </w:rPr>
              <w:t>Hct</w:t>
            </w:r>
            <w:proofErr w:type="spellEnd"/>
            <w:r w:rsidRPr="00AC3F43">
              <w:rPr>
                <w:rFonts w:ascii="Arial Narrow" w:eastAsia="Cambria" w:hAnsi="Arial Narrow"/>
              </w:rPr>
              <w:t xml:space="preserve"> (M</w:t>
            </w:r>
            <w:proofErr w:type="gramStart"/>
            <w:r w:rsidRPr="00AC3F43">
              <w:rPr>
                <w:rFonts w:ascii="Arial Narrow" w:eastAsia="Cambria" w:hAnsi="Arial Narrow"/>
              </w:rPr>
              <w:t>:41</w:t>
            </w:r>
            <w:proofErr w:type="gramEnd"/>
            <w:r w:rsidRPr="00AC3F43">
              <w:rPr>
                <w:rFonts w:ascii="Arial Narrow" w:eastAsia="Cambria" w:hAnsi="Arial Narrow"/>
              </w:rPr>
              <w:t>-51%; F: 36-47%)</w:t>
            </w:r>
          </w:p>
        </w:tc>
        <w:tc>
          <w:tcPr>
            <w:tcW w:w="2515" w:type="dxa"/>
            <w:shd w:val="clear" w:color="auto" w:fill="auto"/>
          </w:tcPr>
          <w:p w:rsidR="00246B9D" w:rsidRPr="00AC3F43" w:rsidRDefault="002D59E1" w:rsidP="00AC3F43">
            <w:pPr>
              <w:pStyle w:val="TableText"/>
              <w:rPr>
                <w:rFonts w:ascii="Arial Narrow" w:hAnsi="Arial Narrow"/>
              </w:rPr>
            </w:pPr>
            <w:r w:rsidRPr="00AC3F43">
              <w:rPr>
                <w:rFonts w:ascii="Arial Narrow" w:eastAsia="Cambria" w:hAnsi="Arial Narrow"/>
              </w:rPr>
              <w:t>Results</w:t>
            </w:r>
          </w:p>
        </w:tc>
        <w:tc>
          <w:tcPr>
            <w:tcW w:w="4680" w:type="dxa"/>
            <w:shd w:val="clear" w:color="auto" w:fill="auto"/>
          </w:tcPr>
          <w:p w:rsidR="00246B9D" w:rsidRPr="00AC3F43" w:rsidRDefault="002D59E1" w:rsidP="00AC3F43">
            <w:pPr>
              <w:pStyle w:val="TableText"/>
              <w:rPr>
                <w:rFonts w:ascii="Arial Narrow" w:eastAsia="Cambria" w:hAnsi="Arial Narrow"/>
              </w:rPr>
            </w:pPr>
            <w:r w:rsidRPr="00AC3F43">
              <w:rPr>
                <w:rFonts w:ascii="Arial Narrow" w:eastAsia="Cambria" w:hAnsi="Arial Narrow"/>
              </w:rPr>
              <w:t>As above.</w:t>
            </w:r>
          </w:p>
        </w:tc>
      </w:tr>
    </w:tbl>
    <w:p w:rsidR="00EF1EB0" w:rsidRDefault="00EF1EB0" w:rsidP="00EF1EB0">
      <w:pPr>
        <w:rPr>
          <w:b/>
          <w:sz w:val="22"/>
        </w:rPr>
      </w:pPr>
    </w:p>
    <w:p w:rsidR="00710061" w:rsidRDefault="002D59E1" w:rsidP="00787F71">
      <w:pPr>
        <w:pStyle w:val="Heading4"/>
      </w:pPr>
      <w:r w:rsidRPr="0083657F">
        <w:lastRenderedPageBreak/>
        <w:t>3.5. Pressure Ulcer Counts by Month</w:t>
      </w:r>
    </w:p>
    <w:p w:rsidR="00246B9D" w:rsidRDefault="002D59E1" w:rsidP="00787F71">
      <w:pPr>
        <w:pStyle w:val="Heading5"/>
      </w:pPr>
      <w:r>
        <w:t>3.5.1. Report Description</w:t>
      </w:r>
    </w:p>
    <w:p w:rsidR="00246B9D" w:rsidRPr="00F321C1" w:rsidRDefault="002D59E1" w:rsidP="00D56776">
      <w:r>
        <w:t>This</w:t>
      </w:r>
      <w:r w:rsidRPr="00F321C1">
        <w:t xml:space="preserve"> report compiles pressure ulcer </w:t>
      </w:r>
      <w:r>
        <w:t>data</w:t>
      </w:r>
      <w:r w:rsidRPr="00F321C1">
        <w:t xml:space="preserve"> </w:t>
      </w:r>
      <w:r>
        <w:t>by using data captured by nurses on the weekly Pressure Ulcer Assessments.</w:t>
      </w:r>
      <w:r w:rsidR="00802C9C">
        <w:t xml:space="preserve"> </w:t>
      </w:r>
      <w:r w:rsidRPr="00F321C1">
        <w:t xml:space="preserve">Clinicians </w:t>
      </w:r>
      <w:r>
        <w:t>may</w:t>
      </w:r>
      <w:r w:rsidRPr="00F321C1">
        <w:t xml:space="preserve"> use this report to monitor and analyze pressure ulcer patterns and rates to formulate improvement strategies.</w:t>
      </w:r>
      <w:r w:rsidR="00802C9C">
        <w:t xml:space="preserve"> </w:t>
      </w:r>
      <w:r>
        <w:t>The report display</w:t>
      </w:r>
      <w:r w:rsidR="0093687F">
        <w:t>s</w:t>
      </w:r>
      <w:r>
        <w:t xml:space="preserve"> information for </w:t>
      </w:r>
      <w:r w:rsidR="0093687F">
        <w:t>1</w:t>
      </w:r>
      <w:r>
        <w:t xml:space="preserve"> calendar month.</w:t>
      </w:r>
    </w:p>
    <w:p w:rsidR="00246B9D" w:rsidRDefault="002D59E1" w:rsidP="00787F71">
      <w:pPr>
        <w:pStyle w:val="Heading5"/>
      </w:pPr>
      <w:r w:rsidRPr="00F321C1">
        <w:t>3.5.2. Dependencies</w:t>
      </w:r>
      <w:r>
        <w:t xml:space="preserve"> and Clinical Assumptions</w:t>
      </w:r>
    </w:p>
    <w:p w:rsidR="0093687F" w:rsidRDefault="002D59E1" w:rsidP="00D56776">
      <w:pPr>
        <w:rPr>
          <w:b/>
        </w:rPr>
      </w:pPr>
      <w:r w:rsidRPr="00787F71">
        <w:rPr>
          <w:b/>
        </w:rPr>
        <w:t xml:space="preserve">3.5.4.1. </w:t>
      </w:r>
      <w:r w:rsidR="0093687F">
        <w:rPr>
          <w:b/>
        </w:rPr>
        <w:t>Timeframe</w:t>
      </w:r>
    </w:p>
    <w:p w:rsidR="00710061" w:rsidRDefault="002D59E1" w:rsidP="00D56776">
      <w:r w:rsidRPr="00E35E47">
        <w:t xml:space="preserve">The On-Time Pressure Ulcer Counts by Month Report displays ulcer counts for </w:t>
      </w:r>
      <w:r w:rsidR="0093687F">
        <w:t>1</w:t>
      </w:r>
      <w:r w:rsidRPr="00E35E47">
        <w:t xml:space="preserve"> calendar month.</w:t>
      </w:r>
    </w:p>
    <w:p w:rsidR="00710061" w:rsidRDefault="002D59E1" w:rsidP="00D56776">
      <w:r w:rsidRPr="00E35E47">
        <w:t xml:space="preserve">The report generates ulcer information for </w:t>
      </w:r>
      <w:r w:rsidR="0093687F">
        <w:t>1</w:t>
      </w:r>
      <w:r w:rsidRPr="00E35E47">
        <w:t xml:space="preserve"> calendar month.</w:t>
      </w:r>
      <w:r w:rsidR="00802C9C">
        <w:t xml:space="preserve"> </w:t>
      </w:r>
      <w:r w:rsidRPr="00E35E47">
        <w:t>If an end user attempts to generate a report for the current month and it is not the last day of the current month</w:t>
      </w:r>
      <w:r w:rsidR="0093687F">
        <w:t>,</w:t>
      </w:r>
      <w:r w:rsidRPr="00E35E47">
        <w:t xml:space="preserve"> then the system should alert the user that the most recent report available is the prior and complete month.</w:t>
      </w:r>
    </w:p>
    <w:p w:rsidR="00246B9D" w:rsidRPr="00E35E47" w:rsidRDefault="002D59E1" w:rsidP="00787F71">
      <w:pPr>
        <w:pStyle w:val="Heading5"/>
      </w:pPr>
      <w:r w:rsidRPr="00BA5FA2">
        <w:t>3.5.3</w:t>
      </w:r>
      <w:r w:rsidR="00802C9C">
        <w:t xml:space="preserve"> </w:t>
      </w:r>
      <w:r w:rsidRPr="00E35E47">
        <w:t>Header and Footer</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1976"/>
        <w:gridCol w:w="1692"/>
        <w:gridCol w:w="5692"/>
      </w:tblGrid>
      <w:tr w:rsidR="00246B9D" w:rsidRPr="00A616A8" w:rsidTr="00AC3F43">
        <w:trPr>
          <w:jc w:val="center"/>
        </w:trPr>
        <w:tc>
          <w:tcPr>
            <w:tcW w:w="1998" w:type="dxa"/>
            <w:vAlign w:val="center"/>
          </w:tcPr>
          <w:p w:rsidR="00246B9D" w:rsidRPr="00A616A8" w:rsidRDefault="002D59E1" w:rsidP="00AC3F43">
            <w:pPr>
              <w:pStyle w:val="TableHead"/>
            </w:pPr>
            <w:r w:rsidRPr="00A616A8">
              <w:t>Report Header</w:t>
            </w:r>
          </w:p>
        </w:tc>
        <w:tc>
          <w:tcPr>
            <w:tcW w:w="1710" w:type="dxa"/>
            <w:vAlign w:val="center"/>
          </w:tcPr>
          <w:p w:rsidR="00246B9D" w:rsidRPr="00A616A8" w:rsidRDefault="002D59E1" w:rsidP="00AC3F43">
            <w:pPr>
              <w:pStyle w:val="TableHead"/>
            </w:pPr>
            <w:r w:rsidRPr="00A616A8">
              <w:t>Date Source</w:t>
            </w:r>
          </w:p>
        </w:tc>
        <w:tc>
          <w:tcPr>
            <w:tcW w:w="5760" w:type="dxa"/>
            <w:vAlign w:val="center"/>
          </w:tcPr>
          <w:p w:rsidR="00246B9D" w:rsidRPr="00A616A8" w:rsidRDefault="002D59E1" w:rsidP="0093687F">
            <w:pPr>
              <w:pStyle w:val="TableHead"/>
            </w:pPr>
            <w:r w:rsidRPr="00A616A8">
              <w:t xml:space="preserve">Valid Input </w:t>
            </w:r>
            <w:r w:rsidR="0093687F">
              <w:t>and</w:t>
            </w:r>
            <w:r w:rsidRPr="00A616A8">
              <w:t xml:space="preserve"> Display</w:t>
            </w:r>
          </w:p>
        </w:tc>
      </w:tr>
      <w:tr w:rsidR="00246B9D" w:rsidRPr="00A616A8" w:rsidTr="00AC3F43">
        <w:trPr>
          <w:jc w:val="center"/>
        </w:trPr>
        <w:tc>
          <w:tcPr>
            <w:tcW w:w="1998" w:type="dxa"/>
          </w:tcPr>
          <w:p w:rsidR="00246B9D" w:rsidRPr="00A616A8" w:rsidRDefault="002D59E1" w:rsidP="00AC3F43">
            <w:pPr>
              <w:pStyle w:val="TableText"/>
              <w:rPr>
                <w:rFonts w:eastAsia="Cambria"/>
              </w:rPr>
            </w:pPr>
            <w:r w:rsidRPr="00A616A8">
              <w:rPr>
                <w:rFonts w:eastAsia="Cambria"/>
              </w:rPr>
              <w:t>Report Title</w:t>
            </w:r>
          </w:p>
        </w:tc>
        <w:tc>
          <w:tcPr>
            <w:tcW w:w="1710" w:type="dxa"/>
          </w:tcPr>
          <w:p w:rsidR="00246B9D" w:rsidRPr="00A616A8" w:rsidRDefault="002D59E1" w:rsidP="00AC3F43">
            <w:pPr>
              <w:pStyle w:val="TableText"/>
              <w:rPr>
                <w:rFonts w:eastAsia="Cambria"/>
              </w:rPr>
            </w:pPr>
            <w:r w:rsidRPr="00A616A8">
              <w:rPr>
                <w:rFonts w:eastAsia="Cambria"/>
              </w:rPr>
              <w:t>Reports</w:t>
            </w:r>
          </w:p>
        </w:tc>
        <w:tc>
          <w:tcPr>
            <w:tcW w:w="5760" w:type="dxa"/>
          </w:tcPr>
          <w:p w:rsidR="00246B9D" w:rsidRPr="00A616A8" w:rsidRDefault="002D59E1" w:rsidP="00AC3F43">
            <w:pPr>
              <w:pStyle w:val="TableText"/>
              <w:rPr>
                <w:rFonts w:eastAsia="Cambria"/>
              </w:rPr>
            </w:pPr>
            <w:r w:rsidRPr="0083657F">
              <w:rPr>
                <w:rFonts w:eastAsia="Cambria"/>
              </w:rPr>
              <w:t>On-Time Pressure Ulcer Counts by Month</w:t>
            </w:r>
          </w:p>
          <w:p w:rsidR="00246B9D" w:rsidRPr="00A616A8" w:rsidRDefault="002D59E1" w:rsidP="00AC3F43">
            <w:pPr>
              <w:pStyle w:val="TableText"/>
              <w:rPr>
                <w:rFonts w:eastAsia="Cambria"/>
              </w:rPr>
            </w:pPr>
            <w:r w:rsidRPr="00A616A8">
              <w:rPr>
                <w:rFonts w:eastAsia="Cambria"/>
              </w:rPr>
              <w:t>Display top center</w:t>
            </w:r>
            <w:r w:rsidR="0093687F">
              <w:rPr>
                <w:rFonts w:eastAsia="Cambria"/>
              </w:rPr>
              <w:t>.</w:t>
            </w:r>
          </w:p>
          <w:p w:rsidR="00246B9D" w:rsidRPr="00A616A8" w:rsidRDefault="00246B9D" w:rsidP="00AC3F43">
            <w:pPr>
              <w:pStyle w:val="TableText"/>
              <w:rPr>
                <w:rFonts w:eastAsia="Cambria"/>
              </w:rPr>
            </w:pPr>
          </w:p>
          <w:p w:rsidR="00246B9D" w:rsidRPr="00A616A8" w:rsidRDefault="002D59E1" w:rsidP="00AC3F43">
            <w:pPr>
              <w:pStyle w:val="TableText"/>
              <w:rPr>
                <w:rFonts w:eastAsia="Cambria"/>
              </w:rPr>
            </w:pPr>
            <w:r w:rsidRPr="00A616A8">
              <w:rPr>
                <w:rFonts w:eastAsia="Cambria"/>
              </w:rPr>
              <w:t>Display facility name and/or logo per EMR vendor format.</w:t>
            </w:r>
          </w:p>
        </w:tc>
      </w:tr>
      <w:tr w:rsidR="00246B9D" w:rsidRPr="00A616A8" w:rsidTr="00AC3F43">
        <w:trPr>
          <w:jc w:val="center"/>
        </w:trPr>
        <w:tc>
          <w:tcPr>
            <w:tcW w:w="1998" w:type="dxa"/>
          </w:tcPr>
          <w:p w:rsidR="00246B9D" w:rsidRPr="00A616A8" w:rsidRDefault="002D59E1" w:rsidP="00AC3F43">
            <w:pPr>
              <w:pStyle w:val="TableText"/>
              <w:rPr>
                <w:rFonts w:eastAsia="Cambria"/>
              </w:rPr>
            </w:pPr>
            <w:r w:rsidRPr="00A616A8">
              <w:rPr>
                <w:rFonts w:eastAsia="Cambria"/>
              </w:rPr>
              <w:t>Report Month and Year</w:t>
            </w:r>
          </w:p>
        </w:tc>
        <w:tc>
          <w:tcPr>
            <w:tcW w:w="1710" w:type="dxa"/>
          </w:tcPr>
          <w:p w:rsidR="00246B9D" w:rsidRPr="00A616A8" w:rsidRDefault="002D59E1" w:rsidP="00AC3F43">
            <w:pPr>
              <w:pStyle w:val="TableText"/>
              <w:rPr>
                <w:rFonts w:eastAsia="Cambria"/>
              </w:rPr>
            </w:pPr>
            <w:r w:rsidRPr="00A616A8">
              <w:rPr>
                <w:rFonts w:eastAsia="Cambria"/>
              </w:rPr>
              <w:t>Reports/report parameters</w:t>
            </w:r>
          </w:p>
        </w:tc>
        <w:tc>
          <w:tcPr>
            <w:tcW w:w="5760" w:type="dxa"/>
          </w:tcPr>
          <w:p w:rsidR="00246B9D" w:rsidRPr="00A616A8" w:rsidRDefault="002D59E1" w:rsidP="00AC3F43">
            <w:pPr>
              <w:pStyle w:val="TableText"/>
              <w:rPr>
                <w:rFonts w:eastAsia="Cambria"/>
              </w:rPr>
            </w:pPr>
            <w:r w:rsidRPr="00A616A8">
              <w:rPr>
                <w:rFonts w:eastAsia="Cambria"/>
              </w:rPr>
              <w:t>Display the month and the year selected by the end user.</w:t>
            </w:r>
          </w:p>
          <w:p w:rsidR="00246B9D" w:rsidRPr="00A616A8" w:rsidRDefault="00246B9D" w:rsidP="00AC3F43">
            <w:pPr>
              <w:pStyle w:val="TableText"/>
              <w:rPr>
                <w:rFonts w:eastAsia="Cambria"/>
              </w:rPr>
            </w:pPr>
          </w:p>
          <w:p w:rsidR="00246B9D" w:rsidRPr="00A616A8" w:rsidRDefault="002D59E1" w:rsidP="00AC3F43">
            <w:pPr>
              <w:pStyle w:val="TableText"/>
              <w:rPr>
                <w:rFonts w:eastAsia="Cambria"/>
              </w:rPr>
            </w:pPr>
            <w:r w:rsidRPr="00A616A8">
              <w:rPr>
                <w:rFonts w:eastAsia="Cambria"/>
              </w:rPr>
              <w:t>Use EMR vendor format for month and year displays.</w:t>
            </w:r>
          </w:p>
        </w:tc>
      </w:tr>
      <w:tr w:rsidR="00246B9D" w:rsidRPr="00A616A8" w:rsidTr="00AC3F43">
        <w:trPr>
          <w:jc w:val="center"/>
        </w:trPr>
        <w:tc>
          <w:tcPr>
            <w:tcW w:w="1998" w:type="dxa"/>
          </w:tcPr>
          <w:p w:rsidR="00246B9D" w:rsidRPr="00A616A8" w:rsidRDefault="002D59E1" w:rsidP="00AC3F43">
            <w:pPr>
              <w:pStyle w:val="TableText"/>
              <w:rPr>
                <w:rFonts w:eastAsia="Cambria"/>
              </w:rPr>
            </w:pPr>
            <w:r w:rsidRPr="00A616A8">
              <w:rPr>
                <w:rFonts w:eastAsia="Cambria"/>
              </w:rPr>
              <w:t>Footer</w:t>
            </w:r>
          </w:p>
        </w:tc>
        <w:tc>
          <w:tcPr>
            <w:tcW w:w="1710" w:type="dxa"/>
          </w:tcPr>
          <w:p w:rsidR="00246B9D" w:rsidRPr="00A616A8" w:rsidRDefault="002D59E1" w:rsidP="00AC3F43">
            <w:pPr>
              <w:pStyle w:val="TableText"/>
              <w:rPr>
                <w:rFonts w:eastAsia="Cambria"/>
              </w:rPr>
            </w:pPr>
            <w:r w:rsidRPr="00A616A8">
              <w:rPr>
                <w:rFonts w:eastAsia="Cambria"/>
              </w:rPr>
              <w:t xml:space="preserve">System </w:t>
            </w:r>
          </w:p>
        </w:tc>
        <w:tc>
          <w:tcPr>
            <w:tcW w:w="5760" w:type="dxa"/>
          </w:tcPr>
          <w:p w:rsidR="00246B9D" w:rsidRPr="00A616A8" w:rsidRDefault="002D59E1" w:rsidP="00AC3F43">
            <w:pPr>
              <w:pStyle w:val="TableText"/>
              <w:rPr>
                <w:rFonts w:eastAsia="Cambria"/>
              </w:rPr>
            </w:pPr>
            <w:r w:rsidRPr="00A616A8">
              <w:rPr>
                <w:rFonts w:eastAsia="Cambria"/>
              </w:rPr>
              <w:t>Display month/date/year the report was generated.</w:t>
            </w:r>
          </w:p>
          <w:p w:rsidR="00246B9D" w:rsidRPr="00A616A8" w:rsidRDefault="00246B9D" w:rsidP="00AC3F43">
            <w:pPr>
              <w:pStyle w:val="TableText"/>
              <w:rPr>
                <w:rFonts w:eastAsia="Cambria"/>
              </w:rPr>
            </w:pPr>
          </w:p>
          <w:p w:rsidR="00246B9D" w:rsidRPr="00A616A8" w:rsidRDefault="002D59E1" w:rsidP="00AC3F43">
            <w:pPr>
              <w:pStyle w:val="TableText"/>
              <w:rPr>
                <w:rFonts w:eastAsia="Cambria"/>
              </w:rPr>
            </w:pPr>
            <w:r w:rsidRPr="00A616A8">
              <w:rPr>
                <w:rFonts w:eastAsia="Cambria"/>
              </w:rPr>
              <w:t>Use EMR vendor format for month, date, year displays.</w:t>
            </w:r>
          </w:p>
        </w:tc>
      </w:tr>
    </w:tbl>
    <w:p w:rsidR="00246B9D" w:rsidRPr="00BA5FA2" w:rsidRDefault="00246B9D" w:rsidP="00246B9D">
      <w:pPr>
        <w:pStyle w:val="BodyText"/>
      </w:pPr>
    </w:p>
    <w:p w:rsidR="00246B9D" w:rsidRDefault="002D59E1" w:rsidP="00787F71">
      <w:pPr>
        <w:pStyle w:val="Heading5"/>
      </w:pPr>
      <w:r w:rsidRPr="00BF1652">
        <w:t>3.5.4. Report Examples</w:t>
      </w:r>
    </w:p>
    <w:p w:rsidR="00246B9D" w:rsidRPr="00C859FE" w:rsidRDefault="002D59E1" w:rsidP="00246B9D">
      <w:pPr>
        <w:pStyle w:val="Caption"/>
      </w:pPr>
      <w:proofErr w:type="gramStart"/>
      <w:r>
        <w:t xml:space="preserve">Table </w:t>
      </w:r>
      <w:r w:rsidR="0093687F">
        <w:t>5.</w:t>
      </w:r>
      <w:proofErr w:type="gramEnd"/>
      <w:r>
        <w:t xml:space="preserve"> On-Time </w:t>
      </w:r>
      <w:r w:rsidRPr="00C859FE">
        <w:t xml:space="preserve">Pressure Ulcer Counts by Month </w:t>
      </w:r>
      <w:r w:rsidRPr="00AC6196">
        <w:t xml:space="preserve">Report </w:t>
      </w:r>
      <w:r>
        <w:t>– Facility Level</w:t>
      </w:r>
    </w:p>
    <w:p w:rsidR="00246B9D" w:rsidRDefault="002D59E1" w:rsidP="00246B9D">
      <w:pPr>
        <w:pStyle w:val="BodyText"/>
      </w:pPr>
      <w:r w:rsidRPr="001A67DA">
        <w:rPr>
          <w:noProof/>
        </w:rPr>
        <w:drawing>
          <wp:inline distT="0" distB="0" distL="0" distR="0" wp14:anchorId="194CFBE7" wp14:editId="396885F0">
            <wp:extent cx="5943600" cy="168529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685290"/>
                    </a:xfrm>
                    <a:prstGeom prst="rect">
                      <a:avLst/>
                    </a:prstGeom>
                  </pic:spPr>
                </pic:pic>
              </a:graphicData>
            </a:graphic>
          </wp:inline>
        </w:drawing>
      </w:r>
    </w:p>
    <w:p w:rsidR="00246B9D" w:rsidRPr="0083657F" w:rsidRDefault="00246B9D" w:rsidP="00246B9D">
      <w:pPr>
        <w:pStyle w:val="BodyText"/>
      </w:pPr>
    </w:p>
    <w:p w:rsidR="00246B9D" w:rsidRPr="00C859FE" w:rsidRDefault="002D59E1" w:rsidP="00246B9D">
      <w:pPr>
        <w:pStyle w:val="Caption"/>
      </w:pPr>
      <w:proofErr w:type="gramStart"/>
      <w:r>
        <w:lastRenderedPageBreak/>
        <w:t xml:space="preserve">Table </w:t>
      </w:r>
      <w:r w:rsidR="0093687F">
        <w:t>6.</w:t>
      </w:r>
      <w:proofErr w:type="gramEnd"/>
      <w:r>
        <w:t xml:space="preserve"> On-Time </w:t>
      </w:r>
      <w:r w:rsidRPr="00C859FE">
        <w:t xml:space="preserve">Pressure Ulcer Counts by Month </w:t>
      </w:r>
      <w:r w:rsidRPr="00AC6196">
        <w:t xml:space="preserve">Report </w:t>
      </w:r>
      <w:r>
        <w:t>– Facility Level by Unit</w:t>
      </w:r>
    </w:p>
    <w:p w:rsidR="00246B9D" w:rsidRDefault="002D59E1" w:rsidP="00246B9D">
      <w:pPr>
        <w:pStyle w:val="Caption"/>
      </w:pPr>
      <w:r w:rsidRPr="001A67DA">
        <w:rPr>
          <w:noProof/>
        </w:rPr>
        <w:drawing>
          <wp:inline distT="0" distB="0" distL="0" distR="0" wp14:anchorId="79E72ACA" wp14:editId="34618916">
            <wp:extent cx="5943600" cy="260985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2609850"/>
                    </a:xfrm>
                    <a:prstGeom prst="rect">
                      <a:avLst/>
                    </a:prstGeom>
                  </pic:spPr>
                </pic:pic>
              </a:graphicData>
            </a:graphic>
          </wp:inline>
        </w:drawing>
      </w:r>
    </w:p>
    <w:p w:rsidR="00246B9D" w:rsidRDefault="00246B9D" w:rsidP="00246B9D">
      <w:pPr>
        <w:pStyle w:val="Caption"/>
      </w:pPr>
    </w:p>
    <w:p w:rsidR="00710061" w:rsidRDefault="002D59E1" w:rsidP="00246B9D">
      <w:pPr>
        <w:pStyle w:val="Caption"/>
      </w:pPr>
      <w:proofErr w:type="gramStart"/>
      <w:r>
        <w:t xml:space="preserve">Table </w:t>
      </w:r>
      <w:r w:rsidR="0093687F">
        <w:t>7.</w:t>
      </w:r>
      <w:proofErr w:type="gramEnd"/>
      <w:r>
        <w:t xml:space="preserve"> On-Time </w:t>
      </w:r>
      <w:r w:rsidRPr="00C859FE">
        <w:t xml:space="preserve">Pressure Ulcer Counts by Month </w:t>
      </w:r>
      <w:r w:rsidRPr="00AC6196">
        <w:t xml:space="preserve">Report </w:t>
      </w:r>
      <w:r>
        <w:t>– Unit Level</w:t>
      </w:r>
    </w:p>
    <w:p w:rsidR="00246B9D" w:rsidRDefault="002D59E1" w:rsidP="00246B9D">
      <w:pPr>
        <w:spacing w:after="0"/>
        <w:jc w:val="center"/>
      </w:pPr>
      <w:r w:rsidRPr="001A67DA">
        <w:rPr>
          <w:noProof/>
        </w:rPr>
        <w:drawing>
          <wp:inline distT="0" distB="0" distL="0" distR="0" wp14:anchorId="1CD4D4A8" wp14:editId="2BEEE555">
            <wp:extent cx="5943600" cy="17907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1790700"/>
                    </a:xfrm>
                    <a:prstGeom prst="rect">
                      <a:avLst/>
                    </a:prstGeom>
                  </pic:spPr>
                </pic:pic>
              </a:graphicData>
            </a:graphic>
          </wp:inline>
        </w:drawing>
      </w:r>
    </w:p>
    <w:p w:rsidR="00246B9D" w:rsidRDefault="00246B9D" w:rsidP="00246B9D">
      <w:pPr>
        <w:spacing w:after="0"/>
        <w:jc w:val="center"/>
      </w:pPr>
    </w:p>
    <w:p w:rsidR="00EF1EB0" w:rsidRDefault="00EF1EB0">
      <w:pPr>
        <w:spacing w:after="0"/>
        <w:rPr>
          <w:rFonts w:ascii="Arial" w:hAnsi="Arial" w:cs="Arial"/>
          <w:b/>
          <w:sz w:val="20"/>
          <w:szCs w:val="20"/>
        </w:rPr>
      </w:pPr>
      <w:r>
        <w:rPr>
          <w:rFonts w:ascii="Arial" w:hAnsi="Arial" w:cs="Arial"/>
          <w:b/>
          <w:sz w:val="20"/>
          <w:szCs w:val="20"/>
        </w:rPr>
        <w:br w:type="page"/>
      </w:r>
    </w:p>
    <w:p w:rsidR="00246B9D" w:rsidRPr="00136232" w:rsidRDefault="002D59E1" w:rsidP="00233239">
      <w:pPr>
        <w:pStyle w:val="TableTitle"/>
      </w:pPr>
      <w:proofErr w:type="gramStart"/>
      <w:r w:rsidRPr="00136232">
        <w:lastRenderedPageBreak/>
        <w:t xml:space="preserve">Table </w:t>
      </w:r>
      <w:r w:rsidR="0093687F">
        <w:t>8.</w:t>
      </w:r>
      <w:proofErr w:type="gramEnd"/>
      <w:r w:rsidRPr="00136232">
        <w:t xml:space="preserve"> Pressure Ulcer Measures </w:t>
      </w:r>
    </w:p>
    <w:tbl>
      <w:tblPr>
        <w:tblStyle w:val="TableGrid"/>
        <w:tblW w:w="936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115" w:type="dxa"/>
          <w:bottom w:w="14" w:type="dxa"/>
          <w:right w:w="115" w:type="dxa"/>
        </w:tblCellMar>
        <w:tblLook w:val="00A0" w:firstRow="1" w:lastRow="0" w:firstColumn="1" w:lastColumn="0" w:noHBand="0" w:noVBand="0"/>
      </w:tblPr>
      <w:tblGrid>
        <w:gridCol w:w="2981"/>
        <w:gridCol w:w="3703"/>
        <w:gridCol w:w="2676"/>
      </w:tblGrid>
      <w:tr w:rsidR="00246B9D" w:rsidRPr="00E57BE8" w:rsidTr="002E277A">
        <w:trPr>
          <w:jc w:val="center"/>
        </w:trPr>
        <w:tc>
          <w:tcPr>
            <w:tcW w:w="2898" w:type="dxa"/>
            <w:vMerge w:val="restart"/>
            <w:shd w:val="clear" w:color="auto" w:fill="auto"/>
            <w:vAlign w:val="bottom"/>
          </w:tcPr>
          <w:p w:rsidR="00246B9D" w:rsidRPr="00E57BE8" w:rsidRDefault="002D59E1" w:rsidP="00233239">
            <w:pPr>
              <w:pStyle w:val="TableHead"/>
            </w:pPr>
            <w:r>
              <w:t>Pressure Ulcer Measures</w:t>
            </w:r>
          </w:p>
        </w:tc>
        <w:tc>
          <w:tcPr>
            <w:tcW w:w="6202" w:type="dxa"/>
            <w:gridSpan w:val="2"/>
            <w:shd w:val="clear" w:color="auto" w:fill="auto"/>
            <w:vAlign w:val="bottom"/>
          </w:tcPr>
          <w:p w:rsidR="00246B9D" w:rsidRPr="00E57BE8" w:rsidRDefault="002D59E1" w:rsidP="00233239">
            <w:pPr>
              <w:pStyle w:val="TableHead"/>
            </w:pPr>
            <w:r>
              <w:t>Calculations</w:t>
            </w:r>
          </w:p>
        </w:tc>
      </w:tr>
      <w:tr w:rsidR="00246B9D" w:rsidRPr="00E57BE8" w:rsidTr="002E277A">
        <w:trPr>
          <w:jc w:val="center"/>
        </w:trPr>
        <w:tc>
          <w:tcPr>
            <w:tcW w:w="2898" w:type="dxa"/>
            <w:vMerge/>
            <w:shd w:val="clear" w:color="auto" w:fill="auto"/>
            <w:vAlign w:val="bottom"/>
          </w:tcPr>
          <w:p w:rsidR="00246B9D" w:rsidRPr="00E57BE8" w:rsidRDefault="00246B9D" w:rsidP="00233239">
            <w:pPr>
              <w:pStyle w:val="TableHead"/>
            </w:pPr>
          </w:p>
        </w:tc>
        <w:tc>
          <w:tcPr>
            <w:tcW w:w="3600" w:type="dxa"/>
            <w:shd w:val="clear" w:color="auto" w:fill="auto"/>
            <w:vAlign w:val="bottom"/>
          </w:tcPr>
          <w:p w:rsidR="00246B9D" w:rsidRPr="004F53B6" w:rsidRDefault="002D59E1" w:rsidP="00233239">
            <w:pPr>
              <w:pStyle w:val="TableHead"/>
            </w:pPr>
            <w:r w:rsidRPr="004F53B6">
              <w:t>Numerator</w:t>
            </w:r>
          </w:p>
        </w:tc>
        <w:tc>
          <w:tcPr>
            <w:tcW w:w="2602" w:type="dxa"/>
            <w:shd w:val="clear" w:color="auto" w:fill="auto"/>
            <w:vAlign w:val="bottom"/>
          </w:tcPr>
          <w:p w:rsidR="00246B9D" w:rsidRPr="004F53B6" w:rsidRDefault="002D59E1" w:rsidP="00233239">
            <w:pPr>
              <w:pStyle w:val="TableHead"/>
            </w:pPr>
            <w:r w:rsidRPr="004F53B6">
              <w:t>Denominator</w:t>
            </w:r>
          </w:p>
        </w:tc>
      </w:tr>
      <w:tr w:rsidR="00246B9D" w:rsidRPr="00E57BE8" w:rsidTr="00233239">
        <w:trPr>
          <w:jc w:val="center"/>
        </w:trPr>
        <w:tc>
          <w:tcPr>
            <w:tcW w:w="2898" w:type="dxa"/>
          </w:tcPr>
          <w:p w:rsidR="00246B9D" w:rsidRDefault="002D59E1" w:rsidP="00233239">
            <w:pPr>
              <w:pStyle w:val="TableText"/>
            </w:pPr>
            <w:r>
              <w:t>Pressure Ulcer Prevalence</w:t>
            </w:r>
          </w:p>
        </w:tc>
        <w:tc>
          <w:tcPr>
            <w:tcW w:w="3600" w:type="dxa"/>
          </w:tcPr>
          <w:p w:rsidR="00246B9D" w:rsidRDefault="002D59E1" w:rsidP="00233239">
            <w:pPr>
              <w:pStyle w:val="TableText"/>
            </w:pPr>
            <w:r>
              <w:t>Number of residents with at least one pressure ulcer</w:t>
            </w:r>
          </w:p>
        </w:tc>
        <w:tc>
          <w:tcPr>
            <w:tcW w:w="2602" w:type="dxa"/>
          </w:tcPr>
          <w:p w:rsidR="00246B9D" w:rsidRDefault="002D59E1" w:rsidP="00233239">
            <w:pPr>
              <w:pStyle w:val="TableText"/>
            </w:pPr>
            <w:r>
              <w:t>Number of all current residents</w:t>
            </w:r>
          </w:p>
        </w:tc>
      </w:tr>
      <w:tr w:rsidR="00246B9D" w:rsidRPr="00E57BE8" w:rsidTr="00233239">
        <w:trPr>
          <w:jc w:val="center"/>
        </w:trPr>
        <w:tc>
          <w:tcPr>
            <w:tcW w:w="2898" w:type="dxa"/>
          </w:tcPr>
          <w:p w:rsidR="00246B9D" w:rsidRDefault="002D59E1" w:rsidP="0093687F">
            <w:pPr>
              <w:pStyle w:val="TableText"/>
            </w:pPr>
            <w:r>
              <w:t xml:space="preserve">Residents </w:t>
            </w:r>
            <w:r w:rsidR="0093687F">
              <w:t>W</w:t>
            </w:r>
            <w:r>
              <w:t>ith New Pressure Ulcers</w:t>
            </w:r>
          </w:p>
        </w:tc>
        <w:tc>
          <w:tcPr>
            <w:tcW w:w="3600" w:type="dxa"/>
          </w:tcPr>
          <w:p w:rsidR="00246B9D" w:rsidRDefault="002D59E1" w:rsidP="0093687F">
            <w:pPr>
              <w:pStyle w:val="TableText"/>
            </w:pPr>
            <w:r>
              <w:t>Number</w:t>
            </w:r>
            <w:r w:rsidR="00802C9C">
              <w:t xml:space="preserve"> </w:t>
            </w:r>
            <w:r>
              <w:t xml:space="preserve">of current residents with a pressure ulcer that </w:t>
            </w:r>
            <w:r w:rsidR="0093687F">
              <w:t>developed</w:t>
            </w:r>
            <w:r>
              <w:t xml:space="preserve"> during the month (this includes residents who had one or more pressure ulcers at the beginning of the month and </w:t>
            </w:r>
            <w:r w:rsidR="0093687F">
              <w:t>developed</w:t>
            </w:r>
            <w:r>
              <w:t xml:space="preserve"> another one</w:t>
            </w:r>
            <w:r w:rsidR="0093687F">
              <w:t>,</w:t>
            </w:r>
            <w:r>
              <w:t xml:space="preserve"> as well as residents who did not have a pressure ulcer and </w:t>
            </w:r>
            <w:r w:rsidR="0093687F">
              <w:t>developed</w:t>
            </w:r>
            <w:r>
              <w:t xml:space="preserve"> one</w:t>
            </w:r>
            <w:r w:rsidR="0093687F">
              <w:t>.</w:t>
            </w:r>
          </w:p>
        </w:tc>
        <w:tc>
          <w:tcPr>
            <w:tcW w:w="2602" w:type="dxa"/>
          </w:tcPr>
          <w:p w:rsidR="00246B9D" w:rsidRDefault="002D59E1" w:rsidP="00233239">
            <w:pPr>
              <w:pStyle w:val="TableText"/>
            </w:pPr>
            <w:r>
              <w:t>Number of all current residents</w:t>
            </w:r>
          </w:p>
        </w:tc>
      </w:tr>
      <w:tr w:rsidR="00246B9D" w:rsidRPr="00E57BE8" w:rsidTr="00233239">
        <w:trPr>
          <w:jc w:val="center"/>
        </w:trPr>
        <w:tc>
          <w:tcPr>
            <w:tcW w:w="2898" w:type="dxa"/>
          </w:tcPr>
          <w:p w:rsidR="00246B9D" w:rsidRDefault="002D59E1" w:rsidP="0093687F">
            <w:pPr>
              <w:pStyle w:val="TableText"/>
            </w:pPr>
            <w:r>
              <w:t xml:space="preserve">Pressure Ulcers </w:t>
            </w:r>
            <w:r w:rsidR="0093687F">
              <w:t>T</w:t>
            </w:r>
            <w:r>
              <w:t xml:space="preserve">hat </w:t>
            </w:r>
            <w:r w:rsidR="0093687F">
              <w:t>H</w:t>
            </w:r>
            <w:r>
              <w:t xml:space="preserve">ave </w:t>
            </w:r>
            <w:r w:rsidR="0093687F">
              <w:t>Increased</w:t>
            </w:r>
            <w:r>
              <w:t xml:space="preserve"> in Stage (All)</w:t>
            </w:r>
          </w:p>
        </w:tc>
        <w:tc>
          <w:tcPr>
            <w:tcW w:w="3600" w:type="dxa"/>
          </w:tcPr>
          <w:p w:rsidR="00246B9D" w:rsidRDefault="002D59E1" w:rsidP="00233239">
            <w:pPr>
              <w:pStyle w:val="TableText"/>
            </w:pPr>
            <w:r>
              <w:t>Current pressure ulcers that have worsened in stage</w:t>
            </w:r>
          </w:p>
        </w:tc>
        <w:tc>
          <w:tcPr>
            <w:tcW w:w="2602" w:type="dxa"/>
          </w:tcPr>
          <w:p w:rsidR="00246B9D" w:rsidRDefault="002D59E1" w:rsidP="00233239">
            <w:pPr>
              <w:pStyle w:val="TableText"/>
            </w:pPr>
            <w:r>
              <w:t>All</w:t>
            </w:r>
            <w:r w:rsidR="00802C9C">
              <w:t xml:space="preserve"> </w:t>
            </w:r>
            <w:r>
              <w:t>current pressure ulcers</w:t>
            </w:r>
          </w:p>
        </w:tc>
      </w:tr>
      <w:tr w:rsidR="00246B9D" w:rsidRPr="00E57BE8" w:rsidTr="00233239">
        <w:trPr>
          <w:jc w:val="center"/>
        </w:trPr>
        <w:tc>
          <w:tcPr>
            <w:tcW w:w="2898" w:type="dxa"/>
          </w:tcPr>
          <w:p w:rsidR="00246B9D" w:rsidRPr="00E57BE8" w:rsidRDefault="002D59E1" w:rsidP="0093687F">
            <w:pPr>
              <w:pStyle w:val="TableText"/>
            </w:pPr>
            <w:r>
              <w:t xml:space="preserve">Pressure Ulcers </w:t>
            </w:r>
            <w:r w:rsidR="0093687F">
              <w:t>T</w:t>
            </w:r>
            <w:r>
              <w:t xml:space="preserve">hat </w:t>
            </w:r>
            <w:r w:rsidR="0093687F">
              <w:t>H</w:t>
            </w:r>
            <w:r>
              <w:t xml:space="preserve">ave </w:t>
            </w:r>
            <w:r w:rsidR="0093687F">
              <w:t>Increased</w:t>
            </w:r>
            <w:r>
              <w:t xml:space="preserve"> in Stage (IHA)</w:t>
            </w:r>
          </w:p>
        </w:tc>
        <w:tc>
          <w:tcPr>
            <w:tcW w:w="3600" w:type="dxa"/>
          </w:tcPr>
          <w:p w:rsidR="00246B9D" w:rsidRPr="00E57BE8" w:rsidRDefault="002D59E1" w:rsidP="00233239">
            <w:pPr>
              <w:pStyle w:val="TableText"/>
            </w:pPr>
            <w:r>
              <w:t>Current IHA pressure ulcers that have worsened in stage</w:t>
            </w:r>
          </w:p>
        </w:tc>
        <w:tc>
          <w:tcPr>
            <w:tcW w:w="2602" w:type="dxa"/>
          </w:tcPr>
          <w:p w:rsidR="00246B9D" w:rsidRPr="00E57BE8" w:rsidRDefault="002D59E1" w:rsidP="00233239">
            <w:pPr>
              <w:pStyle w:val="TableText"/>
            </w:pPr>
            <w:r>
              <w:t>All current IHA pressure ulcers</w:t>
            </w:r>
          </w:p>
        </w:tc>
      </w:tr>
      <w:tr w:rsidR="00246B9D" w:rsidRPr="00E57BE8" w:rsidTr="00233239">
        <w:trPr>
          <w:jc w:val="center"/>
        </w:trPr>
        <w:tc>
          <w:tcPr>
            <w:tcW w:w="2898" w:type="dxa"/>
          </w:tcPr>
          <w:p w:rsidR="00246B9D" w:rsidRPr="00E57BE8" w:rsidRDefault="002D59E1" w:rsidP="0093687F">
            <w:pPr>
              <w:pStyle w:val="TableText"/>
            </w:pPr>
            <w:r>
              <w:t xml:space="preserve">Pressure Ulcers </w:t>
            </w:r>
            <w:r w:rsidR="0093687F">
              <w:t>T</w:t>
            </w:r>
            <w:r>
              <w:t xml:space="preserve">hat </w:t>
            </w:r>
            <w:r w:rsidR="0093687F">
              <w:t>H</w:t>
            </w:r>
            <w:r>
              <w:t xml:space="preserve">ave </w:t>
            </w:r>
            <w:r w:rsidR="0093687F">
              <w:t>Increased</w:t>
            </w:r>
            <w:r>
              <w:t xml:space="preserve"> in Stage (POA)</w:t>
            </w:r>
          </w:p>
        </w:tc>
        <w:tc>
          <w:tcPr>
            <w:tcW w:w="3600" w:type="dxa"/>
          </w:tcPr>
          <w:p w:rsidR="00246B9D" w:rsidRPr="00E57BE8" w:rsidRDefault="002D59E1" w:rsidP="00233239">
            <w:pPr>
              <w:pStyle w:val="TableText"/>
            </w:pPr>
            <w:r>
              <w:t>Current POA pressure ulcers that have worsened in stage</w:t>
            </w:r>
          </w:p>
        </w:tc>
        <w:tc>
          <w:tcPr>
            <w:tcW w:w="2602" w:type="dxa"/>
          </w:tcPr>
          <w:p w:rsidR="00246B9D" w:rsidRPr="00E57BE8" w:rsidRDefault="002D59E1" w:rsidP="00233239">
            <w:pPr>
              <w:pStyle w:val="TableText"/>
            </w:pPr>
            <w:r>
              <w:t>All current POA pressure ulcers</w:t>
            </w:r>
          </w:p>
        </w:tc>
      </w:tr>
      <w:tr w:rsidR="00246B9D" w:rsidRPr="00E57BE8" w:rsidTr="002E277A">
        <w:trPr>
          <w:jc w:val="center"/>
        </w:trPr>
        <w:tc>
          <w:tcPr>
            <w:tcW w:w="9100" w:type="dxa"/>
            <w:gridSpan w:val="3"/>
            <w:shd w:val="clear" w:color="auto" w:fill="auto"/>
          </w:tcPr>
          <w:p w:rsidR="00246B9D" w:rsidRPr="004F53B6" w:rsidRDefault="002D59E1" w:rsidP="00233239">
            <w:pPr>
              <w:pStyle w:val="TableHead"/>
              <w:jc w:val="left"/>
            </w:pPr>
            <w:r w:rsidRPr="004F53B6">
              <w:t>Resident Counts</w:t>
            </w:r>
          </w:p>
        </w:tc>
      </w:tr>
      <w:tr w:rsidR="00246B9D" w:rsidRPr="00E57BE8" w:rsidTr="00233239">
        <w:trPr>
          <w:jc w:val="center"/>
        </w:trPr>
        <w:tc>
          <w:tcPr>
            <w:tcW w:w="2898" w:type="dxa"/>
          </w:tcPr>
          <w:p w:rsidR="00246B9D" w:rsidRDefault="002D59E1" w:rsidP="0093687F">
            <w:pPr>
              <w:pStyle w:val="TableText"/>
            </w:pPr>
            <w:r>
              <w:t xml:space="preserve">Number of Residents </w:t>
            </w:r>
            <w:r w:rsidR="0093687F">
              <w:t>W</w:t>
            </w:r>
            <w:r>
              <w:t xml:space="preserve">ith More </w:t>
            </w:r>
            <w:r w:rsidR="0093687F">
              <w:t>T</w:t>
            </w:r>
            <w:r>
              <w:t>han One Pressure Ulcer (All)</w:t>
            </w:r>
          </w:p>
        </w:tc>
        <w:tc>
          <w:tcPr>
            <w:tcW w:w="6202" w:type="dxa"/>
            <w:gridSpan w:val="2"/>
          </w:tcPr>
          <w:p w:rsidR="00246B9D" w:rsidRDefault="002D59E1" w:rsidP="00233239">
            <w:pPr>
              <w:pStyle w:val="TableText"/>
            </w:pPr>
            <w:r>
              <w:t>Report the number of current residents with more than one pressure ulcer</w:t>
            </w:r>
            <w:r w:rsidR="0093687F">
              <w:t>.</w:t>
            </w:r>
          </w:p>
        </w:tc>
      </w:tr>
      <w:tr w:rsidR="00246B9D" w:rsidRPr="00E57BE8" w:rsidTr="00233239">
        <w:trPr>
          <w:jc w:val="center"/>
        </w:trPr>
        <w:tc>
          <w:tcPr>
            <w:tcW w:w="2898" w:type="dxa"/>
          </w:tcPr>
          <w:p w:rsidR="00246B9D" w:rsidRDefault="002D59E1" w:rsidP="0093687F">
            <w:pPr>
              <w:pStyle w:val="TableText"/>
            </w:pPr>
            <w:r>
              <w:t xml:space="preserve">Number of Residents </w:t>
            </w:r>
            <w:r w:rsidR="0093687F">
              <w:t>W</w:t>
            </w:r>
            <w:r>
              <w:t xml:space="preserve">ith More </w:t>
            </w:r>
            <w:r w:rsidR="0093687F">
              <w:t>T</w:t>
            </w:r>
            <w:r>
              <w:t>han One Pressure Ulcer (IHA)</w:t>
            </w:r>
          </w:p>
        </w:tc>
        <w:tc>
          <w:tcPr>
            <w:tcW w:w="6202" w:type="dxa"/>
            <w:gridSpan w:val="2"/>
          </w:tcPr>
          <w:p w:rsidR="00246B9D" w:rsidRDefault="002D59E1" w:rsidP="00233239">
            <w:pPr>
              <w:pStyle w:val="TableText"/>
            </w:pPr>
            <w:r>
              <w:t>Report the number of current residents with more than one IHA pressure ulcer</w:t>
            </w:r>
            <w:r w:rsidR="0093687F">
              <w:t>.</w:t>
            </w:r>
          </w:p>
        </w:tc>
      </w:tr>
      <w:tr w:rsidR="00246B9D" w:rsidRPr="00E57BE8" w:rsidTr="00233239">
        <w:trPr>
          <w:jc w:val="center"/>
        </w:trPr>
        <w:tc>
          <w:tcPr>
            <w:tcW w:w="2898" w:type="dxa"/>
          </w:tcPr>
          <w:p w:rsidR="00246B9D" w:rsidRDefault="002D59E1" w:rsidP="0093687F">
            <w:pPr>
              <w:pStyle w:val="TableText"/>
            </w:pPr>
            <w:r>
              <w:t xml:space="preserve">Number of Residents </w:t>
            </w:r>
            <w:r w:rsidR="0093687F">
              <w:t>W</w:t>
            </w:r>
            <w:r>
              <w:t xml:space="preserve">ith More </w:t>
            </w:r>
            <w:r w:rsidR="0093687F">
              <w:t>T</w:t>
            </w:r>
            <w:r>
              <w:t>han One Pressure Ulcer (POA)</w:t>
            </w:r>
          </w:p>
        </w:tc>
        <w:tc>
          <w:tcPr>
            <w:tcW w:w="6202" w:type="dxa"/>
            <w:gridSpan w:val="2"/>
          </w:tcPr>
          <w:p w:rsidR="00246B9D" w:rsidRDefault="002D59E1" w:rsidP="00233239">
            <w:pPr>
              <w:pStyle w:val="TableText"/>
            </w:pPr>
            <w:r>
              <w:t>Report the number of current residents with more than one POA pressure ulcer</w:t>
            </w:r>
            <w:r w:rsidR="0093687F">
              <w:t>.</w:t>
            </w:r>
          </w:p>
        </w:tc>
      </w:tr>
    </w:tbl>
    <w:p w:rsidR="00246B9D" w:rsidRDefault="00246B9D" w:rsidP="00246B9D">
      <w:pPr>
        <w:spacing w:after="0"/>
      </w:pPr>
    </w:p>
    <w:p w:rsidR="00246B9D" w:rsidRDefault="002D59E1" w:rsidP="00787F71">
      <w:pPr>
        <w:pStyle w:val="Heading5"/>
      </w:pPr>
      <w:r>
        <w:t>3.5.5. Valid Input, Calculations, and Displays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1892"/>
        <w:gridCol w:w="1737"/>
        <w:gridCol w:w="5731"/>
      </w:tblGrid>
      <w:tr w:rsidR="00246B9D" w:rsidRPr="001E0329" w:rsidTr="00233239">
        <w:trPr>
          <w:tblHeader/>
          <w:jc w:val="center"/>
        </w:trPr>
        <w:tc>
          <w:tcPr>
            <w:tcW w:w="1892" w:type="dxa"/>
            <w:vAlign w:val="bottom"/>
          </w:tcPr>
          <w:p w:rsidR="00246B9D" w:rsidRPr="001E0329" w:rsidRDefault="002D59E1" w:rsidP="00233239">
            <w:pPr>
              <w:pStyle w:val="TableHead"/>
            </w:pPr>
            <w:r w:rsidRPr="001E0329">
              <w:t>Report Column</w:t>
            </w:r>
          </w:p>
        </w:tc>
        <w:tc>
          <w:tcPr>
            <w:tcW w:w="1737" w:type="dxa"/>
            <w:tcBorders>
              <w:bottom w:val="single" w:sz="4" w:space="0" w:color="000000"/>
            </w:tcBorders>
            <w:vAlign w:val="bottom"/>
          </w:tcPr>
          <w:p w:rsidR="00246B9D" w:rsidRPr="001E0329" w:rsidRDefault="002D59E1" w:rsidP="00233239">
            <w:pPr>
              <w:pStyle w:val="TableHead"/>
            </w:pPr>
            <w:r w:rsidRPr="001E0329">
              <w:t>Data Source</w:t>
            </w:r>
            <w:r>
              <w:t>/</w:t>
            </w:r>
            <w:r w:rsidR="00EF1EB0">
              <w:br/>
            </w:r>
            <w:r>
              <w:t>Field Name</w:t>
            </w:r>
          </w:p>
        </w:tc>
        <w:tc>
          <w:tcPr>
            <w:tcW w:w="5731" w:type="dxa"/>
            <w:tcBorders>
              <w:bottom w:val="single" w:sz="4" w:space="0" w:color="000000"/>
            </w:tcBorders>
            <w:vAlign w:val="bottom"/>
          </w:tcPr>
          <w:p w:rsidR="00246B9D" w:rsidRPr="001E0329" w:rsidRDefault="002D59E1" w:rsidP="0093687F">
            <w:pPr>
              <w:pStyle w:val="TableHead"/>
            </w:pPr>
            <w:r w:rsidRPr="001E0329">
              <w:t xml:space="preserve">Valid Input </w:t>
            </w:r>
            <w:r w:rsidR="0093687F">
              <w:t>and</w:t>
            </w:r>
            <w:r w:rsidRPr="001E0329">
              <w:t xml:space="preserve"> Display</w:t>
            </w:r>
          </w:p>
        </w:tc>
      </w:tr>
      <w:tr w:rsidR="00246B9D" w:rsidRPr="001E0329">
        <w:trPr>
          <w:jc w:val="center"/>
        </w:trPr>
        <w:tc>
          <w:tcPr>
            <w:tcW w:w="1892" w:type="dxa"/>
          </w:tcPr>
          <w:p w:rsidR="00246B9D" w:rsidRPr="001E0329" w:rsidRDefault="002D59E1" w:rsidP="00233239">
            <w:pPr>
              <w:pStyle w:val="TableText"/>
            </w:pPr>
            <w:r w:rsidRPr="001E0329">
              <w:t>All Pressure Ulcers</w:t>
            </w:r>
          </w:p>
        </w:tc>
        <w:tc>
          <w:tcPr>
            <w:tcW w:w="1737" w:type="dxa"/>
            <w:shd w:val="clear" w:color="auto" w:fill="auto"/>
          </w:tcPr>
          <w:p w:rsidR="00246B9D" w:rsidRPr="001E0329" w:rsidRDefault="00246B9D" w:rsidP="00233239">
            <w:pPr>
              <w:pStyle w:val="TableText"/>
              <w:rPr>
                <w:rFonts w:eastAsia="Cambria"/>
              </w:rPr>
            </w:pPr>
          </w:p>
        </w:tc>
        <w:tc>
          <w:tcPr>
            <w:tcW w:w="5731" w:type="dxa"/>
            <w:shd w:val="clear" w:color="auto" w:fill="auto"/>
          </w:tcPr>
          <w:p w:rsidR="00246B9D" w:rsidRPr="00C92DE4" w:rsidRDefault="002D59E1" w:rsidP="00233239">
            <w:pPr>
              <w:pStyle w:val="TableText"/>
              <w:rPr>
                <w:b/>
              </w:rPr>
            </w:pPr>
            <w:r w:rsidRPr="00C92DE4">
              <w:rPr>
                <w:b/>
              </w:rPr>
              <w:t>All Pressure Ulcers</w:t>
            </w:r>
          </w:p>
          <w:p w:rsidR="00246B9D" w:rsidRDefault="00246B9D" w:rsidP="00233239">
            <w:pPr>
              <w:pStyle w:val="TableText"/>
              <w:rPr>
                <w:u w:val="single"/>
              </w:rPr>
            </w:pPr>
          </w:p>
          <w:p w:rsidR="00710061" w:rsidRDefault="002D59E1" w:rsidP="002E277A">
            <w:pPr>
              <w:pStyle w:val="TableBullet"/>
            </w:pPr>
            <w:r w:rsidRPr="002E277A">
              <w:rPr>
                <w:i/>
              </w:rPr>
              <w:t>Unit</w:t>
            </w:r>
            <w:r w:rsidRPr="00B274F0">
              <w:t xml:space="preserve"> total number of pressure ulcers by ulcer stage</w:t>
            </w:r>
            <w:r w:rsidR="0093687F">
              <w:t>.</w:t>
            </w:r>
          </w:p>
          <w:p w:rsidR="00246B9D" w:rsidRPr="00B274F0" w:rsidRDefault="002D59E1" w:rsidP="002E277A">
            <w:pPr>
              <w:pStyle w:val="TableBullet"/>
            </w:pPr>
            <w:r w:rsidRPr="00B274F0">
              <w:t xml:space="preserve">Include all Pressure Ulcer assessments for the report </w:t>
            </w:r>
            <w:r w:rsidR="0093687F">
              <w:t>“</w:t>
            </w:r>
            <w:r w:rsidRPr="00B274F0">
              <w:t>month</w:t>
            </w:r>
            <w:r w:rsidR="0093687F">
              <w:t>”</w:t>
            </w:r>
            <w:r w:rsidRPr="00B274F0">
              <w:t xml:space="preserve"> for each nursing unit</w:t>
            </w:r>
            <w:r w:rsidR="0093687F">
              <w:t>.</w:t>
            </w:r>
          </w:p>
          <w:p w:rsidR="00246B9D" w:rsidRPr="00EB2AF9" w:rsidRDefault="002D59E1" w:rsidP="002E277A">
            <w:pPr>
              <w:pStyle w:val="TableBullet"/>
            </w:pPr>
            <w:r w:rsidRPr="00EB2AF9">
              <w:t>Each ulcer has a unique ulcer ID:</w:t>
            </w:r>
            <w:r w:rsidR="00802C9C">
              <w:t xml:space="preserve"> </w:t>
            </w:r>
            <w:r w:rsidRPr="00EB2AF9">
              <w:t>pressure ulcer ID consisting of resident ID, ulcer onset date, and ulcer location = unique pressure ulcer ID</w:t>
            </w:r>
            <w:r w:rsidR="0093687F">
              <w:t>.</w:t>
            </w:r>
          </w:p>
          <w:p w:rsidR="00246B9D" w:rsidRPr="00291408" w:rsidRDefault="002D59E1" w:rsidP="002E277A">
            <w:pPr>
              <w:pStyle w:val="TableListNo"/>
              <w:numPr>
                <w:ilvl w:val="0"/>
                <w:numId w:val="63"/>
              </w:numPr>
              <w:ind w:left="720"/>
            </w:pPr>
            <w:r w:rsidRPr="00B274F0">
              <w:t xml:space="preserve">For </w:t>
            </w:r>
            <w:r w:rsidRPr="00291408">
              <w:t>each unique ulcer for each resident, sort by assessment date.</w:t>
            </w:r>
          </w:p>
          <w:p w:rsidR="00710061" w:rsidRDefault="002D59E1" w:rsidP="002E277A">
            <w:pPr>
              <w:pStyle w:val="TableListNo"/>
              <w:ind w:left="720"/>
            </w:pPr>
            <w:r w:rsidRPr="00291408">
              <w:t xml:space="preserve">For each unique ulcer, use the wound assessment </w:t>
            </w:r>
            <w:r w:rsidR="0093687F">
              <w:t>with</w:t>
            </w:r>
            <w:r w:rsidRPr="00291408">
              <w:t xml:space="preserve"> a wound assessment date closest and prior to the last day of the month.</w:t>
            </w:r>
          </w:p>
          <w:p w:rsidR="00710061" w:rsidRDefault="002D59E1" w:rsidP="002E277A">
            <w:pPr>
              <w:pStyle w:val="TableListNo"/>
              <w:ind w:left="720"/>
            </w:pPr>
            <w:r w:rsidRPr="00291408">
              <w:t>Determine Ulcer Stage</w:t>
            </w:r>
            <w:r w:rsidR="0093687F">
              <w:t>.</w:t>
            </w:r>
          </w:p>
          <w:p w:rsidR="00246B9D" w:rsidRPr="00291408" w:rsidRDefault="002D59E1" w:rsidP="002E277A">
            <w:pPr>
              <w:pStyle w:val="TableListNo"/>
              <w:ind w:left="720"/>
            </w:pPr>
            <w:r w:rsidRPr="00291408">
              <w:t>If first assessment</w:t>
            </w:r>
            <w:r>
              <w:t xml:space="preserve"> and only assessment</w:t>
            </w:r>
            <w:r w:rsidR="0093687F">
              <w:t>,</w:t>
            </w:r>
            <w:r w:rsidRPr="00291408">
              <w:t xml:space="preserve"> use Ulcer Stage.</w:t>
            </w:r>
          </w:p>
          <w:p w:rsidR="00246B9D" w:rsidRPr="00291408" w:rsidRDefault="002D59E1" w:rsidP="002E277A">
            <w:pPr>
              <w:pStyle w:val="TableListNo"/>
              <w:ind w:left="720"/>
            </w:pPr>
            <w:r w:rsidRPr="00291408">
              <w:t xml:space="preserve">If </w:t>
            </w:r>
            <w:r>
              <w:t>assessment is not the</w:t>
            </w:r>
            <w:r w:rsidRPr="00291408">
              <w:t xml:space="preserve"> first wound assessment</w:t>
            </w:r>
            <w:r w:rsidR="0093687F">
              <w:t>,</w:t>
            </w:r>
            <w:r w:rsidRPr="00291408">
              <w:t xml:space="preserve"> use response for Current Visualized Stage as Ulcer Stage </w:t>
            </w:r>
          </w:p>
        </w:tc>
      </w:tr>
    </w:tbl>
    <w:p w:rsidR="005E076A" w:rsidRDefault="005E076A"/>
    <w:p w:rsidR="005E076A" w:rsidRDefault="005E076A"/>
    <w:p w:rsidR="005E076A" w:rsidRDefault="005E076A"/>
    <w:p w:rsidR="005E076A" w:rsidRDefault="005E076A"/>
    <w:p w:rsidR="005E076A" w:rsidRDefault="005E076A"/>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Pr>
      <w:tblGrid>
        <w:gridCol w:w="1892"/>
        <w:gridCol w:w="1708"/>
        <w:gridCol w:w="29"/>
        <w:gridCol w:w="5731"/>
      </w:tblGrid>
      <w:tr w:rsidR="005E076A" w:rsidRPr="001E0329" w:rsidTr="00494815">
        <w:trPr>
          <w:cantSplit/>
          <w:tblHeader/>
          <w:jc w:val="center"/>
        </w:trPr>
        <w:tc>
          <w:tcPr>
            <w:tcW w:w="1892" w:type="dxa"/>
            <w:vAlign w:val="bottom"/>
          </w:tcPr>
          <w:p w:rsidR="005E076A" w:rsidRPr="001E0329" w:rsidRDefault="005E076A" w:rsidP="00654685">
            <w:pPr>
              <w:pStyle w:val="TableHead"/>
            </w:pPr>
            <w:r w:rsidRPr="001E0329">
              <w:lastRenderedPageBreak/>
              <w:t>Report Column</w:t>
            </w:r>
          </w:p>
        </w:tc>
        <w:tc>
          <w:tcPr>
            <w:tcW w:w="1708" w:type="dxa"/>
            <w:vAlign w:val="bottom"/>
          </w:tcPr>
          <w:p w:rsidR="005E076A" w:rsidRPr="001E0329" w:rsidRDefault="005E076A" w:rsidP="00654685">
            <w:pPr>
              <w:pStyle w:val="TableHead"/>
            </w:pPr>
            <w:r w:rsidRPr="001E0329">
              <w:t>Data Source</w:t>
            </w:r>
            <w:r>
              <w:t>/</w:t>
            </w:r>
            <w:r>
              <w:br/>
              <w:t>Field Name</w:t>
            </w:r>
          </w:p>
        </w:tc>
        <w:tc>
          <w:tcPr>
            <w:tcW w:w="5760" w:type="dxa"/>
            <w:gridSpan w:val="2"/>
            <w:vAlign w:val="bottom"/>
          </w:tcPr>
          <w:p w:rsidR="005E076A" w:rsidRPr="001E0329" w:rsidRDefault="005E076A" w:rsidP="00654685">
            <w:pPr>
              <w:pStyle w:val="TableHead"/>
            </w:pPr>
            <w:r w:rsidRPr="001E0329">
              <w:t xml:space="preserve">Valid Input </w:t>
            </w:r>
            <w:r>
              <w:t>and</w:t>
            </w:r>
            <w:r w:rsidRPr="001E0329">
              <w:t xml:space="preserve"> Display</w:t>
            </w:r>
          </w:p>
        </w:tc>
      </w:tr>
      <w:tr w:rsidR="0093687F" w:rsidRPr="001E0329" w:rsidTr="00644FAB">
        <w:trPr>
          <w:cantSplit/>
          <w:jc w:val="center"/>
        </w:trPr>
        <w:tc>
          <w:tcPr>
            <w:tcW w:w="9360" w:type="dxa"/>
            <w:gridSpan w:val="4"/>
          </w:tcPr>
          <w:p w:rsidR="0093687F" w:rsidRPr="002E277A" w:rsidRDefault="0093687F" w:rsidP="00233239">
            <w:pPr>
              <w:pStyle w:val="TableText"/>
              <w:rPr>
                <w:rFonts w:eastAsia="Cambria"/>
                <w:b/>
              </w:rPr>
            </w:pPr>
            <w:r w:rsidRPr="002E277A">
              <w:rPr>
                <w:rFonts w:eastAsia="Cambria"/>
                <w:b/>
              </w:rPr>
              <w:t>Stages 1-U</w:t>
            </w:r>
          </w:p>
        </w:tc>
      </w:tr>
      <w:tr w:rsidR="00246B9D" w:rsidRPr="001E0329">
        <w:trPr>
          <w:cantSplit/>
          <w:jc w:val="center"/>
        </w:trPr>
        <w:tc>
          <w:tcPr>
            <w:tcW w:w="1892" w:type="dxa"/>
          </w:tcPr>
          <w:p w:rsidR="00246B9D" w:rsidRPr="001E0329" w:rsidRDefault="002D59E1" w:rsidP="00233239">
            <w:pPr>
              <w:pStyle w:val="TableText"/>
            </w:pPr>
            <w:r>
              <w:t xml:space="preserve">Current </w:t>
            </w:r>
          </w:p>
        </w:tc>
        <w:tc>
          <w:tcPr>
            <w:tcW w:w="1737" w:type="dxa"/>
            <w:gridSpan w:val="2"/>
          </w:tcPr>
          <w:p w:rsidR="00246B9D" w:rsidRPr="000B1932" w:rsidRDefault="002D59E1" w:rsidP="0093687F">
            <w:pPr>
              <w:pStyle w:val="TableText"/>
            </w:pPr>
            <w:r w:rsidRPr="000B1932">
              <w:t xml:space="preserve">Wound Assessment/ </w:t>
            </w:r>
            <w:proofErr w:type="spellStart"/>
            <w:r w:rsidRPr="000B1932">
              <w:t>Followup</w:t>
            </w:r>
            <w:proofErr w:type="spellEnd"/>
            <w:r w:rsidRPr="000B1932">
              <w:t xml:space="preserve"> Ulcer Status</w:t>
            </w:r>
          </w:p>
        </w:tc>
        <w:tc>
          <w:tcPr>
            <w:tcW w:w="5731" w:type="dxa"/>
          </w:tcPr>
          <w:p w:rsidR="00246B9D" w:rsidRPr="000B1932" w:rsidRDefault="002D59E1" w:rsidP="00233239">
            <w:pPr>
              <w:pStyle w:val="TableText"/>
              <w:rPr>
                <w:b/>
              </w:rPr>
            </w:pPr>
            <w:r w:rsidRPr="000B1932">
              <w:rPr>
                <w:b/>
              </w:rPr>
              <w:t xml:space="preserve">Determine </w:t>
            </w:r>
            <w:r>
              <w:rPr>
                <w:b/>
              </w:rPr>
              <w:t>Current</w:t>
            </w:r>
            <w:r w:rsidRPr="000B1932">
              <w:rPr>
                <w:b/>
              </w:rPr>
              <w:t xml:space="preserve"> Ulcers:</w:t>
            </w:r>
          </w:p>
          <w:p w:rsidR="00246B9D" w:rsidRPr="000B1932" w:rsidRDefault="002D59E1" w:rsidP="00233239">
            <w:pPr>
              <w:pStyle w:val="TableText"/>
            </w:pPr>
            <w:r>
              <w:t>Follow Steps 1-5</w:t>
            </w:r>
            <w:r w:rsidRPr="000B1932">
              <w:t xml:space="preserve"> above for </w:t>
            </w:r>
            <w:r w:rsidRPr="000B1932">
              <w:rPr>
                <w:b/>
              </w:rPr>
              <w:t>All Pressure Ulcers</w:t>
            </w:r>
            <w:r w:rsidRPr="000B1932">
              <w:t>.</w:t>
            </w:r>
          </w:p>
          <w:p w:rsidR="00246B9D" w:rsidRPr="000B1932" w:rsidRDefault="00246B9D" w:rsidP="00233239">
            <w:pPr>
              <w:pStyle w:val="TableText"/>
            </w:pPr>
          </w:p>
          <w:p w:rsidR="00710061" w:rsidRDefault="002D59E1" w:rsidP="002E277A">
            <w:pPr>
              <w:pStyle w:val="TableBullet"/>
            </w:pPr>
            <w:r w:rsidRPr="000B1932">
              <w:t xml:space="preserve">If </w:t>
            </w:r>
            <w:proofErr w:type="spellStart"/>
            <w:r w:rsidRPr="000B1932">
              <w:t>Follow</w:t>
            </w:r>
            <w:r w:rsidR="00BC1351">
              <w:t>u</w:t>
            </w:r>
            <w:r w:rsidRPr="000B1932">
              <w:t>p</w:t>
            </w:r>
            <w:proofErr w:type="spellEnd"/>
            <w:r w:rsidRPr="000B1932">
              <w:t xml:space="preserve"> Ulcer Status response is ANY except </w:t>
            </w:r>
            <w:r w:rsidR="00BC1351">
              <w:t>“</w:t>
            </w:r>
            <w:r w:rsidRPr="000B1932">
              <w:t>healed</w:t>
            </w:r>
            <w:r w:rsidR="00BC1351">
              <w:t>,”</w:t>
            </w:r>
            <w:r w:rsidRPr="000B1932">
              <w:t xml:space="preserve"> then treat ulcer as </w:t>
            </w:r>
            <w:r>
              <w:t>Current</w:t>
            </w:r>
            <w:r w:rsidRPr="000B1932">
              <w:t xml:space="preserve"> Ulcer and use response in Current Visualized Stage as the Ulcer Stage.</w:t>
            </w:r>
          </w:p>
          <w:p w:rsidR="00710061" w:rsidRDefault="002D59E1" w:rsidP="002E277A">
            <w:pPr>
              <w:pStyle w:val="TableBullet"/>
            </w:pPr>
            <w:r w:rsidRPr="000B1932">
              <w:t xml:space="preserve">For all </w:t>
            </w:r>
            <w:r>
              <w:t>Current</w:t>
            </w:r>
            <w:r w:rsidRPr="000B1932">
              <w:t xml:space="preserve"> Ulcers, sort by Ulcer Stage and for each stage count the number of unique pressure ulcer IDs during the month.</w:t>
            </w:r>
          </w:p>
          <w:p w:rsidR="00246B9D" w:rsidRPr="00B30DC6" w:rsidRDefault="002D59E1" w:rsidP="002E277A">
            <w:pPr>
              <w:pStyle w:val="TableBullet"/>
            </w:pPr>
            <w:r w:rsidRPr="000B1932">
              <w:t xml:space="preserve">Display the sum of each Ulcer Stage in the appropriate Ulcer Stage column and on the </w:t>
            </w:r>
            <w:r>
              <w:t xml:space="preserve">Current </w:t>
            </w:r>
            <w:r w:rsidRPr="000B1932">
              <w:t>Ulcer row.</w:t>
            </w:r>
            <w:r w:rsidR="00802C9C">
              <w:t xml:space="preserve"> </w:t>
            </w:r>
          </w:p>
        </w:tc>
      </w:tr>
      <w:tr w:rsidR="00246B9D" w:rsidRPr="001E0329" w:rsidTr="00233239">
        <w:trPr>
          <w:cantSplit/>
          <w:jc w:val="center"/>
        </w:trPr>
        <w:tc>
          <w:tcPr>
            <w:tcW w:w="1892" w:type="dxa"/>
          </w:tcPr>
          <w:p w:rsidR="00246B9D" w:rsidRPr="001E0329" w:rsidRDefault="002D59E1" w:rsidP="00233239">
            <w:pPr>
              <w:pStyle w:val="TableText"/>
            </w:pPr>
            <w:r w:rsidRPr="001E0329">
              <w:t>New</w:t>
            </w:r>
          </w:p>
        </w:tc>
        <w:tc>
          <w:tcPr>
            <w:tcW w:w="1737" w:type="dxa"/>
            <w:gridSpan w:val="2"/>
          </w:tcPr>
          <w:p w:rsidR="00246B9D" w:rsidRPr="001E0329" w:rsidRDefault="002D59E1" w:rsidP="00BC1351">
            <w:pPr>
              <w:pStyle w:val="TableText"/>
            </w:pPr>
            <w:r>
              <w:t>Wound Assessment/Ulcer Onset Date</w:t>
            </w:r>
          </w:p>
        </w:tc>
        <w:tc>
          <w:tcPr>
            <w:tcW w:w="5731" w:type="dxa"/>
          </w:tcPr>
          <w:p w:rsidR="00246B9D" w:rsidRPr="000B1932" w:rsidRDefault="002D59E1" w:rsidP="00233239">
            <w:pPr>
              <w:pStyle w:val="TableText"/>
              <w:rPr>
                <w:b/>
              </w:rPr>
            </w:pPr>
            <w:r w:rsidRPr="000B1932">
              <w:rPr>
                <w:b/>
              </w:rPr>
              <w:t>Determine New Ulcers:</w:t>
            </w:r>
          </w:p>
          <w:p w:rsidR="00246B9D" w:rsidRPr="000B1932" w:rsidRDefault="002D59E1" w:rsidP="00233239">
            <w:pPr>
              <w:pStyle w:val="TableText"/>
            </w:pPr>
            <w:r>
              <w:t>Follow Steps 1-5</w:t>
            </w:r>
            <w:r w:rsidRPr="000B1932">
              <w:t xml:space="preserve"> above for </w:t>
            </w:r>
            <w:r w:rsidRPr="000B1932">
              <w:rPr>
                <w:b/>
              </w:rPr>
              <w:t>All Pressure Ulcers</w:t>
            </w:r>
            <w:r w:rsidRPr="000B1932">
              <w:t>.</w:t>
            </w:r>
          </w:p>
          <w:p w:rsidR="00246B9D" w:rsidRPr="000B1932" w:rsidRDefault="00246B9D" w:rsidP="00233239">
            <w:pPr>
              <w:pStyle w:val="TableText"/>
              <w:rPr>
                <w:b/>
              </w:rPr>
            </w:pPr>
          </w:p>
          <w:p w:rsidR="00710061" w:rsidRDefault="002D59E1" w:rsidP="002E277A">
            <w:pPr>
              <w:pStyle w:val="TableBullet"/>
            </w:pPr>
            <w:r w:rsidRPr="000B1932">
              <w:t>If Ulcer Onset Date is during the report calendar month</w:t>
            </w:r>
            <w:r w:rsidR="00BC1351">
              <w:t>,</w:t>
            </w:r>
            <w:r w:rsidRPr="000B1932">
              <w:t xml:space="preserve"> then treat ulcer as New Ulcer and use response in Current Visualized Stage as the Ulcer Stage.</w:t>
            </w:r>
          </w:p>
          <w:p w:rsidR="00710061" w:rsidRDefault="002D59E1" w:rsidP="002E277A">
            <w:pPr>
              <w:pStyle w:val="TableBullet"/>
            </w:pPr>
            <w:r w:rsidRPr="000B1932">
              <w:t>For all New Ulcers, sort by Ulcer Stage and for each stage count the number of unique pressure ulcer IDs during the month.</w:t>
            </w:r>
          </w:p>
          <w:p w:rsidR="00710061" w:rsidRDefault="002D59E1" w:rsidP="002E277A">
            <w:pPr>
              <w:pStyle w:val="TableBullet"/>
            </w:pPr>
            <w:r w:rsidRPr="000B1932">
              <w:t>Display the sum of each Ulcer Stage in the appropriate Ulcer Stage column and on the New Ulcer row.</w:t>
            </w:r>
          </w:p>
          <w:p w:rsidR="00246B9D" w:rsidRPr="000B1932" w:rsidRDefault="00246B9D" w:rsidP="00233239">
            <w:pPr>
              <w:pStyle w:val="TableText"/>
            </w:pPr>
          </w:p>
          <w:p w:rsidR="00246B9D" w:rsidRPr="000B1932" w:rsidRDefault="002D59E1" w:rsidP="00233239">
            <w:pPr>
              <w:pStyle w:val="TableText"/>
            </w:pPr>
            <w:r w:rsidRPr="000B1932">
              <w:t xml:space="preserve">New Ulcers are </w:t>
            </w:r>
            <w:r>
              <w:t>current ulcers</w:t>
            </w:r>
            <w:r w:rsidRPr="000B1932">
              <w:t xml:space="preserve"> and therefore </w:t>
            </w:r>
            <w:r w:rsidRPr="002E277A">
              <w:rPr>
                <w:i/>
              </w:rPr>
              <w:t>do not</w:t>
            </w:r>
            <w:r w:rsidRPr="000B1932">
              <w:t xml:space="preserve"> contribute to the total number of ulcers for the report calendar month</w:t>
            </w:r>
          </w:p>
        </w:tc>
      </w:tr>
      <w:tr w:rsidR="00246B9D" w:rsidRPr="001E0329">
        <w:trPr>
          <w:jc w:val="center"/>
        </w:trPr>
        <w:tc>
          <w:tcPr>
            <w:tcW w:w="1892" w:type="dxa"/>
          </w:tcPr>
          <w:p w:rsidR="00246B9D" w:rsidRPr="001E0329" w:rsidRDefault="002D59E1" w:rsidP="00233239">
            <w:pPr>
              <w:pStyle w:val="TableText"/>
            </w:pPr>
            <w:r>
              <w:t>Worsening</w:t>
            </w:r>
          </w:p>
        </w:tc>
        <w:tc>
          <w:tcPr>
            <w:tcW w:w="1737" w:type="dxa"/>
            <w:gridSpan w:val="2"/>
          </w:tcPr>
          <w:p w:rsidR="00246B9D" w:rsidRDefault="002D59E1" w:rsidP="00BC1351">
            <w:pPr>
              <w:pStyle w:val="TableText"/>
            </w:pPr>
            <w:r>
              <w:t>Compute at</w:t>
            </w:r>
            <w:r w:rsidR="00BC1351">
              <w:t xml:space="preserve"> </w:t>
            </w:r>
            <w:r>
              <w:t>risk rules</w:t>
            </w:r>
          </w:p>
        </w:tc>
        <w:tc>
          <w:tcPr>
            <w:tcW w:w="5731" w:type="dxa"/>
          </w:tcPr>
          <w:p w:rsidR="00710061" w:rsidRDefault="002D59E1" w:rsidP="002E277A">
            <w:pPr>
              <w:pStyle w:val="TableBullet"/>
            </w:pPr>
            <w:r w:rsidRPr="002425E3">
              <w:t xml:space="preserve">If </w:t>
            </w:r>
            <w:r>
              <w:t xml:space="preserve">ulcer flagged as at risk for slow healing, then </w:t>
            </w:r>
            <w:r w:rsidRPr="002425E3">
              <w:t xml:space="preserve">treat ulcer as </w:t>
            </w:r>
            <w:r>
              <w:t xml:space="preserve">Worsening Ulcer and use the response in Current Visualized Stage as </w:t>
            </w:r>
            <w:r w:rsidRPr="002425E3">
              <w:t>the Ulcer Stage.</w:t>
            </w:r>
          </w:p>
          <w:p w:rsidR="00710061" w:rsidRDefault="002D59E1" w:rsidP="002E277A">
            <w:pPr>
              <w:pStyle w:val="TableBullet"/>
            </w:pPr>
            <w:r w:rsidRPr="002425E3">
              <w:t xml:space="preserve">For all </w:t>
            </w:r>
            <w:r>
              <w:t>Worsening</w:t>
            </w:r>
            <w:r w:rsidRPr="002425E3">
              <w:t xml:space="preserve"> Ulcers, sort by Ulcer Stage and for each stage count the number of unique pressure ulcer IDs during the month.</w:t>
            </w:r>
          </w:p>
          <w:p w:rsidR="00710061" w:rsidRDefault="002D59E1" w:rsidP="002E277A">
            <w:pPr>
              <w:pStyle w:val="TableBullet"/>
            </w:pPr>
            <w:r w:rsidRPr="000B1932">
              <w:t xml:space="preserve">Display the sum of each Ulcer Stage in the appropriate Ulcer Stage column and on the </w:t>
            </w:r>
            <w:r>
              <w:t>Worsening</w:t>
            </w:r>
            <w:r w:rsidRPr="000B1932">
              <w:t xml:space="preserve"> Ulcer row.</w:t>
            </w:r>
          </w:p>
          <w:p w:rsidR="00246B9D" w:rsidRPr="000B1932" w:rsidRDefault="00246B9D" w:rsidP="00233239">
            <w:pPr>
              <w:pStyle w:val="TableText"/>
            </w:pPr>
          </w:p>
          <w:p w:rsidR="00246B9D" w:rsidRPr="000B1932" w:rsidRDefault="002D59E1" w:rsidP="00233239">
            <w:pPr>
              <w:pStyle w:val="TableText"/>
              <w:rPr>
                <w:b/>
              </w:rPr>
            </w:pPr>
            <w:r>
              <w:t>Worsening</w:t>
            </w:r>
            <w:r w:rsidRPr="000B1932">
              <w:t xml:space="preserve"> Ulcers are </w:t>
            </w:r>
            <w:r>
              <w:t>current ulcers</w:t>
            </w:r>
            <w:r w:rsidRPr="000B1932">
              <w:t xml:space="preserve"> and therefore </w:t>
            </w:r>
            <w:r w:rsidRPr="002E277A">
              <w:rPr>
                <w:i/>
              </w:rPr>
              <w:t>do not</w:t>
            </w:r>
            <w:r w:rsidRPr="000B1932">
              <w:t xml:space="preserve"> contribute to the total number of ulcers for the report calendar month</w:t>
            </w:r>
          </w:p>
        </w:tc>
      </w:tr>
      <w:tr w:rsidR="00246B9D" w:rsidRPr="001E0329">
        <w:trPr>
          <w:jc w:val="center"/>
        </w:trPr>
        <w:tc>
          <w:tcPr>
            <w:tcW w:w="1892" w:type="dxa"/>
          </w:tcPr>
          <w:p w:rsidR="00246B9D" w:rsidRPr="001E0329" w:rsidRDefault="002D59E1" w:rsidP="00233239">
            <w:pPr>
              <w:pStyle w:val="TableText"/>
            </w:pPr>
            <w:r>
              <w:t>Totals: Current</w:t>
            </w:r>
          </w:p>
        </w:tc>
        <w:tc>
          <w:tcPr>
            <w:tcW w:w="1737" w:type="dxa"/>
            <w:gridSpan w:val="2"/>
          </w:tcPr>
          <w:p w:rsidR="00246B9D" w:rsidRPr="001E0329" w:rsidRDefault="002D59E1" w:rsidP="00233239">
            <w:pPr>
              <w:pStyle w:val="TableText"/>
            </w:pPr>
            <w:r>
              <w:t>Compute</w:t>
            </w:r>
          </w:p>
        </w:tc>
        <w:tc>
          <w:tcPr>
            <w:tcW w:w="5731" w:type="dxa"/>
          </w:tcPr>
          <w:p w:rsidR="00246B9D" w:rsidRPr="00590B8C" w:rsidRDefault="002D59E1" w:rsidP="00233239">
            <w:pPr>
              <w:pStyle w:val="TableText"/>
            </w:pPr>
            <w:r>
              <w:t>For all Current Ulcers count the number of unique pressure ulcer IDs during the month and display the sum in the Total column and on the Current Ulcer row.</w:t>
            </w:r>
            <w:r w:rsidR="00802C9C">
              <w:t xml:space="preserve"> </w:t>
            </w:r>
          </w:p>
        </w:tc>
      </w:tr>
      <w:tr w:rsidR="00246B9D" w:rsidRPr="001E0329">
        <w:trPr>
          <w:jc w:val="center"/>
        </w:trPr>
        <w:tc>
          <w:tcPr>
            <w:tcW w:w="1892" w:type="dxa"/>
          </w:tcPr>
          <w:p w:rsidR="00246B9D" w:rsidRPr="001E0329" w:rsidRDefault="002D59E1" w:rsidP="00233239">
            <w:pPr>
              <w:pStyle w:val="TableText"/>
            </w:pPr>
            <w:r>
              <w:t>Totals: New</w:t>
            </w:r>
          </w:p>
        </w:tc>
        <w:tc>
          <w:tcPr>
            <w:tcW w:w="1737" w:type="dxa"/>
            <w:gridSpan w:val="2"/>
          </w:tcPr>
          <w:p w:rsidR="00246B9D" w:rsidRPr="001E0329" w:rsidRDefault="002D59E1" w:rsidP="00233239">
            <w:pPr>
              <w:pStyle w:val="TableText"/>
            </w:pPr>
            <w:r>
              <w:t>Compute</w:t>
            </w:r>
          </w:p>
        </w:tc>
        <w:tc>
          <w:tcPr>
            <w:tcW w:w="5731" w:type="dxa"/>
          </w:tcPr>
          <w:p w:rsidR="00246B9D" w:rsidRPr="00807852" w:rsidRDefault="002D59E1" w:rsidP="00233239">
            <w:pPr>
              <w:pStyle w:val="TableText"/>
            </w:pPr>
            <w:r>
              <w:t>For all New Ulcers count the number of unique pressure ulcer IDs during the month and display the sum in the Total column and on the New Ulcer row.</w:t>
            </w:r>
            <w:r w:rsidR="00802C9C">
              <w:t xml:space="preserve"> </w:t>
            </w:r>
          </w:p>
        </w:tc>
      </w:tr>
      <w:tr w:rsidR="00246B9D" w:rsidRPr="001E0329">
        <w:trPr>
          <w:jc w:val="center"/>
        </w:trPr>
        <w:tc>
          <w:tcPr>
            <w:tcW w:w="1892" w:type="dxa"/>
          </w:tcPr>
          <w:p w:rsidR="00246B9D" w:rsidRDefault="002D59E1" w:rsidP="00233239">
            <w:pPr>
              <w:pStyle w:val="TableText"/>
            </w:pPr>
            <w:r>
              <w:t>Totals: Worsening</w:t>
            </w:r>
          </w:p>
        </w:tc>
        <w:tc>
          <w:tcPr>
            <w:tcW w:w="1737" w:type="dxa"/>
            <w:gridSpan w:val="2"/>
          </w:tcPr>
          <w:p w:rsidR="00246B9D" w:rsidRDefault="002D59E1" w:rsidP="00233239">
            <w:pPr>
              <w:pStyle w:val="TableText"/>
            </w:pPr>
            <w:r>
              <w:t>Compute</w:t>
            </w:r>
          </w:p>
        </w:tc>
        <w:tc>
          <w:tcPr>
            <w:tcW w:w="5731" w:type="dxa"/>
          </w:tcPr>
          <w:p w:rsidR="00246B9D" w:rsidRPr="00807852" w:rsidRDefault="002D59E1" w:rsidP="00233239">
            <w:pPr>
              <w:pStyle w:val="TableText"/>
            </w:pPr>
            <w:r>
              <w:t>For all Worsening Ulcers count the number of unique pressure ulcer IDs during the month and display the sum in the Total column and on the Worsening Ulcer row.</w:t>
            </w:r>
            <w:r w:rsidR="00802C9C">
              <w:t xml:space="preserve"> </w:t>
            </w:r>
          </w:p>
        </w:tc>
      </w:tr>
      <w:tr w:rsidR="00246B9D" w:rsidRPr="001E0329" w:rsidTr="00BC1351">
        <w:trPr>
          <w:jc w:val="center"/>
        </w:trPr>
        <w:tc>
          <w:tcPr>
            <w:tcW w:w="1892" w:type="dxa"/>
          </w:tcPr>
          <w:p w:rsidR="00246B9D" w:rsidRPr="001E0329" w:rsidRDefault="002D59E1" w:rsidP="00BC1351">
            <w:pPr>
              <w:pStyle w:val="TableText"/>
              <w:rPr>
                <w:szCs w:val="16"/>
              </w:rPr>
            </w:pPr>
            <w:r w:rsidRPr="001E0329">
              <w:rPr>
                <w:szCs w:val="16"/>
              </w:rPr>
              <w:t># Ulcers Present on Admission (POA)</w:t>
            </w:r>
          </w:p>
        </w:tc>
        <w:tc>
          <w:tcPr>
            <w:tcW w:w="1737" w:type="dxa"/>
            <w:gridSpan w:val="2"/>
          </w:tcPr>
          <w:p w:rsidR="00246B9D" w:rsidRPr="001E0329" w:rsidRDefault="002D59E1" w:rsidP="00BC1351">
            <w:pPr>
              <w:pStyle w:val="TableText"/>
            </w:pPr>
            <w:r>
              <w:t>Wound Assessment/Ulcer Origin</w:t>
            </w:r>
          </w:p>
        </w:tc>
        <w:tc>
          <w:tcPr>
            <w:tcW w:w="5731" w:type="dxa"/>
          </w:tcPr>
          <w:p w:rsidR="00246B9D" w:rsidRDefault="002D59E1" w:rsidP="00233239">
            <w:pPr>
              <w:pStyle w:val="TableText"/>
              <w:rPr>
                <w:b/>
              </w:rPr>
            </w:pPr>
            <w:r>
              <w:rPr>
                <w:b/>
              </w:rPr>
              <w:t>Determine Ulcers Present on Admission:</w:t>
            </w:r>
          </w:p>
          <w:p w:rsidR="00246B9D" w:rsidRDefault="002D59E1" w:rsidP="00233239">
            <w:pPr>
              <w:pStyle w:val="TableText"/>
            </w:pPr>
            <w:r>
              <w:t xml:space="preserve">Follow Steps 1-5 above for </w:t>
            </w:r>
            <w:r>
              <w:rPr>
                <w:b/>
              </w:rPr>
              <w:t>All Pressure Ulcers</w:t>
            </w:r>
            <w:r>
              <w:t>.</w:t>
            </w:r>
          </w:p>
          <w:p w:rsidR="00BC1351" w:rsidRDefault="00BC1351" w:rsidP="00233239">
            <w:pPr>
              <w:pStyle w:val="TableText"/>
            </w:pPr>
          </w:p>
          <w:p w:rsidR="00246B9D" w:rsidRDefault="002D59E1" w:rsidP="002E277A">
            <w:pPr>
              <w:pStyle w:val="TableListNo"/>
              <w:numPr>
                <w:ilvl w:val="0"/>
                <w:numId w:val="64"/>
              </w:numPr>
            </w:pPr>
            <w:r>
              <w:t>Determine Ulcer Origin = POA</w:t>
            </w:r>
            <w:r w:rsidR="005E076A">
              <w:t>.</w:t>
            </w:r>
          </w:p>
          <w:p w:rsidR="00710061" w:rsidRDefault="002D59E1" w:rsidP="002E277A">
            <w:pPr>
              <w:pStyle w:val="TableListNo"/>
            </w:pPr>
            <w:r w:rsidRPr="00A708E3">
              <w:t xml:space="preserve">If Ulcer Origin response = POA then treat </w:t>
            </w:r>
            <w:r>
              <w:t>Ulcer</w:t>
            </w:r>
            <w:r w:rsidRPr="00A708E3">
              <w:t xml:space="preserve"> as POA.</w:t>
            </w:r>
            <w:r w:rsidR="00802C9C">
              <w:t xml:space="preserve"> </w:t>
            </w:r>
            <w:r w:rsidRPr="00A708E3">
              <w:t>Use the most recent Current Visualized Stage as the Ulcer Stage.</w:t>
            </w:r>
          </w:p>
          <w:p w:rsidR="00246B9D" w:rsidRDefault="00246B9D" w:rsidP="00233239">
            <w:pPr>
              <w:pStyle w:val="TableText"/>
            </w:pPr>
          </w:p>
          <w:p w:rsidR="00246B9D" w:rsidRPr="001B7AE3" w:rsidRDefault="002D59E1" w:rsidP="00233239">
            <w:pPr>
              <w:pStyle w:val="TableText"/>
            </w:pPr>
            <w:r w:rsidRPr="000B1932">
              <w:t>Ulcers Present on Admission (POA) totals do contribute to total ulcer count for the calendar month.</w:t>
            </w:r>
          </w:p>
        </w:tc>
      </w:tr>
      <w:tr w:rsidR="00246B9D" w:rsidRPr="001E0329" w:rsidTr="00494815">
        <w:trPr>
          <w:cantSplit/>
          <w:jc w:val="center"/>
        </w:trPr>
        <w:tc>
          <w:tcPr>
            <w:tcW w:w="1892" w:type="dxa"/>
          </w:tcPr>
          <w:p w:rsidR="00246B9D" w:rsidRPr="001E0329" w:rsidRDefault="002D59E1" w:rsidP="00233239">
            <w:pPr>
              <w:pStyle w:val="TableText"/>
            </w:pPr>
            <w:r>
              <w:lastRenderedPageBreak/>
              <w:t>Current</w:t>
            </w:r>
          </w:p>
        </w:tc>
        <w:tc>
          <w:tcPr>
            <w:tcW w:w="1737" w:type="dxa"/>
            <w:gridSpan w:val="2"/>
          </w:tcPr>
          <w:p w:rsidR="00494815" w:rsidRDefault="002D59E1" w:rsidP="00BC1351">
            <w:pPr>
              <w:pStyle w:val="TableText"/>
            </w:pPr>
            <w:r>
              <w:t>Wound Assessment/</w:t>
            </w:r>
          </w:p>
          <w:p w:rsidR="00246B9D" w:rsidRPr="001E0329" w:rsidRDefault="002D59E1" w:rsidP="00BC1351">
            <w:pPr>
              <w:pStyle w:val="TableText"/>
            </w:pPr>
            <w:proofErr w:type="spellStart"/>
            <w:r>
              <w:t>Followup</w:t>
            </w:r>
            <w:proofErr w:type="spellEnd"/>
            <w:r>
              <w:t xml:space="preserve"> Ulcer Status</w:t>
            </w:r>
          </w:p>
        </w:tc>
        <w:tc>
          <w:tcPr>
            <w:tcW w:w="5731" w:type="dxa"/>
          </w:tcPr>
          <w:p w:rsidR="00246B9D" w:rsidRPr="00A241EE" w:rsidRDefault="002D59E1" w:rsidP="00233239">
            <w:pPr>
              <w:pStyle w:val="TableText"/>
            </w:pPr>
            <w:r>
              <w:t xml:space="preserve">See </w:t>
            </w:r>
            <w:r>
              <w:rPr>
                <w:b/>
              </w:rPr>
              <w:t xml:space="preserve">Determine </w:t>
            </w:r>
            <w:r w:rsidRPr="00A241EE">
              <w:rPr>
                <w:b/>
              </w:rPr>
              <w:t>Ulcers Present On Admission</w:t>
            </w:r>
            <w:r>
              <w:t xml:space="preserve"> Steps 1-2 above</w:t>
            </w:r>
            <w:r w:rsidR="00BC1351">
              <w:t>;</w:t>
            </w:r>
            <w:r>
              <w:t xml:space="preserve"> then repeat all steps described above for Current Ulcers</w:t>
            </w:r>
            <w:r w:rsidR="00BC1351">
              <w:t>.</w:t>
            </w:r>
          </w:p>
        </w:tc>
      </w:tr>
      <w:tr w:rsidR="00246B9D" w:rsidRPr="001E0329">
        <w:trPr>
          <w:jc w:val="center"/>
        </w:trPr>
        <w:tc>
          <w:tcPr>
            <w:tcW w:w="1892" w:type="dxa"/>
          </w:tcPr>
          <w:p w:rsidR="00246B9D" w:rsidRPr="001E0329" w:rsidRDefault="002D59E1" w:rsidP="00233239">
            <w:pPr>
              <w:pStyle w:val="TableText"/>
            </w:pPr>
            <w:r w:rsidRPr="001E0329">
              <w:t>New</w:t>
            </w:r>
          </w:p>
        </w:tc>
        <w:tc>
          <w:tcPr>
            <w:tcW w:w="1737" w:type="dxa"/>
            <w:gridSpan w:val="2"/>
          </w:tcPr>
          <w:p w:rsidR="00246B9D" w:rsidRPr="001E0329" w:rsidRDefault="002D59E1" w:rsidP="00233239">
            <w:pPr>
              <w:pStyle w:val="TableText"/>
            </w:pPr>
            <w:r>
              <w:t>Wound Assessment/ Ulcer Onset Date</w:t>
            </w:r>
          </w:p>
        </w:tc>
        <w:tc>
          <w:tcPr>
            <w:tcW w:w="5731" w:type="dxa"/>
          </w:tcPr>
          <w:p w:rsidR="00246B9D" w:rsidRPr="00A241EE" w:rsidRDefault="002D59E1" w:rsidP="00BC1351">
            <w:pPr>
              <w:pStyle w:val="TableText"/>
            </w:pPr>
            <w:r>
              <w:t xml:space="preserve">See </w:t>
            </w:r>
            <w:r>
              <w:rPr>
                <w:b/>
              </w:rPr>
              <w:t xml:space="preserve">Determine </w:t>
            </w:r>
            <w:r w:rsidRPr="00A241EE">
              <w:rPr>
                <w:b/>
              </w:rPr>
              <w:t>Ulcers Present On Admission</w:t>
            </w:r>
            <w:r>
              <w:t xml:space="preserve"> Steps 1-2 above </w:t>
            </w:r>
            <w:r w:rsidR="00BC1351">
              <w:t>and</w:t>
            </w:r>
            <w:r>
              <w:t xml:space="preserve"> repeat all steps described above for New Ulcers</w:t>
            </w:r>
            <w:r w:rsidR="00BC1351">
              <w:t>.</w:t>
            </w:r>
          </w:p>
        </w:tc>
      </w:tr>
      <w:tr w:rsidR="00246B9D" w:rsidRPr="001E0329">
        <w:trPr>
          <w:jc w:val="center"/>
        </w:trPr>
        <w:tc>
          <w:tcPr>
            <w:tcW w:w="1892" w:type="dxa"/>
          </w:tcPr>
          <w:p w:rsidR="00246B9D" w:rsidRPr="001E0329" w:rsidRDefault="002D59E1" w:rsidP="00233239">
            <w:pPr>
              <w:pStyle w:val="TableText"/>
            </w:pPr>
            <w:r>
              <w:t>Worsening</w:t>
            </w:r>
          </w:p>
        </w:tc>
        <w:tc>
          <w:tcPr>
            <w:tcW w:w="1737" w:type="dxa"/>
            <w:gridSpan w:val="2"/>
          </w:tcPr>
          <w:p w:rsidR="00246B9D" w:rsidRDefault="002D59E1" w:rsidP="00BC1351">
            <w:pPr>
              <w:pStyle w:val="TableText"/>
            </w:pPr>
            <w:r>
              <w:t>Compute at</w:t>
            </w:r>
            <w:r w:rsidR="00BC1351">
              <w:t xml:space="preserve"> </w:t>
            </w:r>
            <w:r>
              <w:t>risk rules</w:t>
            </w:r>
          </w:p>
        </w:tc>
        <w:tc>
          <w:tcPr>
            <w:tcW w:w="5731" w:type="dxa"/>
          </w:tcPr>
          <w:p w:rsidR="00246B9D" w:rsidRPr="00A241EE" w:rsidRDefault="002D59E1" w:rsidP="00BC1351">
            <w:pPr>
              <w:pStyle w:val="TableText"/>
            </w:pPr>
            <w:r>
              <w:t xml:space="preserve">See </w:t>
            </w:r>
            <w:r>
              <w:rPr>
                <w:b/>
              </w:rPr>
              <w:t xml:space="preserve">Determine </w:t>
            </w:r>
            <w:r w:rsidRPr="00A241EE">
              <w:rPr>
                <w:b/>
              </w:rPr>
              <w:t>Ulcers Present On Admission</w:t>
            </w:r>
            <w:r>
              <w:t xml:space="preserve"> Steps 1-2 above </w:t>
            </w:r>
            <w:r w:rsidR="00BC1351">
              <w:t>and</w:t>
            </w:r>
            <w:r>
              <w:t xml:space="preserve"> repeat all steps described above for Worsening Ulcers</w:t>
            </w:r>
            <w:r w:rsidR="00BC1351">
              <w:t>.</w:t>
            </w:r>
          </w:p>
        </w:tc>
      </w:tr>
      <w:tr w:rsidR="00246B9D" w:rsidRPr="001E0329">
        <w:trPr>
          <w:jc w:val="center"/>
        </w:trPr>
        <w:tc>
          <w:tcPr>
            <w:tcW w:w="1892" w:type="dxa"/>
          </w:tcPr>
          <w:p w:rsidR="00246B9D" w:rsidRPr="001E0329" w:rsidRDefault="002D59E1" w:rsidP="00233239">
            <w:pPr>
              <w:pStyle w:val="TableText"/>
            </w:pPr>
            <w:r>
              <w:t>Totals: Current (POA)</w:t>
            </w:r>
          </w:p>
        </w:tc>
        <w:tc>
          <w:tcPr>
            <w:tcW w:w="1737" w:type="dxa"/>
            <w:gridSpan w:val="2"/>
          </w:tcPr>
          <w:p w:rsidR="00246B9D" w:rsidRPr="001E0329" w:rsidRDefault="002D59E1" w:rsidP="00233239">
            <w:pPr>
              <w:pStyle w:val="TableText"/>
            </w:pPr>
            <w:r>
              <w:t>Compute</w:t>
            </w:r>
          </w:p>
        </w:tc>
        <w:tc>
          <w:tcPr>
            <w:tcW w:w="5731" w:type="dxa"/>
          </w:tcPr>
          <w:p w:rsidR="00246B9D" w:rsidRPr="00590B8C" w:rsidRDefault="002D59E1" w:rsidP="00233239">
            <w:pPr>
              <w:pStyle w:val="TableText"/>
            </w:pPr>
            <w:r>
              <w:t>Repeat process for totals as above for Current (All)</w:t>
            </w:r>
            <w:r w:rsidR="00BC1351">
              <w:t>.</w:t>
            </w:r>
          </w:p>
        </w:tc>
      </w:tr>
      <w:tr w:rsidR="00246B9D" w:rsidRPr="001E0329">
        <w:trPr>
          <w:jc w:val="center"/>
        </w:trPr>
        <w:tc>
          <w:tcPr>
            <w:tcW w:w="1892" w:type="dxa"/>
          </w:tcPr>
          <w:p w:rsidR="00246B9D" w:rsidRPr="001E0329" w:rsidRDefault="002D59E1" w:rsidP="00233239">
            <w:pPr>
              <w:pStyle w:val="TableText"/>
            </w:pPr>
            <w:r>
              <w:t>Totals: New (POA)</w:t>
            </w:r>
          </w:p>
        </w:tc>
        <w:tc>
          <w:tcPr>
            <w:tcW w:w="1737" w:type="dxa"/>
            <w:gridSpan w:val="2"/>
          </w:tcPr>
          <w:p w:rsidR="00246B9D" w:rsidRPr="001E0329" w:rsidRDefault="002D59E1" w:rsidP="00233239">
            <w:pPr>
              <w:pStyle w:val="TableText"/>
            </w:pPr>
            <w:r>
              <w:t>Compute</w:t>
            </w:r>
          </w:p>
        </w:tc>
        <w:tc>
          <w:tcPr>
            <w:tcW w:w="5731" w:type="dxa"/>
          </w:tcPr>
          <w:p w:rsidR="00246B9D" w:rsidRPr="001E0329" w:rsidRDefault="002D59E1" w:rsidP="00233239">
            <w:pPr>
              <w:pStyle w:val="TableText"/>
            </w:pPr>
            <w:r>
              <w:t>Repeat process for totals as above for New (All)</w:t>
            </w:r>
            <w:r w:rsidR="00BC1351">
              <w:t>.</w:t>
            </w:r>
          </w:p>
        </w:tc>
      </w:tr>
      <w:tr w:rsidR="00246B9D" w:rsidRPr="001E0329">
        <w:trPr>
          <w:jc w:val="center"/>
        </w:trPr>
        <w:tc>
          <w:tcPr>
            <w:tcW w:w="1892" w:type="dxa"/>
          </w:tcPr>
          <w:p w:rsidR="00246B9D" w:rsidRDefault="002D59E1" w:rsidP="00233239">
            <w:pPr>
              <w:pStyle w:val="TableText"/>
            </w:pPr>
            <w:r>
              <w:t>Totals: Worsening (POA)</w:t>
            </w:r>
          </w:p>
        </w:tc>
        <w:tc>
          <w:tcPr>
            <w:tcW w:w="1737" w:type="dxa"/>
            <w:gridSpan w:val="2"/>
          </w:tcPr>
          <w:p w:rsidR="00246B9D" w:rsidRDefault="002D59E1" w:rsidP="00233239">
            <w:pPr>
              <w:pStyle w:val="TableText"/>
            </w:pPr>
            <w:r>
              <w:t>Compute</w:t>
            </w:r>
          </w:p>
        </w:tc>
        <w:tc>
          <w:tcPr>
            <w:tcW w:w="5731" w:type="dxa"/>
          </w:tcPr>
          <w:p w:rsidR="00246B9D" w:rsidRDefault="002D59E1" w:rsidP="00233239">
            <w:pPr>
              <w:pStyle w:val="TableText"/>
            </w:pPr>
            <w:r>
              <w:t>Repeat process for totals as above for Worsening (All)</w:t>
            </w:r>
            <w:r w:rsidR="00BC1351">
              <w:t>.</w:t>
            </w:r>
          </w:p>
        </w:tc>
      </w:tr>
      <w:tr w:rsidR="00246B9D" w:rsidRPr="001E0329" w:rsidTr="00233239">
        <w:trPr>
          <w:cantSplit/>
          <w:jc w:val="center"/>
        </w:trPr>
        <w:tc>
          <w:tcPr>
            <w:tcW w:w="1892" w:type="dxa"/>
          </w:tcPr>
          <w:p w:rsidR="00246B9D" w:rsidRPr="001E0329" w:rsidRDefault="002D59E1" w:rsidP="00233239">
            <w:pPr>
              <w:pStyle w:val="TableText"/>
              <w:rPr>
                <w:szCs w:val="16"/>
              </w:rPr>
            </w:pPr>
            <w:r w:rsidRPr="001E0329">
              <w:rPr>
                <w:szCs w:val="16"/>
              </w:rPr>
              <w:t># Ulcers In-House Acquired (IHA)</w:t>
            </w:r>
          </w:p>
        </w:tc>
        <w:tc>
          <w:tcPr>
            <w:tcW w:w="1737" w:type="dxa"/>
            <w:gridSpan w:val="2"/>
          </w:tcPr>
          <w:p w:rsidR="00246B9D" w:rsidRPr="001E0329" w:rsidRDefault="002D59E1" w:rsidP="00BC1351">
            <w:pPr>
              <w:pStyle w:val="TableText"/>
            </w:pPr>
            <w:r>
              <w:t>Wound Assessment/Ulcer Origin</w:t>
            </w:r>
          </w:p>
        </w:tc>
        <w:tc>
          <w:tcPr>
            <w:tcW w:w="5731" w:type="dxa"/>
          </w:tcPr>
          <w:p w:rsidR="00246B9D" w:rsidRDefault="002D59E1" w:rsidP="00233239">
            <w:pPr>
              <w:pStyle w:val="TableText"/>
              <w:rPr>
                <w:b/>
              </w:rPr>
            </w:pPr>
            <w:r>
              <w:rPr>
                <w:b/>
              </w:rPr>
              <w:t>Determine Ulcers In-House Acquired:</w:t>
            </w:r>
          </w:p>
          <w:p w:rsidR="00246B9D" w:rsidRDefault="002D59E1" w:rsidP="00233239">
            <w:pPr>
              <w:pStyle w:val="TableText"/>
            </w:pPr>
            <w:r>
              <w:t xml:space="preserve">Follow Steps 1-4 above for </w:t>
            </w:r>
            <w:r>
              <w:rPr>
                <w:b/>
              </w:rPr>
              <w:t>All Pressure Ulcers</w:t>
            </w:r>
            <w:r>
              <w:t>.</w:t>
            </w:r>
          </w:p>
          <w:p w:rsidR="00ED0C64" w:rsidRDefault="00ED0C64" w:rsidP="00233239">
            <w:pPr>
              <w:pStyle w:val="TableText"/>
            </w:pPr>
          </w:p>
          <w:p w:rsidR="00246B9D" w:rsidRDefault="002D59E1" w:rsidP="002E277A">
            <w:pPr>
              <w:pStyle w:val="TableListNo"/>
              <w:numPr>
                <w:ilvl w:val="0"/>
                <w:numId w:val="65"/>
              </w:numPr>
            </w:pPr>
            <w:r>
              <w:t>Determine Ulcer Origin = IHA</w:t>
            </w:r>
            <w:r w:rsidR="00494815">
              <w:t>.</w:t>
            </w:r>
          </w:p>
          <w:p w:rsidR="00710061" w:rsidRDefault="002D59E1" w:rsidP="002E277A">
            <w:pPr>
              <w:pStyle w:val="TableListNo"/>
            </w:pPr>
            <w:r>
              <w:t>If Ulcer Origin response = IHA then treat Ulcer as IHA</w:t>
            </w:r>
            <w:r w:rsidRPr="00A708E3">
              <w:t>.</w:t>
            </w:r>
            <w:r w:rsidR="00802C9C">
              <w:t xml:space="preserve"> </w:t>
            </w:r>
            <w:r w:rsidRPr="00A708E3">
              <w:t>Use the most recent Current Visualized Stage as the Ulcer Stage.</w:t>
            </w:r>
          </w:p>
          <w:p w:rsidR="00246B9D" w:rsidRDefault="00246B9D" w:rsidP="00233239">
            <w:pPr>
              <w:pStyle w:val="TableText"/>
            </w:pPr>
          </w:p>
          <w:p w:rsidR="00246B9D" w:rsidRPr="001E0329" w:rsidRDefault="002D59E1" w:rsidP="00233239">
            <w:pPr>
              <w:pStyle w:val="TableText"/>
            </w:pPr>
            <w:r w:rsidRPr="000B1932">
              <w:t>Ulcers In-House Acquired (IHA) totals do contribute to total ulcer count for the calendar month.</w:t>
            </w:r>
          </w:p>
        </w:tc>
      </w:tr>
      <w:tr w:rsidR="00246B9D" w:rsidRPr="001E0329">
        <w:trPr>
          <w:jc w:val="center"/>
        </w:trPr>
        <w:tc>
          <w:tcPr>
            <w:tcW w:w="1892" w:type="dxa"/>
          </w:tcPr>
          <w:p w:rsidR="00246B9D" w:rsidRPr="001E0329" w:rsidRDefault="002D59E1" w:rsidP="00233239">
            <w:pPr>
              <w:pStyle w:val="TableText"/>
            </w:pPr>
            <w:r>
              <w:t>Current</w:t>
            </w:r>
          </w:p>
        </w:tc>
        <w:tc>
          <w:tcPr>
            <w:tcW w:w="1737" w:type="dxa"/>
            <w:gridSpan w:val="2"/>
          </w:tcPr>
          <w:p w:rsidR="00246B9D" w:rsidRPr="00815010" w:rsidRDefault="002D59E1" w:rsidP="00ED0C64">
            <w:pPr>
              <w:pStyle w:val="TableText"/>
            </w:pPr>
            <w:r w:rsidRPr="00815010">
              <w:t xml:space="preserve">Wound Assessment/ </w:t>
            </w:r>
            <w:proofErr w:type="spellStart"/>
            <w:r w:rsidRPr="00815010">
              <w:t>Followup</w:t>
            </w:r>
            <w:proofErr w:type="spellEnd"/>
            <w:r w:rsidRPr="00815010">
              <w:t xml:space="preserve"> Ulcer Status</w:t>
            </w:r>
          </w:p>
        </w:tc>
        <w:tc>
          <w:tcPr>
            <w:tcW w:w="5731" w:type="dxa"/>
          </w:tcPr>
          <w:p w:rsidR="00246B9D" w:rsidRPr="00A241EE" w:rsidRDefault="002D59E1" w:rsidP="00ED0C64">
            <w:pPr>
              <w:pStyle w:val="TableText"/>
            </w:pPr>
            <w:r>
              <w:t xml:space="preserve">See </w:t>
            </w:r>
            <w:r>
              <w:rPr>
                <w:b/>
              </w:rPr>
              <w:t xml:space="preserve">Determine </w:t>
            </w:r>
            <w:r w:rsidRPr="00A241EE">
              <w:rPr>
                <w:b/>
              </w:rPr>
              <w:t xml:space="preserve">Ulcers </w:t>
            </w:r>
            <w:r>
              <w:rPr>
                <w:b/>
              </w:rPr>
              <w:t xml:space="preserve">In-House Acquired </w:t>
            </w:r>
            <w:r>
              <w:t xml:space="preserve">Steps 1-2 above </w:t>
            </w:r>
            <w:r w:rsidR="00ED0C64">
              <w:t>and</w:t>
            </w:r>
            <w:r>
              <w:t xml:space="preserve"> repeat all steps described above for Current Ulcers</w:t>
            </w:r>
            <w:r w:rsidR="00ED0C64">
              <w:t>.</w:t>
            </w:r>
          </w:p>
        </w:tc>
      </w:tr>
      <w:tr w:rsidR="00246B9D" w:rsidRPr="001E0329">
        <w:trPr>
          <w:cantSplit/>
          <w:jc w:val="center"/>
        </w:trPr>
        <w:tc>
          <w:tcPr>
            <w:tcW w:w="1892" w:type="dxa"/>
          </w:tcPr>
          <w:p w:rsidR="00246B9D" w:rsidRPr="001E0329" w:rsidRDefault="002D59E1" w:rsidP="00233239">
            <w:pPr>
              <w:pStyle w:val="TableText"/>
            </w:pPr>
            <w:r w:rsidRPr="001E0329">
              <w:t>New</w:t>
            </w:r>
          </w:p>
        </w:tc>
        <w:tc>
          <w:tcPr>
            <w:tcW w:w="1737" w:type="dxa"/>
            <w:gridSpan w:val="2"/>
          </w:tcPr>
          <w:p w:rsidR="00246B9D" w:rsidRPr="001E0329" w:rsidRDefault="002D59E1" w:rsidP="00ED0C64">
            <w:pPr>
              <w:pStyle w:val="TableText"/>
            </w:pPr>
            <w:r>
              <w:t>Wound Assessment/Ulcer Onset Date</w:t>
            </w:r>
          </w:p>
        </w:tc>
        <w:tc>
          <w:tcPr>
            <w:tcW w:w="5731" w:type="dxa"/>
          </w:tcPr>
          <w:p w:rsidR="00246B9D" w:rsidRPr="00A241EE" w:rsidRDefault="002D59E1" w:rsidP="00ED0C64">
            <w:pPr>
              <w:pStyle w:val="TableText"/>
            </w:pPr>
            <w:r>
              <w:t xml:space="preserve">See </w:t>
            </w:r>
            <w:r>
              <w:rPr>
                <w:b/>
              </w:rPr>
              <w:t xml:space="preserve">Determine </w:t>
            </w:r>
            <w:r w:rsidRPr="00A241EE">
              <w:rPr>
                <w:b/>
              </w:rPr>
              <w:t xml:space="preserve">Ulcers </w:t>
            </w:r>
            <w:r>
              <w:rPr>
                <w:b/>
              </w:rPr>
              <w:t xml:space="preserve">In-House Acquired </w:t>
            </w:r>
            <w:r>
              <w:t xml:space="preserve">Steps 1-2 above </w:t>
            </w:r>
            <w:r w:rsidR="00ED0C64">
              <w:t>and</w:t>
            </w:r>
            <w:r>
              <w:t xml:space="preserve"> repeat all steps described above for New Ulcers</w:t>
            </w:r>
            <w:r w:rsidR="00ED0C64">
              <w:t>.</w:t>
            </w:r>
          </w:p>
        </w:tc>
      </w:tr>
      <w:tr w:rsidR="00246B9D" w:rsidRPr="001E0329">
        <w:trPr>
          <w:cantSplit/>
          <w:jc w:val="center"/>
        </w:trPr>
        <w:tc>
          <w:tcPr>
            <w:tcW w:w="1892" w:type="dxa"/>
          </w:tcPr>
          <w:p w:rsidR="00246B9D" w:rsidRPr="001E0329" w:rsidRDefault="002D59E1" w:rsidP="00233239">
            <w:pPr>
              <w:pStyle w:val="TableText"/>
            </w:pPr>
            <w:r>
              <w:t>Worsening</w:t>
            </w:r>
          </w:p>
        </w:tc>
        <w:tc>
          <w:tcPr>
            <w:tcW w:w="1737" w:type="dxa"/>
            <w:gridSpan w:val="2"/>
          </w:tcPr>
          <w:p w:rsidR="00246B9D" w:rsidRDefault="002D59E1" w:rsidP="00ED0C64">
            <w:pPr>
              <w:pStyle w:val="TableText"/>
            </w:pPr>
            <w:r>
              <w:t>Compute at-risk rules</w:t>
            </w:r>
          </w:p>
        </w:tc>
        <w:tc>
          <w:tcPr>
            <w:tcW w:w="5731" w:type="dxa"/>
          </w:tcPr>
          <w:p w:rsidR="00246B9D" w:rsidRPr="00A241EE" w:rsidRDefault="002D59E1" w:rsidP="00ED0C64">
            <w:pPr>
              <w:pStyle w:val="TableText"/>
            </w:pPr>
            <w:r>
              <w:t xml:space="preserve">See </w:t>
            </w:r>
            <w:r>
              <w:rPr>
                <w:b/>
              </w:rPr>
              <w:t xml:space="preserve">Determine </w:t>
            </w:r>
            <w:r w:rsidRPr="00A241EE">
              <w:rPr>
                <w:b/>
              </w:rPr>
              <w:t xml:space="preserve">Ulcers </w:t>
            </w:r>
            <w:r>
              <w:rPr>
                <w:b/>
              </w:rPr>
              <w:t xml:space="preserve">In-House Acquired </w:t>
            </w:r>
            <w:r>
              <w:t xml:space="preserve">Steps 1-2 above </w:t>
            </w:r>
            <w:r w:rsidR="00ED0C64">
              <w:t>and</w:t>
            </w:r>
            <w:r>
              <w:t xml:space="preserve"> repeat all steps described above for Worsening Ulcers</w:t>
            </w:r>
            <w:r w:rsidR="00ED0C64">
              <w:t>.</w:t>
            </w:r>
          </w:p>
        </w:tc>
      </w:tr>
      <w:tr w:rsidR="00246B9D" w:rsidRPr="001E0329">
        <w:trPr>
          <w:cantSplit/>
          <w:jc w:val="center"/>
        </w:trPr>
        <w:tc>
          <w:tcPr>
            <w:tcW w:w="1892" w:type="dxa"/>
          </w:tcPr>
          <w:p w:rsidR="00246B9D" w:rsidRPr="001E0329" w:rsidRDefault="002D59E1" w:rsidP="00233239">
            <w:pPr>
              <w:pStyle w:val="TableText"/>
            </w:pPr>
            <w:r>
              <w:t>Totals: Current (IHA)</w:t>
            </w:r>
          </w:p>
        </w:tc>
        <w:tc>
          <w:tcPr>
            <w:tcW w:w="1737" w:type="dxa"/>
            <w:gridSpan w:val="2"/>
          </w:tcPr>
          <w:p w:rsidR="00246B9D" w:rsidRPr="001E0329" w:rsidRDefault="002D59E1" w:rsidP="00233239">
            <w:pPr>
              <w:pStyle w:val="TableText"/>
            </w:pPr>
            <w:r>
              <w:t>Compute</w:t>
            </w:r>
          </w:p>
        </w:tc>
        <w:tc>
          <w:tcPr>
            <w:tcW w:w="5731" w:type="dxa"/>
          </w:tcPr>
          <w:p w:rsidR="00246B9D" w:rsidRPr="00590B8C" w:rsidRDefault="002D59E1" w:rsidP="00233239">
            <w:pPr>
              <w:pStyle w:val="TableText"/>
            </w:pPr>
            <w:r>
              <w:t>Repeat process for totals as above for Current (All)</w:t>
            </w:r>
            <w:r w:rsidR="00ED0C64">
              <w:t>.</w:t>
            </w:r>
          </w:p>
        </w:tc>
      </w:tr>
      <w:tr w:rsidR="00246B9D" w:rsidRPr="001E0329">
        <w:trPr>
          <w:cantSplit/>
          <w:jc w:val="center"/>
        </w:trPr>
        <w:tc>
          <w:tcPr>
            <w:tcW w:w="1892" w:type="dxa"/>
          </w:tcPr>
          <w:p w:rsidR="00246B9D" w:rsidRPr="001E0329" w:rsidRDefault="002D59E1" w:rsidP="00233239">
            <w:pPr>
              <w:pStyle w:val="TableText"/>
            </w:pPr>
            <w:r>
              <w:t>Totals: New (IHA)</w:t>
            </w:r>
          </w:p>
        </w:tc>
        <w:tc>
          <w:tcPr>
            <w:tcW w:w="1737" w:type="dxa"/>
            <w:gridSpan w:val="2"/>
          </w:tcPr>
          <w:p w:rsidR="00246B9D" w:rsidRPr="001E0329" w:rsidRDefault="002D59E1" w:rsidP="00233239">
            <w:pPr>
              <w:pStyle w:val="TableText"/>
            </w:pPr>
            <w:r>
              <w:t>Compute</w:t>
            </w:r>
          </w:p>
        </w:tc>
        <w:tc>
          <w:tcPr>
            <w:tcW w:w="5731" w:type="dxa"/>
          </w:tcPr>
          <w:p w:rsidR="00246B9D" w:rsidRPr="001E0329" w:rsidRDefault="002D59E1" w:rsidP="00233239">
            <w:pPr>
              <w:pStyle w:val="TableText"/>
            </w:pPr>
            <w:r>
              <w:t>Repeat process for totals as above for New (All)</w:t>
            </w:r>
            <w:r w:rsidR="00ED0C64">
              <w:t>.</w:t>
            </w:r>
          </w:p>
        </w:tc>
      </w:tr>
      <w:tr w:rsidR="00246B9D" w:rsidRPr="001E0329">
        <w:trPr>
          <w:cantSplit/>
          <w:jc w:val="center"/>
        </w:trPr>
        <w:tc>
          <w:tcPr>
            <w:tcW w:w="1892" w:type="dxa"/>
          </w:tcPr>
          <w:p w:rsidR="00246B9D" w:rsidRDefault="002D59E1" w:rsidP="00233239">
            <w:pPr>
              <w:pStyle w:val="TableText"/>
            </w:pPr>
            <w:r>
              <w:t>Totals: Worsening (IHA)</w:t>
            </w:r>
          </w:p>
        </w:tc>
        <w:tc>
          <w:tcPr>
            <w:tcW w:w="1737" w:type="dxa"/>
            <w:gridSpan w:val="2"/>
          </w:tcPr>
          <w:p w:rsidR="00246B9D" w:rsidRDefault="002D59E1" w:rsidP="00233239">
            <w:pPr>
              <w:pStyle w:val="TableText"/>
            </w:pPr>
            <w:r>
              <w:t>Compute</w:t>
            </w:r>
          </w:p>
        </w:tc>
        <w:tc>
          <w:tcPr>
            <w:tcW w:w="5731" w:type="dxa"/>
          </w:tcPr>
          <w:p w:rsidR="00246B9D" w:rsidRDefault="002D59E1" w:rsidP="00233239">
            <w:pPr>
              <w:pStyle w:val="TableText"/>
            </w:pPr>
            <w:r>
              <w:t>Repeat process for totals as above for Worsening (All)</w:t>
            </w:r>
            <w:r w:rsidR="00ED0C64">
              <w:t>.</w:t>
            </w:r>
          </w:p>
        </w:tc>
      </w:tr>
    </w:tbl>
    <w:p w:rsidR="00246B9D" w:rsidRPr="00EA3B78" w:rsidDel="00EA3B78" w:rsidRDefault="00246B9D" w:rsidP="00246B9D"/>
    <w:sectPr w:rsidR="00246B9D" w:rsidRPr="00EA3B78" w:rsidDel="00EA3B78" w:rsidSect="0076140C">
      <w:headerReference w:type="default" r:id="rId30"/>
      <w:footerReference w:type="default" r:id="rId31"/>
      <w:headerReference w:type="first" r:id="rId32"/>
      <w:footerReference w:type="first" r:id="rId33"/>
      <w:pgSz w:w="12240" w:h="15840"/>
      <w:pgMar w:top="1440" w:right="1440" w:bottom="1440" w:left="1440" w:header="720" w:footer="5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AB" w:rsidRDefault="00644FAB">
      <w:r>
        <w:separator/>
      </w:r>
    </w:p>
  </w:endnote>
  <w:endnote w:type="continuationSeparator" w:id="0">
    <w:p w:rsidR="00644FAB" w:rsidRDefault="0064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246B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4FAB" w:rsidRDefault="00644FAB" w:rsidP="00246B9D">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Pr="005B15EE" w:rsidRDefault="00644FAB" w:rsidP="005B15EE">
    <w:pPr>
      <w:pStyle w:val="Footer"/>
      <w:tabs>
        <w:tab w:val="clear" w:pos="4320"/>
        <w:tab w:val="clear" w:pos="8640"/>
        <w:tab w:val="right" w:pos="9360"/>
      </w:tabs>
      <w:spacing w:after="0"/>
    </w:pPr>
    <w:r>
      <w:t>Functional Specifications</w:t>
    </w:r>
    <w:r>
      <w:tab/>
    </w:r>
    <w:r>
      <w:fldChar w:fldCharType="begin"/>
    </w:r>
    <w:r>
      <w:instrText xml:space="preserve"> PAGE   \* MERGEFORMAT </w:instrText>
    </w:r>
    <w:r>
      <w:fldChar w:fldCharType="separate"/>
    </w:r>
    <w:r w:rsidR="007660AC">
      <w:rPr>
        <w:noProof/>
      </w:rPr>
      <w:t>30</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Footer"/>
      <w:tabs>
        <w:tab w:val="clear" w:pos="4320"/>
        <w:tab w:val="clear" w:pos="8640"/>
        <w:tab w:val="right" w:pos="9360"/>
      </w:tabs>
      <w:spacing w:after="0"/>
    </w:pPr>
    <w:r>
      <w:t>Functional Specifications</w:t>
    </w:r>
    <w:r>
      <w:tab/>
    </w:r>
    <w:r>
      <w:fldChar w:fldCharType="begin"/>
    </w:r>
    <w:r>
      <w:instrText xml:space="preserve"> PAGE   \* MERGEFORMAT </w:instrText>
    </w:r>
    <w:r>
      <w:fldChar w:fldCharType="separate"/>
    </w:r>
    <w:r w:rsidR="007660AC">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Pr="00256E93" w:rsidRDefault="00644FAB" w:rsidP="00256E93">
    <w:pPr>
      <w:pStyle w:val="Footer"/>
      <w:tabs>
        <w:tab w:val="clear" w:pos="4320"/>
        <w:tab w:val="clear" w:pos="8640"/>
        <w:tab w:val="right" w:pos="9360"/>
      </w:tabs>
      <w:spacing w:after="0"/>
    </w:pPr>
    <w:r>
      <w:t>Functional Specifications</w:t>
    </w:r>
    <w:r>
      <w:tab/>
    </w:r>
    <w:r>
      <w:fldChar w:fldCharType="begin"/>
    </w:r>
    <w:r>
      <w:instrText xml:space="preserve"> PAGE   \* MERGEFORMAT </w:instrText>
    </w:r>
    <w:r>
      <w:fldChar w:fldCharType="separate"/>
    </w:r>
    <w:r w:rsidR="007660A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256E93">
    <w:pPr>
      <w:pStyle w:val="Footer"/>
      <w:tabs>
        <w:tab w:val="clear" w:pos="4320"/>
        <w:tab w:val="clear" w:pos="8640"/>
        <w:tab w:val="right" w:pos="9360"/>
      </w:tabs>
      <w:spacing w:after="0"/>
    </w:pPr>
    <w:r>
      <w:t>Functional Specifications</w:t>
    </w:r>
    <w:r>
      <w:tab/>
    </w:r>
    <w:r>
      <w:fldChar w:fldCharType="begin"/>
    </w:r>
    <w:r>
      <w:instrText xml:space="preserve"> PAGE   \* MERGEFORMAT </w:instrText>
    </w:r>
    <w:r>
      <w:fldChar w:fldCharType="separate"/>
    </w:r>
    <w:r w:rsidR="007660AC">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246B9D">
    <w:pPr>
      <w:pStyle w:val="Footer"/>
      <w:spacing w:after="0"/>
      <w:jc w:val="center"/>
      <w:rPr>
        <w:noProof/>
      </w:rPr>
    </w:pPr>
    <w:r>
      <w:fldChar w:fldCharType="begin"/>
    </w:r>
    <w:r>
      <w:instrText xml:space="preserve"> PAGE   \* MERGEFORMAT </w:instrText>
    </w:r>
    <w:r>
      <w:fldChar w:fldCharType="separate"/>
    </w:r>
    <w:r w:rsidR="008C48EC">
      <w:rPr>
        <w:noProof/>
      </w:rPr>
      <w:t>11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Footer"/>
      <w:tabs>
        <w:tab w:val="clear" w:pos="4320"/>
        <w:tab w:val="clear" w:pos="8640"/>
        <w:tab w:val="right" w:pos="12960"/>
      </w:tabs>
    </w:pPr>
    <w:r>
      <w:t>Functional Specifications</w:t>
    </w:r>
    <w:r>
      <w:tab/>
    </w:r>
    <w:r>
      <w:fldChar w:fldCharType="begin"/>
    </w:r>
    <w:r>
      <w:instrText xml:space="preserve"> PAGE   \* MERGEFORMAT </w:instrText>
    </w:r>
    <w:r>
      <w:fldChar w:fldCharType="separate"/>
    </w:r>
    <w:r w:rsidR="007660AC">
      <w:rPr>
        <w:noProof/>
      </w:rPr>
      <w:t>10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Pr="005B15EE" w:rsidRDefault="00644FAB" w:rsidP="005B15EE">
    <w:pPr>
      <w:pStyle w:val="Footer"/>
      <w:tabs>
        <w:tab w:val="clear" w:pos="4320"/>
        <w:tab w:val="clear" w:pos="8640"/>
        <w:tab w:val="right" w:pos="9360"/>
      </w:tabs>
      <w:spacing w:after="0"/>
    </w:pPr>
    <w:r>
      <w:t>Functional Specifications</w:t>
    </w:r>
    <w:r>
      <w:tab/>
    </w:r>
    <w:r>
      <w:fldChar w:fldCharType="begin"/>
    </w:r>
    <w:r>
      <w:instrText xml:space="preserve"> PAGE   \* MERGEFORMAT </w:instrText>
    </w:r>
    <w:r>
      <w:fldChar w:fldCharType="separate"/>
    </w:r>
    <w:r w:rsidR="007660AC">
      <w:rPr>
        <w:noProof/>
      </w:rPr>
      <w:t>16</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Footer"/>
      <w:tabs>
        <w:tab w:val="clear" w:pos="4320"/>
        <w:tab w:val="clear" w:pos="8640"/>
        <w:tab w:val="right" w:pos="9360"/>
      </w:tabs>
      <w:spacing w:after="0"/>
    </w:pPr>
    <w:r>
      <w:t>Functional Specifications</w:t>
    </w:r>
    <w:r>
      <w:tab/>
    </w:r>
    <w:r>
      <w:fldChar w:fldCharType="begin"/>
    </w:r>
    <w:r>
      <w:instrText xml:space="preserve"> PAGE   \* MERGEFORMAT </w:instrText>
    </w:r>
    <w:r>
      <w:fldChar w:fldCharType="separate"/>
    </w:r>
    <w:r w:rsidR="007660AC">
      <w:rPr>
        <w:noProof/>
      </w:rPr>
      <w:t>11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Pr="009624C2" w:rsidRDefault="00644FAB" w:rsidP="00246B9D">
    <w:pPr>
      <w:pBdr>
        <w:top w:val="single" w:sz="12" w:space="1" w:color="898D8D"/>
      </w:pBdr>
      <w:tabs>
        <w:tab w:val="right" w:pos="9270"/>
      </w:tabs>
    </w:pPr>
    <w:proofErr w:type="spellStart"/>
    <w:r w:rsidRPr="009624C2">
      <w:rPr>
        <w:rFonts w:ascii="Arial" w:hAnsi="Arial"/>
        <w:b/>
        <w:color w:val="DA291C"/>
        <w:sz w:val="18"/>
        <w:szCs w:val="20"/>
      </w:rPr>
      <w:t>Abt</w:t>
    </w:r>
    <w:proofErr w:type="spellEnd"/>
    <w:r w:rsidRPr="009624C2">
      <w:rPr>
        <w:rFonts w:ascii="Arial" w:hAnsi="Arial"/>
        <w:b/>
        <w:color w:val="DA291C"/>
        <w:sz w:val="18"/>
        <w:szCs w:val="20"/>
      </w:rPr>
      <w:t xml:space="preserve"> Associates </w:t>
    </w:r>
    <w:r w:rsidRPr="009624C2">
      <w:rPr>
        <w:rFonts w:ascii="Arial" w:hAnsi="Arial"/>
        <w:b/>
        <w:color w:val="DA291C"/>
        <w:sz w:val="18"/>
        <w:szCs w:val="20"/>
      </w:rPr>
      <w:tab/>
    </w:r>
    <w:r w:rsidRPr="0052376C">
      <w:rPr>
        <w:rFonts w:ascii="Arial" w:hAnsi="Arial"/>
        <w:b/>
        <w:sz w:val="18"/>
        <w:szCs w:val="20"/>
      </w:rPr>
      <w:t>On-Ti</w:t>
    </w:r>
    <w:r>
      <w:rPr>
        <w:rFonts w:ascii="Arial" w:hAnsi="Arial"/>
        <w:b/>
        <w:sz w:val="18"/>
        <w:szCs w:val="20"/>
      </w:rPr>
      <w:t>me Quality Improvement for Long-</w:t>
    </w:r>
    <w:r w:rsidRPr="0052376C">
      <w:rPr>
        <w:rFonts w:ascii="Arial" w:hAnsi="Arial"/>
        <w:b/>
        <w:sz w:val="18"/>
        <w:szCs w:val="20"/>
      </w:rPr>
      <w:t>Term Care</w:t>
    </w:r>
    <w:r w:rsidRPr="0052376C">
      <w:rPr>
        <w:rFonts w:ascii="Arial" w:hAnsi="Arial"/>
        <w:b/>
        <w:color w:val="595959"/>
        <w:sz w:val="18"/>
        <w:szCs w:val="20"/>
      </w:rPr>
      <w:t xml:space="preserve"> </w:t>
    </w:r>
    <w:r w:rsidRPr="009624C2">
      <w:rPr>
        <w:rFonts w:ascii="Arial" w:hAnsi="Arial" w:cs="Arial"/>
        <w:b/>
        <w:color w:val="595959"/>
        <w:sz w:val="18"/>
        <w:szCs w:val="20"/>
      </w:rPr>
      <w:t>▌</w:t>
    </w:r>
    <w:r w:rsidRPr="009624C2">
      <w:rPr>
        <w:rFonts w:ascii="Arial" w:hAnsi="Arial"/>
        <w:b/>
        <w:color w:val="595959"/>
        <w:sz w:val="18"/>
        <w:szCs w:val="20"/>
      </w:rPr>
      <w:t xml:space="preserve">pg. </w:t>
    </w:r>
    <w:r>
      <w:fldChar w:fldCharType="begin"/>
    </w:r>
    <w:r>
      <w:instrText xml:space="preserve"> PAGE   \* MERGEFORMAT </w:instrText>
    </w:r>
    <w:r>
      <w:fldChar w:fldCharType="separate"/>
    </w:r>
    <w:r w:rsidRPr="00490146">
      <w:rPr>
        <w:rFonts w:ascii="Arial" w:hAnsi="Arial"/>
        <w:b/>
        <w:noProof/>
        <w:color w:val="DA291C"/>
        <w:sz w:val="18"/>
        <w:szCs w:val="20"/>
      </w:rPr>
      <w:t>17</w:t>
    </w:r>
    <w:r>
      <w:rPr>
        <w:rFonts w:ascii="Arial" w:hAnsi="Arial"/>
        <w:b/>
        <w:noProof/>
        <w:color w:val="DA291C"/>
        <w:sz w:val="18"/>
        <w:szCs w:val="20"/>
      </w:rPr>
      <w:fldChar w:fldCharType="end"/>
    </w:r>
  </w:p>
  <w:p w:rsidR="00644FAB" w:rsidRPr="00BA05B0" w:rsidRDefault="00644FAB" w:rsidP="00246B9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Footer"/>
      <w:tabs>
        <w:tab w:val="clear" w:pos="4320"/>
        <w:tab w:val="clear" w:pos="8640"/>
        <w:tab w:val="right" w:pos="12960"/>
      </w:tabs>
      <w:spacing w:after="0"/>
      <w:rPr>
        <w:noProof/>
      </w:rPr>
    </w:pPr>
    <w:r>
      <w:t>Functional Specifications</w:t>
    </w:r>
    <w:r>
      <w:tab/>
    </w:r>
    <w:r>
      <w:fldChar w:fldCharType="begin"/>
    </w:r>
    <w:r>
      <w:instrText xml:space="preserve"> PAGE   \* MERGEFORMAT </w:instrText>
    </w:r>
    <w:r>
      <w:fldChar w:fldCharType="separate"/>
    </w:r>
    <w:r w:rsidR="007660AC">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AB" w:rsidRDefault="00644FAB" w:rsidP="00673B1F">
      <w:pPr>
        <w:spacing w:before="120" w:after="120"/>
      </w:pPr>
      <w:r>
        <w:separator/>
      </w:r>
    </w:p>
  </w:footnote>
  <w:footnote w:type="continuationSeparator" w:id="0">
    <w:p w:rsidR="00644FAB" w:rsidRDefault="00644FAB">
      <w:r>
        <w:continuationSeparator/>
      </w:r>
    </w:p>
  </w:footnote>
  <w:footnote w:id="1">
    <w:p w:rsidR="00644FAB" w:rsidRPr="00355162" w:rsidRDefault="00644FAB">
      <w:pPr>
        <w:pStyle w:val="FootnoteText"/>
      </w:pPr>
      <w:r>
        <w:rPr>
          <w:rStyle w:val="FootnoteReference"/>
        </w:rPr>
        <w:footnoteRef/>
      </w:r>
      <w:r>
        <w:t xml:space="preserve"> Nurses who coordinate data collected for completion of the Minimum Data Set, required by the Centers for Medicare &amp; Medicaid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pPr>
      <w:pStyle w:val="Header"/>
    </w:pPr>
    <w:r>
      <w:t>AHRQ’s Safety Program for Nursing Homes</w:t>
    </w:r>
    <w:r>
      <w:tab/>
      <w:t>On-Time Pressure Ulcer Healing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Header"/>
      <w:tabs>
        <w:tab w:val="clear" w:pos="4320"/>
        <w:tab w:val="clear" w:pos="8640"/>
        <w:tab w:val="right" w:pos="12960"/>
      </w:tabs>
    </w:pPr>
    <w:r>
      <w:t>AHRQ’s Safety Program for Nursing Homes</w:t>
    </w:r>
    <w:r>
      <w:tab/>
      <w:t>On-Time Pressure Ulcer Healing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Header"/>
      <w:tabs>
        <w:tab w:val="clear" w:pos="4320"/>
        <w:tab w:val="clear" w:pos="8640"/>
        <w:tab w:val="right" w:pos="9360"/>
      </w:tabs>
    </w:pPr>
    <w:r>
      <w:t>AHRQ’s Safety Program for Nursing Homes</w:t>
    </w:r>
    <w:r>
      <w:tab/>
      <w:t>On-Time Pressure Ulcer Healing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Header"/>
      <w:tabs>
        <w:tab w:val="clear" w:pos="4320"/>
        <w:tab w:val="clear" w:pos="8640"/>
        <w:tab w:val="right" w:pos="9360"/>
      </w:tabs>
    </w:pPr>
    <w:r>
      <w:t>AHRQ’s Safety Program for Nursing Homes</w:t>
    </w:r>
    <w:r>
      <w:tab/>
      <w:t>On-Time Pressure Ulcer Healing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Pr="00D144A9" w:rsidRDefault="00644FAB" w:rsidP="00246B9D">
    <w:pPr>
      <w:pStyle w:val="Header"/>
    </w:pPr>
    <w:r w:rsidRPr="00713ABC">
      <w:t>On-Time Pressure Ulcer Healing Reports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Header"/>
      <w:tabs>
        <w:tab w:val="clear" w:pos="4320"/>
        <w:tab w:val="clear" w:pos="8640"/>
        <w:tab w:val="right" w:pos="12960"/>
      </w:tabs>
      <w:spacing w:after="0"/>
    </w:pPr>
    <w:r>
      <w:t>AHRQ’s Safety Program for Nursing Homes</w:t>
    </w:r>
    <w:r>
      <w:tab/>
      <w:t>On-Time Pressure Ulcer Healing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Header"/>
      <w:tabs>
        <w:tab w:val="clear" w:pos="4320"/>
        <w:tab w:val="clear" w:pos="8640"/>
        <w:tab w:val="right" w:pos="9360"/>
      </w:tabs>
    </w:pPr>
    <w:r>
      <w:t>AHRQ’s Safety Program for Nursing Homes</w:t>
    </w:r>
    <w:r>
      <w:tab/>
      <w:t>On-Time Pressure Ulcer Healing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AB" w:rsidRDefault="00644FAB" w:rsidP="005B15EE">
    <w:pPr>
      <w:pStyle w:val="Header"/>
      <w:tabs>
        <w:tab w:val="clear" w:pos="4320"/>
        <w:tab w:val="clear" w:pos="8640"/>
        <w:tab w:val="right" w:pos="9360"/>
      </w:tabs>
    </w:pPr>
    <w:r>
      <w:t>AHRQ’s Safety Program for Nursing Homes</w:t>
    </w:r>
    <w:r>
      <w:tab/>
      <w:t>On-Time Pressure Ulcer Healing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4213C2"/>
    <w:lvl w:ilvl="0">
      <w:start w:val="1"/>
      <w:numFmt w:val="bullet"/>
      <w:pStyle w:val="LightGrid-Accent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8C8B16E"/>
    <w:lvl w:ilvl="0">
      <w:start w:val="1"/>
      <w:numFmt w:val="decimal"/>
      <w:lvlText w:val="%1."/>
      <w:lvlJc w:val="left"/>
      <w:pPr>
        <w:tabs>
          <w:tab w:val="num" w:pos="1800"/>
        </w:tabs>
        <w:ind w:left="1800" w:hanging="360"/>
      </w:pPr>
    </w:lvl>
  </w:abstractNum>
  <w:abstractNum w:abstractNumId="2">
    <w:nsid w:val="FFFFFF7D"/>
    <w:multiLevelType w:val="singleLevel"/>
    <w:tmpl w:val="0EC03D18"/>
    <w:lvl w:ilvl="0">
      <w:start w:val="1"/>
      <w:numFmt w:val="decimal"/>
      <w:lvlText w:val="%1."/>
      <w:lvlJc w:val="left"/>
      <w:pPr>
        <w:tabs>
          <w:tab w:val="num" w:pos="1440"/>
        </w:tabs>
        <w:ind w:left="1440" w:hanging="360"/>
      </w:pPr>
    </w:lvl>
  </w:abstractNum>
  <w:abstractNum w:abstractNumId="3">
    <w:nsid w:val="FFFFFF7E"/>
    <w:multiLevelType w:val="singleLevel"/>
    <w:tmpl w:val="1A70993C"/>
    <w:lvl w:ilvl="0">
      <w:start w:val="1"/>
      <w:numFmt w:val="decimal"/>
      <w:lvlText w:val="%1."/>
      <w:lvlJc w:val="left"/>
      <w:pPr>
        <w:tabs>
          <w:tab w:val="num" w:pos="1080"/>
        </w:tabs>
        <w:ind w:left="1080" w:hanging="360"/>
      </w:pPr>
    </w:lvl>
  </w:abstractNum>
  <w:abstractNum w:abstractNumId="4">
    <w:nsid w:val="FFFFFF7F"/>
    <w:multiLevelType w:val="singleLevel"/>
    <w:tmpl w:val="9378CD64"/>
    <w:lvl w:ilvl="0">
      <w:start w:val="1"/>
      <w:numFmt w:val="decimal"/>
      <w:lvlText w:val="%1."/>
      <w:lvlJc w:val="left"/>
      <w:pPr>
        <w:tabs>
          <w:tab w:val="num" w:pos="720"/>
        </w:tabs>
        <w:ind w:left="720" w:hanging="360"/>
      </w:pPr>
    </w:lvl>
  </w:abstractNum>
  <w:abstractNum w:abstractNumId="5">
    <w:nsid w:val="FFFFFF80"/>
    <w:multiLevelType w:val="singleLevel"/>
    <w:tmpl w:val="98D83B9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098117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5EE65C8"/>
    <w:lvl w:ilvl="0">
      <w:start w:val="1"/>
      <w:numFmt w:val="bullet"/>
      <w:lvlText w:val=""/>
      <w:lvlJc w:val="left"/>
      <w:pPr>
        <w:tabs>
          <w:tab w:val="num" w:pos="1080"/>
        </w:tabs>
        <w:ind w:left="1080" w:hanging="360"/>
      </w:pPr>
      <w:rPr>
        <w:rFonts w:ascii="Symbol" w:hAnsi="Symbol" w:hint="default"/>
      </w:rPr>
    </w:lvl>
  </w:abstractNum>
  <w:abstractNum w:abstractNumId="8">
    <w:nsid w:val="FFFFFF88"/>
    <w:multiLevelType w:val="singleLevel"/>
    <w:tmpl w:val="AB3A5836"/>
    <w:lvl w:ilvl="0">
      <w:start w:val="1"/>
      <w:numFmt w:val="decimal"/>
      <w:lvlText w:val="%1."/>
      <w:lvlJc w:val="left"/>
      <w:pPr>
        <w:tabs>
          <w:tab w:val="num" w:pos="360"/>
        </w:tabs>
        <w:ind w:left="360" w:hanging="360"/>
      </w:pPr>
    </w:lvl>
  </w:abstractNum>
  <w:abstractNum w:abstractNumId="9">
    <w:nsid w:val="02406D22"/>
    <w:multiLevelType w:val="hybridMultilevel"/>
    <w:tmpl w:val="59268826"/>
    <w:lvl w:ilvl="0" w:tplc="1428914A">
      <w:start w:val="1"/>
      <w:numFmt w:val="decimal"/>
      <w:pStyle w:val="TableListNo"/>
      <w:lvlText w:val="%1."/>
      <w:lvlJc w:val="left"/>
      <w:pPr>
        <w:ind w:left="360" w:hanging="360"/>
      </w:pPr>
      <w:rPr>
        <w:rFonts w:ascii="Arial" w:hAnsi="Arial" w:hint="default"/>
        <w:caps w:val="0"/>
        <w:strike w:val="0"/>
        <w:dstrike w:val="0"/>
        <w:shadow w:val="0"/>
        <w:emboss w:val="0"/>
        <w:imprint w:val="0"/>
        <w:vanish w:val="0"/>
        <w:color w:val="auto"/>
        <w:w w:val="100"/>
        <w:kern w:val="0"/>
        <w:position w:val="0"/>
        <w:sz w:val="18"/>
        <w:szCs w:val="13"/>
        <w:u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F944FA4"/>
    <w:multiLevelType w:val="hybridMultilevel"/>
    <w:tmpl w:val="7F149C66"/>
    <w:lvl w:ilvl="0" w:tplc="983CAC18">
      <w:start w:val="1"/>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CA6C7C"/>
    <w:multiLevelType w:val="hybridMultilevel"/>
    <w:tmpl w:val="59708E76"/>
    <w:lvl w:ilvl="0" w:tplc="983CAC18">
      <w:start w:val="1"/>
      <w:numFmt w:val="bullet"/>
      <w:lvlText w:val="-"/>
      <w:lvlJc w:val="left"/>
      <w:pPr>
        <w:ind w:left="360" w:hanging="360"/>
      </w:pPr>
      <w:rPr>
        <w:rFonts w:ascii="Cambria" w:eastAsia="Times New Roman" w:hAnsi="Cambria"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14251696"/>
    <w:multiLevelType w:val="multilevel"/>
    <w:tmpl w:val="0096D59C"/>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6A0222E"/>
    <w:multiLevelType w:val="hybridMultilevel"/>
    <w:tmpl w:val="0894876E"/>
    <w:lvl w:ilvl="0" w:tplc="983CAC18">
      <w:start w:val="1"/>
      <w:numFmt w:val="bullet"/>
      <w:lvlText w:val="-"/>
      <w:lvlJc w:val="left"/>
      <w:pPr>
        <w:ind w:left="360" w:hanging="360"/>
      </w:pPr>
      <w:rPr>
        <w:rFonts w:ascii="Cambria" w:eastAsia="Times New Roman" w:hAnsi="Cambria"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19730796"/>
    <w:multiLevelType w:val="hybridMultilevel"/>
    <w:tmpl w:val="E8465ECE"/>
    <w:lvl w:ilvl="0" w:tplc="0BFAD4F8">
      <w:start w:val="5"/>
      <w:numFmt w:val="bullet"/>
      <w:pStyle w:val="LightGrid-Accent31"/>
      <w:lvlText w:val="-"/>
      <w:lvlJc w:val="left"/>
      <w:pPr>
        <w:ind w:left="2574" w:hanging="576"/>
      </w:pPr>
      <w:rPr>
        <w:rFonts w:ascii="Cambria" w:eastAsia="Cambria" w:hAnsi="Cambria" w:hint="default"/>
      </w:rPr>
    </w:lvl>
    <w:lvl w:ilvl="1" w:tplc="04090019" w:tentative="1">
      <w:start w:val="1"/>
      <w:numFmt w:val="bullet"/>
      <w:lvlText w:val="o"/>
      <w:lvlJc w:val="left"/>
      <w:pPr>
        <w:ind w:left="3294" w:hanging="360"/>
      </w:pPr>
      <w:rPr>
        <w:rFonts w:ascii="Courier New" w:hAnsi="Courier New" w:hint="default"/>
      </w:rPr>
    </w:lvl>
    <w:lvl w:ilvl="2" w:tplc="0409001B" w:tentative="1">
      <w:start w:val="1"/>
      <w:numFmt w:val="bullet"/>
      <w:lvlText w:val=""/>
      <w:lvlJc w:val="left"/>
      <w:pPr>
        <w:ind w:left="4014" w:hanging="360"/>
      </w:pPr>
      <w:rPr>
        <w:rFonts w:ascii="Wingdings" w:hAnsi="Wingdings" w:hint="default"/>
      </w:rPr>
    </w:lvl>
    <w:lvl w:ilvl="3" w:tplc="0409000F" w:tentative="1">
      <w:start w:val="1"/>
      <w:numFmt w:val="bullet"/>
      <w:lvlText w:val=""/>
      <w:lvlJc w:val="left"/>
      <w:pPr>
        <w:ind w:left="4734" w:hanging="360"/>
      </w:pPr>
      <w:rPr>
        <w:rFonts w:ascii="Symbol" w:hAnsi="Symbol" w:hint="default"/>
      </w:rPr>
    </w:lvl>
    <w:lvl w:ilvl="4" w:tplc="04090019" w:tentative="1">
      <w:start w:val="1"/>
      <w:numFmt w:val="bullet"/>
      <w:lvlText w:val="o"/>
      <w:lvlJc w:val="left"/>
      <w:pPr>
        <w:ind w:left="5454" w:hanging="360"/>
      </w:pPr>
      <w:rPr>
        <w:rFonts w:ascii="Courier New" w:hAnsi="Courier New" w:hint="default"/>
      </w:rPr>
    </w:lvl>
    <w:lvl w:ilvl="5" w:tplc="0409001B" w:tentative="1">
      <w:start w:val="1"/>
      <w:numFmt w:val="bullet"/>
      <w:lvlText w:val=""/>
      <w:lvlJc w:val="left"/>
      <w:pPr>
        <w:ind w:left="6174" w:hanging="360"/>
      </w:pPr>
      <w:rPr>
        <w:rFonts w:ascii="Wingdings" w:hAnsi="Wingdings" w:hint="default"/>
      </w:rPr>
    </w:lvl>
    <w:lvl w:ilvl="6" w:tplc="0409000F" w:tentative="1">
      <w:start w:val="1"/>
      <w:numFmt w:val="bullet"/>
      <w:lvlText w:val=""/>
      <w:lvlJc w:val="left"/>
      <w:pPr>
        <w:ind w:left="6894" w:hanging="360"/>
      </w:pPr>
      <w:rPr>
        <w:rFonts w:ascii="Symbol" w:hAnsi="Symbol" w:hint="default"/>
      </w:rPr>
    </w:lvl>
    <w:lvl w:ilvl="7" w:tplc="04090019" w:tentative="1">
      <w:start w:val="1"/>
      <w:numFmt w:val="bullet"/>
      <w:lvlText w:val="o"/>
      <w:lvlJc w:val="left"/>
      <w:pPr>
        <w:ind w:left="7614" w:hanging="360"/>
      </w:pPr>
      <w:rPr>
        <w:rFonts w:ascii="Courier New" w:hAnsi="Courier New" w:hint="default"/>
      </w:rPr>
    </w:lvl>
    <w:lvl w:ilvl="8" w:tplc="0409001B" w:tentative="1">
      <w:start w:val="1"/>
      <w:numFmt w:val="bullet"/>
      <w:lvlText w:val=""/>
      <w:lvlJc w:val="left"/>
      <w:pPr>
        <w:ind w:left="8334" w:hanging="360"/>
      </w:pPr>
      <w:rPr>
        <w:rFonts w:ascii="Wingdings" w:hAnsi="Wingdings" w:hint="default"/>
      </w:rPr>
    </w:lvl>
  </w:abstractNum>
  <w:abstractNum w:abstractNumId="15">
    <w:nsid w:val="1AEC0AA3"/>
    <w:multiLevelType w:val="hybridMultilevel"/>
    <w:tmpl w:val="D9E0EF00"/>
    <w:lvl w:ilvl="0" w:tplc="2B7ED3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E28180B"/>
    <w:multiLevelType w:val="hybridMultilevel"/>
    <w:tmpl w:val="3760C3AA"/>
    <w:lvl w:ilvl="0" w:tplc="036E0DDC">
      <w:start w:val="1"/>
      <w:numFmt w:val="bullet"/>
      <w:lvlText w:val=""/>
      <w:lvlJc w:val="left"/>
      <w:pPr>
        <w:ind w:left="72" w:hanging="72"/>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06C43"/>
    <w:multiLevelType w:val="hybridMultilevel"/>
    <w:tmpl w:val="333859E8"/>
    <w:lvl w:ilvl="0" w:tplc="983CAC18">
      <w:start w:val="1"/>
      <w:numFmt w:val="bullet"/>
      <w:lvlText w:val="-"/>
      <w:lvlJc w:val="left"/>
      <w:pPr>
        <w:ind w:left="1147" w:hanging="360"/>
      </w:pPr>
      <w:rPr>
        <w:rFonts w:ascii="Cambria" w:eastAsia="Times New Roman" w:hAnsi="Cambria"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nsid w:val="20755680"/>
    <w:multiLevelType w:val="hybridMultilevel"/>
    <w:tmpl w:val="62748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0">
    <w:nsid w:val="28D1070F"/>
    <w:multiLevelType w:val="hybridMultilevel"/>
    <w:tmpl w:val="D67AC08C"/>
    <w:lvl w:ilvl="0" w:tplc="983CAC18">
      <w:start w:val="1"/>
      <w:numFmt w:val="bullet"/>
      <w:lvlText w:val="-"/>
      <w:lvlJc w:val="left"/>
      <w:pPr>
        <w:ind w:left="490" w:hanging="360"/>
      </w:pPr>
      <w:rPr>
        <w:rFonts w:ascii="Cambria" w:eastAsia="Times New Roman" w:hAnsi="Cambria" w:hint="default"/>
      </w:rPr>
    </w:lvl>
    <w:lvl w:ilvl="1" w:tplc="04090003" w:tentative="1">
      <w:start w:val="1"/>
      <w:numFmt w:val="bullet"/>
      <w:lvlText w:val="o"/>
      <w:lvlJc w:val="left"/>
      <w:pPr>
        <w:ind w:left="850" w:hanging="360"/>
      </w:pPr>
      <w:rPr>
        <w:rFonts w:ascii="Courier New" w:hAnsi="Courier New" w:hint="default"/>
      </w:rPr>
    </w:lvl>
    <w:lvl w:ilvl="2" w:tplc="04090005" w:tentative="1">
      <w:start w:val="1"/>
      <w:numFmt w:val="bullet"/>
      <w:lvlText w:val=""/>
      <w:lvlJc w:val="left"/>
      <w:pPr>
        <w:ind w:left="1570" w:hanging="360"/>
      </w:pPr>
      <w:rPr>
        <w:rFonts w:ascii="Wingdings" w:hAnsi="Wingdings" w:hint="default"/>
      </w:rPr>
    </w:lvl>
    <w:lvl w:ilvl="3" w:tplc="04090001" w:tentative="1">
      <w:start w:val="1"/>
      <w:numFmt w:val="bullet"/>
      <w:lvlText w:val=""/>
      <w:lvlJc w:val="left"/>
      <w:pPr>
        <w:ind w:left="2290" w:hanging="360"/>
      </w:pPr>
      <w:rPr>
        <w:rFonts w:ascii="Symbol" w:hAnsi="Symbol" w:hint="default"/>
      </w:rPr>
    </w:lvl>
    <w:lvl w:ilvl="4" w:tplc="04090003" w:tentative="1">
      <w:start w:val="1"/>
      <w:numFmt w:val="bullet"/>
      <w:lvlText w:val="o"/>
      <w:lvlJc w:val="left"/>
      <w:pPr>
        <w:ind w:left="3010" w:hanging="360"/>
      </w:pPr>
      <w:rPr>
        <w:rFonts w:ascii="Courier New" w:hAnsi="Courier New" w:hint="default"/>
      </w:rPr>
    </w:lvl>
    <w:lvl w:ilvl="5" w:tplc="04090005" w:tentative="1">
      <w:start w:val="1"/>
      <w:numFmt w:val="bullet"/>
      <w:lvlText w:val=""/>
      <w:lvlJc w:val="left"/>
      <w:pPr>
        <w:ind w:left="3730" w:hanging="360"/>
      </w:pPr>
      <w:rPr>
        <w:rFonts w:ascii="Wingdings" w:hAnsi="Wingdings" w:hint="default"/>
      </w:rPr>
    </w:lvl>
    <w:lvl w:ilvl="6" w:tplc="04090001" w:tentative="1">
      <w:start w:val="1"/>
      <w:numFmt w:val="bullet"/>
      <w:lvlText w:val=""/>
      <w:lvlJc w:val="left"/>
      <w:pPr>
        <w:ind w:left="4450" w:hanging="360"/>
      </w:pPr>
      <w:rPr>
        <w:rFonts w:ascii="Symbol" w:hAnsi="Symbol" w:hint="default"/>
      </w:rPr>
    </w:lvl>
    <w:lvl w:ilvl="7" w:tplc="04090003" w:tentative="1">
      <w:start w:val="1"/>
      <w:numFmt w:val="bullet"/>
      <w:lvlText w:val="o"/>
      <w:lvlJc w:val="left"/>
      <w:pPr>
        <w:ind w:left="5170" w:hanging="360"/>
      </w:pPr>
      <w:rPr>
        <w:rFonts w:ascii="Courier New" w:hAnsi="Courier New" w:hint="default"/>
      </w:rPr>
    </w:lvl>
    <w:lvl w:ilvl="8" w:tplc="04090005" w:tentative="1">
      <w:start w:val="1"/>
      <w:numFmt w:val="bullet"/>
      <w:lvlText w:val=""/>
      <w:lvlJc w:val="left"/>
      <w:pPr>
        <w:ind w:left="5890" w:hanging="360"/>
      </w:pPr>
      <w:rPr>
        <w:rFonts w:ascii="Wingdings" w:hAnsi="Wingdings" w:hint="default"/>
      </w:rPr>
    </w:lvl>
  </w:abstractNum>
  <w:abstractNum w:abstractNumId="21">
    <w:nsid w:val="2AFB1596"/>
    <w:multiLevelType w:val="hybridMultilevel"/>
    <w:tmpl w:val="87F65ED6"/>
    <w:lvl w:ilvl="0" w:tplc="D662EEB6">
      <w:start w:val="1"/>
      <w:numFmt w:val="bullet"/>
      <w:pStyle w:val="List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B25571"/>
    <w:multiLevelType w:val="hybridMultilevel"/>
    <w:tmpl w:val="2EE800FC"/>
    <w:lvl w:ilvl="0" w:tplc="B9C083CE">
      <w:start w:val="1"/>
      <w:numFmt w:val="decimal"/>
      <w:lvlText w:val="%1."/>
      <w:lvlJc w:val="left"/>
      <w:pPr>
        <w:ind w:left="360" w:hanging="360"/>
      </w:pPr>
      <w:rPr>
        <w:rFonts w:hint="default"/>
        <w:sz w:val="20"/>
      </w:rPr>
    </w:lvl>
    <w:lvl w:ilvl="1" w:tplc="DCD8D85A" w:tentative="1">
      <w:start w:val="1"/>
      <w:numFmt w:val="bullet"/>
      <w:lvlText w:val="o"/>
      <w:lvlJc w:val="left"/>
      <w:pPr>
        <w:ind w:left="1440" w:hanging="360"/>
      </w:pPr>
      <w:rPr>
        <w:rFonts w:ascii="Courier New" w:hAnsi="Courier New" w:hint="default"/>
      </w:rPr>
    </w:lvl>
    <w:lvl w:ilvl="2" w:tplc="B388FEB0" w:tentative="1">
      <w:start w:val="1"/>
      <w:numFmt w:val="bullet"/>
      <w:lvlText w:val=""/>
      <w:lvlJc w:val="left"/>
      <w:pPr>
        <w:ind w:left="2160" w:hanging="360"/>
      </w:pPr>
      <w:rPr>
        <w:rFonts w:ascii="Wingdings" w:hAnsi="Wingdings" w:hint="default"/>
      </w:rPr>
    </w:lvl>
    <w:lvl w:ilvl="3" w:tplc="55343AE4" w:tentative="1">
      <w:start w:val="1"/>
      <w:numFmt w:val="bullet"/>
      <w:lvlText w:val=""/>
      <w:lvlJc w:val="left"/>
      <w:pPr>
        <w:ind w:left="2880" w:hanging="360"/>
      </w:pPr>
      <w:rPr>
        <w:rFonts w:ascii="Symbol" w:hAnsi="Symbol" w:hint="default"/>
      </w:rPr>
    </w:lvl>
    <w:lvl w:ilvl="4" w:tplc="AE8CE724" w:tentative="1">
      <w:start w:val="1"/>
      <w:numFmt w:val="bullet"/>
      <w:lvlText w:val="o"/>
      <w:lvlJc w:val="left"/>
      <w:pPr>
        <w:ind w:left="3600" w:hanging="360"/>
      </w:pPr>
      <w:rPr>
        <w:rFonts w:ascii="Courier New" w:hAnsi="Courier New" w:hint="default"/>
      </w:rPr>
    </w:lvl>
    <w:lvl w:ilvl="5" w:tplc="0F0C9284" w:tentative="1">
      <w:start w:val="1"/>
      <w:numFmt w:val="bullet"/>
      <w:lvlText w:val=""/>
      <w:lvlJc w:val="left"/>
      <w:pPr>
        <w:ind w:left="4320" w:hanging="360"/>
      </w:pPr>
      <w:rPr>
        <w:rFonts w:ascii="Wingdings" w:hAnsi="Wingdings" w:hint="default"/>
      </w:rPr>
    </w:lvl>
    <w:lvl w:ilvl="6" w:tplc="5E264392" w:tentative="1">
      <w:start w:val="1"/>
      <w:numFmt w:val="bullet"/>
      <w:lvlText w:val=""/>
      <w:lvlJc w:val="left"/>
      <w:pPr>
        <w:ind w:left="5040" w:hanging="360"/>
      </w:pPr>
      <w:rPr>
        <w:rFonts w:ascii="Symbol" w:hAnsi="Symbol" w:hint="default"/>
      </w:rPr>
    </w:lvl>
    <w:lvl w:ilvl="7" w:tplc="9944713E" w:tentative="1">
      <w:start w:val="1"/>
      <w:numFmt w:val="bullet"/>
      <w:lvlText w:val="o"/>
      <w:lvlJc w:val="left"/>
      <w:pPr>
        <w:ind w:left="5760" w:hanging="360"/>
      </w:pPr>
      <w:rPr>
        <w:rFonts w:ascii="Courier New" w:hAnsi="Courier New" w:hint="default"/>
      </w:rPr>
    </w:lvl>
    <w:lvl w:ilvl="8" w:tplc="CEF8A7D4" w:tentative="1">
      <w:start w:val="1"/>
      <w:numFmt w:val="bullet"/>
      <w:lvlText w:val=""/>
      <w:lvlJc w:val="left"/>
      <w:pPr>
        <w:ind w:left="6480" w:hanging="360"/>
      </w:pPr>
      <w:rPr>
        <w:rFonts w:ascii="Wingdings" w:hAnsi="Wingdings" w:hint="default"/>
      </w:rPr>
    </w:lvl>
  </w:abstractNum>
  <w:abstractNum w:abstractNumId="23">
    <w:nsid w:val="2EBF00CB"/>
    <w:multiLevelType w:val="hybridMultilevel"/>
    <w:tmpl w:val="45123B6C"/>
    <w:lvl w:ilvl="0" w:tplc="0409000F">
      <w:start w:val="1"/>
      <w:numFmt w:val="bullet"/>
      <w:pStyle w:val="ListBullet2"/>
      <w:lvlText w:val="o"/>
      <w:lvlJc w:val="left"/>
      <w:pPr>
        <w:ind w:left="1080" w:hanging="360"/>
      </w:pPr>
      <w:rPr>
        <w:rFonts w:ascii="Courier New" w:hAnsi="Courier New" w:hint="default"/>
        <w:color w:val="auto"/>
        <w:sz w:val="24"/>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0014121"/>
    <w:multiLevelType w:val="hybridMultilevel"/>
    <w:tmpl w:val="7A1AD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1CD540F"/>
    <w:multiLevelType w:val="hybridMultilevel"/>
    <w:tmpl w:val="AC78E992"/>
    <w:lvl w:ilvl="0" w:tplc="036E0DDC">
      <w:start w:val="1"/>
      <w:numFmt w:val="bullet"/>
      <w:lvlText w:val=""/>
      <w:lvlJc w:val="left"/>
      <w:pPr>
        <w:ind w:left="72" w:hanging="72"/>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481D74"/>
    <w:multiLevelType w:val="hybridMultilevel"/>
    <w:tmpl w:val="26D63422"/>
    <w:lvl w:ilvl="0" w:tplc="036E0DDC">
      <w:start w:val="1"/>
      <w:numFmt w:val="bullet"/>
      <w:lvlText w:val=""/>
      <w:lvlJc w:val="left"/>
      <w:pPr>
        <w:ind w:left="72" w:hanging="72"/>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4215BB"/>
    <w:multiLevelType w:val="hybridMultilevel"/>
    <w:tmpl w:val="933612C0"/>
    <w:lvl w:ilvl="0" w:tplc="95EAAB7C">
      <w:start w:val="1"/>
      <w:numFmt w:val="bullet"/>
      <w:lvlText w:val="-"/>
      <w:lvlJc w:val="left"/>
      <w:pPr>
        <w:tabs>
          <w:tab w:val="num" w:pos="1152"/>
        </w:tabs>
        <w:ind w:left="1152" w:firstLine="0"/>
      </w:pPr>
      <w:rPr>
        <w:rFonts w:ascii="Cambria" w:eastAsiaTheme="minorEastAs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A56E5C"/>
    <w:multiLevelType w:val="hybridMultilevel"/>
    <w:tmpl w:val="0B80AC52"/>
    <w:lvl w:ilvl="0" w:tplc="983CAC18">
      <w:start w:val="1"/>
      <w:numFmt w:val="bullet"/>
      <w:lvlText w:val="-"/>
      <w:lvlJc w:val="left"/>
      <w:pPr>
        <w:ind w:left="108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E74B28"/>
    <w:multiLevelType w:val="hybridMultilevel"/>
    <w:tmpl w:val="057CD272"/>
    <w:lvl w:ilvl="0" w:tplc="983CAC18">
      <w:start w:val="1"/>
      <w:numFmt w:val="bullet"/>
      <w:lvlText w:val="-"/>
      <w:lvlJc w:val="left"/>
      <w:pPr>
        <w:ind w:left="360" w:hanging="360"/>
      </w:pPr>
      <w:rPr>
        <w:rFonts w:ascii="Cambria" w:eastAsia="Times New Roman" w:hAnsi="Cambria"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3B2703AD"/>
    <w:multiLevelType w:val="hybridMultilevel"/>
    <w:tmpl w:val="47DE7E3E"/>
    <w:lvl w:ilvl="0" w:tplc="35F8E436">
      <w:start w:val="1"/>
      <w:numFmt w:val="bullet"/>
      <w:pStyle w:val="Table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214A20"/>
    <w:multiLevelType w:val="hybridMultilevel"/>
    <w:tmpl w:val="64C20726"/>
    <w:lvl w:ilvl="0" w:tplc="983CAC18">
      <w:start w:val="1"/>
      <w:numFmt w:val="bullet"/>
      <w:lvlText w:val="-"/>
      <w:lvlJc w:val="left"/>
      <w:pPr>
        <w:ind w:left="720" w:hanging="360"/>
      </w:pPr>
      <w:rPr>
        <w:rFonts w:ascii="Cambria" w:eastAsia="Times New Roman" w:hAnsi="Cambria" w:hint="default"/>
        <w:sz w:val="20"/>
      </w:rPr>
    </w:lvl>
    <w:lvl w:ilvl="1" w:tplc="D368DAC2">
      <w:start w:val="1"/>
      <w:numFmt w:val="bullet"/>
      <w:lvlText w:val="o"/>
      <w:lvlJc w:val="left"/>
      <w:pPr>
        <w:ind w:left="2808" w:hanging="360"/>
      </w:pPr>
      <w:rPr>
        <w:rFonts w:ascii="Courier New" w:hAnsi="Courier New" w:hint="default"/>
      </w:rPr>
    </w:lvl>
    <w:lvl w:ilvl="2" w:tplc="F1107E5A" w:tentative="1">
      <w:start w:val="1"/>
      <w:numFmt w:val="bullet"/>
      <w:lvlText w:val=""/>
      <w:lvlJc w:val="left"/>
      <w:pPr>
        <w:ind w:left="3528" w:hanging="360"/>
      </w:pPr>
      <w:rPr>
        <w:rFonts w:ascii="Wingdings" w:hAnsi="Wingdings" w:hint="default"/>
      </w:rPr>
    </w:lvl>
    <w:lvl w:ilvl="3" w:tplc="BBA65BAA" w:tentative="1">
      <w:start w:val="1"/>
      <w:numFmt w:val="bullet"/>
      <w:lvlText w:val=""/>
      <w:lvlJc w:val="left"/>
      <w:pPr>
        <w:ind w:left="4248" w:hanging="360"/>
      </w:pPr>
      <w:rPr>
        <w:rFonts w:ascii="Symbol" w:hAnsi="Symbol" w:hint="default"/>
      </w:rPr>
    </w:lvl>
    <w:lvl w:ilvl="4" w:tplc="24EE0602" w:tentative="1">
      <w:start w:val="1"/>
      <w:numFmt w:val="bullet"/>
      <w:lvlText w:val="o"/>
      <w:lvlJc w:val="left"/>
      <w:pPr>
        <w:ind w:left="4968" w:hanging="360"/>
      </w:pPr>
      <w:rPr>
        <w:rFonts w:ascii="Courier New" w:hAnsi="Courier New" w:hint="default"/>
      </w:rPr>
    </w:lvl>
    <w:lvl w:ilvl="5" w:tplc="F162DD2E" w:tentative="1">
      <w:start w:val="1"/>
      <w:numFmt w:val="bullet"/>
      <w:lvlText w:val=""/>
      <w:lvlJc w:val="left"/>
      <w:pPr>
        <w:ind w:left="5688" w:hanging="360"/>
      </w:pPr>
      <w:rPr>
        <w:rFonts w:ascii="Wingdings" w:hAnsi="Wingdings" w:hint="default"/>
      </w:rPr>
    </w:lvl>
    <w:lvl w:ilvl="6" w:tplc="EF4CC118" w:tentative="1">
      <w:start w:val="1"/>
      <w:numFmt w:val="bullet"/>
      <w:lvlText w:val=""/>
      <w:lvlJc w:val="left"/>
      <w:pPr>
        <w:ind w:left="6408" w:hanging="360"/>
      </w:pPr>
      <w:rPr>
        <w:rFonts w:ascii="Symbol" w:hAnsi="Symbol" w:hint="default"/>
      </w:rPr>
    </w:lvl>
    <w:lvl w:ilvl="7" w:tplc="624EB7D8" w:tentative="1">
      <w:start w:val="1"/>
      <w:numFmt w:val="bullet"/>
      <w:lvlText w:val="o"/>
      <w:lvlJc w:val="left"/>
      <w:pPr>
        <w:ind w:left="7128" w:hanging="360"/>
      </w:pPr>
      <w:rPr>
        <w:rFonts w:ascii="Courier New" w:hAnsi="Courier New" w:hint="default"/>
      </w:rPr>
    </w:lvl>
    <w:lvl w:ilvl="8" w:tplc="8FCAD5A2" w:tentative="1">
      <w:start w:val="1"/>
      <w:numFmt w:val="bullet"/>
      <w:lvlText w:val=""/>
      <w:lvlJc w:val="left"/>
      <w:pPr>
        <w:ind w:left="7848" w:hanging="360"/>
      </w:pPr>
      <w:rPr>
        <w:rFonts w:ascii="Wingdings" w:hAnsi="Wingdings" w:hint="default"/>
      </w:rPr>
    </w:lvl>
  </w:abstractNum>
  <w:abstractNum w:abstractNumId="32">
    <w:nsid w:val="405C3CA5"/>
    <w:multiLevelType w:val="hybridMultilevel"/>
    <w:tmpl w:val="869A26DC"/>
    <w:lvl w:ilvl="0" w:tplc="F9D4E6D8">
      <w:start w:val="1"/>
      <w:numFmt w:val="bullet"/>
      <w:lvlText w:val=""/>
      <w:lvlJc w:val="left"/>
      <w:pPr>
        <w:ind w:left="216" w:hanging="216"/>
      </w:pPr>
      <w:rPr>
        <w:rFonts w:ascii="Wingdings" w:eastAsia="Cambria" w:hAnsi="Wingdings" w:hint="default"/>
        <w:sz w:val="20"/>
      </w:rPr>
    </w:lvl>
    <w:lvl w:ilvl="1" w:tplc="B29A6AC4" w:tentative="1">
      <w:start w:val="1"/>
      <w:numFmt w:val="bullet"/>
      <w:lvlText w:val="o"/>
      <w:lvlJc w:val="left"/>
      <w:pPr>
        <w:ind w:left="1440" w:hanging="360"/>
      </w:pPr>
      <w:rPr>
        <w:rFonts w:ascii="Courier New" w:hAnsi="Courier New" w:hint="default"/>
      </w:rPr>
    </w:lvl>
    <w:lvl w:ilvl="2" w:tplc="3D1CE0DC" w:tentative="1">
      <w:start w:val="1"/>
      <w:numFmt w:val="bullet"/>
      <w:lvlText w:val=""/>
      <w:lvlJc w:val="left"/>
      <w:pPr>
        <w:ind w:left="2160" w:hanging="360"/>
      </w:pPr>
      <w:rPr>
        <w:rFonts w:ascii="Wingdings" w:hAnsi="Wingdings" w:hint="default"/>
      </w:rPr>
    </w:lvl>
    <w:lvl w:ilvl="3" w:tplc="1C6A8D22" w:tentative="1">
      <w:start w:val="1"/>
      <w:numFmt w:val="bullet"/>
      <w:lvlText w:val=""/>
      <w:lvlJc w:val="left"/>
      <w:pPr>
        <w:ind w:left="2880" w:hanging="360"/>
      </w:pPr>
      <w:rPr>
        <w:rFonts w:ascii="Symbol" w:hAnsi="Symbol" w:hint="default"/>
      </w:rPr>
    </w:lvl>
    <w:lvl w:ilvl="4" w:tplc="C9DCB5C6" w:tentative="1">
      <w:start w:val="1"/>
      <w:numFmt w:val="bullet"/>
      <w:lvlText w:val="o"/>
      <w:lvlJc w:val="left"/>
      <w:pPr>
        <w:ind w:left="3600" w:hanging="360"/>
      </w:pPr>
      <w:rPr>
        <w:rFonts w:ascii="Courier New" w:hAnsi="Courier New" w:hint="default"/>
      </w:rPr>
    </w:lvl>
    <w:lvl w:ilvl="5" w:tplc="098CB342" w:tentative="1">
      <w:start w:val="1"/>
      <w:numFmt w:val="bullet"/>
      <w:lvlText w:val=""/>
      <w:lvlJc w:val="left"/>
      <w:pPr>
        <w:ind w:left="4320" w:hanging="360"/>
      </w:pPr>
      <w:rPr>
        <w:rFonts w:ascii="Wingdings" w:hAnsi="Wingdings" w:hint="default"/>
      </w:rPr>
    </w:lvl>
    <w:lvl w:ilvl="6" w:tplc="7556EB84" w:tentative="1">
      <w:start w:val="1"/>
      <w:numFmt w:val="bullet"/>
      <w:lvlText w:val=""/>
      <w:lvlJc w:val="left"/>
      <w:pPr>
        <w:ind w:left="5040" w:hanging="360"/>
      </w:pPr>
      <w:rPr>
        <w:rFonts w:ascii="Symbol" w:hAnsi="Symbol" w:hint="default"/>
      </w:rPr>
    </w:lvl>
    <w:lvl w:ilvl="7" w:tplc="ADC8510E" w:tentative="1">
      <w:start w:val="1"/>
      <w:numFmt w:val="bullet"/>
      <w:lvlText w:val="o"/>
      <w:lvlJc w:val="left"/>
      <w:pPr>
        <w:ind w:left="5760" w:hanging="360"/>
      </w:pPr>
      <w:rPr>
        <w:rFonts w:ascii="Courier New" w:hAnsi="Courier New" w:hint="default"/>
      </w:rPr>
    </w:lvl>
    <w:lvl w:ilvl="8" w:tplc="12D4A1F0" w:tentative="1">
      <w:start w:val="1"/>
      <w:numFmt w:val="bullet"/>
      <w:lvlText w:val=""/>
      <w:lvlJc w:val="left"/>
      <w:pPr>
        <w:ind w:left="6480" w:hanging="360"/>
      </w:pPr>
      <w:rPr>
        <w:rFonts w:ascii="Wingdings" w:hAnsi="Wingdings" w:hint="default"/>
      </w:rPr>
    </w:lvl>
  </w:abstractNum>
  <w:abstractNum w:abstractNumId="33">
    <w:nsid w:val="41C71E98"/>
    <w:multiLevelType w:val="hybridMultilevel"/>
    <w:tmpl w:val="5F1A0074"/>
    <w:lvl w:ilvl="0" w:tplc="0409000F">
      <w:start w:val="1"/>
      <w:numFmt w:val="bullet"/>
      <w:lvlText w:val=""/>
      <w:lvlJc w:val="left"/>
      <w:pPr>
        <w:ind w:left="522" w:hanging="216"/>
      </w:pPr>
      <w:rPr>
        <w:rFonts w:ascii="Wingdings" w:eastAsia="Cambria" w:hAnsi="Wingdings" w:hint="default"/>
        <w:sz w:val="20"/>
      </w:rPr>
    </w:lvl>
    <w:lvl w:ilvl="1" w:tplc="04090019">
      <w:start w:val="1"/>
      <w:numFmt w:val="bullet"/>
      <w:lvlText w:val="o"/>
      <w:lvlJc w:val="left"/>
      <w:pPr>
        <w:ind w:left="1746" w:hanging="360"/>
      </w:pPr>
      <w:rPr>
        <w:rFonts w:ascii="Courier New" w:hAnsi="Courier New" w:hint="default"/>
      </w:rPr>
    </w:lvl>
    <w:lvl w:ilvl="2" w:tplc="0409001B" w:tentative="1">
      <w:start w:val="1"/>
      <w:numFmt w:val="bullet"/>
      <w:lvlText w:val=""/>
      <w:lvlJc w:val="left"/>
      <w:pPr>
        <w:ind w:left="2466" w:hanging="360"/>
      </w:pPr>
      <w:rPr>
        <w:rFonts w:ascii="Wingdings" w:hAnsi="Wingdings" w:hint="default"/>
      </w:rPr>
    </w:lvl>
    <w:lvl w:ilvl="3" w:tplc="0409000F" w:tentative="1">
      <w:start w:val="1"/>
      <w:numFmt w:val="bullet"/>
      <w:lvlText w:val=""/>
      <w:lvlJc w:val="left"/>
      <w:pPr>
        <w:ind w:left="3186" w:hanging="360"/>
      </w:pPr>
      <w:rPr>
        <w:rFonts w:ascii="Symbol" w:hAnsi="Symbol" w:hint="default"/>
      </w:rPr>
    </w:lvl>
    <w:lvl w:ilvl="4" w:tplc="04090019" w:tentative="1">
      <w:start w:val="1"/>
      <w:numFmt w:val="bullet"/>
      <w:lvlText w:val="o"/>
      <w:lvlJc w:val="left"/>
      <w:pPr>
        <w:ind w:left="3906" w:hanging="360"/>
      </w:pPr>
      <w:rPr>
        <w:rFonts w:ascii="Courier New" w:hAnsi="Courier New" w:hint="default"/>
      </w:rPr>
    </w:lvl>
    <w:lvl w:ilvl="5" w:tplc="0409001B" w:tentative="1">
      <w:start w:val="1"/>
      <w:numFmt w:val="bullet"/>
      <w:lvlText w:val=""/>
      <w:lvlJc w:val="left"/>
      <w:pPr>
        <w:ind w:left="4626" w:hanging="360"/>
      </w:pPr>
      <w:rPr>
        <w:rFonts w:ascii="Wingdings" w:hAnsi="Wingdings" w:hint="default"/>
      </w:rPr>
    </w:lvl>
    <w:lvl w:ilvl="6" w:tplc="0409000F" w:tentative="1">
      <w:start w:val="1"/>
      <w:numFmt w:val="bullet"/>
      <w:lvlText w:val=""/>
      <w:lvlJc w:val="left"/>
      <w:pPr>
        <w:ind w:left="5346" w:hanging="360"/>
      </w:pPr>
      <w:rPr>
        <w:rFonts w:ascii="Symbol" w:hAnsi="Symbol" w:hint="default"/>
      </w:rPr>
    </w:lvl>
    <w:lvl w:ilvl="7" w:tplc="04090019" w:tentative="1">
      <w:start w:val="1"/>
      <w:numFmt w:val="bullet"/>
      <w:lvlText w:val="o"/>
      <w:lvlJc w:val="left"/>
      <w:pPr>
        <w:ind w:left="6066" w:hanging="360"/>
      </w:pPr>
      <w:rPr>
        <w:rFonts w:ascii="Courier New" w:hAnsi="Courier New" w:hint="default"/>
      </w:rPr>
    </w:lvl>
    <w:lvl w:ilvl="8" w:tplc="0409001B" w:tentative="1">
      <w:start w:val="1"/>
      <w:numFmt w:val="bullet"/>
      <w:lvlText w:val=""/>
      <w:lvlJc w:val="left"/>
      <w:pPr>
        <w:ind w:left="6786" w:hanging="360"/>
      </w:pPr>
      <w:rPr>
        <w:rFonts w:ascii="Wingdings" w:hAnsi="Wingdings" w:hint="default"/>
      </w:rPr>
    </w:lvl>
  </w:abstractNum>
  <w:abstractNum w:abstractNumId="34">
    <w:nsid w:val="44814EE6"/>
    <w:multiLevelType w:val="multilevel"/>
    <w:tmpl w:val="54C6CB6C"/>
    <w:styleLink w:val="Style1"/>
    <w:lvl w:ilvl="0">
      <w:start w:val="1"/>
      <w:numFmt w:val="decimal"/>
      <w:lvlText w:val="%1"/>
      <w:lvlJc w:val="left"/>
      <w:pPr>
        <w:tabs>
          <w:tab w:val="num" w:pos="288"/>
        </w:tabs>
        <w:ind w:left="288" w:hanging="288"/>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288"/>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5">
    <w:nsid w:val="46B60928"/>
    <w:multiLevelType w:val="hybridMultilevel"/>
    <w:tmpl w:val="C6AA073C"/>
    <w:lvl w:ilvl="0" w:tplc="D710161A">
      <w:start w:val="1"/>
      <w:numFmt w:val="bullet"/>
      <w:lvlText w:val="-"/>
      <w:lvlJc w:val="left"/>
      <w:pPr>
        <w:ind w:left="1080" w:hanging="360"/>
      </w:pPr>
      <w:rPr>
        <w:rFonts w:ascii="Cambria" w:eastAsia="Times New Roman" w:hAnsi="Cambria" w:hint="default"/>
        <w:sz w:val="20"/>
      </w:rPr>
    </w:lvl>
    <w:lvl w:ilvl="1" w:tplc="5B682604">
      <w:start w:val="1"/>
      <w:numFmt w:val="bullet"/>
      <w:lvlText w:val="o"/>
      <w:lvlJc w:val="left"/>
      <w:pPr>
        <w:ind w:left="2160" w:hanging="360"/>
      </w:pPr>
      <w:rPr>
        <w:rFonts w:ascii="Courier New" w:hAnsi="Courier New" w:hint="default"/>
      </w:rPr>
    </w:lvl>
    <w:lvl w:ilvl="2" w:tplc="B3322324" w:tentative="1">
      <w:start w:val="1"/>
      <w:numFmt w:val="bullet"/>
      <w:lvlText w:val=""/>
      <w:lvlJc w:val="left"/>
      <w:pPr>
        <w:ind w:left="2880" w:hanging="360"/>
      </w:pPr>
      <w:rPr>
        <w:rFonts w:ascii="Wingdings" w:hAnsi="Wingdings" w:hint="default"/>
      </w:rPr>
    </w:lvl>
    <w:lvl w:ilvl="3" w:tplc="7A00C246" w:tentative="1">
      <w:start w:val="1"/>
      <w:numFmt w:val="bullet"/>
      <w:lvlText w:val=""/>
      <w:lvlJc w:val="left"/>
      <w:pPr>
        <w:ind w:left="3600" w:hanging="360"/>
      </w:pPr>
      <w:rPr>
        <w:rFonts w:ascii="Symbol" w:hAnsi="Symbol" w:hint="default"/>
      </w:rPr>
    </w:lvl>
    <w:lvl w:ilvl="4" w:tplc="730AC2C6" w:tentative="1">
      <w:start w:val="1"/>
      <w:numFmt w:val="bullet"/>
      <w:lvlText w:val="o"/>
      <w:lvlJc w:val="left"/>
      <w:pPr>
        <w:ind w:left="4320" w:hanging="360"/>
      </w:pPr>
      <w:rPr>
        <w:rFonts w:ascii="Courier New" w:hAnsi="Courier New" w:hint="default"/>
      </w:rPr>
    </w:lvl>
    <w:lvl w:ilvl="5" w:tplc="D74C3496" w:tentative="1">
      <w:start w:val="1"/>
      <w:numFmt w:val="bullet"/>
      <w:lvlText w:val=""/>
      <w:lvlJc w:val="left"/>
      <w:pPr>
        <w:ind w:left="5040" w:hanging="360"/>
      </w:pPr>
      <w:rPr>
        <w:rFonts w:ascii="Wingdings" w:hAnsi="Wingdings" w:hint="default"/>
      </w:rPr>
    </w:lvl>
    <w:lvl w:ilvl="6" w:tplc="B994D764" w:tentative="1">
      <w:start w:val="1"/>
      <w:numFmt w:val="bullet"/>
      <w:lvlText w:val=""/>
      <w:lvlJc w:val="left"/>
      <w:pPr>
        <w:ind w:left="5760" w:hanging="360"/>
      </w:pPr>
      <w:rPr>
        <w:rFonts w:ascii="Symbol" w:hAnsi="Symbol" w:hint="default"/>
      </w:rPr>
    </w:lvl>
    <w:lvl w:ilvl="7" w:tplc="B492B6C0" w:tentative="1">
      <w:start w:val="1"/>
      <w:numFmt w:val="bullet"/>
      <w:lvlText w:val="o"/>
      <w:lvlJc w:val="left"/>
      <w:pPr>
        <w:ind w:left="6480" w:hanging="360"/>
      </w:pPr>
      <w:rPr>
        <w:rFonts w:ascii="Courier New" w:hAnsi="Courier New" w:hint="default"/>
      </w:rPr>
    </w:lvl>
    <w:lvl w:ilvl="8" w:tplc="87B48AD6" w:tentative="1">
      <w:start w:val="1"/>
      <w:numFmt w:val="bullet"/>
      <w:lvlText w:val=""/>
      <w:lvlJc w:val="left"/>
      <w:pPr>
        <w:ind w:left="7200" w:hanging="360"/>
      </w:pPr>
      <w:rPr>
        <w:rFonts w:ascii="Wingdings" w:hAnsi="Wingdings" w:hint="default"/>
      </w:rPr>
    </w:lvl>
  </w:abstractNum>
  <w:abstractNum w:abstractNumId="36">
    <w:nsid w:val="48343094"/>
    <w:multiLevelType w:val="hybridMultilevel"/>
    <w:tmpl w:val="EB0817AA"/>
    <w:lvl w:ilvl="0" w:tplc="983CAC18">
      <w:start w:val="1"/>
      <w:numFmt w:val="bullet"/>
      <w:pStyle w:val="ColorfulList-Accent1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A90D42"/>
    <w:multiLevelType w:val="hybridMultilevel"/>
    <w:tmpl w:val="BE44EC86"/>
    <w:lvl w:ilvl="0" w:tplc="0409000F">
      <w:start w:val="1"/>
      <w:numFmt w:val="bullet"/>
      <w:lvlText w:val=""/>
      <w:lvlJc w:val="left"/>
      <w:pPr>
        <w:ind w:left="648" w:hanging="216"/>
      </w:pPr>
      <w:rPr>
        <w:rFonts w:ascii="Wingdings" w:eastAsia="Cambria" w:hAnsi="Wingdings" w:hint="default"/>
        <w:sz w:val="20"/>
      </w:rPr>
    </w:lvl>
    <w:lvl w:ilvl="1" w:tplc="04090019">
      <w:start w:val="1"/>
      <w:numFmt w:val="bullet"/>
      <w:lvlText w:val="o"/>
      <w:lvlJc w:val="left"/>
      <w:pPr>
        <w:ind w:left="1512" w:hanging="360"/>
      </w:pPr>
      <w:rPr>
        <w:rFonts w:ascii="Courier New" w:hAnsi="Courier New" w:cs="Wingdings"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Wingdings"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Wingdings" w:hint="default"/>
      </w:rPr>
    </w:lvl>
    <w:lvl w:ilvl="8" w:tplc="0409001B" w:tentative="1">
      <w:start w:val="1"/>
      <w:numFmt w:val="bullet"/>
      <w:lvlText w:val=""/>
      <w:lvlJc w:val="left"/>
      <w:pPr>
        <w:ind w:left="6552" w:hanging="360"/>
      </w:pPr>
      <w:rPr>
        <w:rFonts w:ascii="Wingdings" w:hAnsi="Wingdings" w:hint="default"/>
      </w:rPr>
    </w:lvl>
  </w:abstractNum>
  <w:abstractNum w:abstractNumId="38">
    <w:nsid w:val="4BE01E27"/>
    <w:multiLevelType w:val="hybridMultilevel"/>
    <w:tmpl w:val="D62018B4"/>
    <w:lvl w:ilvl="0" w:tplc="4FB400D0">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nsid w:val="4C2E44BE"/>
    <w:multiLevelType w:val="hybridMultilevel"/>
    <w:tmpl w:val="D0107940"/>
    <w:lvl w:ilvl="0" w:tplc="AE8008A8">
      <w:start w:val="1"/>
      <w:numFmt w:val="decimal"/>
      <w:lvlText w:val="%1."/>
      <w:lvlJc w:val="left"/>
      <w:pPr>
        <w:tabs>
          <w:tab w:val="num" w:pos="360"/>
        </w:tabs>
        <w:ind w:left="360" w:hanging="360"/>
      </w:pPr>
      <w:rPr>
        <w:rFonts w:hint="default"/>
      </w:rPr>
    </w:lvl>
    <w:lvl w:ilvl="1" w:tplc="6EC272C4" w:tentative="1">
      <w:start w:val="1"/>
      <w:numFmt w:val="lowerLetter"/>
      <w:lvlText w:val="%2."/>
      <w:lvlJc w:val="left"/>
      <w:pPr>
        <w:ind w:left="720" w:hanging="360"/>
      </w:pPr>
    </w:lvl>
    <w:lvl w:ilvl="2" w:tplc="2798664A" w:tentative="1">
      <w:start w:val="1"/>
      <w:numFmt w:val="lowerRoman"/>
      <w:lvlText w:val="%3."/>
      <w:lvlJc w:val="right"/>
      <w:pPr>
        <w:ind w:left="1440" w:hanging="180"/>
      </w:pPr>
    </w:lvl>
    <w:lvl w:ilvl="3" w:tplc="8BC48148" w:tentative="1">
      <w:start w:val="1"/>
      <w:numFmt w:val="decimal"/>
      <w:lvlText w:val="%4."/>
      <w:lvlJc w:val="left"/>
      <w:pPr>
        <w:ind w:left="2160" w:hanging="360"/>
      </w:pPr>
    </w:lvl>
    <w:lvl w:ilvl="4" w:tplc="372290FA" w:tentative="1">
      <w:start w:val="1"/>
      <w:numFmt w:val="lowerLetter"/>
      <w:lvlText w:val="%5."/>
      <w:lvlJc w:val="left"/>
      <w:pPr>
        <w:ind w:left="2880" w:hanging="360"/>
      </w:pPr>
    </w:lvl>
    <w:lvl w:ilvl="5" w:tplc="4BD8EE70" w:tentative="1">
      <w:start w:val="1"/>
      <w:numFmt w:val="lowerRoman"/>
      <w:lvlText w:val="%6."/>
      <w:lvlJc w:val="right"/>
      <w:pPr>
        <w:ind w:left="3600" w:hanging="180"/>
      </w:pPr>
    </w:lvl>
    <w:lvl w:ilvl="6" w:tplc="F1BA30EE" w:tentative="1">
      <w:start w:val="1"/>
      <w:numFmt w:val="decimal"/>
      <w:lvlText w:val="%7."/>
      <w:lvlJc w:val="left"/>
      <w:pPr>
        <w:ind w:left="4320" w:hanging="360"/>
      </w:pPr>
    </w:lvl>
    <w:lvl w:ilvl="7" w:tplc="84008E62" w:tentative="1">
      <w:start w:val="1"/>
      <w:numFmt w:val="lowerLetter"/>
      <w:lvlText w:val="%8."/>
      <w:lvlJc w:val="left"/>
      <w:pPr>
        <w:ind w:left="5040" w:hanging="360"/>
      </w:pPr>
    </w:lvl>
    <w:lvl w:ilvl="8" w:tplc="E7646580" w:tentative="1">
      <w:start w:val="1"/>
      <w:numFmt w:val="lowerRoman"/>
      <w:lvlText w:val="%9."/>
      <w:lvlJc w:val="right"/>
      <w:pPr>
        <w:ind w:left="5760" w:hanging="180"/>
      </w:pPr>
    </w:lvl>
  </w:abstractNum>
  <w:abstractNum w:abstractNumId="40">
    <w:nsid w:val="4D4460C1"/>
    <w:multiLevelType w:val="hybridMultilevel"/>
    <w:tmpl w:val="4B5A0DDE"/>
    <w:lvl w:ilvl="0" w:tplc="04090001">
      <w:start w:val="1"/>
      <w:numFmt w:val="bullet"/>
      <w:lvlText w:val=""/>
      <w:lvlJc w:val="left"/>
      <w:pPr>
        <w:ind w:left="216" w:hanging="216"/>
      </w:pPr>
      <w:rPr>
        <w:rFonts w:ascii="Wingdings" w:eastAsia="Cambria"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C71919"/>
    <w:multiLevelType w:val="hybridMultilevel"/>
    <w:tmpl w:val="27F2C8BA"/>
    <w:lvl w:ilvl="0" w:tplc="2EFA7362">
      <w:start w:val="1"/>
      <w:numFmt w:val="bullet"/>
      <w:lvlText w:val="-"/>
      <w:lvlJc w:val="left"/>
      <w:pPr>
        <w:ind w:left="216" w:hanging="216"/>
      </w:pPr>
      <w:rPr>
        <w:rFonts w:ascii="Bookman Old Style" w:eastAsia="Cambria" w:hAnsi="Bookman Old Style"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831AAB"/>
    <w:multiLevelType w:val="hybridMultilevel"/>
    <w:tmpl w:val="888ABD96"/>
    <w:lvl w:ilvl="0" w:tplc="036E0DDC">
      <w:start w:val="1"/>
      <w:numFmt w:val="bullet"/>
      <w:lvlText w:val=""/>
      <w:lvlJc w:val="left"/>
      <w:pPr>
        <w:ind w:left="72" w:hanging="72"/>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8D6188"/>
    <w:multiLevelType w:val="hybridMultilevel"/>
    <w:tmpl w:val="C3A42100"/>
    <w:lvl w:ilvl="0" w:tplc="036E0DDC">
      <w:start w:val="1"/>
      <w:numFmt w:val="bullet"/>
      <w:lvlText w:val=""/>
      <w:lvlJc w:val="left"/>
      <w:pPr>
        <w:ind w:left="72" w:hanging="72"/>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241185"/>
    <w:multiLevelType w:val="hybridMultilevel"/>
    <w:tmpl w:val="95FEB848"/>
    <w:lvl w:ilvl="0" w:tplc="036E0DDC">
      <w:start w:val="1"/>
      <w:numFmt w:val="bullet"/>
      <w:lvlText w:val=""/>
      <w:lvlJc w:val="left"/>
      <w:pPr>
        <w:ind w:left="72" w:hanging="72"/>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FB6BC6"/>
    <w:multiLevelType w:val="hybridMultilevel"/>
    <w:tmpl w:val="C36CA326"/>
    <w:lvl w:ilvl="0" w:tplc="036E0DDC">
      <w:start w:val="1"/>
      <w:numFmt w:val="bullet"/>
      <w:lvlText w:val=""/>
      <w:lvlJc w:val="left"/>
      <w:pPr>
        <w:ind w:left="72" w:hanging="72"/>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AD75DD"/>
    <w:multiLevelType w:val="hybridMultilevel"/>
    <w:tmpl w:val="CD20EF76"/>
    <w:lvl w:ilvl="0" w:tplc="0409000F">
      <w:start w:val="1"/>
      <w:numFmt w:val="bullet"/>
      <w:lvlText w:val=""/>
      <w:lvlJc w:val="left"/>
      <w:pPr>
        <w:ind w:left="72" w:hanging="72"/>
      </w:pPr>
      <w:rPr>
        <w:rFonts w:ascii="Wingdings" w:hAnsi="Wingdings" w:hint="default"/>
        <w:sz w:val="18"/>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66076DC7"/>
    <w:multiLevelType w:val="hybridMultilevel"/>
    <w:tmpl w:val="726E6596"/>
    <w:lvl w:ilvl="0" w:tplc="983CAC18">
      <w:start w:val="1"/>
      <w:numFmt w:val="bullet"/>
      <w:lvlText w:val="-"/>
      <w:lvlJc w:val="left"/>
      <w:pPr>
        <w:ind w:left="1147" w:hanging="360"/>
      </w:pPr>
      <w:rPr>
        <w:rFonts w:ascii="Cambria" w:eastAsia="Times New Roman" w:hAnsi="Cambria"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8">
    <w:nsid w:val="6BA27D55"/>
    <w:multiLevelType w:val="multilevel"/>
    <w:tmpl w:val="ED6625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6CD333B6"/>
    <w:multiLevelType w:val="hybridMultilevel"/>
    <w:tmpl w:val="09985582"/>
    <w:lvl w:ilvl="0" w:tplc="27BEF002">
      <w:start w:val="1"/>
      <w:numFmt w:val="bullet"/>
      <w:lvlText w:val="-"/>
      <w:lvlJc w:val="left"/>
      <w:pPr>
        <w:tabs>
          <w:tab w:val="num" w:pos="720"/>
        </w:tabs>
        <w:ind w:left="720" w:firstLine="0"/>
      </w:pPr>
      <w:rPr>
        <w:rFonts w:ascii="Cambria" w:eastAsiaTheme="minorEastAsia" w:hAnsi="Cambria" w:hint="default"/>
      </w:rPr>
    </w:lvl>
    <w:lvl w:ilvl="1" w:tplc="4092A6A4" w:tentative="1">
      <w:start w:val="1"/>
      <w:numFmt w:val="bullet"/>
      <w:lvlText w:val="o"/>
      <w:lvlJc w:val="left"/>
      <w:pPr>
        <w:ind w:left="1008" w:hanging="360"/>
      </w:pPr>
      <w:rPr>
        <w:rFonts w:ascii="Courier New" w:hAnsi="Courier New" w:hint="default"/>
      </w:rPr>
    </w:lvl>
    <w:lvl w:ilvl="2" w:tplc="7E9A753E" w:tentative="1">
      <w:start w:val="1"/>
      <w:numFmt w:val="bullet"/>
      <w:lvlText w:val=""/>
      <w:lvlJc w:val="left"/>
      <w:pPr>
        <w:ind w:left="1728" w:hanging="360"/>
      </w:pPr>
      <w:rPr>
        <w:rFonts w:ascii="Wingdings" w:hAnsi="Wingdings" w:hint="default"/>
      </w:rPr>
    </w:lvl>
    <w:lvl w:ilvl="3" w:tplc="70CA6874" w:tentative="1">
      <w:start w:val="1"/>
      <w:numFmt w:val="bullet"/>
      <w:lvlText w:val=""/>
      <w:lvlJc w:val="left"/>
      <w:pPr>
        <w:ind w:left="2448" w:hanging="360"/>
      </w:pPr>
      <w:rPr>
        <w:rFonts w:ascii="Symbol" w:hAnsi="Symbol" w:hint="default"/>
      </w:rPr>
    </w:lvl>
    <w:lvl w:ilvl="4" w:tplc="BAAE3460" w:tentative="1">
      <w:start w:val="1"/>
      <w:numFmt w:val="bullet"/>
      <w:lvlText w:val="o"/>
      <w:lvlJc w:val="left"/>
      <w:pPr>
        <w:ind w:left="3168" w:hanging="360"/>
      </w:pPr>
      <w:rPr>
        <w:rFonts w:ascii="Courier New" w:hAnsi="Courier New" w:hint="default"/>
      </w:rPr>
    </w:lvl>
    <w:lvl w:ilvl="5" w:tplc="98CAE49E" w:tentative="1">
      <w:start w:val="1"/>
      <w:numFmt w:val="bullet"/>
      <w:lvlText w:val=""/>
      <w:lvlJc w:val="left"/>
      <w:pPr>
        <w:ind w:left="3888" w:hanging="360"/>
      </w:pPr>
      <w:rPr>
        <w:rFonts w:ascii="Wingdings" w:hAnsi="Wingdings" w:hint="default"/>
      </w:rPr>
    </w:lvl>
    <w:lvl w:ilvl="6" w:tplc="316A25BA" w:tentative="1">
      <w:start w:val="1"/>
      <w:numFmt w:val="bullet"/>
      <w:lvlText w:val=""/>
      <w:lvlJc w:val="left"/>
      <w:pPr>
        <w:ind w:left="4608" w:hanging="360"/>
      </w:pPr>
      <w:rPr>
        <w:rFonts w:ascii="Symbol" w:hAnsi="Symbol" w:hint="default"/>
      </w:rPr>
    </w:lvl>
    <w:lvl w:ilvl="7" w:tplc="A47A6E62" w:tentative="1">
      <w:start w:val="1"/>
      <w:numFmt w:val="bullet"/>
      <w:lvlText w:val="o"/>
      <w:lvlJc w:val="left"/>
      <w:pPr>
        <w:ind w:left="5328" w:hanging="360"/>
      </w:pPr>
      <w:rPr>
        <w:rFonts w:ascii="Courier New" w:hAnsi="Courier New" w:hint="default"/>
      </w:rPr>
    </w:lvl>
    <w:lvl w:ilvl="8" w:tplc="2830122C" w:tentative="1">
      <w:start w:val="1"/>
      <w:numFmt w:val="bullet"/>
      <w:lvlText w:val=""/>
      <w:lvlJc w:val="left"/>
      <w:pPr>
        <w:ind w:left="6048" w:hanging="360"/>
      </w:pPr>
      <w:rPr>
        <w:rFonts w:ascii="Wingdings" w:hAnsi="Wingdings" w:hint="default"/>
      </w:rPr>
    </w:lvl>
  </w:abstractNum>
  <w:abstractNum w:abstractNumId="50">
    <w:nsid w:val="6E3A7980"/>
    <w:multiLevelType w:val="hybridMultilevel"/>
    <w:tmpl w:val="1B20E788"/>
    <w:lvl w:ilvl="0" w:tplc="F1FCE002">
      <w:start w:val="1"/>
      <w:numFmt w:val="decimal"/>
      <w:lvlText w:val="%1."/>
      <w:lvlJc w:val="left"/>
      <w:pPr>
        <w:tabs>
          <w:tab w:val="num" w:pos="1080"/>
        </w:tabs>
        <w:ind w:left="1080" w:hanging="360"/>
      </w:pPr>
      <w:rPr>
        <w:rFonts w:hint="default"/>
      </w:rPr>
    </w:lvl>
    <w:lvl w:ilvl="1" w:tplc="6B563096">
      <w:start w:val="1"/>
      <w:numFmt w:val="lowerLetter"/>
      <w:lvlText w:val="%2."/>
      <w:lvlJc w:val="left"/>
      <w:pPr>
        <w:tabs>
          <w:tab w:val="num" w:pos="1800"/>
        </w:tabs>
        <w:ind w:left="1800" w:hanging="360"/>
      </w:pPr>
    </w:lvl>
    <w:lvl w:ilvl="2" w:tplc="6FBE468E" w:tentative="1">
      <w:start w:val="1"/>
      <w:numFmt w:val="lowerRoman"/>
      <w:lvlText w:val="%3."/>
      <w:lvlJc w:val="right"/>
      <w:pPr>
        <w:tabs>
          <w:tab w:val="num" w:pos="2520"/>
        </w:tabs>
        <w:ind w:left="2520" w:hanging="180"/>
      </w:pPr>
    </w:lvl>
    <w:lvl w:ilvl="3" w:tplc="4322EAB2" w:tentative="1">
      <w:start w:val="1"/>
      <w:numFmt w:val="decimal"/>
      <w:lvlText w:val="%4."/>
      <w:lvlJc w:val="left"/>
      <w:pPr>
        <w:tabs>
          <w:tab w:val="num" w:pos="3240"/>
        </w:tabs>
        <w:ind w:left="3240" w:hanging="360"/>
      </w:pPr>
    </w:lvl>
    <w:lvl w:ilvl="4" w:tplc="73CE20E0" w:tentative="1">
      <w:start w:val="1"/>
      <w:numFmt w:val="lowerLetter"/>
      <w:lvlText w:val="%5."/>
      <w:lvlJc w:val="left"/>
      <w:pPr>
        <w:tabs>
          <w:tab w:val="num" w:pos="3960"/>
        </w:tabs>
        <w:ind w:left="3960" w:hanging="360"/>
      </w:pPr>
    </w:lvl>
    <w:lvl w:ilvl="5" w:tplc="892E39B8" w:tentative="1">
      <w:start w:val="1"/>
      <w:numFmt w:val="lowerRoman"/>
      <w:lvlText w:val="%6."/>
      <w:lvlJc w:val="right"/>
      <w:pPr>
        <w:tabs>
          <w:tab w:val="num" w:pos="4680"/>
        </w:tabs>
        <w:ind w:left="4680" w:hanging="180"/>
      </w:pPr>
    </w:lvl>
    <w:lvl w:ilvl="6" w:tplc="B922BF14" w:tentative="1">
      <w:start w:val="1"/>
      <w:numFmt w:val="decimal"/>
      <w:lvlText w:val="%7."/>
      <w:lvlJc w:val="left"/>
      <w:pPr>
        <w:tabs>
          <w:tab w:val="num" w:pos="5400"/>
        </w:tabs>
        <w:ind w:left="5400" w:hanging="360"/>
      </w:pPr>
    </w:lvl>
    <w:lvl w:ilvl="7" w:tplc="E58A6820" w:tentative="1">
      <w:start w:val="1"/>
      <w:numFmt w:val="lowerLetter"/>
      <w:lvlText w:val="%8."/>
      <w:lvlJc w:val="left"/>
      <w:pPr>
        <w:tabs>
          <w:tab w:val="num" w:pos="6120"/>
        </w:tabs>
        <w:ind w:left="6120" w:hanging="360"/>
      </w:pPr>
    </w:lvl>
    <w:lvl w:ilvl="8" w:tplc="15C81058" w:tentative="1">
      <w:start w:val="1"/>
      <w:numFmt w:val="lowerRoman"/>
      <w:lvlText w:val="%9."/>
      <w:lvlJc w:val="right"/>
      <w:pPr>
        <w:tabs>
          <w:tab w:val="num" w:pos="6840"/>
        </w:tabs>
        <w:ind w:left="6840" w:hanging="180"/>
      </w:pPr>
    </w:lvl>
  </w:abstractNum>
  <w:abstractNum w:abstractNumId="51">
    <w:nsid w:val="7068073E"/>
    <w:multiLevelType w:val="hybridMultilevel"/>
    <w:tmpl w:val="038A0506"/>
    <w:lvl w:ilvl="0" w:tplc="036E0DDC">
      <w:start w:val="1"/>
      <w:numFmt w:val="decimal"/>
      <w:lvlText w:val="%1."/>
      <w:lvlJc w:val="left"/>
      <w:pPr>
        <w:ind w:left="216" w:hanging="216"/>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3">
    <w:nsid w:val="72AD3499"/>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736262B"/>
    <w:multiLevelType w:val="hybridMultilevel"/>
    <w:tmpl w:val="14903894"/>
    <w:lvl w:ilvl="0" w:tplc="944C9D8C">
      <w:start w:val="1"/>
      <w:numFmt w:val="bullet"/>
      <w:lvlText w:val="-"/>
      <w:lvlJc w:val="left"/>
      <w:pPr>
        <w:ind w:left="360" w:hanging="360"/>
      </w:pPr>
      <w:rPr>
        <w:rFonts w:ascii="Cambria" w:eastAsia="Times New Roman" w:hAnsi="Cambria" w:hint="default"/>
      </w:rPr>
    </w:lvl>
    <w:lvl w:ilvl="1" w:tplc="6DC481E6" w:tentative="1">
      <w:start w:val="1"/>
      <w:numFmt w:val="bullet"/>
      <w:lvlText w:val="o"/>
      <w:lvlJc w:val="left"/>
      <w:pPr>
        <w:ind w:left="720" w:hanging="360"/>
      </w:pPr>
      <w:rPr>
        <w:rFonts w:ascii="Courier New" w:hAnsi="Courier New" w:hint="default"/>
      </w:rPr>
    </w:lvl>
    <w:lvl w:ilvl="2" w:tplc="D9DA10EE" w:tentative="1">
      <w:start w:val="1"/>
      <w:numFmt w:val="bullet"/>
      <w:lvlText w:val=""/>
      <w:lvlJc w:val="left"/>
      <w:pPr>
        <w:ind w:left="1440" w:hanging="360"/>
      </w:pPr>
      <w:rPr>
        <w:rFonts w:ascii="Wingdings" w:hAnsi="Wingdings" w:hint="default"/>
      </w:rPr>
    </w:lvl>
    <w:lvl w:ilvl="3" w:tplc="C6622822" w:tentative="1">
      <w:start w:val="1"/>
      <w:numFmt w:val="bullet"/>
      <w:lvlText w:val=""/>
      <w:lvlJc w:val="left"/>
      <w:pPr>
        <w:ind w:left="2160" w:hanging="360"/>
      </w:pPr>
      <w:rPr>
        <w:rFonts w:ascii="Symbol" w:hAnsi="Symbol" w:hint="default"/>
      </w:rPr>
    </w:lvl>
    <w:lvl w:ilvl="4" w:tplc="10A62768" w:tentative="1">
      <w:start w:val="1"/>
      <w:numFmt w:val="bullet"/>
      <w:lvlText w:val="o"/>
      <w:lvlJc w:val="left"/>
      <w:pPr>
        <w:ind w:left="2880" w:hanging="360"/>
      </w:pPr>
      <w:rPr>
        <w:rFonts w:ascii="Courier New" w:hAnsi="Courier New" w:hint="default"/>
      </w:rPr>
    </w:lvl>
    <w:lvl w:ilvl="5" w:tplc="2D789C40" w:tentative="1">
      <w:start w:val="1"/>
      <w:numFmt w:val="bullet"/>
      <w:lvlText w:val=""/>
      <w:lvlJc w:val="left"/>
      <w:pPr>
        <w:ind w:left="3600" w:hanging="360"/>
      </w:pPr>
      <w:rPr>
        <w:rFonts w:ascii="Wingdings" w:hAnsi="Wingdings" w:hint="default"/>
      </w:rPr>
    </w:lvl>
    <w:lvl w:ilvl="6" w:tplc="C15A4736" w:tentative="1">
      <w:start w:val="1"/>
      <w:numFmt w:val="bullet"/>
      <w:lvlText w:val=""/>
      <w:lvlJc w:val="left"/>
      <w:pPr>
        <w:ind w:left="4320" w:hanging="360"/>
      </w:pPr>
      <w:rPr>
        <w:rFonts w:ascii="Symbol" w:hAnsi="Symbol" w:hint="default"/>
      </w:rPr>
    </w:lvl>
    <w:lvl w:ilvl="7" w:tplc="71381380" w:tentative="1">
      <w:start w:val="1"/>
      <w:numFmt w:val="bullet"/>
      <w:lvlText w:val="o"/>
      <w:lvlJc w:val="left"/>
      <w:pPr>
        <w:ind w:left="5040" w:hanging="360"/>
      </w:pPr>
      <w:rPr>
        <w:rFonts w:ascii="Courier New" w:hAnsi="Courier New" w:hint="default"/>
      </w:rPr>
    </w:lvl>
    <w:lvl w:ilvl="8" w:tplc="8D5A4D08" w:tentative="1">
      <w:start w:val="1"/>
      <w:numFmt w:val="bullet"/>
      <w:lvlText w:val=""/>
      <w:lvlJc w:val="left"/>
      <w:pPr>
        <w:ind w:left="5760" w:hanging="360"/>
      </w:pPr>
      <w:rPr>
        <w:rFonts w:ascii="Wingdings" w:hAnsi="Wingdings" w:hint="default"/>
      </w:rPr>
    </w:lvl>
  </w:abstractNum>
  <w:abstractNum w:abstractNumId="55">
    <w:nsid w:val="798006B8"/>
    <w:multiLevelType w:val="hybridMultilevel"/>
    <w:tmpl w:val="C5F4CD30"/>
    <w:lvl w:ilvl="0" w:tplc="27BEF002">
      <w:start w:val="90"/>
      <w:numFmt w:val="bullet"/>
      <w:lvlText w:val="-"/>
      <w:lvlJc w:val="left"/>
      <w:pPr>
        <w:tabs>
          <w:tab w:val="num" w:pos="360"/>
        </w:tabs>
        <w:ind w:left="360" w:hanging="360"/>
      </w:pPr>
      <w:rPr>
        <w:rFonts w:ascii="Times New Roman" w:eastAsia="Times New Roman" w:hAnsi="Times New Roman" w:cs="Times New Roman" w:hint="default"/>
      </w:rPr>
    </w:lvl>
    <w:lvl w:ilvl="1" w:tplc="4092A6A4">
      <w:start w:val="1"/>
      <w:numFmt w:val="bullet"/>
      <w:lvlText w:val="o"/>
      <w:lvlJc w:val="left"/>
      <w:pPr>
        <w:tabs>
          <w:tab w:val="num" w:pos="-360"/>
        </w:tabs>
        <w:ind w:left="-360" w:hanging="360"/>
      </w:pPr>
      <w:rPr>
        <w:rFonts w:ascii="Courier New" w:hAnsi="Courier New" w:cs="Wingdings" w:hint="default"/>
      </w:rPr>
    </w:lvl>
    <w:lvl w:ilvl="2" w:tplc="7E9A753E">
      <w:start w:val="1"/>
      <w:numFmt w:val="bullet"/>
      <w:lvlText w:val=""/>
      <w:lvlJc w:val="left"/>
      <w:pPr>
        <w:tabs>
          <w:tab w:val="num" w:pos="360"/>
        </w:tabs>
        <w:ind w:left="360" w:hanging="360"/>
      </w:pPr>
      <w:rPr>
        <w:rFonts w:ascii="Wingdings" w:hAnsi="Wingdings" w:hint="default"/>
      </w:rPr>
    </w:lvl>
    <w:lvl w:ilvl="3" w:tplc="70CA6874">
      <w:start w:val="1"/>
      <w:numFmt w:val="bullet"/>
      <w:lvlText w:val=""/>
      <w:lvlJc w:val="left"/>
      <w:pPr>
        <w:tabs>
          <w:tab w:val="num" w:pos="1080"/>
        </w:tabs>
        <w:ind w:left="1080" w:hanging="360"/>
      </w:pPr>
      <w:rPr>
        <w:rFonts w:ascii="Symbol" w:hAnsi="Symbol" w:hint="default"/>
      </w:rPr>
    </w:lvl>
    <w:lvl w:ilvl="4" w:tplc="BAAE3460" w:tentative="1">
      <w:start w:val="1"/>
      <w:numFmt w:val="bullet"/>
      <w:lvlText w:val="o"/>
      <w:lvlJc w:val="left"/>
      <w:pPr>
        <w:tabs>
          <w:tab w:val="num" w:pos="1800"/>
        </w:tabs>
        <w:ind w:left="1800" w:hanging="360"/>
      </w:pPr>
      <w:rPr>
        <w:rFonts w:ascii="Courier New" w:hAnsi="Courier New" w:cs="Wingdings" w:hint="default"/>
      </w:rPr>
    </w:lvl>
    <w:lvl w:ilvl="5" w:tplc="98CAE49E" w:tentative="1">
      <w:start w:val="1"/>
      <w:numFmt w:val="bullet"/>
      <w:lvlText w:val=""/>
      <w:lvlJc w:val="left"/>
      <w:pPr>
        <w:tabs>
          <w:tab w:val="num" w:pos="2520"/>
        </w:tabs>
        <w:ind w:left="2520" w:hanging="360"/>
      </w:pPr>
      <w:rPr>
        <w:rFonts w:ascii="Wingdings" w:hAnsi="Wingdings" w:hint="default"/>
      </w:rPr>
    </w:lvl>
    <w:lvl w:ilvl="6" w:tplc="316A25BA" w:tentative="1">
      <w:start w:val="1"/>
      <w:numFmt w:val="bullet"/>
      <w:lvlText w:val=""/>
      <w:lvlJc w:val="left"/>
      <w:pPr>
        <w:tabs>
          <w:tab w:val="num" w:pos="3240"/>
        </w:tabs>
        <w:ind w:left="3240" w:hanging="360"/>
      </w:pPr>
      <w:rPr>
        <w:rFonts w:ascii="Symbol" w:hAnsi="Symbol" w:hint="default"/>
      </w:rPr>
    </w:lvl>
    <w:lvl w:ilvl="7" w:tplc="A47A6E62" w:tentative="1">
      <w:start w:val="1"/>
      <w:numFmt w:val="bullet"/>
      <w:lvlText w:val="o"/>
      <w:lvlJc w:val="left"/>
      <w:pPr>
        <w:tabs>
          <w:tab w:val="num" w:pos="3960"/>
        </w:tabs>
        <w:ind w:left="3960" w:hanging="360"/>
      </w:pPr>
      <w:rPr>
        <w:rFonts w:ascii="Courier New" w:hAnsi="Courier New" w:cs="Wingdings" w:hint="default"/>
      </w:rPr>
    </w:lvl>
    <w:lvl w:ilvl="8" w:tplc="2830122C" w:tentative="1">
      <w:start w:val="1"/>
      <w:numFmt w:val="bullet"/>
      <w:lvlText w:val=""/>
      <w:lvlJc w:val="left"/>
      <w:pPr>
        <w:tabs>
          <w:tab w:val="num" w:pos="4680"/>
        </w:tabs>
        <w:ind w:left="4680" w:hanging="360"/>
      </w:pPr>
      <w:rPr>
        <w:rFonts w:ascii="Wingdings" w:hAnsi="Wingdings" w:hint="default"/>
      </w:rPr>
    </w:lvl>
  </w:abstractNum>
  <w:abstractNum w:abstractNumId="5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7">
    <w:nsid w:val="7FCF753D"/>
    <w:multiLevelType w:val="hybridMultilevel"/>
    <w:tmpl w:val="A1E6A41C"/>
    <w:lvl w:ilvl="0" w:tplc="4FB400D0">
      <w:start w:val="1"/>
      <w:numFmt w:val="bullet"/>
      <w:pStyle w:val="Bullet2"/>
      <w:lvlText w:val=""/>
      <w:lvlJc w:val="left"/>
      <w:pPr>
        <w:tabs>
          <w:tab w:val="num" w:pos="720"/>
        </w:tabs>
        <w:ind w:left="720" w:hanging="360"/>
      </w:pPr>
      <w:rPr>
        <w:rFonts w:ascii="Symbol" w:hAnsi="Symbol" w:hint="default"/>
        <w:color w:val="0000AC"/>
      </w:rPr>
    </w:lvl>
    <w:lvl w:ilvl="1" w:tplc="1D5815F2"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34"/>
  </w:num>
  <w:num w:numId="4">
    <w:abstractNumId w:val="19"/>
  </w:num>
  <w:num w:numId="5">
    <w:abstractNumId w:val="52"/>
  </w:num>
  <w:num w:numId="6">
    <w:abstractNumId w:val="56"/>
  </w:num>
  <w:num w:numId="7">
    <w:abstractNumId w:val="57"/>
  </w:num>
  <w:num w:numId="8">
    <w:abstractNumId w:val="48"/>
  </w:num>
  <w:num w:numId="9">
    <w:abstractNumId w:val="23"/>
  </w:num>
  <w:num w:numId="10">
    <w:abstractNumId w:val="37"/>
  </w:num>
  <w:num w:numId="11">
    <w:abstractNumId w:val="36"/>
  </w:num>
  <w:num w:numId="12">
    <w:abstractNumId w:val="41"/>
  </w:num>
  <w:num w:numId="13">
    <w:abstractNumId w:val="55"/>
  </w:num>
  <w:num w:numId="14">
    <w:abstractNumId w:val="12"/>
  </w:num>
  <w:num w:numId="15">
    <w:abstractNumId w:val="53"/>
  </w:num>
  <w:num w:numId="16">
    <w:abstractNumId w:val="31"/>
  </w:num>
  <w:num w:numId="17">
    <w:abstractNumId w:val="17"/>
  </w:num>
  <w:num w:numId="18">
    <w:abstractNumId w:val="47"/>
  </w:num>
  <w:num w:numId="19">
    <w:abstractNumId w:val="10"/>
  </w:num>
  <w:num w:numId="20">
    <w:abstractNumId w:val="54"/>
  </w:num>
  <w:num w:numId="21">
    <w:abstractNumId w:val="11"/>
  </w:num>
  <w:num w:numId="22">
    <w:abstractNumId w:val="13"/>
  </w:num>
  <w:num w:numId="23">
    <w:abstractNumId w:val="24"/>
  </w:num>
  <w:num w:numId="24">
    <w:abstractNumId w:val="29"/>
  </w:num>
  <w:num w:numId="25">
    <w:abstractNumId w:val="35"/>
  </w:num>
  <w:num w:numId="26">
    <w:abstractNumId w:val="28"/>
  </w:num>
  <w:num w:numId="27">
    <w:abstractNumId w:val="40"/>
  </w:num>
  <w:num w:numId="28">
    <w:abstractNumId w:val="32"/>
  </w:num>
  <w:num w:numId="29">
    <w:abstractNumId w:val="27"/>
  </w:num>
  <w:num w:numId="30">
    <w:abstractNumId w:val="49"/>
  </w:num>
  <w:num w:numId="31">
    <w:abstractNumId w:val="16"/>
  </w:num>
  <w:num w:numId="32">
    <w:abstractNumId w:val="46"/>
  </w:num>
  <w:num w:numId="33">
    <w:abstractNumId w:val="25"/>
  </w:num>
  <w:num w:numId="34">
    <w:abstractNumId w:val="51"/>
  </w:num>
  <w:num w:numId="35">
    <w:abstractNumId w:val="45"/>
  </w:num>
  <w:num w:numId="36">
    <w:abstractNumId w:val="26"/>
  </w:num>
  <w:num w:numId="37">
    <w:abstractNumId w:val="44"/>
  </w:num>
  <w:num w:numId="38">
    <w:abstractNumId w:val="43"/>
  </w:num>
  <w:num w:numId="39">
    <w:abstractNumId w:val="42"/>
  </w:num>
  <w:num w:numId="40">
    <w:abstractNumId w:val="50"/>
  </w:num>
  <w:num w:numId="41">
    <w:abstractNumId w:val="39"/>
  </w:num>
  <w:num w:numId="42">
    <w:abstractNumId w:val="33"/>
  </w:num>
  <w:num w:numId="43">
    <w:abstractNumId w:val="22"/>
  </w:num>
  <w:num w:numId="44">
    <w:abstractNumId w:val="18"/>
  </w:num>
  <w:num w:numId="45">
    <w:abstractNumId w:val="38"/>
  </w:num>
  <w:num w:numId="46">
    <w:abstractNumId w:val="20"/>
  </w:num>
  <w:num w:numId="47">
    <w:abstractNumId w:val="15"/>
  </w:num>
  <w:num w:numId="48">
    <w:abstractNumId w:val="7"/>
  </w:num>
  <w:num w:numId="49">
    <w:abstractNumId w:val="6"/>
  </w:num>
  <w:num w:numId="50">
    <w:abstractNumId w:val="5"/>
  </w:num>
  <w:num w:numId="51">
    <w:abstractNumId w:val="8"/>
  </w:num>
  <w:num w:numId="52">
    <w:abstractNumId w:val="4"/>
  </w:num>
  <w:num w:numId="53">
    <w:abstractNumId w:val="3"/>
  </w:num>
  <w:num w:numId="54">
    <w:abstractNumId w:val="2"/>
  </w:num>
  <w:num w:numId="55">
    <w:abstractNumId w:val="1"/>
  </w:num>
  <w:num w:numId="56">
    <w:abstractNumId w:val="21"/>
  </w:num>
  <w:num w:numId="57">
    <w:abstractNumId w:val="30"/>
  </w:num>
  <w:num w:numId="58">
    <w:abstractNumId w:val="9"/>
  </w:num>
  <w:num w:numId="59">
    <w:abstractNumId w:val="9"/>
    <w:lvlOverride w:ilvl="0">
      <w:startOverride w:val="1"/>
    </w:lvlOverride>
  </w:num>
  <w:num w:numId="60">
    <w:abstractNumId w:val="9"/>
    <w:lvlOverride w:ilvl="0">
      <w:startOverride w:val="1"/>
    </w:lvlOverride>
  </w:num>
  <w:num w:numId="61">
    <w:abstractNumId w:val="9"/>
    <w:lvlOverride w:ilvl="0">
      <w:startOverride w:val="1"/>
    </w:lvlOverride>
  </w:num>
  <w:num w:numId="62">
    <w:abstractNumId w:val="9"/>
    <w:lvlOverride w:ilvl="0">
      <w:startOverride w:val="1"/>
    </w:lvlOverride>
  </w:num>
  <w:num w:numId="63">
    <w:abstractNumId w:val="9"/>
    <w:lvlOverride w:ilvl="0">
      <w:startOverride w:val="1"/>
    </w:lvlOverride>
  </w:num>
  <w:num w:numId="64">
    <w:abstractNumId w:val="9"/>
    <w:lvlOverride w:ilvl="0">
      <w:startOverride w:val="1"/>
    </w:lvlOverride>
  </w:num>
  <w:num w:numId="65">
    <w:abstractNumId w:val="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94"/>
    <w:rsid w:val="000A7AD9"/>
    <w:rsid w:val="000A7DB1"/>
    <w:rsid w:val="000C2523"/>
    <w:rsid w:val="000C377A"/>
    <w:rsid w:val="000C771C"/>
    <w:rsid w:val="000E2862"/>
    <w:rsid w:val="000F6C45"/>
    <w:rsid w:val="00116FC2"/>
    <w:rsid w:val="00186FB9"/>
    <w:rsid w:val="001B4E7C"/>
    <w:rsid w:val="00204E70"/>
    <w:rsid w:val="00224F28"/>
    <w:rsid w:val="0022796B"/>
    <w:rsid w:val="00233239"/>
    <w:rsid w:val="0024072D"/>
    <w:rsid w:val="00246B9D"/>
    <w:rsid w:val="00256E93"/>
    <w:rsid w:val="00293E03"/>
    <w:rsid w:val="002B0F94"/>
    <w:rsid w:val="002B15DC"/>
    <w:rsid w:val="002B5F07"/>
    <w:rsid w:val="002D4328"/>
    <w:rsid w:val="002D59E1"/>
    <w:rsid w:val="002E277A"/>
    <w:rsid w:val="002E4C02"/>
    <w:rsid w:val="00326983"/>
    <w:rsid w:val="00350B37"/>
    <w:rsid w:val="003525E9"/>
    <w:rsid w:val="003A5993"/>
    <w:rsid w:val="00435BF2"/>
    <w:rsid w:val="00490146"/>
    <w:rsid w:val="00494815"/>
    <w:rsid w:val="004D1DF6"/>
    <w:rsid w:val="004D78CE"/>
    <w:rsid w:val="00596D7F"/>
    <w:rsid w:val="005B15EE"/>
    <w:rsid w:val="005E076A"/>
    <w:rsid w:val="00644FAB"/>
    <w:rsid w:val="00673B1F"/>
    <w:rsid w:val="0068652C"/>
    <w:rsid w:val="006A1EA3"/>
    <w:rsid w:val="006E2E6A"/>
    <w:rsid w:val="00710061"/>
    <w:rsid w:val="00711198"/>
    <w:rsid w:val="00726CAF"/>
    <w:rsid w:val="0076140C"/>
    <w:rsid w:val="007660AC"/>
    <w:rsid w:val="00787F71"/>
    <w:rsid w:val="007A27F7"/>
    <w:rsid w:val="007A4F67"/>
    <w:rsid w:val="007E380C"/>
    <w:rsid w:val="00802C9C"/>
    <w:rsid w:val="008239E7"/>
    <w:rsid w:val="008C48EC"/>
    <w:rsid w:val="008F33E7"/>
    <w:rsid w:val="0093687F"/>
    <w:rsid w:val="00956EAE"/>
    <w:rsid w:val="009A3F2A"/>
    <w:rsid w:val="009D29E0"/>
    <w:rsid w:val="00A745A6"/>
    <w:rsid w:val="00A85832"/>
    <w:rsid w:val="00A92C8C"/>
    <w:rsid w:val="00AA0CDE"/>
    <w:rsid w:val="00AC3F43"/>
    <w:rsid w:val="00AC6B22"/>
    <w:rsid w:val="00AE1701"/>
    <w:rsid w:val="00AE6DD4"/>
    <w:rsid w:val="00AF16C0"/>
    <w:rsid w:val="00B3247F"/>
    <w:rsid w:val="00B9021A"/>
    <w:rsid w:val="00BC1351"/>
    <w:rsid w:val="00BC53B2"/>
    <w:rsid w:val="00C5047B"/>
    <w:rsid w:val="00C67348"/>
    <w:rsid w:val="00CE31D8"/>
    <w:rsid w:val="00D55D56"/>
    <w:rsid w:val="00D56776"/>
    <w:rsid w:val="00D81A48"/>
    <w:rsid w:val="00DA7C7E"/>
    <w:rsid w:val="00E447E4"/>
    <w:rsid w:val="00ED0C64"/>
    <w:rsid w:val="00EF1EB0"/>
    <w:rsid w:val="00F1668A"/>
    <w:rsid w:val="00F55FA9"/>
    <w:rsid w:val="00F6150E"/>
    <w:rsid w:val="00FB60D1"/>
    <w:rsid w:val="00FB64B4"/>
    <w:rsid w:val="00FD7360"/>
    <w:rsid w:val="00FF5BD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Document Map" w:uiPriority="99"/>
    <w:lsdException w:name="annotation subject"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C8C"/>
    <w:pPr>
      <w:spacing w:after="240"/>
    </w:pPr>
  </w:style>
  <w:style w:type="paragraph" w:styleId="Heading1">
    <w:name w:val="heading 1"/>
    <w:basedOn w:val="Normal"/>
    <w:next w:val="Normal"/>
    <w:link w:val="Heading1Char"/>
    <w:qFormat/>
    <w:rsid w:val="006564F2"/>
    <w:pPr>
      <w:keepNext/>
      <w:outlineLvl w:val="0"/>
    </w:pPr>
    <w:rPr>
      <w:rFonts w:ascii="Arial" w:hAnsi="Arial"/>
      <w:b/>
      <w:bCs/>
      <w:sz w:val="28"/>
    </w:rPr>
  </w:style>
  <w:style w:type="paragraph" w:styleId="Heading2">
    <w:name w:val="heading 2"/>
    <w:basedOn w:val="Normal"/>
    <w:link w:val="Heading2Char"/>
    <w:qFormat/>
    <w:rsid w:val="006564F2"/>
    <w:pPr>
      <w:outlineLvl w:val="1"/>
    </w:pPr>
    <w:rPr>
      <w:rFonts w:ascii="Arial" w:hAnsi="Arial"/>
      <w:b/>
      <w:bCs/>
      <w:i/>
      <w:color w:val="000000"/>
      <w:sz w:val="28"/>
    </w:rPr>
  </w:style>
  <w:style w:type="paragraph" w:styleId="Heading3">
    <w:name w:val="heading 3"/>
    <w:basedOn w:val="Normal"/>
    <w:next w:val="Normal"/>
    <w:link w:val="Heading3Char"/>
    <w:uiPriority w:val="9"/>
    <w:qFormat/>
    <w:rsid w:val="006564F2"/>
    <w:pPr>
      <w:keepNext/>
      <w:outlineLvl w:val="2"/>
    </w:pPr>
    <w:rPr>
      <w:rFonts w:ascii="Arial" w:hAnsi="Arial"/>
      <w:b/>
      <w:bCs/>
    </w:rPr>
  </w:style>
  <w:style w:type="paragraph" w:styleId="Heading4">
    <w:name w:val="heading 4"/>
    <w:basedOn w:val="Normal"/>
    <w:next w:val="Normal"/>
    <w:link w:val="Heading4Char"/>
    <w:autoRedefine/>
    <w:qFormat/>
    <w:rsid w:val="00FB60D1"/>
    <w:pPr>
      <w:keepNext/>
      <w:spacing w:after="60"/>
      <w:outlineLvl w:val="3"/>
    </w:pPr>
    <w:rPr>
      <w:rFonts w:ascii="Arial" w:hAnsi="Arial"/>
      <w:b/>
      <w:bCs/>
      <w:i/>
      <w:sz w:val="22"/>
      <w:szCs w:val="28"/>
    </w:rPr>
  </w:style>
  <w:style w:type="paragraph" w:styleId="Heading5">
    <w:name w:val="heading 5"/>
    <w:basedOn w:val="Normal"/>
    <w:next w:val="BodyText"/>
    <w:link w:val="Heading5Char"/>
    <w:qFormat/>
    <w:rsid w:val="000C6979"/>
    <w:pPr>
      <w:keepNext/>
      <w:keepLines/>
      <w:outlineLvl w:val="4"/>
    </w:pPr>
    <w:rPr>
      <w:b/>
    </w:rPr>
  </w:style>
  <w:style w:type="paragraph" w:styleId="Heading6">
    <w:name w:val="heading 6"/>
    <w:basedOn w:val="Normal"/>
    <w:next w:val="Normal"/>
    <w:link w:val="Heading6Char"/>
    <w:qFormat/>
    <w:rsid w:val="00756B00"/>
    <w:pPr>
      <w:spacing w:before="60" w:after="60" w:line="264" w:lineRule="auto"/>
      <w:outlineLvl w:val="5"/>
    </w:pPr>
    <w:rPr>
      <w:b/>
      <w:bCs/>
      <w:sz w:val="22"/>
      <w:szCs w:val="22"/>
    </w:rPr>
  </w:style>
  <w:style w:type="paragraph" w:styleId="Heading7">
    <w:name w:val="heading 7"/>
    <w:basedOn w:val="Normal"/>
    <w:next w:val="Normal"/>
    <w:link w:val="Heading7Char"/>
    <w:qFormat/>
    <w:rsid w:val="00756B00"/>
    <w:pPr>
      <w:spacing w:before="240" w:after="60" w:line="264" w:lineRule="auto"/>
      <w:outlineLvl w:val="6"/>
    </w:pPr>
  </w:style>
  <w:style w:type="paragraph" w:styleId="Heading8">
    <w:name w:val="heading 8"/>
    <w:basedOn w:val="Normal"/>
    <w:next w:val="Normal"/>
    <w:link w:val="Heading8Char"/>
    <w:qFormat/>
    <w:rsid w:val="00756B00"/>
    <w:pPr>
      <w:spacing w:before="240" w:after="60" w:line="264" w:lineRule="auto"/>
      <w:outlineLvl w:val="7"/>
    </w:pPr>
    <w:rPr>
      <w:i/>
      <w:iCs/>
    </w:rPr>
  </w:style>
  <w:style w:type="paragraph" w:styleId="Heading9">
    <w:name w:val="heading 9"/>
    <w:basedOn w:val="Normal"/>
    <w:next w:val="Normal"/>
    <w:link w:val="Heading9Char"/>
    <w:qFormat/>
    <w:rsid w:val="00756B00"/>
    <w:pPr>
      <w:spacing w:before="240" w:after="60" w:line="264" w:lineRule="auto"/>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EB746A"/>
    <w:rPr>
      <w:rFonts w:ascii="Tahoma" w:hAnsi="Tahoma"/>
      <w:sz w:val="16"/>
      <w:szCs w:val="16"/>
    </w:rPr>
  </w:style>
  <w:style w:type="character" w:customStyle="1" w:styleId="BalloonTextChar">
    <w:name w:val="Balloon Text Char"/>
    <w:basedOn w:val="DefaultParagraphFont"/>
    <w:uiPriority w:val="99"/>
    <w:semiHidden/>
    <w:rsid w:val="00CB24CB"/>
    <w:rPr>
      <w:rFonts w:ascii="Lucida Grande" w:hAnsi="Lucida Grande"/>
      <w:sz w:val="18"/>
      <w:szCs w:val="18"/>
    </w:rPr>
  </w:style>
  <w:style w:type="character" w:customStyle="1" w:styleId="BalloonTextChar0">
    <w:name w:val="Balloon Text Char"/>
    <w:basedOn w:val="DefaultParagraphFont"/>
    <w:uiPriority w:val="99"/>
    <w:semiHidden/>
    <w:rsid w:val="00CB24CB"/>
    <w:rPr>
      <w:rFonts w:ascii="Lucida Grande" w:hAnsi="Lucida Grande"/>
      <w:sz w:val="18"/>
      <w:szCs w:val="18"/>
    </w:rPr>
  </w:style>
  <w:style w:type="character" w:customStyle="1" w:styleId="BalloonTextChar1">
    <w:name w:val="Balloon Text Char"/>
    <w:basedOn w:val="DefaultParagraphFont"/>
    <w:uiPriority w:val="99"/>
    <w:semiHidden/>
    <w:rsid w:val="0073634B"/>
    <w:rPr>
      <w:rFonts w:ascii="Lucida Grande" w:hAnsi="Lucida Grande"/>
      <w:sz w:val="18"/>
      <w:szCs w:val="18"/>
    </w:rPr>
  </w:style>
  <w:style w:type="character" w:customStyle="1" w:styleId="BalloonTextChar3">
    <w:name w:val="Balloon Text Char"/>
    <w:basedOn w:val="DefaultParagraphFont"/>
    <w:uiPriority w:val="99"/>
    <w:rsid w:val="006C7B7F"/>
    <w:rPr>
      <w:rFonts w:ascii="Lucida Grande" w:hAnsi="Lucida Grande"/>
      <w:sz w:val="18"/>
      <w:szCs w:val="18"/>
    </w:rPr>
  </w:style>
  <w:style w:type="paragraph" w:styleId="Header">
    <w:name w:val="header"/>
    <w:basedOn w:val="Normal"/>
    <w:link w:val="HeaderChar"/>
    <w:uiPriority w:val="99"/>
    <w:rsid w:val="00EB746A"/>
    <w:pPr>
      <w:tabs>
        <w:tab w:val="center" w:pos="4320"/>
        <w:tab w:val="right" w:pos="8640"/>
      </w:tabs>
    </w:pPr>
  </w:style>
  <w:style w:type="paragraph" w:styleId="Footer">
    <w:name w:val="footer"/>
    <w:basedOn w:val="Normal"/>
    <w:link w:val="FooterChar"/>
    <w:uiPriority w:val="99"/>
    <w:rsid w:val="00EB746A"/>
    <w:pPr>
      <w:tabs>
        <w:tab w:val="center" w:pos="4320"/>
        <w:tab w:val="right" w:pos="8640"/>
      </w:tabs>
    </w:pPr>
  </w:style>
  <w:style w:type="paragraph" w:styleId="Title">
    <w:name w:val="Title"/>
    <w:basedOn w:val="Normal"/>
    <w:link w:val="TitleChar"/>
    <w:qFormat/>
    <w:rsid w:val="00EB746A"/>
    <w:pPr>
      <w:jc w:val="center"/>
    </w:pPr>
    <w:rPr>
      <w:b/>
      <w:bCs/>
      <w:sz w:val="28"/>
    </w:rPr>
  </w:style>
  <w:style w:type="paragraph" w:styleId="Subtitle">
    <w:name w:val="Subtitle"/>
    <w:basedOn w:val="Normal"/>
    <w:link w:val="SubtitleChar"/>
    <w:qFormat/>
    <w:rsid w:val="00EB746A"/>
    <w:pPr>
      <w:jc w:val="center"/>
    </w:pPr>
    <w:rPr>
      <w:b/>
      <w:bCs/>
    </w:rPr>
  </w:style>
  <w:style w:type="paragraph" w:customStyle="1" w:styleId="font5">
    <w:name w:val="font5"/>
    <w:basedOn w:val="Normal"/>
    <w:rsid w:val="00691288"/>
    <w:pPr>
      <w:spacing w:beforeLines="1" w:afterLines="1"/>
    </w:pPr>
    <w:rPr>
      <w:rFonts w:ascii="Verdana" w:hAnsi="Verdana"/>
      <w:sz w:val="16"/>
      <w:szCs w:val="16"/>
    </w:rPr>
  </w:style>
  <w:style w:type="paragraph" w:customStyle="1" w:styleId="xl24">
    <w:name w:val="xl24"/>
    <w:basedOn w:val="Normal"/>
    <w:rsid w:val="00691288"/>
    <w:pPr>
      <w:pBdr>
        <w:top w:val="single" w:sz="4" w:space="0" w:color="auto"/>
        <w:left w:val="single" w:sz="4" w:space="0" w:color="auto"/>
        <w:bottom w:val="single" w:sz="4" w:space="0" w:color="auto"/>
        <w:right w:val="single" w:sz="4" w:space="0" w:color="auto"/>
      </w:pBdr>
      <w:spacing w:beforeLines="1" w:afterLines="1"/>
      <w:jc w:val="center"/>
    </w:pPr>
    <w:rPr>
      <w:rFonts w:ascii="Calibri" w:hAnsi="Calibri"/>
      <w:sz w:val="20"/>
      <w:szCs w:val="20"/>
    </w:rPr>
  </w:style>
  <w:style w:type="paragraph" w:customStyle="1" w:styleId="xl25">
    <w:name w:val="xl25"/>
    <w:basedOn w:val="Normal"/>
    <w:rsid w:val="00691288"/>
    <w:pPr>
      <w:pBdr>
        <w:top w:val="single" w:sz="4" w:space="0" w:color="auto"/>
        <w:left w:val="single" w:sz="4" w:space="0" w:color="auto"/>
        <w:bottom w:val="single" w:sz="4" w:space="0" w:color="auto"/>
      </w:pBdr>
      <w:spacing w:beforeLines="1" w:afterLines="1"/>
      <w:jc w:val="center"/>
    </w:pPr>
    <w:rPr>
      <w:rFonts w:ascii="Calibri" w:hAnsi="Calibri"/>
      <w:sz w:val="20"/>
      <w:szCs w:val="20"/>
    </w:rPr>
  </w:style>
  <w:style w:type="paragraph" w:customStyle="1" w:styleId="xl26">
    <w:name w:val="xl26"/>
    <w:basedOn w:val="Normal"/>
    <w:rsid w:val="00691288"/>
    <w:pPr>
      <w:pBdr>
        <w:top w:val="single" w:sz="4" w:space="0" w:color="auto"/>
        <w:bottom w:val="single" w:sz="4" w:space="0" w:color="auto"/>
      </w:pBdr>
      <w:spacing w:beforeLines="1" w:afterLines="1"/>
      <w:jc w:val="center"/>
    </w:pPr>
    <w:rPr>
      <w:rFonts w:ascii="Calibri" w:hAnsi="Calibri"/>
      <w:sz w:val="20"/>
      <w:szCs w:val="20"/>
    </w:rPr>
  </w:style>
  <w:style w:type="paragraph" w:customStyle="1" w:styleId="xl27">
    <w:name w:val="xl27"/>
    <w:basedOn w:val="Normal"/>
    <w:rsid w:val="00691288"/>
    <w:pPr>
      <w:pBdr>
        <w:top w:val="single" w:sz="4" w:space="0" w:color="auto"/>
        <w:bottom w:val="single" w:sz="4" w:space="0" w:color="auto"/>
        <w:right w:val="single" w:sz="4" w:space="0" w:color="auto"/>
      </w:pBdr>
      <w:spacing w:beforeLines="1" w:afterLines="1"/>
      <w:jc w:val="center"/>
    </w:pPr>
    <w:rPr>
      <w:rFonts w:ascii="Calibri" w:hAnsi="Calibri"/>
      <w:sz w:val="20"/>
      <w:szCs w:val="20"/>
    </w:rPr>
  </w:style>
  <w:style w:type="paragraph" w:customStyle="1" w:styleId="xl28">
    <w:name w:val="xl28"/>
    <w:basedOn w:val="Normal"/>
    <w:rsid w:val="00691288"/>
    <w:pPr>
      <w:pBdr>
        <w:top w:val="single" w:sz="4" w:space="0" w:color="auto"/>
        <w:left w:val="single" w:sz="4" w:space="0" w:color="auto"/>
        <w:bottom w:val="single" w:sz="4" w:space="0" w:color="auto"/>
        <w:right w:val="single" w:sz="4" w:space="0" w:color="auto"/>
      </w:pBdr>
      <w:spacing w:beforeLines="1" w:afterLines="1"/>
    </w:pPr>
    <w:rPr>
      <w:rFonts w:ascii="Calibri" w:hAnsi="Calibri"/>
      <w:sz w:val="20"/>
      <w:szCs w:val="20"/>
    </w:rPr>
  </w:style>
  <w:style w:type="paragraph" w:customStyle="1" w:styleId="xl29">
    <w:name w:val="xl29"/>
    <w:basedOn w:val="Normal"/>
    <w:rsid w:val="00691288"/>
    <w:pPr>
      <w:pBdr>
        <w:top w:val="single" w:sz="4" w:space="0" w:color="auto"/>
        <w:left w:val="single" w:sz="4" w:space="0" w:color="auto"/>
        <w:bottom w:val="single" w:sz="4" w:space="0" w:color="auto"/>
        <w:right w:val="single" w:sz="4" w:space="0" w:color="auto"/>
      </w:pBdr>
      <w:spacing w:beforeLines="1" w:afterLines="1"/>
    </w:pPr>
    <w:rPr>
      <w:rFonts w:ascii="Calibri" w:hAnsi="Calibri"/>
      <w:sz w:val="20"/>
      <w:szCs w:val="20"/>
    </w:rPr>
  </w:style>
  <w:style w:type="paragraph" w:customStyle="1" w:styleId="xl30">
    <w:name w:val="xl30"/>
    <w:basedOn w:val="Normal"/>
    <w:rsid w:val="00691288"/>
    <w:pPr>
      <w:pBdr>
        <w:top w:val="single" w:sz="4" w:space="0" w:color="auto"/>
        <w:left w:val="single" w:sz="4" w:space="0" w:color="auto"/>
        <w:bottom w:val="single" w:sz="4" w:space="0" w:color="auto"/>
        <w:right w:val="single" w:sz="4" w:space="0" w:color="auto"/>
      </w:pBdr>
      <w:shd w:val="clear" w:color="auto" w:fill="FFFFFF"/>
      <w:spacing w:beforeLines="1" w:afterLines="1"/>
      <w:jc w:val="center"/>
    </w:pPr>
    <w:rPr>
      <w:rFonts w:ascii="Calibri" w:hAnsi="Calibri"/>
      <w:sz w:val="20"/>
      <w:szCs w:val="20"/>
    </w:rPr>
  </w:style>
  <w:style w:type="paragraph" w:customStyle="1" w:styleId="xl31">
    <w:name w:val="xl31"/>
    <w:basedOn w:val="Normal"/>
    <w:rsid w:val="00691288"/>
    <w:pPr>
      <w:pBdr>
        <w:top w:val="single" w:sz="4" w:space="0" w:color="auto"/>
        <w:left w:val="single" w:sz="4" w:space="0" w:color="auto"/>
        <w:bottom w:val="single" w:sz="4" w:space="0" w:color="auto"/>
        <w:right w:val="single" w:sz="4" w:space="0" w:color="auto"/>
      </w:pBdr>
      <w:spacing w:beforeLines="1" w:afterLines="1"/>
      <w:jc w:val="right"/>
    </w:pPr>
    <w:rPr>
      <w:rFonts w:ascii="Calibri" w:hAnsi="Calibri"/>
      <w:sz w:val="20"/>
      <w:szCs w:val="20"/>
    </w:rPr>
  </w:style>
  <w:style w:type="table" w:styleId="TableGrid">
    <w:name w:val="Table Grid"/>
    <w:basedOn w:val="TableNormal"/>
    <w:uiPriority w:val="59"/>
    <w:rsid w:val="00205EA5"/>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hibitText">
    <w:name w:val="Exhibit Text"/>
    <w:basedOn w:val="Normal"/>
    <w:qFormat/>
    <w:rsid w:val="00ED44FC"/>
    <w:pPr>
      <w:spacing w:before="40" w:after="40" w:line="264" w:lineRule="auto"/>
    </w:pPr>
    <w:rPr>
      <w:rFonts w:ascii="Arial Narrow" w:hAnsi="Arial Narrow" w:cs="Arial"/>
      <w:bCs/>
      <w:color w:val="000000"/>
      <w:sz w:val="18"/>
      <w:szCs w:val="18"/>
    </w:rPr>
  </w:style>
  <w:style w:type="paragraph" w:customStyle="1" w:styleId="ExhibitColumnHead">
    <w:name w:val="Exhibit Column Head"/>
    <w:qFormat/>
    <w:rsid w:val="00ED44FC"/>
    <w:pPr>
      <w:jc w:val="center"/>
    </w:pPr>
    <w:rPr>
      <w:rFonts w:ascii="Arial Narrow" w:hAnsi="Arial Narrow" w:cs="Arial"/>
      <w:b/>
      <w:color w:val="000000"/>
      <w:sz w:val="18"/>
    </w:rPr>
  </w:style>
  <w:style w:type="paragraph" w:customStyle="1" w:styleId="Exhibit">
    <w:name w:val="Exhibit"/>
    <w:basedOn w:val="Normal"/>
    <w:rsid w:val="009D60DD"/>
    <w:pPr>
      <w:spacing w:after="180" w:line="264" w:lineRule="auto"/>
    </w:pPr>
    <w:rPr>
      <w:rFonts w:ascii="Arial" w:hAnsi="Arial"/>
      <w:sz w:val="18"/>
      <w:szCs w:val="20"/>
    </w:rPr>
  </w:style>
  <w:style w:type="paragraph" w:styleId="BodyText3">
    <w:name w:val="Body Text 3"/>
    <w:basedOn w:val="Normal"/>
    <w:link w:val="BodyText3Char"/>
    <w:rsid w:val="00CA77EA"/>
    <w:pPr>
      <w:snapToGrid w:val="0"/>
    </w:pPr>
    <w:rPr>
      <w:rFonts w:ascii="Arial" w:hAnsi="Arial"/>
      <w:sz w:val="20"/>
      <w:szCs w:val="20"/>
    </w:rPr>
  </w:style>
  <w:style w:type="character" w:customStyle="1" w:styleId="BodyText3Char">
    <w:name w:val="Body Text 3 Char"/>
    <w:link w:val="BodyText3"/>
    <w:rsid w:val="00CA77EA"/>
    <w:rPr>
      <w:rFonts w:ascii="Arial" w:hAnsi="Arial" w:cs="Arial"/>
    </w:rPr>
  </w:style>
  <w:style w:type="character" w:styleId="CommentReference">
    <w:name w:val="annotation reference"/>
    <w:rsid w:val="00CA77EA"/>
    <w:rPr>
      <w:sz w:val="16"/>
      <w:szCs w:val="16"/>
    </w:rPr>
  </w:style>
  <w:style w:type="paragraph" w:styleId="CommentText">
    <w:name w:val="annotation text"/>
    <w:basedOn w:val="Normal"/>
    <w:link w:val="CommentTextChar"/>
    <w:uiPriority w:val="99"/>
    <w:rsid w:val="00CA77EA"/>
    <w:rPr>
      <w:sz w:val="20"/>
      <w:szCs w:val="20"/>
    </w:rPr>
  </w:style>
  <w:style w:type="character" w:customStyle="1" w:styleId="CommentTextChar">
    <w:name w:val="Comment Text Char"/>
    <w:basedOn w:val="DefaultParagraphFont"/>
    <w:link w:val="CommentText"/>
    <w:uiPriority w:val="99"/>
    <w:rsid w:val="00CA77EA"/>
  </w:style>
  <w:style w:type="paragraph" w:styleId="CommentSubject">
    <w:name w:val="annotation subject"/>
    <w:basedOn w:val="CommentText"/>
    <w:next w:val="CommentText"/>
    <w:link w:val="CommentSubjectChar"/>
    <w:uiPriority w:val="99"/>
    <w:rsid w:val="00CA77EA"/>
    <w:rPr>
      <w:b/>
      <w:bCs/>
    </w:rPr>
  </w:style>
  <w:style w:type="character" w:customStyle="1" w:styleId="CommentSubjectChar">
    <w:name w:val="Comment Subject Char"/>
    <w:link w:val="CommentSubject"/>
    <w:uiPriority w:val="99"/>
    <w:rsid w:val="00CA77EA"/>
    <w:rPr>
      <w:b/>
      <w:bCs/>
    </w:rPr>
  </w:style>
  <w:style w:type="paragraph" w:styleId="DocumentMap">
    <w:name w:val="Document Map"/>
    <w:basedOn w:val="Normal"/>
    <w:link w:val="DocumentMapChar"/>
    <w:uiPriority w:val="99"/>
    <w:rsid w:val="00CA77EA"/>
    <w:rPr>
      <w:rFonts w:ascii="Lucida Grande" w:hAnsi="Lucida Grande"/>
    </w:rPr>
  </w:style>
  <w:style w:type="character" w:customStyle="1" w:styleId="DocumentMapChar">
    <w:name w:val="Document Map Char"/>
    <w:link w:val="DocumentMap"/>
    <w:uiPriority w:val="99"/>
    <w:rsid w:val="00CA77EA"/>
    <w:rPr>
      <w:rFonts w:ascii="Lucida Grande" w:hAnsi="Lucida Grande"/>
      <w:sz w:val="24"/>
      <w:szCs w:val="24"/>
    </w:rPr>
  </w:style>
  <w:style w:type="paragraph" w:customStyle="1" w:styleId="LightGrid-Accent31">
    <w:name w:val="Light Grid - Accent 31"/>
    <w:basedOn w:val="Normal"/>
    <w:autoRedefine/>
    <w:uiPriority w:val="34"/>
    <w:qFormat/>
    <w:rsid w:val="00992EAC"/>
    <w:pPr>
      <w:numPr>
        <w:numId w:val="1"/>
      </w:numPr>
      <w:tabs>
        <w:tab w:val="left" w:pos="900"/>
      </w:tabs>
      <w:spacing w:line="252" w:lineRule="auto"/>
      <w:ind w:left="1440" w:hanging="360"/>
      <w:contextualSpacing/>
    </w:pPr>
    <w:rPr>
      <w:rFonts w:ascii="Cambria" w:hAnsi="Cambria"/>
      <w:sz w:val="22"/>
    </w:rPr>
  </w:style>
  <w:style w:type="paragraph" w:styleId="Caption">
    <w:name w:val="caption"/>
    <w:basedOn w:val="Normal"/>
    <w:next w:val="Normal"/>
    <w:qFormat/>
    <w:rsid w:val="00CA77EA"/>
    <w:pPr>
      <w:keepNext/>
      <w:keepLines/>
      <w:widowControl w:val="0"/>
      <w:tabs>
        <w:tab w:val="left" w:pos="1440"/>
      </w:tabs>
      <w:spacing w:line="264" w:lineRule="auto"/>
      <w:ind w:left="1440" w:hanging="1440"/>
    </w:pPr>
    <w:rPr>
      <w:rFonts w:ascii="Arial" w:hAnsi="Arial"/>
      <w:b/>
      <w:bCs/>
      <w:sz w:val="20"/>
      <w:szCs w:val="20"/>
    </w:rPr>
  </w:style>
  <w:style w:type="character" w:customStyle="1" w:styleId="Heading4Char">
    <w:name w:val="Heading 4 Char"/>
    <w:link w:val="Heading4"/>
    <w:rsid w:val="00FB60D1"/>
    <w:rPr>
      <w:rFonts w:ascii="Arial" w:hAnsi="Arial"/>
      <w:b/>
      <w:bCs/>
      <w:i/>
      <w:sz w:val="22"/>
      <w:szCs w:val="28"/>
    </w:rPr>
  </w:style>
  <w:style w:type="character" w:customStyle="1" w:styleId="Heading5Char">
    <w:name w:val="Heading 5 Char"/>
    <w:link w:val="Heading5"/>
    <w:rsid w:val="000C6979"/>
    <w:rPr>
      <w:b/>
      <w:sz w:val="24"/>
      <w:szCs w:val="24"/>
    </w:rPr>
  </w:style>
  <w:style w:type="character" w:customStyle="1" w:styleId="Heading6Char">
    <w:name w:val="Heading 6 Char"/>
    <w:link w:val="Heading6"/>
    <w:rsid w:val="00756B00"/>
    <w:rPr>
      <w:b/>
      <w:bCs/>
      <w:sz w:val="22"/>
      <w:szCs w:val="22"/>
    </w:rPr>
  </w:style>
  <w:style w:type="character" w:customStyle="1" w:styleId="Heading7Char">
    <w:name w:val="Heading 7 Char"/>
    <w:link w:val="Heading7"/>
    <w:rsid w:val="00756B00"/>
    <w:rPr>
      <w:sz w:val="24"/>
      <w:szCs w:val="24"/>
    </w:rPr>
  </w:style>
  <w:style w:type="character" w:customStyle="1" w:styleId="Heading8Char">
    <w:name w:val="Heading 8 Char"/>
    <w:link w:val="Heading8"/>
    <w:rsid w:val="00756B00"/>
    <w:rPr>
      <w:i/>
      <w:iCs/>
      <w:sz w:val="24"/>
      <w:szCs w:val="24"/>
    </w:rPr>
  </w:style>
  <w:style w:type="character" w:customStyle="1" w:styleId="Heading9Char">
    <w:name w:val="Heading 9 Char"/>
    <w:link w:val="Heading9"/>
    <w:rsid w:val="00756B00"/>
    <w:rPr>
      <w:rFonts w:ascii="Arial" w:hAnsi="Arial" w:cs="Arial"/>
      <w:sz w:val="22"/>
      <w:szCs w:val="22"/>
    </w:rPr>
  </w:style>
  <w:style w:type="character" w:customStyle="1" w:styleId="Heading1Char">
    <w:name w:val="Heading 1 Char"/>
    <w:link w:val="Heading1"/>
    <w:rsid w:val="006564F2"/>
    <w:rPr>
      <w:rFonts w:ascii="Arial" w:hAnsi="Arial"/>
      <w:b/>
      <w:bCs/>
      <w:sz w:val="28"/>
      <w:szCs w:val="24"/>
    </w:rPr>
  </w:style>
  <w:style w:type="character" w:customStyle="1" w:styleId="Heading2Char">
    <w:name w:val="Heading 2 Char"/>
    <w:link w:val="Heading2"/>
    <w:rsid w:val="006564F2"/>
    <w:rPr>
      <w:rFonts w:ascii="Arial" w:hAnsi="Arial"/>
      <w:b/>
      <w:bCs/>
      <w:i/>
      <w:color w:val="000000"/>
      <w:sz w:val="28"/>
      <w:szCs w:val="24"/>
    </w:rPr>
  </w:style>
  <w:style w:type="character" w:customStyle="1" w:styleId="Heading3Char">
    <w:name w:val="Heading 3 Char"/>
    <w:link w:val="Heading3"/>
    <w:uiPriority w:val="9"/>
    <w:rsid w:val="006564F2"/>
    <w:rPr>
      <w:rFonts w:ascii="Arial" w:hAnsi="Arial"/>
      <w:b/>
      <w:bCs/>
      <w:sz w:val="24"/>
      <w:szCs w:val="24"/>
    </w:rPr>
  </w:style>
  <w:style w:type="character" w:customStyle="1" w:styleId="HeaderChar">
    <w:name w:val="Header Char"/>
    <w:link w:val="Header"/>
    <w:uiPriority w:val="99"/>
    <w:rsid w:val="00756B00"/>
    <w:rPr>
      <w:sz w:val="24"/>
      <w:szCs w:val="24"/>
    </w:rPr>
  </w:style>
  <w:style w:type="paragraph" w:styleId="TOC1">
    <w:name w:val="toc 1"/>
    <w:basedOn w:val="Normal"/>
    <w:next w:val="Normal"/>
    <w:autoRedefine/>
    <w:uiPriority w:val="39"/>
    <w:qFormat/>
    <w:rsid w:val="00756B00"/>
    <w:pPr>
      <w:spacing w:before="120" w:after="180" w:line="264" w:lineRule="auto"/>
    </w:pPr>
    <w:rPr>
      <w:rFonts w:ascii="Calibri" w:hAnsi="Calibri"/>
      <w:b/>
      <w:color w:val="548DD4"/>
    </w:rPr>
  </w:style>
  <w:style w:type="paragraph" w:customStyle="1" w:styleId="LightGrid-Accent11">
    <w:name w:val="Light Grid - Accent 11"/>
    <w:basedOn w:val="Normal"/>
    <w:autoRedefine/>
    <w:rsid w:val="00756B00"/>
    <w:pPr>
      <w:keepNext/>
      <w:numPr>
        <w:numId w:val="2"/>
      </w:numPr>
      <w:spacing w:after="180" w:line="264" w:lineRule="auto"/>
      <w:contextualSpacing/>
      <w:outlineLvl w:val="0"/>
    </w:pPr>
    <w:rPr>
      <w:rFonts w:ascii="Verdana" w:eastAsia="MS Gothic" w:hAnsi="Verdana"/>
      <w:sz w:val="22"/>
    </w:rPr>
  </w:style>
  <w:style w:type="numbering" w:customStyle="1" w:styleId="Style1">
    <w:name w:val="Style1"/>
    <w:rsid w:val="00756B00"/>
    <w:pPr>
      <w:numPr>
        <w:numId w:val="3"/>
      </w:numPr>
    </w:pPr>
  </w:style>
  <w:style w:type="paragraph" w:styleId="BodyText">
    <w:name w:val="Body Text"/>
    <w:basedOn w:val="Normal"/>
    <w:link w:val="BodyTextChar"/>
    <w:uiPriority w:val="99"/>
    <w:rsid w:val="00756B00"/>
    <w:pPr>
      <w:spacing w:after="180" w:line="264" w:lineRule="auto"/>
    </w:pPr>
    <w:rPr>
      <w:sz w:val="22"/>
    </w:rPr>
  </w:style>
  <w:style w:type="character" w:customStyle="1" w:styleId="BodyTextChar">
    <w:name w:val="Body Text Char"/>
    <w:link w:val="BodyText"/>
    <w:uiPriority w:val="99"/>
    <w:rsid w:val="00756B00"/>
    <w:rPr>
      <w:sz w:val="22"/>
      <w:szCs w:val="24"/>
    </w:rPr>
  </w:style>
  <w:style w:type="paragraph" w:customStyle="1" w:styleId="ExhibitColumnHeader">
    <w:name w:val="Exhibit Column Header"/>
    <w:basedOn w:val="Normal"/>
    <w:qFormat/>
    <w:rsid w:val="00756B00"/>
    <w:pPr>
      <w:spacing w:before="20" w:after="20"/>
      <w:jc w:val="center"/>
    </w:pPr>
    <w:rPr>
      <w:rFonts w:ascii="Arial" w:hAnsi="Arial" w:cs="Arial"/>
      <w:b/>
      <w:color w:val="000000"/>
      <w:sz w:val="20"/>
    </w:rPr>
  </w:style>
  <w:style w:type="paragraph" w:customStyle="1" w:styleId="ColorfulList-Accent12">
    <w:name w:val="Colorful List - Accent 12"/>
    <w:basedOn w:val="Normal"/>
    <w:rsid w:val="00756B00"/>
    <w:pPr>
      <w:ind w:left="720"/>
      <w:contextualSpacing/>
    </w:pPr>
  </w:style>
  <w:style w:type="character" w:customStyle="1" w:styleId="FooterChar">
    <w:name w:val="Footer Char"/>
    <w:link w:val="Footer"/>
    <w:uiPriority w:val="99"/>
    <w:rsid w:val="00756B00"/>
    <w:rPr>
      <w:sz w:val="24"/>
      <w:szCs w:val="24"/>
    </w:rPr>
  </w:style>
  <w:style w:type="paragraph" w:customStyle="1" w:styleId="ExhibitRowHeader">
    <w:name w:val="Exhibit Row Header"/>
    <w:basedOn w:val="BodyText"/>
    <w:rsid w:val="00756B00"/>
    <w:pPr>
      <w:spacing w:before="20" w:after="20" w:line="240" w:lineRule="auto"/>
      <w:jc w:val="center"/>
    </w:pPr>
    <w:rPr>
      <w:rFonts w:ascii="Arial" w:hAnsi="Arial" w:cs="Arial"/>
      <w:b/>
      <w:color w:val="F8F8F8"/>
      <w:sz w:val="20"/>
    </w:rPr>
  </w:style>
  <w:style w:type="character" w:styleId="PageNumber">
    <w:name w:val="page number"/>
    <w:rsid w:val="00756B00"/>
    <w:rPr>
      <w:rFonts w:ascii="Arial" w:hAnsi="Arial"/>
      <w:b/>
      <w:dstrike w:val="0"/>
      <w:color w:val="595959"/>
      <w:sz w:val="18"/>
      <w:bdr w:val="none" w:sz="0" w:space="0" w:color="auto"/>
      <w:vertAlign w:val="baseline"/>
    </w:rPr>
  </w:style>
  <w:style w:type="paragraph" w:customStyle="1" w:styleId="BulletsLast">
    <w:name w:val="BulletsLast"/>
    <w:basedOn w:val="Bullets"/>
    <w:rsid w:val="00756B00"/>
    <w:pPr>
      <w:spacing w:after="180"/>
    </w:pPr>
  </w:style>
  <w:style w:type="paragraph" w:customStyle="1" w:styleId="Bullets">
    <w:name w:val="Bullets"/>
    <w:basedOn w:val="BodyText"/>
    <w:rsid w:val="00756B00"/>
    <w:pPr>
      <w:numPr>
        <w:numId w:val="6"/>
      </w:numPr>
      <w:spacing w:after="120"/>
    </w:pPr>
  </w:style>
  <w:style w:type="paragraph" w:customStyle="1" w:styleId="RefNumbers">
    <w:name w:val="Ref Numbers"/>
    <w:basedOn w:val="BodyText"/>
    <w:rsid w:val="00756B00"/>
    <w:pPr>
      <w:numPr>
        <w:numId w:val="5"/>
      </w:numPr>
      <w:spacing w:after="240"/>
    </w:pPr>
  </w:style>
  <w:style w:type="paragraph" w:styleId="TOC2">
    <w:name w:val="toc 2"/>
    <w:basedOn w:val="BodyText"/>
    <w:next w:val="BodyText"/>
    <w:uiPriority w:val="39"/>
    <w:qFormat/>
    <w:rsid w:val="00756B00"/>
    <w:pPr>
      <w:ind w:left="576"/>
    </w:pPr>
  </w:style>
  <w:style w:type="paragraph" w:styleId="TOC3">
    <w:name w:val="toc 3"/>
    <w:basedOn w:val="BodyText"/>
    <w:next w:val="BodyText"/>
    <w:uiPriority w:val="39"/>
    <w:qFormat/>
    <w:rsid w:val="00756B00"/>
    <w:pPr>
      <w:ind w:left="1152"/>
    </w:pPr>
  </w:style>
  <w:style w:type="paragraph" w:styleId="TOC4">
    <w:name w:val="toc 4"/>
    <w:basedOn w:val="BodyText"/>
    <w:next w:val="BodyText"/>
    <w:uiPriority w:val="39"/>
    <w:rsid w:val="00756B00"/>
    <w:pPr>
      <w:ind w:left="1728"/>
    </w:pPr>
  </w:style>
  <w:style w:type="paragraph" w:styleId="TOC5">
    <w:name w:val="toc 5"/>
    <w:basedOn w:val="Normal"/>
    <w:next w:val="Normal"/>
    <w:autoRedefine/>
    <w:uiPriority w:val="39"/>
    <w:rsid w:val="00756B00"/>
    <w:pPr>
      <w:spacing w:after="180" w:line="264" w:lineRule="auto"/>
      <w:ind w:left="960"/>
    </w:pPr>
    <w:rPr>
      <w:sz w:val="22"/>
    </w:rPr>
  </w:style>
  <w:style w:type="paragraph" w:styleId="TOC6">
    <w:name w:val="toc 6"/>
    <w:basedOn w:val="Normal"/>
    <w:next w:val="Normal"/>
    <w:autoRedefine/>
    <w:uiPriority w:val="39"/>
    <w:rsid w:val="00756B00"/>
    <w:pPr>
      <w:spacing w:after="180" w:line="264" w:lineRule="auto"/>
      <w:ind w:left="1200"/>
    </w:pPr>
    <w:rPr>
      <w:sz w:val="22"/>
    </w:rPr>
  </w:style>
  <w:style w:type="paragraph" w:styleId="TOC7">
    <w:name w:val="toc 7"/>
    <w:basedOn w:val="Normal"/>
    <w:next w:val="Normal"/>
    <w:autoRedefine/>
    <w:uiPriority w:val="39"/>
    <w:rsid w:val="00756B00"/>
    <w:pPr>
      <w:spacing w:after="180" w:line="264" w:lineRule="auto"/>
      <w:ind w:left="1440"/>
    </w:pPr>
    <w:rPr>
      <w:sz w:val="22"/>
    </w:rPr>
  </w:style>
  <w:style w:type="paragraph" w:styleId="TOC8">
    <w:name w:val="toc 8"/>
    <w:basedOn w:val="Normal"/>
    <w:next w:val="Normal"/>
    <w:autoRedefine/>
    <w:uiPriority w:val="39"/>
    <w:rsid w:val="00756B00"/>
    <w:pPr>
      <w:spacing w:after="180" w:line="264" w:lineRule="auto"/>
      <w:ind w:left="1680"/>
    </w:pPr>
    <w:rPr>
      <w:sz w:val="22"/>
    </w:rPr>
  </w:style>
  <w:style w:type="paragraph" w:styleId="TOC9">
    <w:name w:val="toc 9"/>
    <w:basedOn w:val="Normal"/>
    <w:next w:val="Normal"/>
    <w:autoRedefine/>
    <w:uiPriority w:val="39"/>
    <w:rsid w:val="00756B00"/>
    <w:pPr>
      <w:spacing w:after="180" w:line="264" w:lineRule="auto"/>
      <w:ind w:left="1920"/>
    </w:pPr>
    <w:rPr>
      <w:sz w:val="22"/>
    </w:rPr>
  </w:style>
  <w:style w:type="character" w:styleId="FootnoteReference">
    <w:name w:val="footnote reference"/>
    <w:rsid w:val="00756B00"/>
    <w:rPr>
      <w:vertAlign w:val="superscript"/>
    </w:rPr>
  </w:style>
  <w:style w:type="paragraph" w:styleId="FootnoteText">
    <w:name w:val="footnote text"/>
    <w:basedOn w:val="Normal"/>
    <w:link w:val="FootnoteTextChar"/>
    <w:rsid w:val="00306800"/>
    <w:pPr>
      <w:spacing w:after="0"/>
    </w:pPr>
    <w:rPr>
      <w:sz w:val="20"/>
    </w:rPr>
  </w:style>
  <w:style w:type="character" w:customStyle="1" w:styleId="FootnoteTextChar">
    <w:name w:val="Footnote Text Char"/>
    <w:link w:val="FootnoteText"/>
    <w:rsid w:val="00306800"/>
    <w:rPr>
      <w:szCs w:val="24"/>
    </w:rPr>
  </w:style>
  <w:style w:type="paragraph" w:styleId="Index1">
    <w:name w:val="index 1"/>
    <w:basedOn w:val="Normal"/>
    <w:next w:val="Normal"/>
    <w:autoRedefine/>
    <w:rsid w:val="00756B00"/>
    <w:pPr>
      <w:spacing w:after="180" w:line="264" w:lineRule="auto"/>
      <w:ind w:left="220" w:hanging="220"/>
    </w:pPr>
    <w:rPr>
      <w:sz w:val="20"/>
    </w:rPr>
  </w:style>
  <w:style w:type="paragraph" w:styleId="Index2">
    <w:name w:val="index 2"/>
    <w:basedOn w:val="Normal"/>
    <w:next w:val="Normal"/>
    <w:autoRedefine/>
    <w:rsid w:val="00756B00"/>
    <w:pPr>
      <w:spacing w:after="180" w:line="264" w:lineRule="auto"/>
      <w:ind w:left="440" w:hanging="220"/>
    </w:pPr>
    <w:rPr>
      <w:sz w:val="20"/>
    </w:rPr>
  </w:style>
  <w:style w:type="paragraph" w:styleId="Index3">
    <w:name w:val="index 3"/>
    <w:basedOn w:val="Normal"/>
    <w:next w:val="Normal"/>
    <w:autoRedefine/>
    <w:rsid w:val="00756B00"/>
    <w:pPr>
      <w:spacing w:after="180" w:line="264" w:lineRule="auto"/>
      <w:ind w:left="660" w:hanging="220"/>
    </w:pPr>
    <w:rPr>
      <w:sz w:val="20"/>
    </w:rPr>
  </w:style>
  <w:style w:type="paragraph" w:customStyle="1" w:styleId="Numbers">
    <w:name w:val="Numbers"/>
    <w:basedOn w:val="BodyText"/>
    <w:rsid w:val="00756B00"/>
    <w:pPr>
      <w:numPr>
        <w:numId w:val="4"/>
      </w:numPr>
      <w:ind w:left="720"/>
    </w:pPr>
  </w:style>
  <w:style w:type="paragraph" w:customStyle="1" w:styleId="BoxText">
    <w:name w:val="Box Text"/>
    <w:basedOn w:val="BodyText"/>
    <w:rsid w:val="00756B00"/>
    <w:rPr>
      <w:rFonts w:ascii="Arial" w:hAnsi="Arial" w:cs="Arial"/>
      <w:sz w:val="18"/>
    </w:rPr>
  </w:style>
  <w:style w:type="character" w:customStyle="1" w:styleId="BalloonTextChar2">
    <w:name w:val="Balloon Text Char2"/>
    <w:link w:val="BalloonText"/>
    <w:uiPriority w:val="99"/>
    <w:rsid w:val="00756B00"/>
    <w:rPr>
      <w:rFonts w:ascii="Tahoma" w:hAnsi="Tahoma" w:cs="Tahoma"/>
      <w:sz w:val="16"/>
      <w:szCs w:val="16"/>
    </w:rPr>
  </w:style>
  <w:style w:type="character" w:styleId="Hyperlink">
    <w:name w:val="Hyperlink"/>
    <w:uiPriority w:val="99"/>
    <w:rsid w:val="00756B00"/>
    <w:rPr>
      <w:color w:val="0000FF"/>
      <w:u w:val="single"/>
    </w:rPr>
  </w:style>
  <w:style w:type="paragraph" w:customStyle="1" w:styleId="TOCHeader">
    <w:name w:val="TOC Header"/>
    <w:basedOn w:val="Normal"/>
    <w:next w:val="BodyText"/>
    <w:uiPriority w:val="99"/>
    <w:rsid w:val="00756B00"/>
    <w:pPr>
      <w:spacing w:after="180" w:line="264" w:lineRule="auto"/>
    </w:pPr>
    <w:rPr>
      <w:rFonts w:ascii="Arial" w:hAnsi="Arial"/>
      <w:b/>
      <w:color w:val="898D8D"/>
    </w:rPr>
  </w:style>
  <w:style w:type="paragraph" w:customStyle="1" w:styleId="ReportTitle-TOCPage">
    <w:name w:val="Report Title - TOC Page"/>
    <w:basedOn w:val="Normal"/>
    <w:next w:val="BodyText"/>
    <w:uiPriority w:val="99"/>
    <w:rsid w:val="00756B00"/>
    <w:pPr>
      <w:pBdr>
        <w:top w:val="single" w:sz="2" w:space="2" w:color="DA291C"/>
        <w:bottom w:val="single" w:sz="2" w:space="2" w:color="DA291C"/>
      </w:pBdr>
      <w:shd w:val="clear" w:color="auto" w:fill="DA291C"/>
      <w:tabs>
        <w:tab w:val="left" w:pos="1170"/>
      </w:tabs>
      <w:spacing w:after="180" w:line="264" w:lineRule="auto"/>
    </w:pPr>
    <w:rPr>
      <w:rFonts w:ascii="Arial Bold" w:hAnsi="Arial Bold"/>
      <w:b/>
      <w:color w:val="FFFFFF"/>
    </w:rPr>
  </w:style>
  <w:style w:type="paragraph" w:customStyle="1" w:styleId="FooterLandscape">
    <w:name w:val="Footer Landscape"/>
    <w:basedOn w:val="Footer"/>
    <w:rsid w:val="00756B00"/>
    <w:pPr>
      <w:pBdr>
        <w:top w:val="single" w:sz="12" w:space="1" w:color="898D8D"/>
      </w:pBdr>
      <w:tabs>
        <w:tab w:val="clear" w:pos="4320"/>
        <w:tab w:val="clear" w:pos="8640"/>
        <w:tab w:val="center" w:pos="6480"/>
        <w:tab w:val="right" w:pos="12960"/>
      </w:tabs>
    </w:pPr>
    <w:rPr>
      <w:rFonts w:ascii="Arial" w:hAnsi="Arial"/>
      <w:b/>
      <w:color w:val="595959"/>
      <w:sz w:val="18"/>
    </w:rPr>
  </w:style>
  <w:style w:type="paragraph" w:customStyle="1" w:styleId="CoverTechorBusiness">
    <w:name w:val="Cover Tech or Business"/>
    <w:basedOn w:val="Normal"/>
    <w:qFormat/>
    <w:rsid w:val="00756B00"/>
    <w:pPr>
      <w:shd w:val="solid" w:color="FFFFFF" w:fill="FFFFFF"/>
      <w:spacing w:after="180" w:line="276" w:lineRule="auto"/>
      <w:jc w:val="right"/>
    </w:pPr>
    <w:rPr>
      <w:rFonts w:ascii="Arial" w:hAnsi="Arial"/>
      <w:color w:val="DA291C"/>
      <w:sz w:val="20"/>
    </w:rPr>
  </w:style>
  <w:style w:type="paragraph" w:customStyle="1" w:styleId="Bullet2">
    <w:name w:val="Bullet2"/>
    <w:basedOn w:val="Normal"/>
    <w:rsid w:val="00756B00"/>
    <w:pPr>
      <w:numPr>
        <w:numId w:val="7"/>
      </w:numPr>
      <w:spacing w:line="264" w:lineRule="auto"/>
    </w:pPr>
    <w:rPr>
      <w:sz w:val="22"/>
    </w:rPr>
  </w:style>
  <w:style w:type="paragraph" w:customStyle="1" w:styleId="ProposalTitle">
    <w:name w:val="Proposal Title"/>
    <w:basedOn w:val="Normal"/>
    <w:qFormat/>
    <w:rsid w:val="00756B00"/>
    <w:pPr>
      <w:autoSpaceDE w:val="0"/>
      <w:autoSpaceDN w:val="0"/>
      <w:adjustRightInd w:val="0"/>
      <w:spacing w:after="180" w:line="264" w:lineRule="auto"/>
      <w:ind w:left="6696" w:right="-792"/>
    </w:pPr>
    <w:rPr>
      <w:b/>
      <w:sz w:val="32"/>
      <w:szCs w:val="32"/>
    </w:rPr>
  </w:style>
  <w:style w:type="paragraph" w:customStyle="1" w:styleId="RFPNumber">
    <w:name w:val="RFP Number"/>
    <w:basedOn w:val="Normal"/>
    <w:qFormat/>
    <w:rsid w:val="00756B00"/>
    <w:pPr>
      <w:autoSpaceDE w:val="0"/>
      <w:autoSpaceDN w:val="0"/>
      <w:adjustRightInd w:val="0"/>
      <w:spacing w:after="180" w:line="264" w:lineRule="auto"/>
      <w:ind w:left="6696" w:right="-792"/>
    </w:pPr>
    <w:rPr>
      <w:sz w:val="32"/>
      <w:szCs w:val="32"/>
    </w:rPr>
  </w:style>
  <w:style w:type="paragraph" w:customStyle="1" w:styleId="CoverTextRed16pt">
    <w:name w:val="Cover Text  Red 16pt"/>
    <w:basedOn w:val="Normal"/>
    <w:qFormat/>
    <w:rsid w:val="00756B00"/>
    <w:pPr>
      <w:tabs>
        <w:tab w:val="left" w:pos="720"/>
        <w:tab w:val="left" w:pos="1080"/>
        <w:tab w:val="left" w:pos="1440"/>
        <w:tab w:val="left" w:pos="1800"/>
        <w:tab w:val="left" w:pos="6660"/>
      </w:tabs>
      <w:spacing w:line="264" w:lineRule="auto"/>
      <w:ind w:left="6490" w:right="-540"/>
      <w:jc w:val="right"/>
    </w:pPr>
    <w:rPr>
      <w:rFonts w:ascii="Arial" w:hAnsi="Arial"/>
      <w:b/>
      <w:color w:val="DA291C"/>
      <w:sz w:val="32"/>
      <w:szCs w:val="32"/>
    </w:rPr>
  </w:style>
  <w:style w:type="paragraph" w:customStyle="1" w:styleId="CoverText11pt">
    <w:name w:val="Cover Text 11 pt"/>
    <w:basedOn w:val="Normal"/>
    <w:qFormat/>
    <w:rsid w:val="00756B00"/>
    <w:pPr>
      <w:tabs>
        <w:tab w:val="left" w:pos="720"/>
        <w:tab w:val="left" w:pos="1080"/>
        <w:tab w:val="left" w:pos="1440"/>
        <w:tab w:val="left" w:pos="1800"/>
        <w:tab w:val="left" w:pos="6660"/>
      </w:tabs>
      <w:spacing w:line="264" w:lineRule="auto"/>
      <w:ind w:left="6490" w:right="-540"/>
      <w:jc w:val="right"/>
    </w:pPr>
    <w:rPr>
      <w:rFonts w:ascii="Arial" w:hAnsi="Arial"/>
      <w:i/>
      <w:color w:val="616662"/>
      <w:sz w:val="22"/>
    </w:rPr>
  </w:style>
  <w:style w:type="paragraph" w:customStyle="1" w:styleId="CoverText-Address">
    <w:name w:val="Cover Text - Address"/>
    <w:basedOn w:val="Normal"/>
    <w:qFormat/>
    <w:rsid w:val="00756B00"/>
    <w:pPr>
      <w:tabs>
        <w:tab w:val="left" w:pos="720"/>
        <w:tab w:val="left" w:pos="1080"/>
        <w:tab w:val="left" w:pos="1440"/>
        <w:tab w:val="left" w:pos="1800"/>
        <w:tab w:val="left" w:pos="6660"/>
      </w:tabs>
      <w:spacing w:line="264" w:lineRule="auto"/>
      <w:ind w:left="6490" w:right="-540"/>
      <w:jc w:val="right"/>
    </w:pPr>
    <w:rPr>
      <w:rFonts w:ascii="Arial" w:hAnsi="Arial"/>
      <w:color w:val="616662"/>
      <w:sz w:val="22"/>
    </w:rPr>
  </w:style>
  <w:style w:type="paragraph" w:customStyle="1" w:styleId="DisclaimerText">
    <w:name w:val="Disclaimer Text"/>
    <w:basedOn w:val="Normal"/>
    <w:qFormat/>
    <w:rsid w:val="00756B00"/>
    <w:pPr>
      <w:spacing w:after="180" w:line="264" w:lineRule="auto"/>
    </w:pPr>
    <w:rPr>
      <w:sz w:val="18"/>
      <w:szCs w:val="18"/>
    </w:rPr>
  </w:style>
  <w:style w:type="paragraph" w:customStyle="1" w:styleId="TableText">
    <w:name w:val="Table Text"/>
    <w:basedOn w:val="Normal"/>
    <w:qFormat/>
    <w:rsid w:val="00CE0395"/>
    <w:pPr>
      <w:spacing w:after="0"/>
    </w:pPr>
    <w:rPr>
      <w:rFonts w:ascii="Arial" w:hAnsi="Arial" w:cs="Arial"/>
      <w:bCs/>
      <w:color w:val="000000"/>
      <w:sz w:val="18"/>
    </w:rPr>
  </w:style>
  <w:style w:type="paragraph" w:customStyle="1" w:styleId="ExhibitSource">
    <w:name w:val="Exhibit Source"/>
    <w:basedOn w:val="Normal"/>
    <w:qFormat/>
    <w:rsid w:val="00756B00"/>
    <w:pPr>
      <w:spacing w:before="120" w:after="180" w:line="264" w:lineRule="auto"/>
    </w:pPr>
    <w:rPr>
      <w:rFonts w:ascii="Arial" w:hAnsi="Arial" w:cs="Arial"/>
      <w:sz w:val="18"/>
    </w:rPr>
  </w:style>
  <w:style w:type="paragraph" w:customStyle="1" w:styleId="CoverTextGreyBold">
    <w:name w:val="Cover Text Grey Bold"/>
    <w:basedOn w:val="Normal"/>
    <w:qFormat/>
    <w:rsid w:val="00756B00"/>
    <w:pPr>
      <w:tabs>
        <w:tab w:val="left" w:pos="720"/>
        <w:tab w:val="left" w:pos="1080"/>
        <w:tab w:val="left" w:pos="1440"/>
        <w:tab w:val="left" w:pos="1800"/>
        <w:tab w:val="left" w:pos="6660"/>
      </w:tabs>
      <w:spacing w:line="264" w:lineRule="auto"/>
      <w:ind w:left="6490" w:right="-540"/>
      <w:jc w:val="right"/>
    </w:pPr>
    <w:rPr>
      <w:rFonts w:ascii="Arial" w:hAnsi="Arial"/>
      <w:b/>
      <w:color w:val="616662"/>
      <w:sz w:val="22"/>
    </w:rPr>
  </w:style>
  <w:style w:type="paragraph" w:customStyle="1" w:styleId="Disclaimer">
    <w:name w:val="Disclaimer"/>
    <w:basedOn w:val="Normal"/>
    <w:qFormat/>
    <w:rsid w:val="00756B00"/>
    <w:pPr>
      <w:shd w:val="solid" w:color="FFFFFF" w:fill="FFFFFF"/>
      <w:spacing w:after="180"/>
      <w:jc w:val="both"/>
    </w:pPr>
    <w:rPr>
      <w:rFonts w:ascii="Arial" w:hAnsi="Arial"/>
      <w:color w:val="000000"/>
      <w:sz w:val="18"/>
    </w:rPr>
  </w:style>
  <w:style w:type="paragraph" w:styleId="TableofFigures">
    <w:name w:val="table of figures"/>
    <w:basedOn w:val="Normal"/>
    <w:next w:val="Normal"/>
    <w:uiPriority w:val="99"/>
    <w:rsid w:val="00756B00"/>
    <w:pPr>
      <w:tabs>
        <w:tab w:val="left" w:pos="1440"/>
        <w:tab w:val="right" w:leader="dot" w:pos="9000"/>
      </w:tabs>
      <w:spacing w:line="264" w:lineRule="auto"/>
      <w:ind w:left="1440" w:right="634" w:hanging="1440"/>
    </w:pPr>
    <w:rPr>
      <w:noProof/>
      <w:sz w:val="22"/>
      <w:szCs w:val="20"/>
    </w:rPr>
  </w:style>
  <w:style w:type="paragraph" w:customStyle="1" w:styleId="NoteLevel11">
    <w:name w:val="Note Level 11"/>
    <w:basedOn w:val="Normal"/>
    <w:autoRedefine/>
    <w:rsid w:val="00756B00"/>
    <w:pPr>
      <w:keepNext/>
      <w:tabs>
        <w:tab w:val="num" w:pos="36"/>
      </w:tabs>
      <w:spacing w:line="360" w:lineRule="auto"/>
      <w:ind w:left="36"/>
      <w:contextualSpacing/>
      <w:outlineLvl w:val="0"/>
    </w:pPr>
    <w:rPr>
      <w:rFonts w:ascii="Verdana" w:eastAsia="MS Gothic" w:hAnsi="Verdana"/>
      <w:sz w:val="22"/>
    </w:rPr>
  </w:style>
  <w:style w:type="paragraph" w:customStyle="1" w:styleId="ColorfulList-Accent11">
    <w:name w:val="Colorful List - Accent 11"/>
    <w:basedOn w:val="Normal"/>
    <w:uiPriority w:val="34"/>
    <w:qFormat/>
    <w:rsid w:val="00756B00"/>
    <w:pPr>
      <w:ind w:left="720"/>
      <w:contextualSpacing/>
    </w:pPr>
    <w:rPr>
      <w:rFonts w:ascii="Cambria" w:eastAsia="Cambria" w:hAnsi="Cambria"/>
      <w:sz w:val="22"/>
    </w:rPr>
  </w:style>
  <w:style w:type="paragraph" w:styleId="PlainText">
    <w:name w:val="Plain Text"/>
    <w:basedOn w:val="Normal"/>
    <w:link w:val="PlainTextChar"/>
    <w:rsid w:val="00756B00"/>
    <w:pPr>
      <w:spacing w:before="100" w:beforeAutospacing="1" w:after="100" w:afterAutospacing="1"/>
    </w:pPr>
    <w:rPr>
      <w:rFonts w:ascii="Cambria" w:hAnsi="Cambria"/>
      <w:sz w:val="22"/>
    </w:rPr>
  </w:style>
  <w:style w:type="character" w:customStyle="1" w:styleId="PlainTextChar">
    <w:name w:val="Plain Text Char"/>
    <w:link w:val="PlainText"/>
    <w:rsid w:val="00756B00"/>
    <w:rPr>
      <w:rFonts w:ascii="Cambria" w:hAnsi="Cambria"/>
      <w:sz w:val="22"/>
      <w:szCs w:val="24"/>
    </w:rPr>
  </w:style>
  <w:style w:type="paragraph" w:customStyle="1" w:styleId="Level1">
    <w:name w:val="Level 1"/>
    <w:basedOn w:val="Normal"/>
    <w:rsid w:val="00756B00"/>
    <w:pPr>
      <w:widowControl w:val="0"/>
      <w:tabs>
        <w:tab w:val="num" w:pos="1080"/>
      </w:tabs>
      <w:ind w:left="720" w:hanging="720"/>
      <w:outlineLvl w:val="0"/>
    </w:pPr>
    <w:rPr>
      <w:rFonts w:ascii="Cambria" w:hAnsi="Cambria"/>
      <w:snapToGrid w:val="0"/>
      <w:sz w:val="22"/>
      <w:szCs w:val="20"/>
    </w:rPr>
  </w:style>
  <w:style w:type="paragraph" w:customStyle="1" w:styleId="Level3">
    <w:name w:val="Level 3"/>
    <w:basedOn w:val="Normal"/>
    <w:rsid w:val="00756B00"/>
    <w:pPr>
      <w:widowControl w:val="0"/>
      <w:outlineLvl w:val="2"/>
    </w:pPr>
    <w:rPr>
      <w:snapToGrid w:val="0"/>
      <w:szCs w:val="20"/>
    </w:rPr>
  </w:style>
  <w:style w:type="paragraph" w:customStyle="1" w:styleId="Quick1">
    <w:name w:val="Quick 1."/>
    <w:basedOn w:val="Normal"/>
    <w:rsid w:val="00756B00"/>
    <w:pPr>
      <w:widowControl w:val="0"/>
      <w:ind w:left="720" w:hanging="720"/>
    </w:pPr>
    <w:rPr>
      <w:snapToGrid w:val="0"/>
      <w:szCs w:val="20"/>
    </w:rPr>
  </w:style>
  <w:style w:type="paragraph" w:styleId="BodyTextIndent2">
    <w:name w:val="Body Text Indent 2"/>
    <w:basedOn w:val="Normal"/>
    <w:link w:val="BodyTextIndent2Char"/>
    <w:rsid w:val="00756B00"/>
    <w:pPr>
      <w:widowControl w:val="0"/>
      <w:tabs>
        <w:tab w:val="left" w:pos="-1440"/>
      </w:tabs>
      <w:ind w:left="630" w:firstLine="90"/>
    </w:pPr>
    <w:rPr>
      <w:rFonts w:ascii="Arial" w:hAnsi="Arial"/>
      <w:snapToGrid w:val="0"/>
      <w:szCs w:val="20"/>
    </w:rPr>
  </w:style>
  <w:style w:type="character" w:customStyle="1" w:styleId="BodyTextIndent2Char">
    <w:name w:val="Body Text Indent 2 Char"/>
    <w:link w:val="BodyTextIndent2"/>
    <w:rsid w:val="00756B00"/>
    <w:rPr>
      <w:rFonts w:ascii="Arial" w:hAnsi="Arial"/>
      <w:snapToGrid w:val="0"/>
      <w:sz w:val="24"/>
    </w:rPr>
  </w:style>
  <w:style w:type="paragraph" w:styleId="BodyTextIndent3">
    <w:name w:val="Body Text Indent 3"/>
    <w:basedOn w:val="Normal"/>
    <w:link w:val="BodyTextIndent3Char"/>
    <w:rsid w:val="00756B00"/>
    <w:pPr>
      <w:keepLines/>
      <w:ind w:left="1440"/>
    </w:pPr>
    <w:rPr>
      <w:i/>
      <w:snapToGrid w:val="0"/>
      <w:szCs w:val="20"/>
    </w:rPr>
  </w:style>
  <w:style w:type="character" w:customStyle="1" w:styleId="BodyTextIndent3Char">
    <w:name w:val="Body Text Indent 3 Char"/>
    <w:link w:val="BodyTextIndent3"/>
    <w:rsid w:val="00756B00"/>
    <w:rPr>
      <w:i/>
      <w:snapToGrid w:val="0"/>
      <w:sz w:val="24"/>
    </w:rPr>
  </w:style>
  <w:style w:type="paragraph" w:styleId="EndnoteText">
    <w:name w:val="endnote text"/>
    <w:basedOn w:val="Normal"/>
    <w:link w:val="EndnoteTextChar"/>
    <w:rsid w:val="00756B00"/>
    <w:rPr>
      <w:sz w:val="20"/>
      <w:szCs w:val="20"/>
    </w:rPr>
  </w:style>
  <w:style w:type="character" w:customStyle="1" w:styleId="EndnoteTextChar">
    <w:name w:val="Endnote Text Char"/>
    <w:basedOn w:val="DefaultParagraphFont"/>
    <w:link w:val="EndnoteText"/>
    <w:rsid w:val="00756B00"/>
  </w:style>
  <w:style w:type="paragraph" w:styleId="BodyText2">
    <w:name w:val="Body Text 2"/>
    <w:basedOn w:val="Normal"/>
    <w:link w:val="BodyText2Char"/>
    <w:rsid w:val="00756B00"/>
    <w:pPr>
      <w:spacing w:line="480" w:lineRule="auto"/>
    </w:pPr>
    <w:rPr>
      <w:szCs w:val="20"/>
    </w:rPr>
  </w:style>
  <w:style w:type="character" w:customStyle="1" w:styleId="BodyText2Char">
    <w:name w:val="Body Text 2 Char"/>
    <w:link w:val="BodyText2"/>
    <w:rsid w:val="00756B00"/>
    <w:rPr>
      <w:sz w:val="24"/>
    </w:rPr>
  </w:style>
  <w:style w:type="character" w:customStyle="1" w:styleId="plaintext1">
    <w:name w:val="plaintext1"/>
    <w:rsid w:val="00756B00"/>
    <w:rPr>
      <w:rFonts w:ascii="Arial" w:hAnsi="Arial" w:cs="Arial" w:hint="default"/>
      <w:sz w:val="20"/>
      <w:szCs w:val="20"/>
    </w:rPr>
  </w:style>
  <w:style w:type="paragraph" w:styleId="BodyTextIndent">
    <w:name w:val="Body Text Indent"/>
    <w:basedOn w:val="Normal"/>
    <w:link w:val="BodyTextIndentChar"/>
    <w:rsid w:val="00756B00"/>
    <w:pPr>
      <w:ind w:firstLine="360"/>
    </w:pPr>
    <w:rPr>
      <w:rFonts w:ascii="Arial" w:hAnsi="Arial"/>
      <w:sz w:val="20"/>
      <w:szCs w:val="20"/>
    </w:rPr>
  </w:style>
  <w:style w:type="character" w:customStyle="1" w:styleId="BodyTextIndentChar">
    <w:name w:val="Body Text Indent Char"/>
    <w:link w:val="BodyTextIndent"/>
    <w:rsid w:val="00756B00"/>
    <w:rPr>
      <w:rFonts w:ascii="Arial" w:hAnsi="Arial"/>
    </w:rPr>
  </w:style>
  <w:style w:type="paragraph" w:customStyle="1" w:styleId="DefaultText">
    <w:name w:val="Default Text"/>
    <w:basedOn w:val="Normal"/>
    <w:next w:val="Normal"/>
    <w:rsid w:val="00756B00"/>
    <w:pPr>
      <w:autoSpaceDE w:val="0"/>
      <w:autoSpaceDN w:val="0"/>
      <w:adjustRightInd w:val="0"/>
    </w:pPr>
    <w:rPr>
      <w:rFonts w:ascii="Arial" w:hAnsi="Arial"/>
      <w:sz w:val="20"/>
      <w:szCs w:val="20"/>
    </w:rPr>
  </w:style>
  <w:style w:type="paragraph" w:styleId="ListBullet">
    <w:name w:val="List Bullet"/>
    <w:basedOn w:val="Normal"/>
    <w:rsid w:val="00A745A6"/>
    <w:pPr>
      <w:widowControl w:val="0"/>
      <w:numPr>
        <w:numId w:val="56"/>
      </w:numPr>
      <w:contextualSpacing/>
    </w:pPr>
    <w:rPr>
      <w:snapToGrid w:val="0"/>
      <w:szCs w:val="20"/>
    </w:rPr>
  </w:style>
  <w:style w:type="paragraph" w:styleId="ListBullet2">
    <w:name w:val="List Bullet 2"/>
    <w:basedOn w:val="Normal"/>
    <w:autoRedefine/>
    <w:rsid w:val="001779D4"/>
    <w:pPr>
      <w:widowControl w:val="0"/>
      <w:numPr>
        <w:numId w:val="9"/>
      </w:numPr>
      <w:contextualSpacing/>
    </w:pPr>
    <w:rPr>
      <w:snapToGrid w:val="0"/>
      <w:szCs w:val="20"/>
    </w:rPr>
  </w:style>
  <w:style w:type="paragraph" w:customStyle="1" w:styleId="Style2">
    <w:name w:val="Style2"/>
    <w:basedOn w:val="Normal"/>
    <w:next w:val="Heading2"/>
    <w:autoRedefine/>
    <w:rsid w:val="00756B00"/>
    <w:rPr>
      <w:rFonts w:ascii="Verdana" w:hAnsi="Verdana"/>
      <w:b/>
      <w:sz w:val="22"/>
      <w:szCs w:val="20"/>
    </w:rPr>
  </w:style>
  <w:style w:type="character" w:styleId="FollowedHyperlink">
    <w:name w:val="FollowedHyperlink"/>
    <w:uiPriority w:val="99"/>
    <w:rsid w:val="00756B00"/>
    <w:rPr>
      <w:color w:val="993366"/>
      <w:u w:val="single"/>
    </w:rPr>
  </w:style>
  <w:style w:type="paragraph" w:customStyle="1" w:styleId="xl32">
    <w:name w:val="xl32"/>
    <w:basedOn w:val="Normal"/>
    <w:rsid w:val="00756B00"/>
    <w:pPr>
      <w:pBdr>
        <w:left w:val="single" w:sz="4" w:space="0" w:color="auto"/>
        <w:right w:val="single" w:sz="4" w:space="0" w:color="auto"/>
      </w:pBdr>
      <w:spacing w:beforeLines="1" w:afterLines="1"/>
      <w:jc w:val="center"/>
      <w:textAlignment w:val="center"/>
    </w:pPr>
    <w:rPr>
      <w:rFonts w:ascii="Times" w:eastAsia="Cambria" w:hAnsi="Times"/>
      <w:sz w:val="18"/>
      <w:szCs w:val="18"/>
    </w:rPr>
  </w:style>
  <w:style w:type="paragraph" w:customStyle="1" w:styleId="xl33">
    <w:name w:val="xl33"/>
    <w:basedOn w:val="Normal"/>
    <w:rsid w:val="00756B00"/>
    <w:pPr>
      <w:pBdr>
        <w:left w:val="single" w:sz="4" w:space="0" w:color="auto"/>
        <w:bottom w:val="single" w:sz="4" w:space="0" w:color="auto"/>
        <w:right w:val="single" w:sz="4" w:space="0" w:color="auto"/>
      </w:pBdr>
      <w:spacing w:beforeLines="1" w:afterLines="1"/>
      <w:jc w:val="center"/>
      <w:textAlignment w:val="center"/>
    </w:pPr>
    <w:rPr>
      <w:rFonts w:ascii="Times" w:eastAsia="Cambria" w:hAnsi="Times"/>
      <w:sz w:val="18"/>
      <w:szCs w:val="18"/>
    </w:rPr>
  </w:style>
  <w:style w:type="paragraph" w:customStyle="1" w:styleId="xl34">
    <w:name w:val="xl34"/>
    <w:basedOn w:val="Normal"/>
    <w:rsid w:val="00756B00"/>
    <w:pPr>
      <w:pBdr>
        <w:top w:val="single" w:sz="4" w:space="0" w:color="auto"/>
        <w:left w:val="single" w:sz="4" w:space="0" w:color="auto"/>
        <w:bottom w:val="single" w:sz="4" w:space="0" w:color="auto"/>
        <w:right w:val="single" w:sz="4" w:space="0" w:color="auto"/>
      </w:pBdr>
      <w:shd w:val="clear" w:color="auto" w:fill="C0C0C0"/>
      <w:spacing w:beforeLines="1" w:afterLines="1"/>
      <w:jc w:val="center"/>
    </w:pPr>
    <w:rPr>
      <w:rFonts w:ascii="Times" w:eastAsia="Cambria" w:hAnsi="Times"/>
      <w:sz w:val="18"/>
      <w:szCs w:val="18"/>
    </w:rPr>
  </w:style>
  <w:style w:type="paragraph" w:customStyle="1" w:styleId="xl35">
    <w:name w:val="xl35"/>
    <w:basedOn w:val="Normal"/>
    <w:rsid w:val="00756B00"/>
    <w:pPr>
      <w:pBdr>
        <w:top w:val="single" w:sz="4" w:space="0" w:color="auto"/>
        <w:left w:val="single" w:sz="4" w:space="0" w:color="auto"/>
        <w:bottom w:val="single" w:sz="4" w:space="0" w:color="auto"/>
        <w:right w:val="single" w:sz="4" w:space="0" w:color="auto"/>
      </w:pBdr>
      <w:spacing w:beforeLines="1" w:afterLines="1"/>
      <w:jc w:val="right"/>
    </w:pPr>
    <w:rPr>
      <w:rFonts w:ascii="Times" w:eastAsia="Cambria" w:hAnsi="Times"/>
      <w:sz w:val="18"/>
      <w:szCs w:val="18"/>
    </w:rPr>
  </w:style>
  <w:style w:type="paragraph" w:customStyle="1" w:styleId="xl36">
    <w:name w:val="xl36"/>
    <w:basedOn w:val="Normal"/>
    <w:rsid w:val="00756B00"/>
    <w:pPr>
      <w:pBdr>
        <w:top w:val="single" w:sz="4" w:space="0" w:color="auto"/>
        <w:left w:val="single" w:sz="4" w:space="0" w:color="auto"/>
        <w:bottom w:val="single" w:sz="4" w:space="0" w:color="auto"/>
        <w:right w:val="single" w:sz="4" w:space="0" w:color="auto"/>
      </w:pBdr>
      <w:spacing w:beforeLines="1" w:afterLines="1"/>
      <w:jc w:val="center"/>
    </w:pPr>
    <w:rPr>
      <w:rFonts w:ascii="Times" w:eastAsia="Cambria" w:hAnsi="Times"/>
      <w:sz w:val="18"/>
      <w:szCs w:val="18"/>
    </w:rPr>
  </w:style>
  <w:style w:type="paragraph" w:customStyle="1" w:styleId="xl37">
    <w:name w:val="xl37"/>
    <w:basedOn w:val="Normal"/>
    <w:rsid w:val="00756B00"/>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mbria" w:hAnsi="Times"/>
      <w:sz w:val="18"/>
      <w:szCs w:val="18"/>
    </w:rPr>
  </w:style>
  <w:style w:type="paragraph" w:customStyle="1" w:styleId="Call-OutBoxTextHeader">
    <w:name w:val="Call-Out Box Text Header"/>
    <w:basedOn w:val="MediumGrid2-Accent11"/>
    <w:qFormat/>
    <w:rsid w:val="00756B00"/>
    <w:pPr>
      <w:ind w:left="180" w:right="204"/>
    </w:pPr>
    <w:rPr>
      <w:rFonts w:ascii="Arial" w:eastAsia="Cambria" w:hAnsi="Arial" w:cs="Arial"/>
      <w:b/>
      <w:color w:val="4F81BD"/>
      <w:szCs w:val="22"/>
    </w:rPr>
  </w:style>
  <w:style w:type="paragraph" w:customStyle="1" w:styleId="Call-OutBoxTextArial">
    <w:name w:val="Call-Out Box Text (Arial)"/>
    <w:basedOn w:val="MediumGrid2-Accent11"/>
    <w:qFormat/>
    <w:rsid w:val="00756B00"/>
    <w:pPr>
      <w:ind w:left="180" w:right="204"/>
    </w:pPr>
    <w:rPr>
      <w:rFonts w:ascii="Arial" w:eastAsia="Cambria" w:hAnsi="Arial" w:cs="Arial"/>
      <w:i/>
      <w:sz w:val="20"/>
      <w:szCs w:val="22"/>
    </w:rPr>
  </w:style>
  <w:style w:type="paragraph" w:customStyle="1" w:styleId="MediumGrid2-Accent11">
    <w:name w:val="Medium Grid 2 - Accent 11"/>
    <w:uiPriority w:val="68"/>
    <w:qFormat/>
    <w:rsid w:val="00756B00"/>
    <w:rPr>
      <w:sz w:val="22"/>
    </w:rPr>
  </w:style>
  <w:style w:type="table" w:customStyle="1" w:styleId="Abt">
    <w:name w:val="Abt"/>
    <w:basedOn w:val="TableNormal"/>
    <w:uiPriority w:val="99"/>
    <w:rsid w:val="00756B0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MS Mincho" w:hAnsi="MS Mincho"/>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8064A2"/>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band1Horz">
      <w:rPr>
        <w:rFonts w:ascii="MS Mincho" w:hAnsi="MS Mincho"/>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2DBDB"/>
      </w:tcPr>
    </w:tblStylePr>
    <w:tblStylePr w:type="band2Horz">
      <w:rPr>
        <w:rFonts w:ascii="MS Mincho" w:hAnsi="MS Mincho"/>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paragraph" w:customStyle="1" w:styleId="Heading1ES">
    <w:name w:val="Heading 1 ES"/>
    <w:basedOn w:val="Heading1"/>
    <w:qFormat/>
    <w:rsid w:val="00756B00"/>
    <w:pPr>
      <w:keepLines/>
      <w:pageBreakBefore/>
      <w:pBdr>
        <w:top w:val="single" w:sz="6" w:space="3" w:color="DA291C"/>
        <w:bottom w:val="single" w:sz="6" w:space="3" w:color="DA291C"/>
      </w:pBdr>
      <w:shd w:val="clear" w:color="auto" w:fill="DA291C"/>
      <w:spacing w:after="180" w:line="264" w:lineRule="auto"/>
    </w:pPr>
    <w:rPr>
      <w:bCs w:val="0"/>
      <w:color w:val="FFFFFF"/>
      <w:kern w:val="28"/>
      <w:szCs w:val="20"/>
    </w:rPr>
  </w:style>
  <w:style w:type="paragraph" w:customStyle="1" w:styleId="Heading2ES">
    <w:name w:val="Heading 2 ES"/>
    <w:basedOn w:val="Heading2"/>
    <w:qFormat/>
    <w:rsid w:val="00756B00"/>
    <w:pPr>
      <w:keepNext/>
      <w:pBdr>
        <w:top w:val="single" w:sz="6" w:space="1" w:color="D0D3D4"/>
        <w:bottom w:val="single" w:sz="6" w:space="1" w:color="D0D3D4"/>
      </w:pBdr>
      <w:shd w:val="clear" w:color="auto" w:fill="D0D3D4"/>
      <w:spacing w:before="120" w:line="264" w:lineRule="auto"/>
      <w:outlineLvl w:val="9"/>
    </w:pPr>
    <w:rPr>
      <w:rFonts w:cs="Arial"/>
      <w:iCs/>
      <w:szCs w:val="28"/>
    </w:rPr>
  </w:style>
  <w:style w:type="paragraph" w:customStyle="1" w:styleId="Heading3ES">
    <w:name w:val="Heading 3 ES"/>
    <w:basedOn w:val="Heading3"/>
    <w:qFormat/>
    <w:rsid w:val="00756B00"/>
    <w:pPr>
      <w:spacing w:before="60" w:line="264" w:lineRule="auto"/>
      <w:outlineLvl w:val="9"/>
    </w:pPr>
    <w:rPr>
      <w:bCs w:val="0"/>
      <w:color w:val="DA291C"/>
      <w:sz w:val="20"/>
      <w:szCs w:val="20"/>
    </w:rPr>
  </w:style>
  <w:style w:type="table" w:customStyle="1" w:styleId="TableGrid1">
    <w:name w:val="Table Grid1"/>
    <w:basedOn w:val="TableNormal"/>
    <w:next w:val="TableGrid"/>
    <w:uiPriority w:val="59"/>
    <w:rsid w:val="00756B00"/>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756B00"/>
    <w:rPr>
      <w:vertAlign w:val="superscript"/>
    </w:rPr>
  </w:style>
  <w:style w:type="paragraph" w:customStyle="1" w:styleId="title1">
    <w:name w:val="title1"/>
    <w:basedOn w:val="Normal"/>
    <w:rsid w:val="00756B00"/>
    <w:rPr>
      <w:sz w:val="27"/>
      <w:szCs w:val="27"/>
    </w:rPr>
  </w:style>
  <w:style w:type="paragraph" w:customStyle="1" w:styleId="desc2">
    <w:name w:val="desc2"/>
    <w:basedOn w:val="Normal"/>
    <w:rsid w:val="00756B00"/>
    <w:rPr>
      <w:sz w:val="26"/>
      <w:szCs w:val="26"/>
    </w:rPr>
  </w:style>
  <w:style w:type="paragraph" w:customStyle="1" w:styleId="details1">
    <w:name w:val="details1"/>
    <w:basedOn w:val="Normal"/>
    <w:rsid w:val="00756B00"/>
    <w:rPr>
      <w:sz w:val="22"/>
      <w:szCs w:val="22"/>
    </w:rPr>
  </w:style>
  <w:style w:type="character" w:customStyle="1" w:styleId="jrnl">
    <w:name w:val="jrnl"/>
    <w:basedOn w:val="DefaultParagraphFont"/>
    <w:rsid w:val="00756B00"/>
  </w:style>
  <w:style w:type="paragraph" w:styleId="TOCHeading">
    <w:name w:val="TOC Heading"/>
    <w:basedOn w:val="Heading1"/>
    <w:next w:val="Normal"/>
    <w:uiPriority w:val="39"/>
    <w:unhideWhenUsed/>
    <w:qFormat/>
    <w:rsid w:val="00756B00"/>
    <w:pPr>
      <w:keepLines/>
      <w:spacing w:before="480" w:line="276" w:lineRule="auto"/>
      <w:outlineLvl w:val="9"/>
    </w:pPr>
    <w:rPr>
      <w:rFonts w:ascii="Calibri" w:hAnsi="Calibri"/>
      <w:color w:val="365F91"/>
      <w:szCs w:val="28"/>
      <w:lang w:eastAsia="ja-JP"/>
    </w:rPr>
  </w:style>
  <w:style w:type="character" w:styleId="Strong">
    <w:name w:val="Strong"/>
    <w:uiPriority w:val="22"/>
    <w:qFormat/>
    <w:rsid w:val="00787F71"/>
    <w:rPr>
      <w:rFonts w:ascii="Times New Roman" w:hAnsi="Times New Roman"/>
      <w:b/>
      <w:bCs/>
      <w:sz w:val="24"/>
    </w:rPr>
  </w:style>
  <w:style w:type="paragraph" w:customStyle="1" w:styleId="TableTitle">
    <w:name w:val="TableTitle"/>
    <w:basedOn w:val="Caption"/>
    <w:qFormat/>
    <w:rsid w:val="002E455B"/>
    <w:pPr>
      <w:spacing w:after="60" w:line="240" w:lineRule="auto"/>
      <w:ind w:left="0" w:firstLine="0"/>
    </w:pPr>
  </w:style>
  <w:style w:type="character" w:customStyle="1" w:styleId="TitleChar">
    <w:name w:val="Title Char"/>
    <w:link w:val="Title"/>
    <w:rsid w:val="006424E9"/>
    <w:rPr>
      <w:b/>
      <w:bCs/>
      <w:sz w:val="28"/>
      <w:szCs w:val="24"/>
    </w:rPr>
  </w:style>
  <w:style w:type="character" w:customStyle="1" w:styleId="SubtitleChar">
    <w:name w:val="Subtitle Char"/>
    <w:link w:val="Subtitle"/>
    <w:rsid w:val="006424E9"/>
    <w:rPr>
      <w:b/>
      <w:bCs/>
      <w:sz w:val="24"/>
      <w:szCs w:val="24"/>
    </w:rPr>
  </w:style>
  <w:style w:type="paragraph" w:customStyle="1" w:styleId="StyleHeading3NotItalic">
    <w:name w:val="Style Heading 3 + Not Italic"/>
    <w:basedOn w:val="Heading3"/>
    <w:autoRedefine/>
    <w:rsid w:val="006424E9"/>
    <w:pPr>
      <w:numPr>
        <w:ilvl w:val="2"/>
      </w:numPr>
      <w:tabs>
        <w:tab w:val="num" w:pos="1800"/>
      </w:tabs>
      <w:spacing w:before="240" w:after="60"/>
      <w:ind w:left="720" w:firstLine="360"/>
    </w:pPr>
    <w:rPr>
      <w:rFonts w:cs="Arial"/>
      <w:b w:val="0"/>
      <w:bCs w:val="0"/>
      <w:sz w:val="22"/>
      <w:szCs w:val="26"/>
    </w:rPr>
  </w:style>
  <w:style w:type="paragraph" w:customStyle="1" w:styleId="font6">
    <w:name w:val="font6"/>
    <w:basedOn w:val="Normal"/>
    <w:rsid w:val="006424E9"/>
    <w:pPr>
      <w:spacing w:beforeLines="1" w:afterLines="1"/>
    </w:pPr>
    <w:rPr>
      <w:rFonts w:ascii="Bookman Old Style" w:eastAsia="Cambria" w:hAnsi="Bookman Old Style"/>
      <w:sz w:val="20"/>
      <w:szCs w:val="20"/>
    </w:rPr>
  </w:style>
  <w:style w:type="paragraph" w:customStyle="1" w:styleId="Default">
    <w:name w:val="Default"/>
    <w:rsid w:val="006424E9"/>
    <w:pPr>
      <w:widowControl w:val="0"/>
      <w:autoSpaceDE w:val="0"/>
      <w:autoSpaceDN w:val="0"/>
      <w:adjustRightInd w:val="0"/>
    </w:pPr>
    <w:rPr>
      <w:rFonts w:ascii="Myriad Pro" w:hAnsi="Myriad Pro" w:cs="Myriad Pro"/>
      <w:color w:val="000000"/>
    </w:rPr>
  </w:style>
  <w:style w:type="paragraph" w:customStyle="1" w:styleId="TableHead">
    <w:name w:val="TableHead"/>
    <w:basedOn w:val="TableText"/>
    <w:qFormat/>
    <w:rsid w:val="00395918"/>
    <w:pPr>
      <w:jc w:val="center"/>
    </w:pPr>
    <w:rPr>
      <w:rFonts w:eastAsia="Tahoma"/>
      <w:b/>
    </w:rPr>
  </w:style>
  <w:style w:type="paragraph" w:customStyle="1" w:styleId="TableBullet">
    <w:name w:val="TableBullet"/>
    <w:basedOn w:val="TableText"/>
    <w:qFormat/>
    <w:rsid w:val="00D55D56"/>
    <w:pPr>
      <w:numPr>
        <w:numId w:val="57"/>
      </w:numPr>
      <w:ind w:left="360"/>
      <w:contextualSpacing/>
    </w:pPr>
    <w:rPr>
      <w:color w:val="auto"/>
    </w:rPr>
  </w:style>
  <w:style w:type="paragraph" w:customStyle="1" w:styleId="TableTextOnePara">
    <w:name w:val="TableTextOnePara"/>
    <w:basedOn w:val="TableText"/>
    <w:qFormat/>
    <w:rsid w:val="00EF3EC9"/>
  </w:style>
  <w:style w:type="paragraph" w:customStyle="1" w:styleId="TableTextSmallOnePara">
    <w:name w:val="TableTextSmallOnePara"/>
    <w:basedOn w:val="TableTextOnePara"/>
    <w:qFormat/>
    <w:rsid w:val="00490146"/>
    <w:rPr>
      <w:rFonts w:ascii="Arial Narrow" w:eastAsia="Cambria" w:hAnsi="Arial Narrow"/>
      <w:sz w:val="16"/>
    </w:rPr>
  </w:style>
  <w:style w:type="paragraph" w:customStyle="1" w:styleId="TableTextParaLast">
    <w:name w:val="TableTextParaLast"/>
    <w:basedOn w:val="TableText"/>
    <w:qFormat/>
    <w:rsid w:val="00EF3EC9"/>
    <w:rPr>
      <w:rFonts w:eastAsia="Cambria"/>
    </w:rPr>
  </w:style>
  <w:style w:type="paragraph" w:customStyle="1" w:styleId="TableListNo">
    <w:name w:val="TableListNo"/>
    <w:basedOn w:val="TableBullet"/>
    <w:qFormat/>
    <w:rsid w:val="00D55D56"/>
    <w:pPr>
      <w:numPr>
        <w:numId w:val="58"/>
      </w:numPr>
    </w:pPr>
  </w:style>
  <w:style w:type="paragraph" w:customStyle="1" w:styleId="Note">
    <w:name w:val="Note"/>
    <w:basedOn w:val="FootnoteText"/>
    <w:qFormat/>
    <w:rsid w:val="004C7425"/>
    <w:pPr>
      <w:spacing w:before="120" w:after="240"/>
    </w:pPr>
  </w:style>
  <w:style w:type="paragraph" w:customStyle="1" w:styleId="ColorfulList-Accent13">
    <w:name w:val="Colorful List - Accent 13"/>
    <w:basedOn w:val="Normal"/>
    <w:autoRedefine/>
    <w:uiPriority w:val="34"/>
    <w:qFormat/>
    <w:rsid w:val="00556BE5"/>
    <w:pPr>
      <w:numPr>
        <w:numId w:val="11"/>
      </w:numPr>
      <w:spacing w:after="0"/>
      <w:contextualSpacing/>
    </w:pPr>
    <w:rPr>
      <w:rFonts w:ascii="Cambria" w:hAnsi="Cambria"/>
      <w:sz w:val="22"/>
    </w:rPr>
  </w:style>
  <w:style w:type="paragraph" w:customStyle="1" w:styleId="StyleHeading314ptItalic">
    <w:name w:val="Style Heading 3 + 14 pt Italic"/>
    <w:basedOn w:val="Heading3"/>
    <w:autoRedefine/>
    <w:rsid w:val="00556BE5"/>
    <w:pPr>
      <w:spacing w:before="240" w:after="60"/>
    </w:pPr>
    <w:rPr>
      <w:rFonts w:ascii="Cambria" w:hAnsi="Cambria" w:cs="Arial"/>
      <w:b w:val="0"/>
      <w:bCs w:val="0"/>
      <w:sz w:val="22"/>
      <w:szCs w:val="26"/>
    </w:rPr>
  </w:style>
  <w:style w:type="character" w:customStyle="1" w:styleId="BalloonTextChar10">
    <w:name w:val="Balloon Text Char1"/>
    <w:uiPriority w:val="99"/>
    <w:rsid w:val="00556BE5"/>
    <w:rPr>
      <w:rFonts w:ascii="Tahoma" w:hAnsi="Tahoma" w:cs="Tahoma"/>
      <w:sz w:val="16"/>
      <w:szCs w:val="16"/>
    </w:rPr>
  </w:style>
  <w:style w:type="character" w:customStyle="1" w:styleId="CommentTextChar1">
    <w:name w:val="Comment Text Char1"/>
    <w:rsid w:val="00556BE5"/>
    <w:rPr>
      <w:sz w:val="24"/>
      <w:szCs w:val="24"/>
    </w:rPr>
  </w:style>
  <w:style w:type="character" w:customStyle="1" w:styleId="CommentSubjectChar1">
    <w:name w:val="Comment Subject Char1"/>
    <w:rsid w:val="00556BE5"/>
    <w:rPr>
      <w:b/>
      <w:bCs/>
      <w:sz w:val="24"/>
      <w:szCs w:val="24"/>
    </w:rPr>
  </w:style>
  <w:style w:type="paragraph" w:customStyle="1" w:styleId="xl38">
    <w:name w:val="xl38"/>
    <w:basedOn w:val="Normal"/>
    <w:rsid w:val="00556BE5"/>
    <w:pPr>
      <w:pBdr>
        <w:top w:val="single" w:sz="4" w:space="0" w:color="auto"/>
        <w:left w:val="single" w:sz="4" w:space="0" w:color="auto"/>
        <w:bottom w:val="single" w:sz="4" w:space="0" w:color="auto"/>
      </w:pBdr>
      <w:spacing w:beforeLines="1" w:afterLines="1"/>
      <w:ind w:left="144"/>
      <w:jc w:val="center"/>
    </w:pPr>
    <w:rPr>
      <w:rFonts w:ascii="Calibri" w:hAnsi="Calibri"/>
      <w:sz w:val="22"/>
      <w:szCs w:val="20"/>
    </w:rPr>
  </w:style>
  <w:style w:type="paragraph" w:customStyle="1" w:styleId="xl39">
    <w:name w:val="xl39"/>
    <w:basedOn w:val="Normal"/>
    <w:rsid w:val="00556BE5"/>
    <w:pPr>
      <w:pBdr>
        <w:top w:val="single" w:sz="4" w:space="0" w:color="auto"/>
        <w:bottom w:val="single" w:sz="4" w:space="0" w:color="auto"/>
      </w:pBdr>
      <w:spacing w:beforeLines="1" w:afterLines="1"/>
      <w:ind w:left="144"/>
    </w:pPr>
    <w:rPr>
      <w:rFonts w:ascii="Times" w:hAnsi="Times"/>
      <w:sz w:val="22"/>
      <w:szCs w:val="20"/>
    </w:rPr>
  </w:style>
  <w:style w:type="paragraph" w:customStyle="1" w:styleId="xl40">
    <w:name w:val="xl40"/>
    <w:basedOn w:val="Normal"/>
    <w:rsid w:val="00556BE5"/>
    <w:pPr>
      <w:pBdr>
        <w:top w:val="single" w:sz="4" w:space="0" w:color="auto"/>
        <w:bottom w:val="single" w:sz="4" w:space="0" w:color="auto"/>
        <w:right w:val="single" w:sz="4" w:space="0" w:color="auto"/>
      </w:pBdr>
      <w:spacing w:beforeLines="1" w:afterLines="1"/>
      <w:ind w:left="144"/>
    </w:pPr>
    <w:rPr>
      <w:rFonts w:ascii="Times" w:hAnsi="Times"/>
      <w:sz w:val="22"/>
      <w:szCs w:val="20"/>
    </w:rPr>
  </w:style>
  <w:style w:type="paragraph" w:customStyle="1" w:styleId="xl41">
    <w:name w:val="xl41"/>
    <w:basedOn w:val="Normal"/>
    <w:rsid w:val="00556BE5"/>
    <w:pPr>
      <w:pBdr>
        <w:top w:val="single" w:sz="4" w:space="0" w:color="auto"/>
        <w:bottom w:val="single" w:sz="4" w:space="0" w:color="auto"/>
      </w:pBdr>
      <w:spacing w:beforeLines="1" w:afterLines="1"/>
    </w:pPr>
    <w:rPr>
      <w:rFonts w:ascii="Times" w:eastAsia="Cambria" w:hAnsi="Times"/>
      <w:sz w:val="20"/>
      <w:szCs w:val="20"/>
    </w:rPr>
  </w:style>
  <w:style w:type="paragraph" w:customStyle="1" w:styleId="xl42">
    <w:name w:val="xl42"/>
    <w:basedOn w:val="Normal"/>
    <w:rsid w:val="00556BE5"/>
    <w:pPr>
      <w:pBdr>
        <w:top w:val="single" w:sz="4" w:space="0" w:color="auto"/>
        <w:bottom w:val="single" w:sz="4" w:space="0" w:color="auto"/>
        <w:right w:val="single" w:sz="4" w:space="0" w:color="auto"/>
      </w:pBdr>
      <w:spacing w:beforeLines="1" w:afterLines="1"/>
    </w:pPr>
    <w:rPr>
      <w:rFonts w:ascii="Times" w:eastAsia="Cambria" w:hAnsi="Times"/>
      <w:sz w:val="20"/>
      <w:szCs w:val="20"/>
    </w:rPr>
  </w:style>
  <w:style w:type="paragraph" w:customStyle="1" w:styleId="xl43">
    <w:name w:val="xl43"/>
    <w:basedOn w:val="Normal"/>
    <w:rsid w:val="00556BE5"/>
    <w:pPr>
      <w:pBdr>
        <w:top w:val="single" w:sz="4" w:space="0" w:color="auto"/>
        <w:left w:val="single" w:sz="4" w:space="0" w:color="auto"/>
        <w:bottom w:val="single" w:sz="4" w:space="0" w:color="auto"/>
        <w:right w:val="single" w:sz="12" w:space="0" w:color="auto"/>
      </w:pBdr>
      <w:spacing w:beforeLines="1" w:afterLines="1"/>
    </w:pPr>
    <w:rPr>
      <w:rFonts w:ascii="Arial" w:eastAsia="Cambria" w:hAnsi="Arial"/>
      <w:i/>
      <w:iCs/>
      <w:sz w:val="12"/>
      <w:szCs w:val="12"/>
    </w:rPr>
  </w:style>
  <w:style w:type="paragraph" w:customStyle="1" w:styleId="xl44">
    <w:name w:val="xl44"/>
    <w:basedOn w:val="Normal"/>
    <w:rsid w:val="00556BE5"/>
    <w:pPr>
      <w:pBdr>
        <w:top w:val="single" w:sz="12" w:space="0" w:color="auto"/>
        <w:left w:val="single" w:sz="12" w:space="0" w:color="auto"/>
        <w:bottom w:val="single" w:sz="4" w:space="0" w:color="auto"/>
        <w:right w:val="single" w:sz="12" w:space="0" w:color="auto"/>
      </w:pBdr>
      <w:spacing w:beforeLines="1" w:afterLines="1"/>
      <w:jc w:val="center"/>
    </w:pPr>
    <w:rPr>
      <w:rFonts w:ascii="Arial" w:eastAsia="Cambria" w:hAnsi="Arial"/>
      <w:b/>
      <w:bCs/>
      <w:sz w:val="16"/>
      <w:szCs w:val="16"/>
    </w:rPr>
  </w:style>
  <w:style w:type="paragraph" w:customStyle="1" w:styleId="xl45">
    <w:name w:val="xl45"/>
    <w:basedOn w:val="Normal"/>
    <w:rsid w:val="00556BE5"/>
    <w:pPr>
      <w:pBdr>
        <w:top w:val="single" w:sz="4" w:space="0" w:color="auto"/>
        <w:left w:val="single" w:sz="12" w:space="0" w:color="auto"/>
        <w:bottom w:val="single" w:sz="4" w:space="0" w:color="auto"/>
        <w:right w:val="single" w:sz="12" w:space="0" w:color="auto"/>
      </w:pBdr>
      <w:spacing w:beforeLines="1" w:afterLines="1"/>
      <w:jc w:val="center"/>
    </w:pPr>
    <w:rPr>
      <w:rFonts w:ascii="Arial" w:eastAsia="Cambria" w:hAnsi="Arial"/>
      <w:b/>
      <w:bCs/>
      <w:sz w:val="16"/>
      <w:szCs w:val="16"/>
    </w:rPr>
  </w:style>
  <w:style w:type="paragraph" w:customStyle="1" w:styleId="xl46">
    <w:name w:val="xl46"/>
    <w:basedOn w:val="Normal"/>
    <w:rsid w:val="00556BE5"/>
    <w:pPr>
      <w:pBdr>
        <w:top w:val="single" w:sz="4" w:space="0" w:color="auto"/>
        <w:left w:val="single" w:sz="12" w:space="0" w:color="auto"/>
        <w:bottom w:val="single" w:sz="4" w:space="0" w:color="auto"/>
        <w:right w:val="single" w:sz="12" w:space="0" w:color="auto"/>
      </w:pBdr>
      <w:shd w:val="clear" w:color="auto" w:fill="C0C0C0"/>
      <w:spacing w:beforeLines="1" w:afterLines="1"/>
    </w:pPr>
    <w:rPr>
      <w:rFonts w:ascii="Arial" w:eastAsia="Cambria" w:hAnsi="Arial"/>
      <w:b/>
      <w:bCs/>
      <w:sz w:val="16"/>
      <w:szCs w:val="16"/>
    </w:rPr>
  </w:style>
  <w:style w:type="paragraph" w:customStyle="1" w:styleId="xl47">
    <w:name w:val="xl47"/>
    <w:basedOn w:val="Normal"/>
    <w:rsid w:val="00556BE5"/>
    <w:pPr>
      <w:pBdr>
        <w:top w:val="single" w:sz="4" w:space="0" w:color="auto"/>
        <w:left w:val="single" w:sz="12" w:space="0" w:color="auto"/>
        <w:bottom w:val="single" w:sz="4" w:space="0" w:color="auto"/>
        <w:right w:val="single" w:sz="12" w:space="0" w:color="auto"/>
      </w:pBdr>
      <w:spacing w:beforeLines="1" w:afterLines="1"/>
      <w:jc w:val="right"/>
    </w:pPr>
    <w:rPr>
      <w:rFonts w:ascii="Arial" w:eastAsia="Cambria" w:hAnsi="Arial"/>
      <w:sz w:val="16"/>
      <w:szCs w:val="16"/>
    </w:rPr>
  </w:style>
  <w:style w:type="paragraph" w:customStyle="1" w:styleId="xl48">
    <w:name w:val="xl48"/>
    <w:basedOn w:val="Normal"/>
    <w:rsid w:val="00556BE5"/>
    <w:pPr>
      <w:pBdr>
        <w:top w:val="single" w:sz="4" w:space="0" w:color="auto"/>
        <w:left w:val="single" w:sz="12" w:space="0" w:color="auto"/>
        <w:bottom w:val="single" w:sz="4" w:space="0" w:color="auto"/>
        <w:right w:val="single" w:sz="12" w:space="0" w:color="auto"/>
      </w:pBdr>
      <w:spacing w:beforeLines="1" w:afterLines="1"/>
      <w:jc w:val="right"/>
    </w:pPr>
    <w:rPr>
      <w:rFonts w:ascii="Arial" w:eastAsia="Cambria" w:hAnsi="Arial"/>
      <w:i/>
      <w:iCs/>
      <w:sz w:val="12"/>
      <w:szCs w:val="12"/>
    </w:rPr>
  </w:style>
  <w:style w:type="paragraph" w:customStyle="1" w:styleId="xl49">
    <w:name w:val="xl49"/>
    <w:basedOn w:val="Normal"/>
    <w:rsid w:val="00556BE5"/>
    <w:pPr>
      <w:pBdr>
        <w:top w:val="single" w:sz="4" w:space="0" w:color="auto"/>
        <w:left w:val="single" w:sz="12" w:space="0" w:color="auto"/>
        <w:bottom w:val="single" w:sz="4" w:space="0" w:color="auto"/>
        <w:right w:val="single" w:sz="12" w:space="0" w:color="auto"/>
      </w:pBdr>
      <w:spacing w:beforeLines="1" w:afterLines="1"/>
    </w:pPr>
    <w:rPr>
      <w:rFonts w:ascii="Arial" w:eastAsia="Cambria" w:hAnsi="Arial"/>
      <w:sz w:val="16"/>
      <w:szCs w:val="16"/>
    </w:rPr>
  </w:style>
  <w:style w:type="paragraph" w:customStyle="1" w:styleId="xl50">
    <w:name w:val="xl50"/>
    <w:basedOn w:val="Normal"/>
    <w:rsid w:val="00556BE5"/>
    <w:pPr>
      <w:pBdr>
        <w:top w:val="single" w:sz="4" w:space="0" w:color="auto"/>
        <w:left w:val="single" w:sz="12" w:space="0" w:color="auto"/>
        <w:bottom w:val="single" w:sz="4" w:space="0" w:color="auto"/>
        <w:right w:val="single" w:sz="12" w:space="0" w:color="auto"/>
      </w:pBdr>
      <w:spacing w:beforeLines="1" w:afterLines="1"/>
      <w:jc w:val="right"/>
    </w:pPr>
    <w:rPr>
      <w:rFonts w:ascii="Arial" w:eastAsia="Cambria" w:hAnsi="Arial"/>
      <w:sz w:val="12"/>
      <w:szCs w:val="12"/>
    </w:rPr>
  </w:style>
  <w:style w:type="paragraph" w:customStyle="1" w:styleId="xl51">
    <w:name w:val="xl51"/>
    <w:basedOn w:val="Normal"/>
    <w:rsid w:val="00556BE5"/>
    <w:pPr>
      <w:pBdr>
        <w:top w:val="single" w:sz="4" w:space="0" w:color="auto"/>
        <w:left w:val="single" w:sz="12" w:space="0" w:color="auto"/>
        <w:bottom w:val="single" w:sz="12" w:space="0" w:color="auto"/>
        <w:right w:val="single" w:sz="12" w:space="0" w:color="auto"/>
      </w:pBdr>
      <w:spacing w:beforeLines="1" w:afterLines="1"/>
      <w:jc w:val="right"/>
    </w:pPr>
    <w:rPr>
      <w:rFonts w:ascii="Arial" w:eastAsia="Cambria" w:hAnsi="Arial"/>
      <w:sz w:val="16"/>
      <w:szCs w:val="16"/>
    </w:rPr>
  </w:style>
  <w:style w:type="paragraph" w:customStyle="1" w:styleId="xl52">
    <w:name w:val="xl52"/>
    <w:basedOn w:val="Normal"/>
    <w:rsid w:val="00556BE5"/>
    <w:pPr>
      <w:pBdr>
        <w:top w:val="single" w:sz="4" w:space="0" w:color="auto"/>
      </w:pBdr>
      <w:spacing w:beforeLines="1" w:afterLines="1"/>
      <w:jc w:val="center"/>
    </w:pPr>
    <w:rPr>
      <w:rFonts w:ascii="Arial" w:eastAsia="Cambria" w:hAnsi="Arial"/>
      <w:sz w:val="16"/>
      <w:szCs w:val="16"/>
    </w:rPr>
  </w:style>
  <w:style w:type="paragraph" w:customStyle="1" w:styleId="xl53">
    <w:name w:val="xl53"/>
    <w:basedOn w:val="Normal"/>
    <w:rsid w:val="00556BE5"/>
    <w:pPr>
      <w:pBdr>
        <w:top w:val="single" w:sz="4" w:space="0" w:color="auto"/>
        <w:left w:val="single" w:sz="4" w:space="0" w:color="auto"/>
        <w:bottom w:val="single" w:sz="4" w:space="0" w:color="auto"/>
        <w:right w:val="single" w:sz="4" w:space="0" w:color="auto"/>
      </w:pBdr>
      <w:spacing w:beforeLines="1" w:afterLines="1"/>
      <w:jc w:val="center"/>
    </w:pPr>
    <w:rPr>
      <w:rFonts w:ascii="Arial" w:eastAsia="Cambria" w:hAnsi="Arial"/>
      <w:sz w:val="12"/>
      <w:szCs w:val="12"/>
    </w:rPr>
  </w:style>
  <w:style w:type="paragraph" w:customStyle="1" w:styleId="xl54">
    <w:name w:val="xl54"/>
    <w:basedOn w:val="Normal"/>
    <w:rsid w:val="00556BE5"/>
    <w:pPr>
      <w:pBdr>
        <w:top w:val="single" w:sz="4" w:space="0" w:color="auto"/>
        <w:left w:val="single" w:sz="4" w:space="0" w:color="auto"/>
        <w:bottom w:val="single" w:sz="4" w:space="0" w:color="auto"/>
      </w:pBdr>
      <w:spacing w:beforeLines="1" w:afterLines="1"/>
      <w:jc w:val="center"/>
    </w:pPr>
    <w:rPr>
      <w:rFonts w:ascii="Arial" w:eastAsia="Cambria" w:hAnsi="Arial"/>
      <w:sz w:val="12"/>
      <w:szCs w:val="12"/>
    </w:rPr>
  </w:style>
  <w:style w:type="paragraph" w:customStyle="1" w:styleId="xl55">
    <w:name w:val="xl55"/>
    <w:basedOn w:val="Normal"/>
    <w:rsid w:val="00556BE5"/>
    <w:pPr>
      <w:pBdr>
        <w:top w:val="single" w:sz="4" w:space="0" w:color="auto"/>
        <w:left w:val="single" w:sz="4" w:space="0" w:color="auto"/>
        <w:bottom w:val="single" w:sz="4" w:space="0" w:color="auto"/>
      </w:pBdr>
      <w:spacing w:beforeLines="1" w:afterLines="1"/>
      <w:jc w:val="center"/>
    </w:pPr>
    <w:rPr>
      <w:rFonts w:ascii="Arial" w:eastAsia="Cambria" w:hAnsi="Arial"/>
      <w:sz w:val="12"/>
      <w:szCs w:val="12"/>
    </w:rPr>
  </w:style>
  <w:style w:type="paragraph" w:customStyle="1" w:styleId="xl56">
    <w:name w:val="xl56"/>
    <w:basedOn w:val="Normal"/>
    <w:rsid w:val="00556BE5"/>
    <w:pPr>
      <w:pBdr>
        <w:top w:val="single" w:sz="4" w:space="0" w:color="auto"/>
        <w:left w:val="single" w:sz="4" w:space="0" w:color="auto"/>
        <w:bottom w:val="single" w:sz="4" w:space="0" w:color="auto"/>
        <w:right w:val="single" w:sz="12" w:space="0" w:color="auto"/>
      </w:pBdr>
      <w:spacing w:beforeLines="1" w:afterLines="1"/>
    </w:pPr>
    <w:rPr>
      <w:rFonts w:ascii="Arial" w:eastAsia="Cambria" w:hAnsi="Arial"/>
      <w:sz w:val="12"/>
      <w:szCs w:val="12"/>
    </w:rPr>
  </w:style>
  <w:style w:type="paragraph" w:customStyle="1" w:styleId="xl57">
    <w:name w:val="xl57"/>
    <w:basedOn w:val="Normal"/>
    <w:rsid w:val="00556BE5"/>
    <w:pPr>
      <w:pBdr>
        <w:top w:val="single" w:sz="4" w:space="0" w:color="auto"/>
        <w:left w:val="single" w:sz="4" w:space="0" w:color="auto"/>
        <w:bottom w:val="single" w:sz="4" w:space="0" w:color="auto"/>
      </w:pBdr>
      <w:spacing w:beforeLines="1" w:afterLines="1"/>
      <w:jc w:val="center"/>
    </w:pPr>
    <w:rPr>
      <w:rFonts w:ascii="Arial" w:eastAsia="Cambria" w:hAnsi="Arial"/>
      <w:sz w:val="16"/>
      <w:szCs w:val="16"/>
    </w:rPr>
  </w:style>
  <w:style w:type="paragraph" w:customStyle="1" w:styleId="xl58">
    <w:name w:val="xl58"/>
    <w:basedOn w:val="Normal"/>
    <w:rsid w:val="00556BE5"/>
    <w:pPr>
      <w:pBdr>
        <w:top w:val="single" w:sz="4" w:space="0" w:color="auto"/>
        <w:left w:val="single" w:sz="4" w:space="0" w:color="auto"/>
        <w:bottom w:val="single" w:sz="4" w:space="0" w:color="auto"/>
        <w:right w:val="single" w:sz="12" w:space="0" w:color="auto"/>
      </w:pBdr>
      <w:spacing w:beforeLines="1" w:afterLines="1"/>
    </w:pPr>
    <w:rPr>
      <w:rFonts w:ascii="Arial" w:eastAsia="Cambria" w:hAnsi="Arial"/>
      <w:sz w:val="16"/>
      <w:szCs w:val="16"/>
    </w:rPr>
  </w:style>
  <w:style w:type="paragraph" w:customStyle="1" w:styleId="xl59">
    <w:name w:val="xl59"/>
    <w:basedOn w:val="Normal"/>
    <w:rsid w:val="00556BE5"/>
    <w:pPr>
      <w:pBdr>
        <w:top w:val="single" w:sz="4" w:space="0" w:color="auto"/>
        <w:left w:val="single" w:sz="12" w:space="0" w:color="auto"/>
        <w:right w:val="single" w:sz="12" w:space="0" w:color="auto"/>
      </w:pBdr>
      <w:spacing w:beforeLines="1" w:afterLines="1"/>
      <w:jc w:val="right"/>
    </w:pPr>
    <w:rPr>
      <w:rFonts w:ascii="Arial" w:eastAsia="Cambria" w:hAnsi="Arial"/>
      <w:sz w:val="12"/>
      <w:szCs w:val="12"/>
    </w:rPr>
  </w:style>
  <w:style w:type="paragraph" w:customStyle="1" w:styleId="xl60">
    <w:name w:val="xl60"/>
    <w:basedOn w:val="Normal"/>
    <w:rsid w:val="00556BE5"/>
    <w:pPr>
      <w:pBdr>
        <w:top w:val="single" w:sz="4" w:space="0" w:color="auto"/>
      </w:pBdr>
      <w:spacing w:beforeLines="1" w:afterLines="1"/>
      <w:jc w:val="center"/>
    </w:pPr>
    <w:rPr>
      <w:rFonts w:ascii="Arial" w:eastAsia="Cambria" w:hAnsi="Arial"/>
      <w:sz w:val="16"/>
      <w:szCs w:val="16"/>
    </w:rPr>
  </w:style>
  <w:style w:type="paragraph" w:customStyle="1" w:styleId="xl61">
    <w:name w:val="xl61"/>
    <w:basedOn w:val="Normal"/>
    <w:rsid w:val="00556BE5"/>
    <w:pPr>
      <w:pBdr>
        <w:top w:val="single" w:sz="4" w:space="0" w:color="auto"/>
        <w:left w:val="single" w:sz="4" w:space="0" w:color="auto"/>
        <w:right w:val="single" w:sz="4" w:space="0" w:color="auto"/>
      </w:pBdr>
      <w:spacing w:beforeLines="1" w:afterLines="1"/>
      <w:jc w:val="center"/>
    </w:pPr>
    <w:rPr>
      <w:rFonts w:ascii="Arial" w:eastAsia="Cambria" w:hAnsi="Arial"/>
      <w:sz w:val="16"/>
      <w:szCs w:val="16"/>
    </w:rPr>
  </w:style>
  <w:style w:type="paragraph" w:customStyle="1" w:styleId="xl62">
    <w:name w:val="xl62"/>
    <w:basedOn w:val="Normal"/>
    <w:rsid w:val="00556BE5"/>
    <w:pPr>
      <w:pBdr>
        <w:top w:val="single" w:sz="4" w:space="0" w:color="auto"/>
        <w:left w:val="single" w:sz="4" w:space="0" w:color="auto"/>
      </w:pBdr>
      <w:spacing w:beforeLines="1" w:afterLines="1"/>
      <w:jc w:val="center"/>
    </w:pPr>
    <w:rPr>
      <w:rFonts w:ascii="Arial" w:eastAsia="Cambria" w:hAnsi="Arial"/>
      <w:sz w:val="16"/>
      <w:szCs w:val="16"/>
    </w:rPr>
  </w:style>
  <w:style w:type="paragraph" w:customStyle="1" w:styleId="xl63">
    <w:name w:val="xl63"/>
    <w:basedOn w:val="Normal"/>
    <w:rsid w:val="00556BE5"/>
    <w:pPr>
      <w:pBdr>
        <w:top w:val="single" w:sz="4" w:space="0" w:color="auto"/>
        <w:left w:val="single" w:sz="4" w:space="0" w:color="auto"/>
        <w:right w:val="single" w:sz="12" w:space="0" w:color="auto"/>
      </w:pBdr>
      <w:spacing w:beforeLines="1" w:afterLines="1"/>
    </w:pPr>
    <w:rPr>
      <w:rFonts w:ascii="Arial" w:eastAsia="Cambria" w:hAnsi="Arial"/>
      <w:sz w:val="16"/>
      <w:szCs w:val="16"/>
    </w:rPr>
  </w:style>
  <w:style w:type="paragraph" w:customStyle="1" w:styleId="xl64">
    <w:name w:val="xl64"/>
    <w:basedOn w:val="Normal"/>
    <w:rsid w:val="00556BE5"/>
    <w:pPr>
      <w:pBdr>
        <w:top w:val="single" w:sz="4" w:space="0" w:color="auto"/>
        <w:left w:val="single" w:sz="12" w:space="0" w:color="auto"/>
      </w:pBdr>
      <w:spacing w:beforeLines="1" w:afterLines="1"/>
      <w:jc w:val="center"/>
    </w:pPr>
    <w:rPr>
      <w:rFonts w:ascii="Arial" w:eastAsia="Cambria" w:hAnsi="Arial"/>
      <w:sz w:val="16"/>
      <w:szCs w:val="16"/>
    </w:rPr>
  </w:style>
  <w:style w:type="paragraph" w:customStyle="1" w:styleId="xl65">
    <w:name w:val="xl65"/>
    <w:basedOn w:val="Normal"/>
    <w:rsid w:val="00556BE5"/>
    <w:pPr>
      <w:pBdr>
        <w:top w:val="single" w:sz="4" w:space="0" w:color="auto"/>
        <w:left w:val="single" w:sz="12" w:space="0" w:color="auto"/>
        <w:right w:val="single" w:sz="12" w:space="0" w:color="auto"/>
      </w:pBdr>
      <w:spacing w:beforeLines="1" w:afterLines="1"/>
      <w:jc w:val="right"/>
    </w:pPr>
    <w:rPr>
      <w:rFonts w:ascii="Arial" w:eastAsia="Cambria" w:hAnsi="Arial"/>
      <w:sz w:val="16"/>
      <w:szCs w:val="16"/>
    </w:rPr>
  </w:style>
  <w:style w:type="paragraph" w:customStyle="1" w:styleId="xl66">
    <w:name w:val="xl66"/>
    <w:basedOn w:val="Normal"/>
    <w:rsid w:val="00556BE5"/>
    <w:pPr>
      <w:pBdr>
        <w:top w:val="single" w:sz="4" w:space="0" w:color="auto"/>
      </w:pBdr>
      <w:spacing w:beforeLines="1" w:afterLines="1"/>
      <w:jc w:val="center"/>
    </w:pPr>
    <w:rPr>
      <w:rFonts w:ascii="Arial" w:eastAsia="Cambria" w:hAnsi="Arial"/>
      <w:sz w:val="16"/>
      <w:szCs w:val="16"/>
    </w:rPr>
  </w:style>
  <w:style w:type="paragraph" w:customStyle="1" w:styleId="xl67">
    <w:name w:val="xl67"/>
    <w:basedOn w:val="Normal"/>
    <w:rsid w:val="00556BE5"/>
    <w:pPr>
      <w:pBdr>
        <w:top w:val="single" w:sz="4" w:space="0" w:color="auto"/>
        <w:left w:val="single" w:sz="12" w:space="0" w:color="auto"/>
        <w:bottom w:val="single" w:sz="4" w:space="0" w:color="auto"/>
      </w:pBdr>
      <w:spacing w:beforeLines="1" w:afterLines="1"/>
      <w:jc w:val="center"/>
    </w:pPr>
    <w:rPr>
      <w:rFonts w:ascii="Arial" w:eastAsia="Cambria" w:hAnsi="Arial"/>
      <w:sz w:val="16"/>
      <w:szCs w:val="16"/>
    </w:rPr>
  </w:style>
  <w:style w:type="paragraph" w:customStyle="1" w:styleId="xl68">
    <w:name w:val="xl68"/>
    <w:basedOn w:val="Normal"/>
    <w:rsid w:val="00556BE5"/>
    <w:pPr>
      <w:pBdr>
        <w:top w:val="single" w:sz="4" w:space="0" w:color="auto"/>
        <w:bottom w:val="single" w:sz="4" w:space="0" w:color="auto"/>
      </w:pBdr>
      <w:spacing w:beforeLines="1" w:afterLines="1"/>
      <w:jc w:val="center"/>
    </w:pPr>
    <w:rPr>
      <w:rFonts w:ascii="Arial" w:eastAsia="Cambria" w:hAnsi="Arial"/>
      <w:sz w:val="16"/>
      <w:szCs w:val="16"/>
    </w:rPr>
  </w:style>
  <w:style w:type="paragraph" w:customStyle="1" w:styleId="xl69">
    <w:name w:val="xl69"/>
    <w:basedOn w:val="Normal"/>
    <w:rsid w:val="00556BE5"/>
    <w:pPr>
      <w:pBdr>
        <w:top w:val="single" w:sz="4" w:space="0" w:color="auto"/>
        <w:bottom w:val="single" w:sz="4" w:space="0" w:color="auto"/>
        <w:right w:val="single" w:sz="4" w:space="0" w:color="auto"/>
      </w:pBdr>
      <w:spacing w:beforeLines="1" w:afterLines="1"/>
      <w:jc w:val="center"/>
    </w:pPr>
    <w:rPr>
      <w:rFonts w:ascii="Arial" w:eastAsia="Cambria" w:hAnsi="Arial"/>
      <w:sz w:val="16"/>
      <w:szCs w:val="16"/>
    </w:rPr>
  </w:style>
  <w:style w:type="paragraph" w:customStyle="1" w:styleId="xl70">
    <w:name w:val="xl70"/>
    <w:basedOn w:val="Normal"/>
    <w:rsid w:val="00556BE5"/>
    <w:pPr>
      <w:pBdr>
        <w:top w:val="single" w:sz="4" w:space="0" w:color="auto"/>
        <w:left w:val="single" w:sz="4" w:space="0" w:color="auto"/>
        <w:right w:val="single" w:sz="4" w:space="0" w:color="auto"/>
      </w:pBdr>
      <w:spacing w:beforeLines="1" w:afterLines="1"/>
      <w:jc w:val="center"/>
    </w:pPr>
    <w:rPr>
      <w:rFonts w:ascii="Arial" w:eastAsia="Cambria" w:hAnsi="Arial"/>
      <w:sz w:val="16"/>
      <w:szCs w:val="16"/>
    </w:rPr>
  </w:style>
  <w:style w:type="paragraph" w:customStyle="1" w:styleId="xl71">
    <w:name w:val="xl71"/>
    <w:basedOn w:val="Normal"/>
    <w:rsid w:val="00556BE5"/>
    <w:pPr>
      <w:pBdr>
        <w:top w:val="single" w:sz="4" w:space="0" w:color="auto"/>
        <w:left w:val="single" w:sz="4" w:space="0" w:color="auto"/>
      </w:pBdr>
      <w:spacing w:beforeLines="1" w:afterLines="1"/>
      <w:jc w:val="center"/>
    </w:pPr>
    <w:rPr>
      <w:rFonts w:ascii="Arial" w:eastAsia="Cambria" w:hAnsi="Arial"/>
      <w:sz w:val="16"/>
      <w:szCs w:val="16"/>
    </w:rPr>
  </w:style>
  <w:style w:type="paragraph" w:customStyle="1" w:styleId="xl72">
    <w:name w:val="xl72"/>
    <w:basedOn w:val="Normal"/>
    <w:rsid w:val="00556BE5"/>
    <w:pPr>
      <w:pBdr>
        <w:top w:val="single" w:sz="4" w:space="0" w:color="auto"/>
        <w:left w:val="single" w:sz="4" w:space="0" w:color="auto"/>
        <w:right w:val="single" w:sz="12" w:space="0" w:color="auto"/>
      </w:pBdr>
      <w:spacing w:beforeLines="1" w:afterLines="1"/>
    </w:pPr>
    <w:rPr>
      <w:rFonts w:ascii="Arial" w:eastAsia="Cambria" w:hAnsi="Arial"/>
      <w:sz w:val="16"/>
      <w:szCs w:val="16"/>
    </w:rPr>
  </w:style>
  <w:style w:type="paragraph" w:customStyle="1" w:styleId="xl73">
    <w:name w:val="xl73"/>
    <w:basedOn w:val="Normal"/>
    <w:rsid w:val="00556BE5"/>
    <w:pPr>
      <w:pBdr>
        <w:top w:val="single" w:sz="4" w:space="0" w:color="auto"/>
        <w:left w:val="single" w:sz="12" w:space="0" w:color="auto"/>
        <w:bottom w:val="single" w:sz="4" w:space="0" w:color="auto"/>
        <w:right w:val="single" w:sz="4" w:space="0" w:color="auto"/>
      </w:pBdr>
      <w:spacing w:beforeLines="1" w:afterLines="1"/>
      <w:jc w:val="center"/>
    </w:pPr>
    <w:rPr>
      <w:rFonts w:ascii="Arial" w:eastAsia="Cambria" w:hAnsi="Arial"/>
      <w:sz w:val="12"/>
      <w:szCs w:val="12"/>
    </w:rPr>
  </w:style>
  <w:style w:type="paragraph" w:customStyle="1" w:styleId="xl74">
    <w:name w:val="xl74"/>
    <w:basedOn w:val="Normal"/>
    <w:rsid w:val="00556BE5"/>
    <w:pPr>
      <w:pBdr>
        <w:top w:val="single" w:sz="4" w:space="0" w:color="auto"/>
        <w:left w:val="single" w:sz="4" w:space="0" w:color="auto"/>
        <w:bottom w:val="single" w:sz="4" w:space="0" w:color="auto"/>
        <w:right w:val="single" w:sz="4" w:space="0" w:color="auto"/>
      </w:pBdr>
      <w:spacing w:beforeLines="1" w:afterLines="1"/>
      <w:jc w:val="center"/>
    </w:pPr>
    <w:rPr>
      <w:rFonts w:ascii="Arial" w:eastAsia="Cambria" w:hAnsi="Arial"/>
      <w:sz w:val="12"/>
      <w:szCs w:val="12"/>
    </w:rPr>
  </w:style>
  <w:style w:type="paragraph" w:customStyle="1" w:styleId="xl75">
    <w:name w:val="xl75"/>
    <w:basedOn w:val="Normal"/>
    <w:rsid w:val="00556BE5"/>
    <w:pPr>
      <w:pBdr>
        <w:top w:val="single" w:sz="4" w:space="0" w:color="auto"/>
        <w:left w:val="single" w:sz="12" w:space="0" w:color="auto"/>
        <w:bottom w:val="single" w:sz="4" w:space="0" w:color="auto"/>
        <w:right w:val="single" w:sz="4" w:space="0" w:color="auto"/>
      </w:pBdr>
      <w:spacing w:beforeLines="1" w:afterLines="1"/>
      <w:jc w:val="center"/>
    </w:pPr>
    <w:rPr>
      <w:rFonts w:ascii="Arial" w:eastAsia="Cambria" w:hAnsi="Arial"/>
      <w:sz w:val="16"/>
      <w:szCs w:val="16"/>
    </w:rPr>
  </w:style>
  <w:style w:type="paragraph" w:customStyle="1" w:styleId="xl76">
    <w:name w:val="xl76"/>
    <w:basedOn w:val="Normal"/>
    <w:rsid w:val="00556BE5"/>
    <w:pPr>
      <w:pBdr>
        <w:top w:val="single" w:sz="4" w:space="0" w:color="auto"/>
        <w:left w:val="single" w:sz="12" w:space="0" w:color="auto"/>
        <w:bottom w:val="single" w:sz="4" w:space="0" w:color="auto"/>
      </w:pBdr>
      <w:spacing w:beforeLines="1" w:afterLines="1"/>
    </w:pPr>
    <w:rPr>
      <w:rFonts w:ascii="Arial" w:eastAsia="Cambria" w:hAnsi="Arial"/>
      <w:sz w:val="16"/>
      <w:szCs w:val="16"/>
    </w:rPr>
  </w:style>
  <w:style w:type="paragraph" w:customStyle="1" w:styleId="xl77">
    <w:name w:val="xl77"/>
    <w:basedOn w:val="Normal"/>
    <w:rsid w:val="00556BE5"/>
    <w:pPr>
      <w:pBdr>
        <w:top w:val="single" w:sz="4" w:space="0" w:color="auto"/>
        <w:left w:val="single" w:sz="4" w:space="0" w:color="auto"/>
        <w:bottom w:val="single" w:sz="4" w:space="0" w:color="auto"/>
        <w:right w:val="single" w:sz="4" w:space="0" w:color="auto"/>
      </w:pBdr>
      <w:shd w:val="clear" w:color="auto" w:fill="FFCC99"/>
      <w:spacing w:beforeLines="1" w:afterLines="1"/>
      <w:jc w:val="center"/>
    </w:pPr>
    <w:rPr>
      <w:rFonts w:ascii="Arial" w:eastAsia="Cambria" w:hAnsi="Arial"/>
      <w:b/>
      <w:bCs/>
      <w:sz w:val="16"/>
      <w:szCs w:val="16"/>
    </w:rPr>
  </w:style>
  <w:style w:type="paragraph" w:customStyle="1" w:styleId="xl78">
    <w:name w:val="xl78"/>
    <w:basedOn w:val="Normal"/>
    <w:rsid w:val="00556BE5"/>
    <w:pPr>
      <w:pBdr>
        <w:top w:val="single" w:sz="4" w:space="0" w:color="auto"/>
        <w:bottom w:val="single" w:sz="4" w:space="0" w:color="auto"/>
        <w:right w:val="single" w:sz="12" w:space="0" w:color="auto"/>
      </w:pBdr>
      <w:shd w:val="clear" w:color="auto" w:fill="FFCC99"/>
      <w:spacing w:beforeLines="1" w:afterLines="1"/>
    </w:pPr>
    <w:rPr>
      <w:rFonts w:ascii="Times" w:eastAsia="Cambria" w:hAnsi="Times"/>
      <w:sz w:val="12"/>
      <w:szCs w:val="12"/>
    </w:rPr>
  </w:style>
  <w:style w:type="paragraph" w:customStyle="1" w:styleId="xl79">
    <w:name w:val="xl79"/>
    <w:basedOn w:val="Normal"/>
    <w:rsid w:val="00556BE5"/>
    <w:pPr>
      <w:pBdr>
        <w:top w:val="single" w:sz="4" w:space="0" w:color="auto"/>
        <w:left w:val="single" w:sz="4" w:space="0" w:color="auto"/>
        <w:right w:val="single" w:sz="4" w:space="0" w:color="auto"/>
      </w:pBdr>
      <w:shd w:val="clear" w:color="auto" w:fill="1FB714"/>
      <w:spacing w:beforeLines="1" w:afterLines="1"/>
      <w:jc w:val="center"/>
    </w:pPr>
    <w:rPr>
      <w:rFonts w:ascii="Arial" w:eastAsia="Cambria" w:hAnsi="Arial"/>
      <w:sz w:val="16"/>
      <w:szCs w:val="16"/>
    </w:rPr>
  </w:style>
  <w:style w:type="paragraph" w:customStyle="1" w:styleId="xl80">
    <w:name w:val="xl80"/>
    <w:basedOn w:val="Normal"/>
    <w:rsid w:val="00556BE5"/>
    <w:pPr>
      <w:pBdr>
        <w:top w:val="single" w:sz="4" w:space="0" w:color="auto"/>
        <w:left w:val="single" w:sz="12" w:space="0" w:color="auto"/>
        <w:bottom w:val="single" w:sz="12" w:space="0" w:color="auto"/>
      </w:pBdr>
      <w:spacing w:beforeLines="1" w:afterLines="1"/>
      <w:jc w:val="center"/>
    </w:pPr>
    <w:rPr>
      <w:rFonts w:ascii="Arial" w:eastAsia="Cambria" w:hAnsi="Arial"/>
      <w:sz w:val="16"/>
      <w:szCs w:val="16"/>
    </w:rPr>
  </w:style>
  <w:style w:type="paragraph" w:customStyle="1" w:styleId="xl81">
    <w:name w:val="xl81"/>
    <w:basedOn w:val="Normal"/>
    <w:rsid w:val="00556BE5"/>
    <w:pPr>
      <w:pBdr>
        <w:top w:val="single" w:sz="4" w:space="0" w:color="auto"/>
        <w:bottom w:val="single" w:sz="12" w:space="0" w:color="auto"/>
      </w:pBdr>
      <w:spacing w:beforeLines="1" w:afterLines="1"/>
      <w:jc w:val="center"/>
    </w:pPr>
    <w:rPr>
      <w:rFonts w:ascii="Times" w:eastAsia="Cambria" w:hAnsi="Times"/>
      <w:sz w:val="16"/>
      <w:szCs w:val="16"/>
    </w:rPr>
  </w:style>
  <w:style w:type="paragraph" w:customStyle="1" w:styleId="xl82">
    <w:name w:val="xl82"/>
    <w:basedOn w:val="Normal"/>
    <w:rsid w:val="00556BE5"/>
    <w:pPr>
      <w:pBdr>
        <w:top w:val="single" w:sz="4" w:space="0" w:color="auto"/>
        <w:left w:val="single" w:sz="12" w:space="0" w:color="auto"/>
        <w:bottom w:val="single" w:sz="12" w:space="0" w:color="auto"/>
      </w:pBdr>
      <w:spacing w:beforeLines="1" w:afterLines="1"/>
      <w:jc w:val="center"/>
    </w:pPr>
    <w:rPr>
      <w:rFonts w:ascii="Arial" w:eastAsia="Cambria" w:hAnsi="Arial"/>
      <w:sz w:val="16"/>
      <w:szCs w:val="16"/>
    </w:rPr>
  </w:style>
  <w:style w:type="paragraph" w:customStyle="1" w:styleId="xl83">
    <w:name w:val="xl83"/>
    <w:basedOn w:val="Normal"/>
    <w:rsid w:val="00556BE5"/>
    <w:pPr>
      <w:pBdr>
        <w:top w:val="single" w:sz="4" w:space="0" w:color="auto"/>
        <w:bottom w:val="single" w:sz="12" w:space="0" w:color="auto"/>
      </w:pBdr>
      <w:spacing w:beforeLines="1" w:afterLines="1"/>
      <w:jc w:val="center"/>
    </w:pPr>
    <w:rPr>
      <w:rFonts w:ascii="Times" w:eastAsia="Cambria" w:hAnsi="Times"/>
      <w:sz w:val="20"/>
      <w:szCs w:val="20"/>
    </w:rPr>
  </w:style>
  <w:style w:type="paragraph" w:customStyle="1" w:styleId="xl84">
    <w:name w:val="xl84"/>
    <w:basedOn w:val="Normal"/>
    <w:rsid w:val="00556BE5"/>
    <w:pPr>
      <w:pBdr>
        <w:top w:val="single" w:sz="4" w:space="0" w:color="auto"/>
        <w:bottom w:val="single" w:sz="12" w:space="0" w:color="auto"/>
        <w:right w:val="single" w:sz="12" w:space="0" w:color="auto"/>
      </w:pBdr>
      <w:spacing w:beforeLines="1" w:afterLines="1"/>
      <w:jc w:val="center"/>
    </w:pPr>
    <w:rPr>
      <w:rFonts w:ascii="Times" w:eastAsia="Cambria" w:hAnsi="Times"/>
      <w:sz w:val="20"/>
      <w:szCs w:val="20"/>
    </w:rPr>
  </w:style>
  <w:style w:type="paragraph" w:customStyle="1" w:styleId="xl85">
    <w:name w:val="xl85"/>
    <w:basedOn w:val="Normal"/>
    <w:rsid w:val="00556BE5"/>
    <w:pPr>
      <w:pBdr>
        <w:top w:val="single" w:sz="4" w:space="0" w:color="auto"/>
        <w:left w:val="single" w:sz="12" w:space="0" w:color="auto"/>
        <w:bottom w:val="single" w:sz="4" w:space="0" w:color="auto"/>
      </w:pBdr>
      <w:spacing w:beforeLines="1" w:afterLines="1"/>
      <w:jc w:val="center"/>
    </w:pPr>
    <w:rPr>
      <w:rFonts w:ascii="Arial" w:eastAsia="Cambria" w:hAnsi="Arial"/>
      <w:sz w:val="12"/>
      <w:szCs w:val="12"/>
    </w:rPr>
  </w:style>
  <w:style w:type="paragraph" w:customStyle="1" w:styleId="xl86">
    <w:name w:val="xl86"/>
    <w:basedOn w:val="Normal"/>
    <w:rsid w:val="00556BE5"/>
    <w:pPr>
      <w:pBdr>
        <w:top w:val="single" w:sz="4" w:space="0" w:color="auto"/>
        <w:bottom w:val="single" w:sz="4" w:space="0" w:color="auto"/>
      </w:pBdr>
      <w:spacing w:beforeLines="1" w:afterLines="1"/>
      <w:jc w:val="center"/>
    </w:pPr>
    <w:rPr>
      <w:rFonts w:ascii="Arial" w:eastAsia="Cambria" w:hAnsi="Arial"/>
      <w:sz w:val="12"/>
      <w:szCs w:val="12"/>
    </w:rPr>
  </w:style>
  <w:style w:type="paragraph" w:customStyle="1" w:styleId="xl87">
    <w:name w:val="xl87"/>
    <w:basedOn w:val="Normal"/>
    <w:rsid w:val="00556BE5"/>
    <w:pPr>
      <w:pBdr>
        <w:top w:val="single" w:sz="4" w:space="0" w:color="auto"/>
        <w:bottom w:val="single" w:sz="4" w:space="0" w:color="auto"/>
      </w:pBdr>
      <w:spacing w:beforeLines="1" w:afterLines="1"/>
      <w:jc w:val="center"/>
    </w:pPr>
    <w:rPr>
      <w:rFonts w:ascii="Times" w:eastAsia="Cambria" w:hAnsi="Times"/>
      <w:sz w:val="20"/>
      <w:szCs w:val="20"/>
    </w:rPr>
  </w:style>
  <w:style w:type="paragraph" w:customStyle="1" w:styleId="xl88">
    <w:name w:val="xl88"/>
    <w:basedOn w:val="Normal"/>
    <w:rsid w:val="00556BE5"/>
    <w:pPr>
      <w:pBdr>
        <w:top w:val="single" w:sz="4" w:space="0" w:color="auto"/>
        <w:left w:val="single" w:sz="12" w:space="0" w:color="auto"/>
        <w:bottom w:val="single" w:sz="4" w:space="0" w:color="auto"/>
      </w:pBdr>
      <w:spacing w:beforeLines="1" w:afterLines="1"/>
      <w:jc w:val="center"/>
    </w:pPr>
    <w:rPr>
      <w:rFonts w:ascii="Arial" w:eastAsia="Cambria" w:hAnsi="Arial"/>
      <w:sz w:val="12"/>
      <w:szCs w:val="12"/>
    </w:rPr>
  </w:style>
  <w:style w:type="paragraph" w:customStyle="1" w:styleId="xl89">
    <w:name w:val="xl89"/>
    <w:basedOn w:val="Normal"/>
    <w:rsid w:val="00556BE5"/>
    <w:pPr>
      <w:pBdr>
        <w:top w:val="single" w:sz="4" w:space="0" w:color="auto"/>
        <w:bottom w:val="single" w:sz="4" w:space="0" w:color="auto"/>
      </w:pBdr>
      <w:spacing w:beforeLines="1" w:afterLines="1"/>
      <w:jc w:val="center"/>
    </w:pPr>
    <w:rPr>
      <w:rFonts w:ascii="Times" w:eastAsia="Cambria" w:hAnsi="Times"/>
      <w:sz w:val="20"/>
      <w:szCs w:val="20"/>
    </w:rPr>
  </w:style>
  <w:style w:type="paragraph" w:customStyle="1" w:styleId="xl90">
    <w:name w:val="xl90"/>
    <w:basedOn w:val="Normal"/>
    <w:rsid w:val="00556BE5"/>
    <w:pPr>
      <w:pBdr>
        <w:top w:val="single" w:sz="4" w:space="0" w:color="auto"/>
        <w:bottom w:val="single" w:sz="4" w:space="0" w:color="auto"/>
        <w:right w:val="single" w:sz="12" w:space="0" w:color="auto"/>
      </w:pBdr>
      <w:spacing w:beforeLines="1" w:afterLines="1"/>
      <w:jc w:val="center"/>
    </w:pPr>
    <w:rPr>
      <w:rFonts w:ascii="Times" w:eastAsia="Cambria" w:hAnsi="Times"/>
      <w:sz w:val="20"/>
      <w:szCs w:val="20"/>
    </w:rPr>
  </w:style>
  <w:style w:type="paragraph" w:customStyle="1" w:styleId="xl91">
    <w:name w:val="xl91"/>
    <w:basedOn w:val="Normal"/>
    <w:rsid w:val="00556BE5"/>
    <w:pPr>
      <w:pBdr>
        <w:top w:val="single" w:sz="4" w:space="0" w:color="auto"/>
        <w:left w:val="single" w:sz="12" w:space="0" w:color="auto"/>
        <w:bottom w:val="single" w:sz="4" w:space="0" w:color="auto"/>
      </w:pBdr>
      <w:shd w:val="clear" w:color="auto" w:fill="C0C0C0"/>
      <w:spacing w:beforeLines="1" w:afterLines="1"/>
      <w:jc w:val="center"/>
    </w:pPr>
    <w:rPr>
      <w:rFonts w:ascii="Arial" w:eastAsia="Cambria" w:hAnsi="Arial"/>
      <w:sz w:val="16"/>
      <w:szCs w:val="16"/>
    </w:rPr>
  </w:style>
  <w:style w:type="paragraph" w:customStyle="1" w:styleId="xl92">
    <w:name w:val="xl92"/>
    <w:basedOn w:val="Normal"/>
    <w:rsid w:val="00556BE5"/>
    <w:pPr>
      <w:pBdr>
        <w:top w:val="single" w:sz="4" w:space="0" w:color="auto"/>
        <w:bottom w:val="single" w:sz="4" w:space="0" w:color="auto"/>
        <w:right w:val="single" w:sz="4" w:space="0" w:color="auto"/>
      </w:pBdr>
      <w:spacing w:beforeLines="1" w:afterLines="1"/>
      <w:jc w:val="center"/>
    </w:pPr>
    <w:rPr>
      <w:rFonts w:ascii="Times" w:eastAsia="Cambria" w:hAnsi="Times"/>
      <w:sz w:val="20"/>
      <w:szCs w:val="20"/>
    </w:rPr>
  </w:style>
  <w:style w:type="paragraph" w:customStyle="1" w:styleId="xl93">
    <w:name w:val="xl93"/>
    <w:basedOn w:val="Normal"/>
    <w:rsid w:val="00556BE5"/>
    <w:pPr>
      <w:pBdr>
        <w:top w:val="single" w:sz="4" w:space="0" w:color="auto"/>
        <w:left w:val="single" w:sz="12" w:space="0" w:color="auto"/>
        <w:bottom w:val="single" w:sz="4" w:space="0" w:color="auto"/>
      </w:pBdr>
      <w:spacing w:beforeLines="1" w:afterLines="1"/>
      <w:jc w:val="center"/>
    </w:pPr>
    <w:rPr>
      <w:rFonts w:ascii="Arial" w:eastAsia="Cambria" w:hAnsi="Arial"/>
      <w:sz w:val="16"/>
      <w:szCs w:val="16"/>
    </w:rPr>
  </w:style>
  <w:style w:type="paragraph" w:customStyle="1" w:styleId="xl94">
    <w:name w:val="xl94"/>
    <w:basedOn w:val="Normal"/>
    <w:rsid w:val="00556BE5"/>
    <w:pPr>
      <w:pBdr>
        <w:top w:val="single" w:sz="12" w:space="0" w:color="auto"/>
        <w:left w:val="single" w:sz="12" w:space="0" w:color="auto"/>
        <w:bottom w:val="single" w:sz="4" w:space="0" w:color="auto"/>
        <w:right w:val="single" w:sz="4" w:space="0" w:color="auto"/>
      </w:pBdr>
      <w:spacing w:beforeLines="1" w:afterLines="1"/>
      <w:jc w:val="center"/>
    </w:pPr>
    <w:rPr>
      <w:rFonts w:ascii="Arial" w:eastAsia="Cambria" w:hAnsi="Arial"/>
      <w:b/>
      <w:bCs/>
      <w:sz w:val="16"/>
      <w:szCs w:val="16"/>
    </w:rPr>
  </w:style>
  <w:style w:type="paragraph" w:customStyle="1" w:styleId="xl95">
    <w:name w:val="xl95"/>
    <w:basedOn w:val="Normal"/>
    <w:rsid w:val="00556BE5"/>
    <w:pPr>
      <w:pBdr>
        <w:top w:val="single" w:sz="12" w:space="0" w:color="auto"/>
        <w:left w:val="single" w:sz="4" w:space="0" w:color="auto"/>
        <w:bottom w:val="single" w:sz="4" w:space="0" w:color="auto"/>
        <w:right w:val="single" w:sz="4" w:space="0" w:color="auto"/>
      </w:pBdr>
      <w:spacing w:beforeLines="1" w:afterLines="1"/>
      <w:jc w:val="center"/>
    </w:pPr>
    <w:rPr>
      <w:rFonts w:ascii="Times" w:eastAsia="Cambria" w:hAnsi="Times"/>
      <w:sz w:val="20"/>
      <w:szCs w:val="20"/>
    </w:rPr>
  </w:style>
  <w:style w:type="paragraph" w:customStyle="1" w:styleId="xl96">
    <w:name w:val="xl96"/>
    <w:basedOn w:val="Normal"/>
    <w:rsid w:val="00556BE5"/>
    <w:pPr>
      <w:pBdr>
        <w:top w:val="single" w:sz="12" w:space="0" w:color="auto"/>
        <w:left w:val="single" w:sz="4" w:space="0" w:color="auto"/>
        <w:bottom w:val="single" w:sz="4" w:space="0" w:color="auto"/>
      </w:pBdr>
      <w:spacing w:beforeLines="1" w:afterLines="1"/>
      <w:jc w:val="center"/>
    </w:pPr>
    <w:rPr>
      <w:rFonts w:ascii="Times" w:eastAsia="Cambria" w:hAnsi="Times"/>
      <w:sz w:val="20"/>
      <w:szCs w:val="20"/>
    </w:rPr>
  </w:style>
  <w:style w:type="paragraph" w:customStyle="1" w:styleId="xl97">
    <w:name w:val="xl97"/>
    <w:basedOn w:val="Normal"/>
    <w:rsid w:val="00556BE5"/>
    <w:pPr>
      <w:pBdr>
        <w:top w:val="single" w:sz="12" w:space="0" w:color="auto"/>
        <w:left w:val="single" w:sz="12" w:space="0" w:color="auto"/>
        <w:bottom w:val="single" w:sz="4" w:space="0" w:color="auto"/>
      </w:pBdr>
      <w:shd w:val="clear" w:color="auto" w:fill="FFFF99"/>
      <w:spacing w:beforeLines="1" w:afterLines="1"/>
      <w:jc w:val="center"/>
    </w:pPr>
    <w:rPr>
      <w:rFonts w:ascii="Arial" w:eastAsia="Cambria" w:hAnsi="Arial"/>
      <w:b/>
      <w:bCs/>
      <w:sz w:val="16"/>
      <w:szCs w:val="16"/>
    </w:rPr>
  </w:style>
  <w:style w:type="paragraph" w:customStyle="1" w:styleId="xl98">
    <w:name w:val="xl98"/>
    <w:basedOn w:val="Normal"/>
    <w:rsid w:val="00556BE5"/>
    <w:pPr>
      <w:pBdr>
        <w:top w:val="single" w:sz="12" w:space="0" w:color="auto"/>
        <w:bottom w:val="single" w:sz="4" w:space="0" w:color="auto"/>
      </w:pBdr>
      <w:shd w:val="clear" w:color="auto" w:fill="FFFF99"/>
      <w:spacing w:beforeLines="1" w:afterLines="1"/>
      <w:jc w:val="center"/>
    </w:pPr>
    <w:rPr>
      <w:rFonts w:ascii="Arial" w:eastAsia="Cambria" w:hAnsi="Arial"/>
      <w:b/>
      <w:bCs/>
      <w:sz w:val="16"/>
      <w:szCs w:val="16"/>
    </w:rPr>
  </w:style>
  <w:style w:type="paragraph" w:customStyle="1" w:styleId="xl99">
    <w:name w:val="xl99"/>
    <w:basedOn w:val="Normal"/>
    <w:rsid w:val="00556BE5"/>
    <w:pPr>
      <w:pBdr>
        <w:top w:val="single" w:sz="12" w:space="0" w:color="auto"/>
        <w:bottom w:val="single" w:sz="4" w:space="0" w:color="auto"/>
      </w:pBdr>
      <w:shd w:val="clear" w:color="auto" w:fill="FFFF99"/>
      <w:spacing w:beforeLines="1" w:afterLines="1"/>
      <w:jc w:val="center"/>
    </w:pPr>
    <w:rPr>
      <w:rFonts w:ascii="Times" w:eastAsia="Cambria" w:hAnsi="Times"/>
      <w:sz w:val="20"/>
      <w:szCs w:val="20"/>
    </w:rPr>
  </w:style>
  <w:style w:type="paragraph" w:customStyle="1" w:styleId="xl100">
    <w:name w:val="xl100"/>
    <w:basedOn w:val="Normal"/>
    <w:rsid w:val="00556BE5"/>
    <w:pPr>
      <w:pBdr>
        <w:top w:val="single" w:sz="12" w:space="0" w:color="auto"/>
        <w:left w:val="single" w:sz="12" w:space="0" w:color="auto"/>
        <w:bottom w:val="single" w:sz="4" w:space="0" w:color="auto"/>
      </w:pBdr>
      <w:shd w:val="clear" w:color="auto" w:fill="CCFFFF"/>
      <w:spacing w:beforeLines="1" w:afterLines="1"/>
      <w:jc w:val="center"/>
    </w:pPr>
    <w:rPr>
      <w:rFonts w:ascii="Arial" w:eastAsia="Cambria" w:hAnsi="Arial"/>
      <w:b/>
      <w:bCs/>
      <w:sz w:val="16"/>
      <w:szCs w:val="16"/>
    </w:rPr>
  </w:style>
  <w:style w:type="paragraph" w:customStyle="1" w:styleId="xl101">
    <w:name w:val="xl101"/>
    <w:basedOn w:val="Normal"/>
    <w:rsid w:val="00556BE5"/>
    <w:pPr>
      <w:pBdr>
        <w:top w:val="single" w:sz="12" w:space="0" w:color="auto"/>
        <w:bottom w:val="single" w:sz="4" w:space="0" w:color="auto"/>
      </w:pBdr>
      <w:shd w:val="clear" w:color="auto" w:fill="CCFFFF"/>
      <w:spacing w:beforeLines="1" w:afterLines="1"/>
      <w:jc w:val="center"/>
    </w:pPr>
    <w:rPr>
      <w:rFonts w:ascii="Arial" w:eastAsia="Cambria" w:hAnsi="Arial"/>
      <w:b/>
      <w:bCs/>
      <w:sz w:val="16"/>
      <w:szCs w:val="16"/>
    </w:rPr>
  </w:style>
  <w:style w:type="paragraph" w:customStyle="1" w:styleId="xl102">
    <w:name w:val="xl102"/>
    <w:basedOn w:val="Normal"/>
    <w:rsid w:val="00556BE5"/>
    <w:pPr>
      <w:pBdr>
        <w:top w:val="single" w:sz="12" w:space="0" w:color="auto"/>
        <w:left w:val="single" w:sz="12" w:space="0" w:color="auto"/>
        <w:bottom w:val="single" w:sz="4" w:space="0" w:color="auto"/>
      </w:pBdr>
      <w:shd w:val="clear" w:color="auto" w:fill="FFCC99"/>
      <w:spacing w:beforeLines="1" w:afterLines="1"/>
      <w:jc w:val="center"/>
    </w:pPr>
    <w:rPr>
      <w:rFonts w:ascii="Arial" w:eastAsia="Cambria" w:hAnsi="Arial"/>
      <w:sz w:val="16"/>
      <w:szCs w:val="16"/>
    </w:rPr>
  </w:style>
  <w:style w:type="paragraph" w:customStyle="1" w:styleId="xl103">
    <w:name w:val="xl103"/>
    <w:basedOn w:val="Normal"/>
    <w:rsid w:val="00556BE5"/>
    <w:pPr>
      <w:pBdr>
        <w:top w:val="single" w:sz="12" w:space="0" w:color="auto"/>
        <w:bottom w:val="single" w:sz="4" w:space="0" w:color="auto"/>
      </w:pBdr>
      <w:shd w:val="clear" w:color="auto" w:fill="FFCC99"/>
      <w:spacing w:beforeLines="1" w:afterLines="1"/>
      <w:jc w:val="center"/>
    </w:pPr>
    <w:rPr>
      <w:rFonts w:ascii="Arial" w:eastAsia="Cambria" w:hAnsi="Arial"/>
      <w:sz w:val="16"/>
      <w:szCs w:val="16"/>
    </w:rPr>
  </w:style>
  <w:style w:type="paragraph" w:customStyle="1" w:styleId="xl104">
    <w:name w:val="xl104"/>
    <w:basedOn w:val="Normal"/>
    <w:rsid w:val="00556BE5"/>
    <w:pPr>
      <w:pBdr>
        <w:top w:val="single" w:sz="12" w:space="0" w:color="auto"/>
        <w:bottom w:val="single" w:sz="4" w:space="0" w:color="auto"/>
        <w:right w:val="single" w:sz="12" w:space="0" w:color="auto"/>
      </w:pBdr>
      <w:shd w:val="clear" w:color="auto" w:fill="FFCC99"/>
      <w:spacing w:beforeLines="1" w:afterLines="1"/>
    </w:pPr>
    <w:rPr>
      <w:rFonts w:ascii="Arial" w:eastAsia="Cambria" w:hAnsi="Arial"/>
      <w:sz w:val="16"/>
      <w:szCs w:val="16"/>
    </w:rPr>
  </w:style>
  <w:style w:type="paragraph" w:customStyle="1" w:styleId="xl105">
    <w:name w:val="xl105"/>
    <w:basedOn w:val="Normal"/>
    <w:rsid w:val="00556BE5"/>
    <w:pPr>
      <w:pBdr>
        <w:top w:val="single" w:sz="4" w:space="0" w:color="auto"/>
        <w:left w:val="single" w:sz="4" w:space="0" w:color="auto"/>
        <w:bottom w:val="single" w:sz="4" w:space="0" w:color="auto"/>
      </w:pBdr>
      <w:shd w:val="clear" w:color="auto" w:fill="FFFF99"/>
      <w:spacing w:beforeLines="1" w:afterLines="1"/>
      <w:jc w:val="center"/>
    </w:pPr>
    <w:rPr>
      <w:rFonts w:ascii="Arial" w:eastAsia="Cambria" w:hAnsi="Arial"/>
      <w:b/>
      <w:bCs/>
      <w:sz w:val="16"/>
      <w:szCs w:val="16"/>
    </w:rPr>
  </w:style>
  <w:style w:type="paragraph" w:customStyle="1" w:styleId="xl106">
    <w:name w:val="xl106"/>
    <w:basedOn w:val="Normal"/>
    <w:rsid w:val="00556BE5"/>
    <w:pPr>
      <w:pBdr>
        <w:top w:val="single" w:sz="4" w:space="0" w:color="auto"/>
        <w:bottom w:val="single" w:sz="4" w:space="0" w:color="auto"/>
      </w:pBdr>
      <w:shd w:val="clear" w:color="auto" w:fill="FFFF99"/>
      <w:spacing w:beforeLines="1" w:afterLines="1"/>
      <w:jc w:val="center"/>
    </w:pPr>
    <w:rPr>
      <w:rFonts w:ascii="Times" w:eastAsia="Cambria" w:hAnsi="Times"/>
      <w:sz w:val="20"/>
      <w:szCs w:val="20"/>
    </w:rPr>
  </w:style>
  <w:style w:type="paragraph" w:customStyle="1" w:styleId="xl107">
    <w:name w:val="xl107"/>
    <w:basedOn w:val="Normal"/>
    <w:rsid w:val="00556BE5"/>
    <w:pPr>
      <w:pBdr>
        <w:top w:val="single" w:sz="4" w:space="0" w:color="auto"/>
        <w:left w:val="single" w:sz="4" w:space="0" w:color="auto"/>
        <w:bottom w:val="single" w:sz="4" w:space="0" w:color="auto"/>
      </w:pBdr>
      <w:shd w:val="clear" w:color="auto" w:fill="CCFFFF"/>
      <w:spacing w:beforeLines="1" w:afterLines="1"/>
      <w:jc w:val="center"/>
    </w:pPr>
    <w:rPr>
      <w:rFonts w:ascii="Arial" w:eastAsia="Cambria" w:hAnsi="Arial"/>
      <w:b/>
      <w:bCs/>
      <w:sz w:val="16"/>
      <w:szCs w:val="16"/>
    </w:rPr>
  </w:style>
  <w:style w:type="paragraph" w:customStyle="1" w:styleId="xl108">
    <w:name w:val="xl108"/>
    <w:basedOn w:val="Normal"/>
    <w:rsid w:val="00556BE5"/>
    <w:pPr>
      <w:pBdr>
        <w:top w:val="single" w:sz="4" w:space="0" w:color="auto"/>
        <w:bottom w:val="single" w:sz="4" w:space="0" w:color="auto"/>
      </w:pBdr>
      <w:shd w:val="clear" w:color="auto" w:fill="CCFFFF"/>
      <w:spacing w:beforeLines="1" w:afterLines="1"/>
      <w:jc w:val="center"/>
    </w:pPr>
    <w:rPr>
      <w:rFonts w:ascii="Times" w:eastAsia="Cambria" w:hAnsi="Times"/>
      <w:sz w:val="20"/>
      <w:szCs w:val="20"/>
    </w:rPr>
  </w:style>
  <w:style w:type="paragraph" w:customStyle="1" w:styleId="xl109">
    <w:name w:val="xl109"/>
    <w:basedOn w:val="Normal"/>
    <w:rsid w:val="00556BE5"/>
    <w:pPr>
      <w:pBdr>
        <w:top w:val="single" w:sz="4" w:space="0" w:color="auto"/>
        <w:left w:val="single" w:sz="12" w:space="0" w:color="auto"/>
        <w:bottom w:val="single" w:sz="12" w:space="0" w:color="auto"/>
      </w:pBdr>
      <w:shd w:val="clear" w:color="auto" w:fill="FFCC99"/>
      <w:spacing w:beforeLines="1" w:afterLines="1"/>
      <w:jc w:val="center"/>
    </w:pPr>
    <w:rPr>
      <w:rFonts w:ascii="Arial" w:eastAsia="Cambria" w:hAnsi="Arial"/>
      <w:sz w:val="16"/>
      <w:szCs w:val="16"/>
    </w:rPr>
  </w:style>
  <w:style w:type="paragraph" w:customStyle="1" w:styleId="xl110">
    <w:name w:val="xl110"/>
    <w:basedOn w:val="Normal"/>
    <w:rsid w:val="00556BE5"/>
    <w:pPr>
      <w:pBdr>
        <w:top w:val="single" w:sz="4" w:space="0" w:color="auto"/>
        <w:bottom w:val="single" w:sz="12" w:space="0" w:color="auto"/>
      </w:pBdr>
      <w:shd w:val="clear" w:color="auto" w:fill="FFCC99"/>
      <w:spacing w:beforeLines="1" w:afterLines="1"/>
      <w:jc w:val="center"/>
    </w:pPr>
    <w:rPr>
      <w:rFonts w:ascii="Times" w:eastAsia="Cambria" w:hAnsi="Times"/>
      <w:sz w:val="20"/>
      <w:szCs w:val="20"/>
    </w:rPr>
  </w:style>
  <w:style w:type="paragraph" w:customStyle="1" w:styleId="xl111">
    <w:name w:val="xl111"/>
    <w:basedOn w:val="Normal"/>
    <w:rsid w:val="00556BE5"/>
    <w:pPr>
      <w:pBdr>
        <w:top w:val="single" w:sz="4" w:space="0" w:color="auto"/>
        <w:bottom w:val="single" w:sz="12" w:space="0" w:color="auto"/>
        <w:right w:val="single" w:sz="12" w:space="0" w:color="auto"/>
      </w:pBdr>
      <w:shd w:val="clear" w:color="auto" w:fill="FFCC99"/>
      <w:spacing w:beforeLines="1" w:afterLines="1"/>
      <w:jc w:val="center"/>
    </w:pPr>
    <w:rPr>
      <w:rFonts w:ascii="Times" w:eastAsia="Cambria" w:hAnsi="Times"/>
      <w:sz w:val="20"/>
      <w:szCs w:val="20"/>
    </w:rPr>
  </w:style>
  <w:style w:type="paragraph" w:customStyle="1" w:styleId="ColorfulShading-Accent11">
    <w:name w:val="Colorful Shading - Accent 11"/>
    <w:hidden/>
    <w:rsid w:val="00556BE5"/>
    <w:rPr>
      <w:rFonts w:ascii="Cambria" w:hAnsi="Cambria"/>
      <w:sz w:val="22"/>
    </w:rPr>
  </w:style>
  <w:style w:type="paragraph" w:customStyle="1" w:styleId="Pa0">
    <w:name w:val="Pa0"/>
    <w:basedOn w:val="Default"/>
    <w:next w:val="Default"/>
    <w:uiPriority w:val="99"/>
    <w:rsid w:val="009A353F"/>
    <w:pPr>
      <w:spacing w:line="241" w:lineRule="atLeast"/>
    </w:pPr>
    <w:rPr>
      <w:rFonts w:eastAsia="Cambria" w:cs="Times New Roman"/>
      <w:color w:val="auto"/>
    </w:rPr>
  </w:style>
  <w:style w:type="character" w:customStyle="1" w:styleId="A6">
    <w:name w:val="A6"/>
    <w:uiPriority w:val="99"/>
    <w:rsid w:val="009A353F"/>
    <w:rPr>
      <w:rFonts w:cs="Myriad Pro"/>
      <w:color w:val="000000"/>
      <w:sz w:val="20"/>
      <w:szCs w:val="20"/>
    </w:rPr>
  </w:style>
  <w:style w:type="character" w:customStyle="1" w:styleId="A0">
    <w:name w:val="A0"/>
    <w:uiPriority w:val="99"/>
    <w:rsid w:val="009A353F"/>
    <w:rPr>
      <w:rFonts w:cs="Myriad Pro"/>
      <w:b/>
      <w:bCs/>
      <w:color w:val="000000"/>
      <w:sz w:val="18"/>
      <w:szCs w:val="18"/>
    </w:rPr>
  </w:style>
  <w:style w:type="paragraph" w:customStyle="1" w:styleId="Pa1">
    <w:name w:val="Pa1"/>
    <w:basedOn w:val="Default"/>
    <w:next w:val="Default"/>
    <w:uiPriority w:val="99"/>
    <w:rsid w:val="009A353F"/>
    <w:pPr>
      <w:spacing w:line="241" w:lineRule="atLeast"/>
    </w:pPr>
    <w:rPr>
      <w:rFonts w:eastAsia="Cambria" w:cs="Times New Roman"/>
      <w:color w:val="auto"/>
    </w:rPr>
  </w:style>
  <w:style w:type="character" w:customStyle="1" w:styleId="A10">
    <w:name w:val="A10"/>
    <w:uiPriority w:val="99"/>
    <w:rsid w:val="009A353F"/>
    <w:rPr>
      <w:rFonts w:ascii="Verdana" w:hAnsi="Verdana" w:cs="Verdana"/>
      <w:b/>
      <w:bCs/>
      <w:color w:val="000000"/>
      <w:sz w:val="12"/>
      <w:szCs w:val="12"/>
    </w:rPr>
  </w:style>
  <w:style w:type="character" w:customStyle="1" w:styleId="A11">
    <w:name w:val="A11"/>
    <w:uiPriority w:val="99"/>
    <w:rsid w:val="009A353F"/>
    <w:rPr>
      <w:rFonts w:cs="Myriad Pro"/>
      <w:color w:val="000000"/>
      <w:sz w:val="19"/>
      <w:szCs w:val="19"/>
    </w:rPr>
  </w:style>
  <w:style w:type="paragraph" w:customStyle="1" w:styleId="Pa2">
    <w:name w:val="Pa2"/>
    <w:basedOn w:val="Default"/>
    <w:next w:val="Default"/>
    <w:uiPriority w:val="99"/>
    <w:rsid w:val="009A353F"/>
    <w:pPr>
      <w:spacing w:line="241" w:lineRule="atLeast"/>
    </w:pPr>
    <w:rPr>
      <w:rFonts w:eastAsia="Cambria" w:cs="Times New Roman"/>
      <w:color w:val="auto"/>
    </w:rPr>
  </w:style>
  <w:style w:type="character" w:customStyle="1" w:styleId="A3">
    <w:name w:val="A3"/>
    <w:uiPriority w:val="99"/>
    <w:rsid w:val="009A353F"/>
    <w:rPr>
      <w:rFonts w:cs="Myriad Pro"/>
      <w:b/>
      <w:bCs/>
      <w:color w:val="000000"/>
      <w:sz w:val="18"/>
      <w:szCs w:val="18"/>
      <w:u w:val="single"/>
    </w:rPr>
  </w:style>
  <w:style w:type="character" w:customStyle="1" w:styleId="A5">
    <w:name w:val="A5"/>
    <w:uiPriority w:val="99"/>
    <w:rsid w:val="009A353F"/>
    <w:rPr>
      <w:rFonts w:cs="Myriad Pro"/>
      <w:color w:val="000000"/>
      <w:sz w:val="16"/>
      <w:szCs w:val="16"/>
    </w:rPr>
  </w:style>
  <w:style w:type="character" w:customStyle="1" w:styleId="A2">
    <w:name w:val="A2"/>
    <w:uiPriority w:val="99"/>
    <w:rsid w:val="009A353F"/>
    <w:rPr>
      <w:rFonts w:cs="Myriad Pro"/>
      <w:color w:val="000000"/>
      <w:sz w:val="16"/>
      <w:szCs w:val="16"/>
    </w:rPr>
  </w:style>
  <w:style w:type="character" w:customStyle="1" w:styleId="A8">
    <w:name w:val="A8"/>
    <w:uiPriority w:val="99"/>
    <w:rsid w:val="009A353F"/>
    <w:rPr>
      <w:rFonts w:cs="Myriad Pro"/>
      <w:color w:val="000000"/>
      <w:sz w:val="12"/>
      <w:szCs w:val="12"/>
    </w:rPr>
  </w:style>
  <w:style w:type="character" w:customStyle="1" w:styleId="A1">
    <w:name w:val="A1"/>
    <w:uiPriority w:val="99"/>
    <w:rsid w:val="009A353F"/>
    <w:rPr>
      <w:rFonts w:cs="Myriad Pro"/>
      <w:b/>
      <w:bCs/>
      <w:color w:val="000000"/>
      <w:sz w:val="18"/>
      <w:szCs w:val="18"/>
    </w:rPr>
  </w:style>
  <w:style w:type="character" w:customStyle="1" w:styleId="A7">
    <w:name w:val="A7"/>
    <w:uiPriority w:val="99"/>
    <w:rsid w:val="009A353F"/>
    <w:rPr>
      <w:rFonts w:ascii="Arial" w:hAnsi="Arial" w:cs="Arial"/>
      <w:color w:val="000000"/>
      <w:sz w:val="14"/>
      <w:szCs w:val="14"/>
    </w:rPr>
  </w:style>
  <w:style w:type="character" w:customStyle="1" w:styleId="A12">
    <w:name w:val="A12"/>
    <w:uiPriority w:val="99"/>
    <w:rsid w:val="009A353F"/>
    <w:rPr>
      <w:rFonts w:ascii="Arial" w:hAnsi="Arial" w:cs="Arial"/>
      <w:color w:val="000000"/>
      <w:sz w:val="12"/>
      <w:szCs w:val="12"/>
    </w:rPr>
  </w:style>
  <w:style w:type="paragraph" w:customStyle="1" w:styleId="font7">
    <w:name w:val="font7"/>
    <w:basedOn w:val="Normal"/>
    <w:rsid w:val="009A353F"/>
    <w:pPr>
      <w:spacing w:beforeLines="1" w:afterLines="1"/>
    </w:pPr>
    <w:rPr>
      <w:rFonts w:ascii="Bookman Old Style" w:eastAsia="Cambria" w:hAnsi="Bookman Old Style"/>
      <w:sz w:val="16"/>
      <w:szCs w:val="16"/>
    </w:rPr>
  </w:style>
  <w:style w:type="paragraph" w:customStyle="1" w:styleId="font8">
    <w:name w:val="font8"/>
    <w:basedOn w:val="Normal"/>
    <w:rsid w:val="009A353F"/>
    <w:pPr>
      <w:spacing w:beforeLines="1" w:afterLines="1"/>
    </w:pPr>
    <w:rPr>
      <w:rFonts w:ascii="Bookman Old Style" w:eastAsia="Cambria" w:hAnsi="Bookman Old Style"/>
      <w:i/>
      <w:iCs/>
      <w:sz w:val="16"/>
      <w:szCs w:val="16"/>
    </w:rPr>
  </w:style>
  <w:style w:type="paragraph" w:customStyle="1" w:styleId="NoteLevel12">
    <w:name w:val="Note Level 12"/>
    <w:basedOn w:val="Normal"/>
    <w:autoRedefine/>
    <w:rsid w:val="009A353F"/>
    <w:pPr>
      <w:keepNext/>
      <w:tabs>
        <w:tab w:val="num" w:pos="0"/>
      </w:tabs>
      <w:contextualSpacing/>
      <w:outlineLvl w:val="0"/>
    </w:pPr>
    <w:rPr>
      <w:rFonts w:ascii="Verdana" w:eastAsia="MS Gothic" w:hAnsi="Verdana"/>
    </w:rPr>
  </w:style>
  <w:style w:type="paragraph" w:customStyle="1" w:styleId="PlaceholderText1">
    <w:name w:val="Placeholder Text1"/>
    <w:basedOn w:val="Normal"/>
    <w:autoRedefine/>
    <w:rsid w:val="00CD4404"/>
    <w:pPr>
      <w:keepNext/>
      <w:tabs>
        <w:tab w:val="num" w:pos="0"/>
      </w:tabs>
      <w:spacing w:after="0" w:line="360" w:lineRule="auto"/>
      <w:contextualSpacing/>
      <w:outlineLvl w:val="0"/>
    </w:pPr>
    <w:rPr>
      <w:rFonts w:ascii="Verdana" w:eastAsia="MS Gothic" w:hAnsi="Verdana"/>
      <w:sz w:val="22"/>
    </w:rPr>
  </w:style>
  <w:style w:type="paragraph" w:styleId="ListParagraph">
    <w:name w:val="List Paragraph"/>
    <w:basedOn w:val="Normal"/>
    <w:autoRedefine/>
    <w:uiPriority w:val="34"/>
    <w:qFormat/>
    <w:rsid w:val="00FC1964"/>
    <w:pPr>
      <w:spacing w:after="0"/>
      <w:ind w:left="720" w:hanging="360"/>
      <w:contextualSpacing/>
    </w:pPr>
    <w:rPr>
      <w:rFonts w:ascii="Cambria" w:hAnsi="Cambria"/>
      <w:sz w:val="22"/>
    </w:rPr>
  </w:style>
  <w:style w:type="paragraph" w:styleId="Revision">
    <w:name w:val="Revision"/>
    <w:hidden/>
    <w:rsid w:val="00FC1964"/>
    <w:rPr>
      <w:rFonts w:ascii="Cambria" w:hAnsi="Cambria"/>
      <w:sz w:val="22"/>
    </w:rPr>
  </w:style>
  <w:style w:type="paragraph" w:customStyle="1" w:styleId="xl112">
    <w:name w:val="xl112"/>
    <w:basedOn w:val="Normal"/>
    <w:rsid w:val="00AC6EC5"/>
    <w:pPr>
      <w:pBdr>
        <w:top w:val="single" w:sz="4" w:space="0" w:color="auto"/>
        <w:left w:val="single" w:sz="8" w:space="0" w:color="auto"/>
        <w:bottom w:val="single" w:sz="4" w:space="0" w:color="auto"/>
        <w:right w:val="single" w:sz="8" w:space="0" w:color="auto"/>
      </w:pBdr>
      <w:spacing w:beforeLines="1" w:afterLines="1"/>
    </w:pPr>
    <w:rPr>
      <w:rFonts w:ascii="Calibri" w:hAnsi="Calibri"/>
      <w:sz w:val="16"/>
      <w:szCs w:val="16"/>
    </w:rPr>
  </w:style>
  <w:style w:type="paragraph" w:customStyle="1" w:styleId="NoteLevel1">
    <w:name w:val="Note Level 1"/>
    <w:basedOn w:val="Normal"/>
    <w:autoRedefine/>
    <w:rsid w:val="000F5DD7"/>
    <w:pPr>
      <w:keepNext/>
      <w:tabs>
        <w:tab w:val="num" w:pos="0"/>
      </w:tabs>
      <w:contextualSpacing/>
      <w:outlineLvl w:val="0"/>
    </w:pPr>
    <w:rPr>
      <w:rFonts w:ascii="Verdana" w:eastAsia="MS Gothic" w:hAnsi="Verdana"/>
    </w:rPr>
  </w:style>
  <w:style w:type="numbering" w:customStyle="1" w:styleId="Style3">
    <w:name w:val="Style3"/>
    <w:rsid w:val="000F5DD7"/>
    <w:pPr>
      <w:numPr>
        <w:numId w:val="15"/>
      </w:numPr>
    </w:pPr>
  </w:style>
  <w:style w:type="paragraph" w:customStyle="1" w:styleId="xl113">
    <w:name w:val="xl113"/>
    <w:basedOn w:val="Normal"/>
    <w:rsid w:val="009500F6"/>
    <w:pPr>
      <w:pBdr>
        <w:top w:val="single" w:sz="12" w:space="0" w:color="auto"/>
        <w:left w:val="single" w:sz="4" w:space="0" w:color="auto"/>
        <w:right w:val="single" w:sz="4" w:space="0" w:color="auto"/>
      </w:pBdr>
      <w:spacing w:beforeLines="1" w:afterLines="1"/>
      <w:jc w:val="center"/>
    </w:pPr>
    <w:rPr>
      <w:rFonts w:ascii="Calibri" w:hAnsi="Calibri"/>
      <w:sz w:val="16"/>
      <w:szCs w:val="16"/>
    </w:rPr>
  </w:style>
  <w:style w:type="paragraph" w:customStyle="1" w:styleId="xl114">
    <w:name w:val="xl114"/>
    <w:basedOn w:val="Normal"/>
    <w:rsid w:val="009500F6"/>
    <w:pPr>
      <w:pBdr>
        <w:left w:val="single" w:sz="4" w:space="0" w:color="auto"/>
        <w:bottom w:val="single" w:sz="4" w:space="0" w:color="auto"/>
        <w:right w:val="single" w:sz="4" w:space="0" w:color="auto"/>
      </w:pBdr>
      <w:spacing w:beforeLines="1" w:afterLines="1"/>
      <w:jc w:val="center"/>
    </w:pPr>
    <w:rPr>
      <w:rFonts w:ascii="Times" w:hAnsi="Times"/>
      <w:sz w:val="20"/>
      <w:szCs w:val="20"/>
    </w:rPr>
  </w:style>
  <w:style w:type="paragraph" w:customStyle="1" w:styleId="xl115">
    <w:name w:val="xl115"/>
    <w:basedOn w:val="Normal"/>
    <w:rsid w:val="009500F6"/>
    <w:pPr>
      <w:pBdr>
        <w:top w:val="single" w:sz="12" w:space="0" w:color="auto"/>
        <w:left w:val="single" w:sz="12" w:space="0" w:color="auto"/>
        <w:right w:val="single" w:sz="4" w:space="0" w:color="auto"/>
      </w:pBdr>
      <w:spacing w:beforeLines="1" w:afterLines="1"/>
      <w:jc w:val="center"/>
      <w:textAlignment w:val="top"/>
    </w:pPr>
    <w:rPr>
      <w:rFonts w:ascii="Calibri" w:hAnsi="Calibri"/>
      <w:sz w:val="16"/>
      <w:szCs w:val="16"/>
    </w:rPr>
  </w:style>
  <w:style w:type="paragraph" w:customStyle="1" w:styleId="xl116">
    <w:name w:val="xl116"/>
    <w:basedOn w:val="Normal"/>
    <w:rsid w:val="009500F6"/>
    <w:pPr>
      <w:pBdr>
        <w:left w:val="single" w:sz="12" w:space="0" w:color="auto"/>
        <w:bottom w:val="single" w:sz="4" w:space="0" w:color="auto"/>
        <w:right w:val="single" w:sz="4" w:space="0" w:color="auto"/>
      </w:pBdr>
      <w:spacing w:beforeLines="1" w:afterLines="1"/>
      <w:jc w:val="center"/>
      <w:textAlignment w:val="top"/>
    </w:pPr>
    <w:rPr>
      <w:rFonts w:ascii="Times" w:hAnsi="Times"/>
      <w:sz w:val="20"/>
      <w:szCs w:val="20"/>
    </w:rPr>
  </w:style>
  <w:style w:type="paragraph" w:customStyle="1" w:styleId="xl117">
    <w:name w:val="xl117"/>
    <w:basedOn w:val="Normal"/>
    <w:rsid w:val="009500F6"/>
    <w:pPr>
      <w:pBdr>
        <w:top w:val="single" w:sz="4" w:space="0" w:color="auto"/>
        <w:left w:val="single" w:sz="12" w:space="0" w:color="auto"/>
        <w:bottom w:val="single" w:sz="4" w:space="0" w:color="auto"/>
        <w:right w:val="single" w:sz="4" w:space="0" w:color="auto"/>
      </w:pBdr>
      <w:shd w:val="clear" w:color="auto" w:fill="C0C0C0"/>
      <w:spacing w:beforeLines="1" w:afterLines="1"/>
      <w:jc w:val="center"/>
    </w:pPr>
    <w:rPr>
      <w:rFonts w:ascii="Calibri" w:hAnsi="Calibri"/>
      <w:sz w:val="16"/>
      <w:szCs w:val="16"/>
    </w:rPr>
  </w:style>
  <w:style w:type="paragraph" w:customStyle="1" w:styleId="xl118">
    <w:name w:val="xl118"/>
    <w:basedOn w:val="Normal"/>
    <w:rsid w:val="009500F6"/>
    <w:pPr>
      <w:pBdr>
        <w:top w:val="single" w:sz="4" w:space="0" w:color="auto"/>
        <w:left w:val="single" w:sz="12" w:space="0" w:color="auto"/>
        <w:bottom w:val="single" w:sz="4" w:space="0" w:color="auto"/>
      </w:pBdr>
      <w:spacing w:beforeLines="1" w:afterLines="1"/>
      <w:jc w:val="center"/>
    </w:pPr>
    <w:rPr>
      <w:rFonts w:ascii="Calibri" w:hAnsi="Calibri"/>
      <w:b/>
      <w:bCs/>
      <w:sz w:val="16"/>
      <w:szCs w:val="16"/>
    </w:rPr>
  </w:style>
  <w:style w:type="paragraph" w:customStyle="1" w:styleId="xl119">
    <w:name w:val="xl119"/>
    <w:basedOn w:val="Normal"/>
    <w:rsid w:val="000C331B"/>
    <w:pPr>
      <w:pBdr>
        <w:top w:val="single" w:sz="4" w:space="0" w:color="auto"/>
        <w:left w:val="single" w:sz="8" w:space="0" w:color="auto"/>
        <w:bottom w:val="single" w:sz="4" w:space="0" w:color="auto"/>
      </w:pBdr>
      <w:spacing w:beforeLines="1" w:afterLines="1"/>
    </w:pPr>
    <w:rPr>
      <w:rFonts w:ascii="Calibri" w:hAnsi="Calibri"/>
      <w:sz w:val="16"/>
      <w:szCs w:val="16"/>
    </w:rPr>
  </w:style>
  <w:style w:type="paragraph" w:customStyle="1" w:styleId="NoteLevel10">
    <w:name w:val="Note Level 1"/>
    <w:basedOn w:val="Normal"/>
    <w:autoRedefine/>
    <w:rsid w:val="00B30DC6"/>
    <w:pPr>
      <w:keepNext/>
      <w:tabs>
        <w:tab w:val="num" w:pos="0"/>
      </w:tabs>
      <w:contextualSpacing/>
      <w:outlineLvl w:val="0"/>
    </w:pPr>
    <w:rPr>
      <w:rFonts w:ascii="Verdana" w:eastAsia="MS Gothic" w:hAnsi="Verdana"/>
    </w:rPr>
  </w:style>
  <w:style w:type="paragraph" w:customStyle="1" w:styleId="TableHeadSmall">
    <w:name w:val="TableHeadSmall"/>
    <w:basedOn w:val="TableTextSmallOnePara"/>
    <w:qFormat/>
    <w:rsid w:val="00490146"/>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Document Map" w:uiPriority="99"/>
    <w:lsdException w:name="annotation subject"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C8C"/>
    <w:pPr>
      <w:spacing w:after="240"/>
    </w:pPr>
  </w:style>
  <w:style w:type="paragraph" w:styleId="Heading1">
    <w:name w:val="heading 1"/>
    <w:basedOn w:val="Normal"/>
    <w:next w:val="Normal"/>
    <w:link w:val="Heading1Char"/>
    <w:qFormat/>
    <w:rsid w:val="006564F2"/>
    <w:pPr>
      <w:keepNext/>
      <w:outlineLvl w:val="0"/>
    </w:pPr>
    <w:rPr>
      <w:rFonts w:ascii="Arial" w:hAnsi="Arial"/>
      <w:b/>
      <w:bCs/>
      <w:sz w:val="28"/>
    </w:rPr>
  </w:style>
  <w:style w:type="paragraph" w:styleId="Heading2">
    <w:name w:val="heading 2"/>
    <w:basedOn w:val="Normal"/>
    <w:link w:val="Heading2Char"/>
    <w:qFormat/>
    <w:rsid w:val="006564F2"/>
    <w:pPr>
      <w:outlineLvl w:val="1"/>
    </w:pPr>
    <w:rPr>
      <w:rFonts w:ascii="Arial" w:hAnsi="Arial"/>
      <w:b/>
      <w:bCs/>
      <w:i/>
      <w:color w:val="000000"/>
      <w:sz w:val="28"/>
    </w:rPr>
  </w:style>
  <w:style w:type="paragraph" w:styleId="Heading3">
    <w:name w:val="heading 3"/>
    <w:basedOn w:val="Normal"/>
    <w:next w:val="Normal"/>
    <w:link w:val="Heading3Char"/>
    <w:uiPriority w:val="9"/>
    <w:qFormat/>
    <w:rsid w:val="006564F2"/>
    <w:pPr>
      <w:keepNext/>
      <w:outlineLvl w:val="2"/>
    </w:pPr>
    <w:rPr>
      <w:rFonts w:ascii="Arial" w:hAnsi="Arial"/>
      <w:b/>
      <w:bCs/>
    </w:rPr>
  </w:style>
  <w:style w:type="paragraph" w:styleId="Heading4">
    <w:name w:val="heading 4"/>
    <w:basedOn w:val="Normal"/>
    <w:next w:val="Normal"/>
    <w:link w:val="Heading4Char"/>
    <w:autoRedefine/>
    <w:qFormat/>
    <w:rsid w:val="00FB60D1"/>
    <w:pPr>
      <w:keepNext/>
      <w:spacing w:after="60"/>
      <w:outlineLvl w:val="3"/>
    </w:pPr>
    <w:rPr>
      <w:rFonts w:ascii="Arial" w:hAnsi="Arial"/>
      <w:b/>
      <w:bCs/>
      <w:i/>
      <w:sz w:val="22"/>
      <w:szCs w:val="28"/>
    </w:rPr>
  </w:style>
  <w:style w:type="paragraph" w:styleId="Heading5">
    <w:name w:val="heading 5"/>
    <w:basedOn w:val="Normal"/>
    <w:next w:val="BodyText"/>
    <w:link w:val="Heading5Char"/>
    <w:qFormat/>
    <w:rsid w:val="000C6979"/>
    <w:pPr>
      <w:keepNext/>
      <w:keepLines/>
      <w:outlineLvl w:val="4"/>
    </w:pPr>
    <w:rPr>
      <w:b/>
    </w:rPr>
  </w:style>
  <w:style w:type="paragraph" w:styleId="Heading6">
    <w:name w:val="heading 6"/>
    <w:basedOn w:val="Normal"/>
    <w:next w:val="Normal"/>
    <w:link w:val="Heading6Char"/>
    <w:qFormat/>
    <w:rsid w:val="00756B00"/>
    <w:pPr>
      <w:spacing w:before="60" w:after="60" w:line="264" w:lineRule="auto"/>
      <w:outlineLvl w:val="5"/>
    </w:pPr>
    <w:rPr>
      <w:b/>
      <w:bCs/>
      <w:sz w:val="22"/>
      <w:szCs w:val="22"/>
    </w:rPr>
  </w:style>
  <w:style w:type="paragraph" w:styleId="Heading7">
    <w:name w:val="heading 7"/>
    <w:basedOn w:val="Normal"/>
    <w:next w:val="Normal"/>
    <w:link w:val="Heading7Char"/>
    <w:qFormat/>
    <w:rsid w:val="00756B00"/>
    <w:pPr>
      <w:spacing w:before="240" w:after="60" w:line="264" w:lineRule="auto"/>
      <w:outlineLvl w:val="6"/>
    </w:pPr>
  </w:style>
  <w:style w:type="paragraph" w:styleId="Heading8">
    <w:name w:val="heading 8"/>
    <w:basedOn w:val="Normal"/>
    <w:next w:val="Normal"/>
    <w:link w:val="Heading8Char"/>
    <w:qFormat/>
    <w:rsid w:val="00756B00"/>
    <w:pPr>
      <w:spacing w:before="240" w:after="60" w:line="264" w:lineRule="auto"/>
      <w:outlineLvl w:val="7"/>
    </w:pPr>
    <w:rPr>
      <w:i/>
      <w:iCs/>
    </w:rPr>
  </w:style>
  <w:style w:type="paragraph" w:styleId="Heading9">
    <w:name w:val="heading 9"/>
    <w:basedOn w:val="Normal"/>
    <w:next w:val="Normal"/>
    <w:link w:val="Heading9Char"/>
    <w:qFormat/>
    <w:rsid w:val="00756B00"/>
    <w:pPr>
      <w:spacing w:before="240" w:after="60" w:line="264" w:lineRule="auto"/>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EB746A"/>
    <w:rPr>
      <w:rFonts w:ascii="Tahoma" w:hAnsi="Tahoma"/>
      <w:sz w:val="16"/>
      <w:szCs w:val="16"/>
    </w:rPr>
  </w:style>
  <w:style w:type="character" w:customStyle="1" w:styleId="BalloonTextChar">
    <w:name w:val="Balloon Text Char"/>
    <w:basedOn w:val="DefaultParagraphFont"/>
    <w:uiPriority w:val="99"/>
    <w:semiHidden/>
    <w:rsid w:val="00CB24CB"/>
    <w:rPr>
      <w:rFonts w:ascii="Lucida Grande" w:hAnsi="Lucida Grande"/>
      <w:sz w:val="18"/>
      <w:szCs w:val="18"/>
    </w:rPr>
  </w:style>
  <w:style w:type="character" w:customStyle="1" w:styleId="BalloonTextChar0">
    <w:name w:val="Balloon Text Char"/>
    <w:basedOn w:val="DefaultParagraphFont"/>
    <w:uiPriority w:val="99"/>
    <w:semiHidden/>
    <w:rsid w:val="00CB24CB"/>
    <w:rPr>
      <w:rFonts w:ascii="Lucida Grande" w:hAnsi="Lucida Grande"/>
      <w:sz w:val="18"/>
      <w:szCs w:val="18"/>
    </w:rPr>
  </w:style>
  <w:style w:type="character" w:customStyle="1" w:styleId="BalloonTextChar1">
    <w:name w:val="Balloon Text Char"/>
    <w:basedOn w:val="DefaultParagraphFont"/>
    <w:uiPriority w:val="99"/>
    <w:semiHidden/>
    <w:rsid w:val="0073634B"/>
    <w:rPr>
      <w:rFonts w:ascii="Lucida Grande" w:hAnsi="Lucida Grande"/>
      <w:sz w:val="18"/>
      <w:szCs w:val="18"/>
    </w:rPr>
  </w:style>
  <w:style w:type="character" w:customStyle="1" w:styleId="BalloonTextChar3">
    <w:name w:val="Balloon Text Char"/>
    <w:basedOn w:val="DefaultParagraphFont"/>
    <w:uiPriority w:val="99"/>
    <w:rsid w:val="006C7B7F"/>
    <w:rPr>
      <w:rFonts w:ascii="Lucida Grande" w:hAnsi="Lucida Grande"/>
      <w:sz w:val="18"/>
      <w:szCs w:val="18"/>
    </w:rPr>
  </w:style>
  <w:style w:type="paragraph" w:styleId="Header">
    <w:name w:val="header"/>
    <w:basedOn w:val="Normal"/>
    <w:link w:val="HeaderChar"/>
    <w:uiPriority w:val="99"/>
    <w:rsid w:val="00EB746A"/>
    <w:pPr>
      <w:tabs>
        <w:tab w:val="center" w:pos="4320"/>
        <w:tab w:val="right" w:pos="8640"/>
      </w:tabs>
    </w:pPr>
  </w:style>
  <w:style w:type="paragraph" w:styleId="Footer">
    <w:name w:val="footer"/>
    <w:basedOn w:val="Normal"/>
    <w:link w:val="FooterChar"/>
    <w:uiPriority w:val="99"/>
    <w:rsid w:val="00EB746A"/>
    <w:pPr>
      <w:tabs>
        <w:tab w:val="center" w:pos="4320"/>
        <w:tab w:val="right" w:pos="8640"/>
      </w:tabs>
    </w:pPr>
  </w:style>
  <w:style w:type="paragraph" w:styleId="Title">
    <w:name w:val="Title"/>
    <w:basedOn w:val="Normal"/>
    <w:link w:val="TitleChar"/>
    <w:qFormat/>
    <w:rsid w:val="00EB746A"/>
    <w:pPr>
      <w:jc w:val="center"/>
    </w:pPr>
    <w:rPr>
      <w:b/>
      <w:bCs/>
      <w:sz w:val="28"/>
    </w:rPr>
  </w:style>
  <w:style w:type="paragraph" w:styleId="Subtitle">
    <w:name w:val="Subtitle"/>
    <w:basedOn w:val="Normal"/>
    <w:link w:val="SubtitleChar"/>
    <w:qFormat/>
    <w:rsid w:val="00EB746A"/>
    <w:pPr>
      <w:jc w:val="center"/>
    </w:pPr>
    <w:rPr>
      <w:b/>
      <w:bCs/>
    </w:rPr>
  </w:style>
  <w:style w:type="paragraph" w:customStyle="1" w:styleId="font5">
    <w:name w:val="font5"/>
    <w:basedOn w:val="Normal"/>
    <w:rsid w:val="00691288"/>
    <w:pPr>
      <w:spacing w:beforeLines="1" w:afterLines="1"/>
    </w:pPr>
    <w:rPr>
      <w:rFonts w:ascii="Verdana" w:hAnsi="Verdana"/>
      <w:sz w:val="16"/>
      <w:szCs w:val="16"/>
    </w:rPr>
  </w:style>
  <w:style w:type="paragraph" w:customStyle="1" w:styleId="xl24">
    <w:name w:val="xl24"/>
    <w:basedOn w:val="Normal"/>
    <w:rsid w:val="00691288"/>
    <w:pPr>
      <w:pBdr>
        <w:top w:val="single" w:sz="4" w:space="0" w:color="auto"/>
        <w:left w:val="single" w:sz="4" w:space="0" w:color="auto"/>
        <w:bottom w:val="single" w:sz="4" w:space="0" w:color="auto"/>
        <w:right w:val="single" w:sz="4" w:space="0" w:color="auto"/>
      </w:pBdr>
      <w:spacing w:beforeLines="1" w:afterLines="1"/>
      <w:jc w:val="center"/>
    </w:pPr>
    <w:rPr>
      <w:rFonts w:ascii="Calibri" w:hAnsi="Calibri"/>
      <w:sz w:val="20"/>
      <w:szCs w:val="20"/>
    </w:rPr>
  </w:style>
  <w:style w:type="paragraph" w:customStyle="1" w:styleId="xl25">
    <w:name w:val="xl25"/>
    <w:basedOn w:val="Normal"/>
    <w:rsid w:val="00691288"/>
    <w:pPr>
      <w:pBdr>
        <w:top w:val="single" w:sz="4" w:space="0" w:color="auto"/>
        <w:left w:val="single" w:sz="4" w:space="0" w:color="auto"/>
        <w:bottom w:val="single" w:sz="4" w:space="0" w:color="auto"/>
      </w:pBdr>
      <w:spacing w:beforeLines="1" w:afterLines="1"/>
      <w:jc w:val="center"/>
    </w:pPr>
    <w:rPr>
      <w:rFonts w:ascii="Calibri" w:hAnsi="Calibri"/>
      <w:sz w:val="20"/>
      <w:szCs w:val="20"/>
    </w:rPr>
  </w:style>
  <w:style w:type="paragraph" w:customStyle="1" w:styleId="xl26">
    <w:name w:val="xl26"/>
    <w:basedOn w:val="Normal"/>
    <w:rsid w:val="00691288"/>
    <w:pPr>
      <w:pBdr>
        <w:top w:val="single" w:sz="4" w:space="0" w:color="auto"/>
        <w:bottom w:val="single" w:sz="4" w:space="0" w:color="auto"/>
      </w:pBdr>
      <w:spacing w:beforeLines="1" w:afterLines="1"/>
      <w:jc w:val="center"/>
    </w:pPr>
    <w:rPr>
      <w:rFonts w:ascii="Calibri" w:hAnsi="Calibri"/>
      <w:sz w:val="20"/>
      <w:szCs w:val="20"/>
    </w:rPr>
  </w:style>
  <w:style w:type="paragraph" w:customStyle="1" w:styleId="xl27">
    <w:name w:val="xl27"/>
    <w:basedOn w:val="Normal"/>
    <w:rsid w:val="00691288"/>
    <w:pPr>
      <w:pBdr>
        <w:top w:val="single" w:sz="4" w:space="0" w:color="auto"/>
        <w:bottom w:val="single" w:sz="4" w:space="0" w:color="auto"/>
        <w:right w:val="single" w:sz="4" w:space="0" w:color="auto"/>
      </w:pBdr>
      <w:spacing w:beforeLines="1" w:afterLines="1"/>
      <w:jc w:val="center"/>
    </w:pPr>
    <w:rPr>
      <w:rFonts w:ascii="Calibri" w:hAnsi="Calibri"/>
      <w:sz w:val="20"/>
      <w:szCs w:val="20"/>
    </w:rPr>
  </w:style>
  <w:style w:type="paragraph" w:customStyle="1" w:styleId="xl28">
    <w:name w:val="xl28"/>
    <w:basedOn w:val="Normal"/>
    <w:rsid w:val="00691288"/>
    <w:pPr>
      <w:pBdr>
        <w:top w:val="single" w:sz="4" w:space="0" w:color="auto"/>
        <w:left w:val="single" w:sz="4" w:space="0" w:color="auto"/>
        <w:bottom w:val="single" w:sz="4" w:space="0" w:color="auto"/>
        <w:right w:val="single" w:sz="4" w:space="0" w:color="auto"/>
      </w:pBdr>
      <w:spacing w:beforeLines="1" w:afterLines="1"/>
    </w:pPr>
    <w:rPr>
      <w:rFonts w:ascii="Calibri" w:hAnsi="Calibri"/>
      <w:sz w:val="20"/>
      <w:szCs w:val="20"/>
    </w:rPr>
  </w:style>
  <w:style w:type="paragraph" w:customStyle="1" w:styleId="xl29">
    <w:name w:val="xl29"/>
    <w:basedOn w:val="Normal"/>
    <w:rsid w:val="00691288"/>
    <w:pPr>
      <w:pBdr>
        <w:top w:val="single" w:sz="4" w:space="0" w:color="auto"/>
        <w:left w:val="single" w:sz="4" w:space="0" w:color="auto"/>
        <w:bottom w:val="single" w:sz="4" w:space="0" w:color="auto"/>
        <w:right w:val="single" w:sz="4" w:space="0" w:color="auto"/>
      </w:pBdr>
      <w:spacing w:beforeLines="1" w:afterLines="1"/>
    </w:pPr>
    <w:rPr>
      <w:rFonts w:ascii="Calibri" w:hAnsi="Calibri"/>
      <w:sz w:val="20"/>
      <w:szCs w:val="20"/>
    </w:rPr>
  </w:style>
  <w:style w:type="paragraph" w:customStyle="1" w:styleId="xl30">
    <w:name w:val="xl30"/>
    <w:basedOn w:val="Normal"/>
    <w:rsid w:val="00691288"/>
    <w:pPr>
      <w:pBdr>
        <w:top w:val="single" w:sz="4" w:space="0" w:color="auto"/>
        <w:left w:val="single" w:sz="4" w:space="0" w:color="auto"/>
        <w:bottom w:val="single" w:sz="4" w:space="0" w:color="auto"/>
        <w:right w:val="single" w:sz="4" w:space="0" w:color="auto"/>
      </w:pBdr>
      <w:shd w:val="clear" w:color="auto" w:fill="FFFFFF"/>
      <w:spacing w:beforeLines="1" w:afterLines="1"/>
      <w:jc w:val="center"/>
    </w:pPr>
    <w:rPr>
      <w:rFonts w:ascii="Calibri" w:hAnsi="Calibri"/>
      <w:sz w:val="20"/>
      <w:szCs w:val="20"/>
    </w:rPr>
  </w:style>
  <w:style w:type="paragraph" w:customStyle="1" w:styleId="xl31">
    <w:name w:val="xl31"/>
    <w:basedOn w:val="Normal"/>
    <w:rsid w:val="00691288"/>
    <w:pPr>
      <w:pBdr>
        <w:top w:val="single" w:sz="4" w:space="0" w:color="auto"/>
        <w:left w:val="single" w:sz="4" w:space="0" w:color="auto"/>
        <w:bottom w:val="single" w:sz="4" w:space="0" w:color="auto"/>
        <w:right w:val="single" w:sz="4" w:space="0" w:color="auto"/>
      </w:pBdr>
      <w:spacing w:beforeLines="1" w:afterLines="1"/>
      <w:jc w:val="right"/>
    </w:pPr>
    <w:rPr>
      <w:rFonts w:ascii="Calibri" w:hAnsi="Calibri"/>
      <w:sz w:val="20"/>
      <w:szCs w:val="20"/>
    </w:rPr>
  </w:style>
  <w:style w:type="table" w:styleId="TableGrid">
    <w:name w:val="Table Grid"/>
    <w:basedOn w:val="TableNormal"/>
    <w:uiPriority w:val="59"/>
    <w:rsid w:val="00205EA5"/>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hibitText">
    <w:name w:val="Exhibit Text"/>
    <w:basedOn w:val="Normal"/>
    <w:qFormat/>
    <w:rsid w:val="00ED44FC"/>
    <w:pPr>
      <w:spacing w:before="40" w:after="40" w:line="264" w:lineRule="auto"/>
    </w:pPr>
    <w:rPr>
      <w:rFonts w:ascii="Arial Narrow" w:hAnsi="Arial Narrow" w:cs="Arial"/>
      <w:bCs/>
      <w:color w:val="000000"/>
      <w:sz w:val="18"/>
      <w:szCs w:val="18"/>
    </w:rPr>
  </w:style>
  <w:style w:type="paragraph" w:customStyle="1" w:styleId="ExhibitColumnHead">
    <w:name w:val="Exhibit Column Head"/>
    <w:qFormat/>
    <w:rsid w:val="00ED44FC"/>
    <w:pPr>
      <w:jc w:val="center"/>
    </w:pPr>
    <w:rPr>
      <w:rFonts w:ascii="Arial Narrow" w:hAnsi="Arial Narrow" w:cs="Arial"/>
      <w:b/>
      <w:color w:val="000000"/>
      <w:sz w:val="18"/>
    </w:rPr>
  </w:style>
  <w:style w:type="paragraph" w:customStyle="1" w:styleId="Exhibit">
    <w:name w:val="Exhibit"/>
    <w:basedOn w:val="Normal"/>
    <w:rsid w:val="009D60DD"/>
    <w:pPr>
      <w:spacing w:after="180" w:line="264" w:lineRule="auto"/>
    </w:pPr>
    <w:rPr>
      <w:rFonts w:ascii="Arial" w:hAnsi="Arial"/>
      <w:sz w:val="18"/>
      <w:szCs w:val="20"/>
    </w:rPr>
  </w:style>
  <w:style w:type="paragraph" w:styleId="BodyText3">
    <w:name w:val="Body Text 3"/>
    <w:basedOn w:val="Normal"/>
    <w:link w:val="BodyText3Char"/>
    <w:rsid w:val="00CA77EA"/>
    <w:pPr>
      <w:snapToGrid w:val="0"/>
    </w:pPr>
    <w:rPr>
      <w:rFonts w:ascii="Arial" w:hAnsi="Arial"/>
      <w:sz w:val="20"/>
      <w:szCs w:val="20"/>
    </w:rPr>
  </w:style>
  <w:style w:type="character" w:customStyle="1" w:styleId="BodyText3Char">
    <w:name w:val="Body Text 3 Char"/>
    <w:link w:val="BodyText3"/>
    <w:rsid w:val="00CA77EA"/>
    <w:rPr>
      <w:rFonts w:ascii="Arial" w:hAnsi="Arial" w:cs="Arial"/>
    </w:rPr>
  </w:style>
  <w:style w:type="character" w:styleId="CommentReference">
    <w:name w:val="annotation reference"/>
    <w:rsid w:val="00CA77EA"/>
    <w:rPr>
      <w:sz w:val="16"/>
      <w:szCs w:val="16"/>
    </w:rPr>
  </w:style>
  <w:style w:type="paragraph" w:styleId="CommentText">
    <w:name w:val="annotation text"/>
    <w:basedOn w:val="Normal"/>
    <w:link w:val="CommentTextChar"/>
    <w:uiPriority w:val="99"/>
    <w:rsid w:val="00CA77EA"/>
    <w:rPr>
      <w:sz w:val="20"/>
      <w:szCs w:val="20"/>
    </w:rPr>
  </w:style>
  <w:style w:type="character" w:customStyle="1" w:styleId="CommentTextChar">
    <w:name w:val="Comment Text Char"/>
    <w:basedOn w:val="DefaultParagraphFont"/>
    <w:link w:val="CommentText"/>
    <w:uiPriority w:val="99"/>
    <w:rsid w:val="00CA77EA"/>
  </w:style>
  <w:style w:type="paragraph" w:styleId="CommentSubject">
    <w:name w:val="annotation subject"/>
    <w:basedOn w:val="CommentText"/>
    <w:next w:val="CommentText"/>
    <w:link w:val="CommentSubjectChar"/>
    <w:uiPriority w:val="99"/>
    <w:rsid w:val="00CA77EA"/>
    <w:rPr>
      <w:b/>
      <w:bCs/>
    </w:rPr>
  </w:style>
  <w:style w:type="character" w:customStyle="1" w:styleId="CommentSubjectChar">
    <w:name w:val="Comment Subject Char"/>
    <w:link w:val="CommentSubject"/>
    <w:uiPriority w:val="99"/>
    <w:rsid w:val="00CA77EA"/>
    <w:rPr>
      <w:b/>
      <w:bCs/>
    </w:rPr>
  </w:style>
  <w:style w:type="paragraph" w:styleId="DocumentMap">
    <w:name w:val="Document Map"/>
    <w:basedOn w:val="Normal"/>
    <w:link w:val="DocumentMapChar"/>
    <w:uiPriority w:val="99"/>
    <w:rsid w:val="00CA77EA"/>
    <w:rPr>
      <w:rFonts w:ascii="Lucida Grande" w:hAnsi="Lucida Grande"/>
    </w:rPr>
  </w:style>
  <w:style w:type="character" w:customStyle="1" w:styleId="DocumentMapChar">
    <w:name w:val="Document Map Char"/>
    <w:link w:val="DocumentMap"/>
    <w:uiPriority w:val="99"/>
    <w:rsid w:val="00CA77EA"/>
    <w:rPr>
      <w:rFonts w:ascii="Lucida Grande" w:hAnsi="Lucida Grande"/>
      <w:sz w:val="24"/>
      <w:szCs w:val="24"/>
    </w:rPr>
  </w:style>
  <w:style w:type="paragraph" w:customStyle="1" w:styleId="LightGrid-Accent31">
    <w:name w:val="Light Grid - Accent 31"/>
    <w:basedOn w:val="Normal"/>
    <w:autoRedefine/>
    <w:uiPriority w:val="34"/>
    <w:qFormat/>
    <w:rsid w:val="00992EAC"/>
    <w:pPr>
      <w:numPr>
        <w:numId w:val="1"/>
      </w:numPr>
      <w:tabs>
        <w:tab w:val="left" w:pos="900"/>
      </w:tabs>
      <w:spacing w:line="252" w:lineRule="auto"/>
      <w:ind w:left="1440" w:hanging="360"/>
      <w:contextualSpacing/>
    </w:pPr>
    <w:rPr>
      <w:rFonts w:ascii="Cambria" w:hAnsi="Cambria"/>
      <w:sz w:val="22"/>
    </w:rPr>
  </w:style>
  <w:style w:type="paragraph" w:styleId="Caption">
    <w:name w:val="caption"/>
    <w:basedOn w:val="Normal"/>
    <w:next w:val="Normal"/>
    <w:qFormat/>
    <w:rsid w:val="00CA77EA"/>
    <w:pPr>
      <w:keepNext/>
      <w:keepLines/>
      <w:widowControl w:val="0"/>
      <w:tabs>
        <w:tab w:val="left" w:pos="1440"/>
      </w:tabs>
      <w:spacing w:line="264" w:lineRule="auto"/>
      <w:ind w:left="1440" w:hanging="1440"/>
    </w:pPr>
    <w:rPr>
      <w:rFonts w:ascii="Arial" w:hAnsi="Arial"/>
      <w:b/>
      <w:bCs/>
      <w:sz w:val="20"/>
      <w:szCs w:val="20"/>
    </w:rPr>
  </w:style>
  <w:style w:type="character" w:customStyle="1" w:styleId="Heading4Char">
    <w:name w:val="Heading 4 Char"/>
    <w:link w:val="Heading4"/>
    <w:rsid w:val="00FB60D1"/>
    <w:rPr>
      <w:rFonts w:ascii="Arial" w:hAnsi="Arial"/>
      <w:b/>
      <w:bCs/>
      <w:i/>
      <w:sz w:val="22"/>
      <w:szCs w:val="28"/>
    </w:rPr>
  </w:style>
  <w:style w:type="character" w:customStyle="1" w:styleId="Heading5Char">
    <w:name w:val="Heading 5 Char"/>
    <w:link w:val="Heading5"/>
    <w:rsid w:val="000C6979"/>
    <w:rPr>
      <w:b/>
      <w:sz w:val="24"/>
      <w:szCs w:val="24"/>
    </w:rPr>
  </w:style>
  <w:style w:type="character" w:customStyle="1" w:styleId="Heading6Char">
    <w:name w:val="Heading 6 Char"/>
    <w:link w:val="Heading6"/>
    <w:rsid w:val="00756B00"/>
    <w:rPr>
      <w:b/>
      <w:bCs/>
      <w:sz w:val="22"/>
      <w:szCs w:val="22"/>
    </w:rPr>
  </w:style>
  <w:style w:type="character" w:customStyle="1" w:styleId="Heading7Char">
    <w:name w:val="Heading 7 Char"/>
    <w:link w:val="Heading7"/>
    <w:rsid w:val="00756B00"/>
    <w:rPr>
      <w:sz w:val="24"/>
      <w:szCs w:val="24"/>
    </w:rPr>
  </w:style>
  <w:style w:type="character" w:customStyle="1" w:styleId="Heading8Char">
    <w:name w:val="Heading 8 Char"/>
    <w:link w:val="Heading8"/>
    <w:rsid w:val="00756B00"/>
    <w:rPr>
      <w:i/>
      <w:iCs/>
      <w:sz w:val="24"/>
      <w:szCs w:val="24"/>
    </w:rPr>
  </w:style>
  <w:style w:type="character" w:customStyle="1" w:styleId="Heading9Char">
    <w:name w:val="Heading 9 Char"/>
    <w:link w:val="Heading9"/>
    <w:rsid w:val="00756B00"/>
    <w:rPr>
      <w:rFonts w:ascii="Arial" w:hAnsi="Arial" w:cs="Arial"/>
      <w:sz w:val="22"/>
      <w:szCs w:val="22"/>
    </w:rPr>
  </w:style>
  <w:style w:type="character" w:customStyle="1" w:styleId="Heading1Char">
    <w:name w:val="Heading 1 Char"/>
    <w:link w:val="Heading1"/>
    <w:rsid w:val="006564F2"/>
    <w:rPr>
      <w:rFonts w:ascii="Arial" w:hAnsi="Arial"/>
      <w:b/>
      <w:bCs/>
      <w:sz w:val="28"/>
      <w:szCs w:val="24"/>
    </w:rPr>
  </w:style>
  <w:style w:type="character" w:customStyle="1" w:styleId="Heading2Char">
    <w:name w:val="Heading 2 Char"/>
    <w:link w:val="Heading2"/>
    <w:rsid w:val="006564F2"/>
    <w:rPr>
      <w:rFonts w:ascii="Arial" w:hAnsi="Arial"/>
      <w:b/>
      <w:bCs/>
      <w:i/>
      <w:color w:val="000000"/>
      <w:sz w:val="28"/>
      <w:szCs w:val="24"/>
    </w:rPr>
  </w:style>
  <w:style w:type="character" w:customStyle="1" w:styleId="Heading3Char">
    <w:name w:val="Heading 3 Char"/>
    <w:link w:val="Heading3"/>
    <w:uiPriority w:val="9"/>
    <w:rsid w:val="006564F2"/>
    <w:rPr>
      <w:rFonts w:ascii="Arial" w:hAnsi="Arial"/>
      <w:b/>
      <w:bCs/>
      <w:sz w:val="24"/>
      <w:szCs w:val="24"/>
    </w:rPr>
  </w:style>
  <w:style w:type="character" w:customStyle="1" w:styleId="HeaderChar">
    <w:name w:val="Header Char"/>
    <w:link w:val="Header"/>
    <w:uiPriority w:val="99"/>
    <w:rsid w:val="00756B00"/>
    <w:rPr>
      <w:sz w:val="24"/>
      <w:szCs w:val="24"/>
    </w:rPr>
  </w:style>
  <w:style w:type="paragraph" w:styleId="TOC1">
    <w:name w:val="toc 1"/>
    <w:basedOn w:val="Normal"/>
    <w:next w:val="Normal"/>
    <w:autoRedefine/>
    <w:uiPriority w:val="39"/>
    <w:qFormat/>
    <w:rsid w:val="00756B00"/>
    <w:pPr>
      <w:spacing w:before="120" w:after="180" w:line="264" w:lineRule="auto"/>
    </w:pPr>
    <w:rPr>
      <w:rFonts w:ascii="Calibri" w:hAnsi="Calibri"/>
      <w:b/>
      <w:color w:val="548DD4"/>
    </w:rPr>
  </w:style>
  <w:style w:type="paragraph" w:customStyle="1" w:styleId="LightGrid-Accent11">
    <w:name w:val="Light Grid - Accent 11"/>
    <w:basedOn w:val="Normal"/>
    <w:autoRedefine/>
    <w:rsid w:val="00756B00"/>
    <w:pPr>
      <w:keepNext/>
      <w:numPr>
        <w:numId w:val="2"/>
      </w:numPr>
      <w:spacing w:after="180" w:line="264" w:lineRule="auto"/>
      <w:contextualSpacing/>
      <w:outlineLvl w:val="0"/>
    </w:pPr>
    <w:rPr>
      <w:rFonts w:ascii="Verdana" w:eastAsia="MS Gothic" w:hAnsi="Verdana"/>
      <w:sz w:val="22"/>
    </w:rPr>
  </w:style>
  <w:style w:type="numbering" w:customStyle="1" w:styleId="Style1">
    <w:name w:val="Style1"/>
    <w:rsid w:val="00756B00"/>
    <w:pPr>
      <w:numPr>
        <w:numId w:val="3"/>
      </w:numPr>
    </w:pPr>
  </w:style>
  <w:style w:type="paragraph" w:styleId="BodyText">
    <w:name w:val="Body Text"/>
    <w:basedOn w:val="Normal"/>
    <w:link w:val="BodyTextChar"/>
    <w:uiPriority w:val="99"/>
    <w:rsid w:val="00756B00"/>
    <w:pPr>
      <w:spacing w:after="180" w:line="264" w:lineRule="auto"/>
    </w:pPr>
    <w:rPr>
      <w:sz w:val="22"/>
    </w:rPr>
  </w:style>
  <w:style w:type="character" w:customStyle="1" w:styleId="BodyTextChar">
    <w:name w:val="Body Text Char"/>
    <w:link w:val="BodyText"/>
    <w:uiPriority w:val="99"/>
    <w:rsid w:val="00756B00"/>
    <w:rPr>
      <w:sz w:val="22"/>
      <w:szCs w:val="24"/>
    </w:rPr>
  </w:style>
  <w:style w:type="paragraph" w:customStyle="1" w:styleId="ExhibitColumnHeader">
    <w:name w:val="Exhibit Column Header"/>
    <w:basedOn w:val="Normal"/>
    <w:qFormat/>
    <w:rsid w:val="00756B00"/>
    <w:pPr>
      <w:spacing w:before="20" w:after="20"/>
      <w:jc w:val="center"/>
    </w:pPr>
    <w:rPr>
      <w:rFonts w:ascii="Arial" w:hAnsi="Arial" w:cs="Arial"/>
      <w:b/>
      <w:color w:val="000000"/>
      <w:sz w:val="20"/>
    </w:rPr>
  </w:style>
  <w:style w:type="paragraph" w:customStyle="1" w:styleId="ColorfulList-Accent12">
    <w:name w:val="Colorful List - Accent 12"/>
    <w:basedOn w:val="Normal"/>
    <w:rsid w:val="00756B00"/>
    <w:pPr>
      <w:ind w:left="720"/>
      <w:contextualSpacing/>
    </w:pPr>
  </w:style>
  <w:style w:type="character" w:customStyle="1" w:styleId="FooterChar">
    <w:name w:val="Footer Char"/>
    <w:link w:val="Footer"/>
    <w:uiPriority w:val="99"/>
    <w:rsid w:val="00756B00"/>
    <w:rPr>
      <w:sz w:val="24"/>
      <w:szCs w:val="24"/>
    </w:rPr>
  </w:style>
  <w:style w:type="paragraph" w:customStyle="1" w:styleId="ExhibitRowHeader">
    <w:name w:val="Exhibit Row Header"/>
    <w:basedOn w:val="BodyText"/>
    <w:rsid w:val="00756B00"/>
    <w:pPr>
      <w:spacing w:before="20" w:after="20" w:line="240" w:lineRule="auto"/>
      <w:jc w:val="center"/>
    </w:pPr>
    <w:rPr>
      <w:rFonts w:ascii="Arial" w:hAnsi="Arial" w:cs="Arial"/>
      <w:b/>
      <w:color w:val="F8F8F8"/>
      <w:sz w:val="20"/>
    </w:rPr>
  </w:style>
  <w:style w:type="character" w:styleId="PageNumber">
    <w:name w:val="page number"/>
    <w:rsid w:val="00756B00"/>
    <w:rPr>
      <w:rFonts w:ascii="Arial" w:hAnsi="Arial"/>
      <w:b/>
      <w:dstrike w:val="0"/>
      <w:color w:val="595959"/>
      <w:sz w:val="18"/>
      <w:bdr w:val="none" w:sz="0" w:space="0" w:color="auto"/>
      <w:vertAlign w:val="baseline"/>
    </w:rPr>
  </w:style>
  <w:style w:type="paragraph" w:customStyle="1" w:styleId="BulletsLast">
    <w:name w:val="BulletsLast"/>
    <w:basedOn w:val="Bullets"/>
    <w:rsid w:val="00756B00"/>
    <w:pPr>
      <w:spacing w:after="180"/>
    </w:pPr>
  </w:style>
  <w:style w:type="paragraph" w:customStyle="1" w:styleId="Bullets">
    <w:name w:val="Bullets"/>
    <w:basedOn w:val="BodyText"/>
    <w:rsid w:val="00756B00"/>
    <w:pPr>
      <w:numPr>
        <w:numId w:val="6"/>
      </w:numPr>
      <w:spacing w:after="120"/>
    </w:pPr>
  </w:style>
  <w:style w:type="paragraph" w:customStyle="1" w:styleId="RefNumbers">
    <w:name w:val="Ref Numbers"/>
    <w:basedOn w:val="BodyText"/>
    <w:rsid w:val="00756B00"/>
    <w:pPr>
      <w:numPr>
        <w:numId w:val="5"/>
      </w:numPr>
      <w:spacing w:after="240"/>
    </w:pPr>
  </w:style>
  <w:style w:type="paragraph" w:styleId="TOC2">
    <w:name w:val="toc 2"/>
    <w:basedOn w:val="BodyText"/>
    <w:next w:val="BodyText"/>
    <w:uiPriority w:val="39"/>
    <w:qFormat/>
    <w:rsid w:val="00756B00"/>
    <w:pPr>
      <w:ind w:left="576"/>
    </w:pPr>
  </w:style>
  <w:style w:type="paragraph" w:styleId="TOC3">
    <w:name w:val="toc 3"/>
    <w:basedOn w:val="BodyText"/>
    <w:next w:val="BodyText"/>
    <w:uiPriority w:val="39"/>
    <w:qFormat/>
    <w:rsid w:val="00756B00"/>
    <w:pPr>
      <w:ind w:left="1152"/>
    </w:pPr>
  </w:style>
  <w:style w:type="paragraph" w:styleId="TOC4">
    <w:name w:val="toc 4"/>
    <w:basedOn w:val="BodyText"/>
    <w:next w:val="BodyText"/>
    <w:uiPriority w:val="39"/>
    <w:rsid w:val="00756B00"/>
    <w:pPr>
      <w:ind w:left="1728"/>
    </w:pPr>
  </w:style>
  <w:style w:type="paragraph" w:styleId="TOC5">
    <w:name w:val="toc 5"/>
    <w:basedOn w:val="Normal"/>
    <w:next w:val="Normal"/>
    <w:autoRedefine/>
    <w:uiPriority w:val="39"/>
    <w:rsid w:val="00756B00"/>
    <w:pPr>
      <w:spacing w:after="180" w:line="264" w:lineRule="auto"/>
      <w:ind w:left="960"/>
    </w:pPr>
    <w:rPr>
      <w:sz w:val="22"/>
    </w:rPr>
  </w:style>
  <w:style w:type="paragraph" w:styleId="TOC6">
    <w:name w:val="toc 6"/>
    <w:basedOn w:val="Normal"/>
    <w:next w:val="Normal"/>
    <w:autoRedefine/>
    <w:uiPriority w:val="39"/>
    <w:rsid w:val="00756B00"/>
    <w:pPr>
      <w:spacing w:after="180" w:line="264" w:lineRule="auto"/>
      <w:ind w:left="1200"/>
    </w:pPr>
    <w:rPr>
      <w:sz w:val="22"/>
    </w:rPr>
  </w:style>
  <w:style w:type="paragraph" w:styleId="TOC7">
    <w:name w:val="toc 7"/>
    <w:basedOn w:val="Normal"/>
    <w:next w:val="Normal"/>
    <w:autoRedefine/>
    <w:uiPriority w:val="39"/>
    <w:rsid w:val="00756B00"/>
    <w:pPr>
      <w:spacing w:after="180" w:line="264" w:lineRule="auto"/>
      <w:ind w:left="1440"/>
    </w:pPr>
    <w:rPr>
      <w:sz w:val="22"/>
    </w:rPr>
  </w:style>
  <w:style w:type="paragraph" w:styleId="TOC8">
    <w:name w:val="toc 8"/>
    <w:basedOn w:val="Normal"/>
    <w:next w:val="Normal"/>
    <w:autoRedefine/>
    <w:uiPriority w:val="39"/>
    <w:rsid w:val="00756B00"/>
    <w:pPr>
      <w:spacing w:after="180" w:line="264" w:lineRule="auto"/>
      <w:ind w:left="1680"/>
    </w:pPr>
    <w:rPr>
      <w:sz w:val="22"/>
    </w:rPr>
  </w:style>
  <w:style w:type="paragraph" w:styleId="TOC9">
    <w:name w:val="toc 9"/>
    <w:basedOn w:val="Normal"/>
    <w:next w:val="Normal"/>
    <w:autoRedefine/>
    <w:uiPriority w:val="39"/>
    <w:rsid w:val="00756B00"/>
    <w:pPr>
      <w:spacing w:after="180" w:line="264" w:lineRule="auto"/>
      <w:ind w:left="1920"/>
    </w:pPr>
    <w:rPr>
      <w:sz w:val="22"/>
    </w:rPr>
  </w:style>
  <w:style w:type="character" w:styleId="FootnoteReference">
    <w:name w:val="footnote reference"/>
    <w:rsid w:val="00756B00"/>
    <w:rPr>
      <w:vertAlign w:val="superscript"/>
    </w:rPr>
  </w:style>
  <w:style w:type="paragraph" w:styleId="FootnoteText">
    <w:name w:val="footnote text"/>
    <w:basedOn w:val="Normal"/>
    <w:link w:val="FootnoteTextChar"/>
    <w:rsid w:val="00306800"/>
    <w:pPr>
      <w:spacing w:after="0"/>
    </w:pPr>
    <w:rPr>
      <w:sz w:val="20"/>
    </w:rPr>
  </w:style>
  <w:style w:type="character" w:customStyle="1" w:styleId="FootnoteTextChar">
    <w:name w:val="Footnote Text Char"/>
    <w:link w:val="FootnoteText"/>
    <w:rsid w:val="00306800"/>
    <w:rPr>
      <w:szCs w:val="24"/>
    </w:rPr>
  </w:style>
  <w:style w:type="paragraph" w:styleId="Index1">
    <w:name w:val="index 1"/>
    <w:basedOn w:val="Normal"/>
    <w:next w:val="Normal"/>
    <w:autoRedefine/>
    <w:rsid w:val="00756B00"/>
    <w:pPr>
      <w:spacing w:after="180" w:line="264" w:lineRule="auto"/>
      <w:ind w:left="220" w:hanging="220"/>
    </w:pPr>
    <w:rPr>
      <w:sz w:val="20"/>
    </w:rPr>
  </w:style>
  <w:style w:type="paragraph" w:styleId="Index2">
    <w:name w:val="index 2"/>
    <w:basedOn w:val="Normal"/>
    <w:next w:val="Normal"/>
    <w:autoRedefine/>
    <w:rsid w:val="00756B00"/>
    <w:pPr>
      <w:spacing w:after="180" w:line="264" w:lineRule="auto"/>
      <w:ind w:left="440" w:hanging="220"/>
    </w:pPr>
    <w:rPr>
      <w:sz w:val="20"/>
    </w:rPr>
  </w:style>
  <w:style w:type="paragraph" w:styleId="Index3">
    <w:name w:val="index 3"/>
    <w:basedOn w:val="Normal"/>
    <w:next w:val="Normal"/>
    <w:autoRedefine/>
    <w:rsid w:val="00756B00"/>
    <w:pPr>
      <w:spacing w:after="180" w:line="264" w:lineRule="auto"/>
      <w:ind w:left="660" w:hanging="220"/>
    </w:pPr>
    <w:rPr>
      <w:sz w:val="20"/>
    </w:rPr>
  </w:style>
  <w:style w:type="paragraph" w:customStyle="1" w:styleId="Numbers">
    <w:name w:val="Numbers"/>
    <w:basedOn w:val="BodyText"/>
    <w:rsid w:val="00756B00"/>
    <w:pPr>
      <w:numPr>
        <w:numId w:val="4"/>
      </w:numPr>
      <w:ind w:left="720"/>
    </w:pPr>
  </w:style>
  <w:style w:type="paragraph" w:customStyle="1" w:styleId="BoxText">
    <w:name w:val="Box Text"/>
    <w:basedOn w:val="BodyText"/>
    <w:rsid w:val="00756B00"/>
    <w:rPr>
      <w:rFonts w:ascii="Arial" w:hAnsi="Arial" w:cs="Arial"/>
      <w:sz w:val="18"/>
    </w:rPr>
  </w:style>
  <w:style w:type="character" w:customStyle="1" w:styleId="BalloonTextChar2">
    <w:name w:val="Balloon Text Char2"/>
    <w:link w:val="BalloonText"/>
    <w:uiPriority w:val="99"/>
    <w:rsid w:val="00756B00"/>
    <w:rPr>
      <w:rFonts w:ascii="Tahoma" w:hAnsi="Tahoma" w:cs="Tahoma"/>
      <w:sz w:val="16"/>
      <w:szCs w:val="16"/>
    </w:rPr>
  </w:style>
  <w:style w:type="character" w:styleId="Hyperlink">
    <w:name w:val="Hyperlink"/>
    <w:uiPriority w:val="99"/>
    <w:rsid w:val="00756B00"/>
    <w:rPr>
      <w:color w:val="0000FF"/>
      <w:u w:val="single"/>
    </w:rPr>
  </w:style>
  <w:style w:type="paragraph" w:customStyle="1" w:styleId="TOCHeader">
    <w:name w:val="TOC Header"/>
    <w:basedOn w:val="Normal"/>
    <w:next w:val="BodyText"/>
    <w:uiPriority w:val="99"/>
    <w:rsid w:val="00756B00"/>
    <w:pPr>
      <w:spacing w:after="180" w:line="264" w:lineRule="auto"/>
    </w:pPr>
    <w:rPr>
      <w:rFonts w:ascii="Arial" w:hAnsi="Arial"/>
      <w:b/>
      <w:color w:val="898D8D"/>
    </w:rPr>
  </w:style>
  <w:style w:type="paragraph" w:customStyle="1" w:styleId="ReportTitle-TOCPage">
    <w:name w:val="Report Title - TOC Page"/>
    <w:basedOn w:val="Normal"/>
    <w:next w:val="BodyText"/>
    <w:uiPriority w:val="99"/>
    <w:rsid w:val="00756B00"/>
    <w:pPr>
      <w:pBdr>
        <w:top w:val="single" w:sz="2" w:space="2" w:color="DA291C"/>
        <w:bottom w:val="single" w:sz="2" w:space="2" w:color="DA291C"/>
      </w:pBdr>
      <w:shd w:val="clear" w:color="auto" w:fill="DA291C"/>
      <w:tabs>
        <w:tab w:val="left" w:pos="1170"/>
      </w:tabs>
      <w:spacing w:after="180" w:line="264" w:lineRule="auto"/>
    </w:pPr>
    <w:rPr>
      <w:rFonts w:ascii="Arial Bold" w:hAnsi="Arial Bold"/>
      <w:b/>
      <w:color w:val="FFFFFF"/>
    </w:rPr>
  </w:style>
  <w:style w:type="paragraph" w:customStyle="1" w:styleId="FooterLandscape">
    <w:name w:val="Footer Landscape"/>
    <w:basedOn w:val="Footer"/>
    <w:rsid w:val="00756B00"/>
    <w:pPr>
      <w:pBdr>
        <w:top w:val="single" w:sz="12" w:space="1" w:color="898D8D"/>
      </w:pBdr>
      <w:tabs>
        <w:tab w:val="clear" w:pos="4320"/>
        <w:tab w:val="clear" w:pos="8640"/>
        <w:tab w:val="center" w:pos="6480"/>
        <w:tab w:val="right" w:pos="12960"/>
      </w:tabs>
    </w:pPr>
    <w:rPr>
      <w:rFonts w:ascii="Arial" w:hAnsi="Arial"/>
      <w:b/>
      <w:color w:val="595959"/>
      <w:sz w:val="18"/>
    </w:rPr>
  </w:style>
  <w:style w:type="paragraph" w:customStyle="1" w:styleId="CoverTechorBusiness">
    <w:name w:val="Cover Tech or Business"/>
    <w:basedOn w:val="Normal"/>
    <w:qFormat/>
    <w:rsid w:val="00756B00"/>
    <w:pPr>
      <w:shd w:val="solid" w:color="FFFFFF" w:fill="FFFFFF"/>
      <w:spacing w:after="180" w:line="276" w:lineRule="auto"/>
      <w:jc w:val="right"/>
    </w:pPr>
    <w:rPr>
      <w:rFonts w:ascii="Arial" w:hAnsi="Arial"/>
      <w:color w:val="DA291C"/>
      <w:sz w:val="20"/>
    </w:rPr>
  </w:style>
  <w:style w:type="paragraph" w:customStyle="1" w:styleId="Bullet2">
    <w:name w:val="Bullet2"/>
    <w:basedOn w:val="Normal"/>
    <w:rsid w:val="00756B00"/>
    <w:pPr>
      <w:numPr>
        <w:numId w:val="7"/>
      </w:numPr>
      <w:spacing w:line="264" w:lineRule="auto"/>
    </w:pPr>
    <w:rPr>
      <w:sz w:val="22"/>
    </w:rPr>
  </w:style>
  <w:style w:type="paragraph" w:customStyle="1" w:styleId="ProposalTitle">
    <w:name w:val="Proposal Title"/>
    <w:basedOn w:val="Normal"/>
    <w:qFormat/>
    <w:rsid w:val="00756B00"/>
    <w:pPr>
      <w:autoSpaceDE w:val="0"/>
      <w:autoSpaceDN w:val="0"/>
      <w:adjustRightInd w:val="0"/>
      <w:spacing w:after="180" w:line="264" w:lineRule="auto"/>
      <w:ind w:left="6696" w:right="-792"/>
    </w:pPr>
    <w:rPr>
      <w:b/>
      <w:sz w:val="32"/>
      <w:szCs w:val="32"/>
    </w:rPr>
  </w:style>
  <w:style w:type="paragraph" w:customStyle="1" w:styleId="RFPNumber">
    <w:name w:val="RFP Number"/>
    <w:basedOn w:val="Normal"/>
    <w:qFormat/>
    <w:rsid w:val="00756B00"/>
    <w:pPr>
      <w:autoSpaceDE w:val="0"/>
      <w:autoSpaceDN w:val="0"/>
      <w:adjustRightInd w:val="0"/>
      <w:spacing w:after="180" w:line="264" w:lineRule="auto"/>
      <w:ind w:left="6696" w:right="-792"/>
    </w:pPr>
    <w:rPr>
      <w:sz w:val="32"/>
      <w:szCs w:val="32"/>
    </w:rPr>
  </w:style>
  <w:style w:type="paragraph" w:customStyle="1" w:styleId="CoverTextRed16pt">
    <w:name w:val="Cover Text  Red 16pt"/>
    <w:basedOn w:val="Normal"/>
    <w:qFormat/>
    <w:rsid w:val="00756B00"/>
    <w:pPr>
      <w:tabs>
        <w:tab w:val="left" w:pos="720"/>
        <w:tab w:val="left" w:pos="1080"/>
        <w:tab w:val="left" w:pos="1440"/>
        <w:tab w:val="left" w:pos="1800"/>
        <w:tab w:val="left" w:pos="6660"/>
      </w:tabs>
      <w:spacing w:line="264" w:lineRule="auto"/>
      <w:ind w:left="6490" w:right="-540"/>
      <w:jc w:val="right"/>
    </w:pPr>
    <w:rPr>
      <w:rFonts w:ascii="Arial" w:hAnsi="Arial"/>
      <w:b/>
      <w:color w:val="DA291C"/>
      <w:sz w:val="32"/>
      <w:szCs w:val="32"/>
    </w:rPr>
  </w:style>
  <w:style w:type="paragraph" w:customStyle="1" w:styleId="CoverText11pt">
    <w:name w:val="Cover Text 11 pt"/>
    <w:basedOn w:val="Normal"/>
    <w:qFormat/>
    <w:rsid w:val="00756B00"/>
    <w:pPr>
      <w:tabs>
        <w:tab w:val="left" w:pos="720"/>
        <w:tab w:val="left" w:pos="1080"/>
        <w:tab w:val="left" w:pos="1440"/>
        <w:tab w:val="left" w:pos="1800"/>
        <w:tab w:val="left" w:pos="6660"/>
      </w:tabs>
      <w:spacing w:line="264" w:lineRule="auto"/>
      <w:ind w:left="6490" w:right="-540"/>
      <w:jc w:val="right"/>
    </w:pPr>
    <w:rPr>
      <w:rFonts w:ascii="Arial" w:hAnsi="Arial"/>
      <w:i/>
      <w:color w:val="616662"/>
      <w:sz w:val="22"/>
    </w:rPr>
  </w:style>
  <w:style w:type="paragraph" w:customStyle="1" w:styleId="CoverText-Address">
    <w:name w:val="Cover Text - Address"/>
    <w:basedOn w:val="Normal"/>
    <w:qFormat/>
    <w:rsid w:val="00756B00"/>
    <w:pPr>
      <w:tabs>
        <w:tab w:val="left" w:pos="720"/>
        <w:tab w:val="left" w:pos="1080"/>
        <w:tab w:val="left" w:pos="1440"/>
        <w:tab w:val="left" w:pos="1800"/>
        <w:tab w:val="left" w:pos="6660"/>
      </w:tabs>
      <w:spacing w:line="264" w:lineRule="auto"/>
      <w:ind w:left="6490" w:right="-540"/>
      <w:jc w:val="right"/>
    </w:pPr>
    <w:rPr>
      <w:rFonts w:ascii="Arial" w:hAnsi="Arial"/>
      <w:color w:val="616662"/>
      <w:sz w:val="22"/>
    </w:rPr>
  </w:style>
  <w:style w:type="paragraph" w:customStyle="1" w:styleId="DisclaimerText">
    <w:name w:val="Disclaimer Text"/>
    <w:basedOn w:val="Normal"/>
    <w:qFormat/>
    <w:rsid w:val="00756B00"/>
    <w:pPr>
      <w:spacing w:after="180" w:line="264" w:lineRule="auto"/>
    </w:pPr>
    <w:rPr>
      <w:sz w:val="18"/>
      <w:szCs w:val="18"/>
    </w:rPr>
  </w:style>
  <w:style w:type="paragraph" w:customStyle="1" w:styleId="TableText">
    <w:name w:val="Table Text"/>
    <w:basedOn w:val="Normal"/>
    <w:qFormat/>
    <w:rsid w:val="00CE0395"/>
    <w:pPr>
      <w:spacing w:after="0"/>
    </w:pPr>
    <w:rPr>
      <w:rFonts w:ascii="Arial" w:hAnsi="Arial" w:cs="Arial"/>
      <w:bCs/>
      <w:color w:val="000000"/>
      <w:sz w:val="18"/>
    </w:rPr>
  </w:style>
  <w:style w:type="paragraph" w:customStyle="1" w:styleId="ExhibitSource">
    <w:name w:val="Exhibit Source"/>
    <w:basedOn w:val="Normal"/>
    <w:qFormat/>
    <w:rsid w:val="00756B00"/>
    <w:pPr>
      <w:spacing w:before="120" w:after="180" w:line="264" w:lineRule="auto"/>
    </w:pPr>
    <w:rPr>
      <w:rFonts w:ascii="Arial" w:hAnsi="Arial" w:cs="Arial"/>
      <w:sz w:val="18"/>
    </w:rPr>
  </w:style>
  <w:style w:type="paragraph" w:customStyle="1" w:styleId="CoverTextGreyBold">
    <w:name w:val="Cover Text Grey Bold"/>
    <w:basedOn w:val="Normal"/>
    <w:qFormat/>
    <w:rsid w:val="00756B00"/>
    <w:pPr>
      <w:tabs>
        <w:tab w:val="left" w:pos="720"/>
        <w:tab w:val="left" w:pos="1080"/>
        <w:tab w:val="left" w:pos="1440"/>
        <w:tab w:val="left" w:pos="1800"/>
        <w:tab w:val="left" w:pos="6660"/>
      </w:tabs>
      <w:spacing w:line="264" w:lineRule="auto"/>
      <w:ind w:left="6490" w:right="-540"/>
      <w:jc w:val="right"/>
    </w:pPr>
    <w:rPr>
      <w:rFonts w:ascii="Arial" w:hAnsi="Arial"/>
      <w:b/>
      <w:color w:val="616662"/>
      <w:sz w:val="22"/>
    </w:rPr>
  </w:style>
  <w:style w:type="paragraph" w:customStyle="1" w:styleId="Disclaimer">
    <w:name w:val="Disclaimer"/>
    <w:basedOn w:val="Normal"/>
    <w:qFormat/>
    <w:rsid w:val="00756B00"/>
    <w:pPr>
      <w:shd w:val="solid" w:color="FFFFFF" w:fill="FFFFFF"/>
      <w:spacing w:after="180"/>
      <w:jc w:val="both"/>
    </w:pPr>
    <w:rPr>
      <w:rFonts w:ascii="Arial" w:hAnsi="Arial"/>
      <w:color w:val="000000"/>
      <w:sz w:val="18"/>
    </w:rPr>
  </w:style>
  <w:style w:type="paragraph" w:styleId="TableofFigures">
    <w:name w:val="table of figures"/>
    <w:basedOn w:val="Normal"/>
    <w:next w:val="Normal"/>
    <w:uiPriority w:val="99"/>
    <w:rsid w:val="00756B00"/>
    <w:pPr>
      <w:tabs>
        <w:tab w:val="left" w:pos="1440"/>
        <w:tab w:val="right" w:leader="dot" w:pos="9000"/>
      </w:tabs>
      <w:spacing w:line="264" w:lineRule="auto"/>
      <w:ind w:left="1440" w:right="634" w:hanging="1440"/>
    </w:pPr>
    <w:rPr>
      <w:noProof/>
      <w:sz w:val="22"/>
      <w:szCs w:val="20"/>
    </w:rPr>
  </w:style>
  <w:style w:type="paragraph" w:customStyle="1" w:styleId="NoteLevel11">
    <w:name w:val="Note Level 11"/>
    <w:basedOn w:val="Normal"/>
    <w:autoRedefine/>
    <w:rsid w:val="00756B00"/>
    <w:pPr>
      <w:keepNext/>
      <w:tabs>
        <w:tab w:val="num" w:pos="36"/>
      </w:tabs>
      <w:spacing w:line="360" w:lineRule="auto"/>
      <w:ind w:left="36"/>
      <w:contextualSpacing/>
      <w:outlineLvl w:val="0"/>
    </w:pPr>
    <w:rPr>
      <w:rFonts w:ascii="Verdana" w:eastAsia="MS Gothic" w:hAnsi="Verdana"/>
      <w:sz w:val="22"/>
    </w:rPr>
  </w:style>
  <w:style w:type="paragraph" w:customStyle="1" w:styleId="ColorfulList-Accent11">
    <w:name w:val="Colorful List - Accent 11"/>
    <w:basedOn w:val="Normal"/>
    <w:uiPriority w:val="34"/>
    <w:qFormat/>
    <w:rsid w:val="00756B00"/>
    <w:pPr>
      <w:ind w:left="720"/>
      <w:contextualSpacing/>
    </w:pPr>
    <w:rPr>
      <w:rFonts w:ascii="Cambria" w:eastAsia="Cambria" w:hAnsi="Cambria"/>
      <w:sz w:val="22"/>
    </w:rPr>
  </w:style>
  <w:style w:type="paragraph" w:styleId="PlainText">
    <w:name w:val="Plain Text"/>
    <w:basedOn w:val="Normal"/>
    <w:link w:val="PlainTextChar"/>
    <w:rsid w:val="00756B00"/>
    <w:pPr>
      <w:spacing w:before="100" w:beforeAutospacing="1" w:after="100" w:afterAutospacing="1"/>
    </w:pPr>
    <w:rPr>
      <w:rFonts w:ascii="Cambria" w:hAnsi="Cambria"/>
      <w:sz w:val="22"/>
    </w:rPr>
  </w:style>
  <w:style w:type="character" w:customStyle="1" w:styleId="PlainTextChar">
    <w:name w:val="Plain Text Char"/>
    <w:link w:val="PlainText"/>
    <w:rsid w:val="00756B00"/>
    <w:rPr>
      <w:rFonts w:ascii="Cambria" w:hAnsi="Cambria"/>
      <w:sz w:val="22"/>
      <w:szCs w:val="24"/>
    </w:rPr>
  </w:style>
  <w:style w:type="paragraph" w:customStyle="1" w:styleId="Level1">
    <w:name w:val="Level 1"/>
    <w:basedOn w:val="Normal"/>
    <w:rsid w:val="00756B00"/>
    <w:pPr>
      <w:widowControl w:val="0"/>
      <w:tabs>
        <w:tab w:val="num" w:pos="1080"/>
      </w:tabs>
      <w:ind w:left="720" w:hanging="720"/>
      <w:outlineLvl w:val="0"/>
    </w:pPr>
    <w:rPr>
      <w:rFonts w:ascii="Cambria" w:hAnsi="Cambria"/>
      <w:snapToGrid w:val="0"/>
      <w:sz w:val="22"/>
      <w:szCs w:val="20"/>
    </w:rPr>
  </w:style>
  <w:style w:type="paragraph" w:customStyle="1" w:styleId="Level3">
    <w:name w:val="Level 3"/>
    <w:basedOn w:val="Normal"/>
    <w:rsid w:val="00756B00"/>
    <w:pPr>
      <w:widowControl w:val="0"/>
      <w:outlineLvl w:val="2"/>
    </w:pPr>
    <w:rPr>
      <w:snapToGrid w:val="0"/>
      <w:szCs w:val="20"/>
    </w:rPr>
  </w:style>
  <w:style w:type="paragraph" w:customStyle="1" w:styleId="Quick1">
    <w:name w:val="Quick 1."/>
    <w:basedOn w:val="Normal"/>
    <w:rsid w:val="00756B00"/>
    <w:pPr>
      <w:widowControl w:val="0"/>
      <w:ind w:left="720" w:hanging="720"/>
    </w:pPr>
    <w:rPr>
      <w:snapToGrid w:val="0"/>
      <w:szCs w:val="20"/>
    </w:rPr>
  </w:style>
  <w:style w:type="paragraph" w:styleId="BodyTextIndent2">
    <w:name w:val="Body Text Indent 2"/>
    <w:basedOn w:val="Normal"/>
    <w:link w:val="BodyTextIndent2Char"/>
    <w:rsid w:val="00756B00"/>
    <w:pPr>
      <w:widowControl w:val="0"/>
      <w:tabs>
        <w:tab w:val="left" w:pos="-1440"/>
      </w:tabs>
      <w:ind w:left="630" w:firstLine="90"/>
    </w:pPr>
    <w:rPr>
      <w:rFonts w:ascii="Arial" w:hAnsi="Arial"/>
      <w:snapToGrid w:val="0"/>
      <w:szCs w:val="20"/>
    </w:rPr>
  </w:style>
  <w:style w:type="character" w:customStyle="1" w:styleId="BodyTextIndent2Char">
    <w:name w:val="Body Text Indent 2 Char"/>
    <w:link w:val="BodyTextIndent2"/>
    <w:rsid w:val="00756B00"/>
    <w:rPr>
      <w:rFonts w:ascii="Arial" w:hAnsi="Arial"/>
      <w:snapToGrid w:val="0"/>
      <w:sz w:val="24"/>
    </w:rPr>
  </w:style>
  <w:style w:type="paragraph" w:styleId="BodyTextIndent3">
    <w:name w:val="Body Text Indent 3"/>
    <w:basedOn w:val="Normal"/>
    <w:link w:val="BodyTextIndent3Char"/>
    <w:rsid w:val="00756B00"/>
    <w:pPr>
      <w:keepLines/>
      <w:ind w:left="1440"/>
    </w:pPr>
    <w:rPr>
      <w:i/>
      <w:snapToGrid w:val="0"/>
      <w:szCs w:val="20"/>
    </w:rPr>
  </w:style>
  <w:style w:type="character" w:customStyle="1" w:styleId="BodyTextIndent3Char">
    <w:name w:val="Body Text Indent 3 Char"/>
    <w:link w:val="BodyTextIndent3"/>
    <w:rsid w:val="00756B00"/>
    <w:rPr>
      <w:i/>
      <w:snapToGrid w:val="0"/>
      <w:sz w:val="24"/>
    </w:rPr>
  </w:style>
  <w:style w:type="paragraph" w:styleId="EndnoteText">
    <w:name w:val="endnote text"/>
    <w:basedOn w:val="Normal"/>
    <w:link w:val="EndnoteTextChar"/>
    <w:rsid w:val="00756B00"/>
    <w:rPr>
      <w:sz w:val="20"/>
      <w:szCs w:val="20"/>
    </w:rPr>
  </w:style>
  <w:style w:type="character" w:customStyle="1" w:styleId="EndnoteTextChar">
    <w:name w:val="Endnote Text Char"/>
    <w:basedOn w:val="DefaultParagraphFont"/>
    <w:link w:val="EndnoteText"/>
    <w:rsid w:val="00756B00"/>
  </w:style>
  <w:style w:type="paragraph" w:styleId="BodyText2">
    <w:name w:val="Body Text 2"/>
    <w:basedOn w:val="Normal"/>
    <w:link w:val="BodyText2Char"/>
    <w:rsid w:val="00756B00"/>
    <w:pPr>
      <w:spacing w:line="480" w:lineRule="auto"/>
    </w:pPr>
    <w:rPr>
      <w:szCs w:val="20"/>
    </w:rPr>
  </w:style>
  <w:style w:type="character" w:customStyle="1" w:styleId="BodyText2Char">
    <w:name w:val="Body Text 2 Char"/>
    <w:link w:val="BodyText2"/>
    <w:rsid w:val="00756B00"/>
    <w:rPr>
      <w:sz w:val="24"/>
    </w:rPr>
  </w:style>
  <w:style w:type="character" w:customStyle="1" w:styleId="plaintext1">
    <w:name w:val="plaintext1"/>
    <w:rsid w:val="00756B00"/>
    <w:rPr>
      <w:rFonts w:ascii="Arial" w:hAnsi="Arial" w:cs="Arial" w:hint="default"/>
      <w:sz w:val="20"/>
      <w:szCs w:val="20"/>
    </w:rPr>
  </w:style>
  <w:style w:type="paragraph" w:styleId="BodyTextIndent">
    <w:name w:val="Body Text Indent"/>
    <w:basedOn w:val="Normal"/>
    <w:link w:val="BodyTextIndentChar"/>
    <w:rsid w:val="00756B00"/>
    <w:pPr>
      <w:ind w:firstLine="360"/>
    </w:pPr>
    <w:rPr>
      <w:rFonts w:ascii="Arial" w:hAnsi="Arial"/>
      <w:sz w:val="20"/>
      <w:szCs w:val="20"/>
    </w:rPr>
  </w:style>
  <w:style w:type="character" w:customStyle="1" w:styleId="BodyTextIndentChar">
    <w:name w:val="Body Text Indent Char"/>
    <w:link w:val="BodyTextIndent"/>
    <w:rsid w:val="00756B00"/>
    <w:rPr>
      <w:rFonts w:ascii="Arial" w:hAnsi="Arial"/>
    </w:rPr>
  </w:style>
  <w:style w:type="paragraph" w:customStyle="1" w:styleId="DefaultText">
    <w:name w:val="Default Text"/>
    <w:basedOn w:val="Normal"/>
    <w:next w:val="Normal"/>
    <w:rsid w:val="00756B00"/>
    <w:pPr>
      <w:autoSpaceDE w:val="0"/>
      <w:autoSpaceDN w:val="0"/>
      <w:adjustRightInd w:val="0"/>
    </w:pPr>
    <w:rPr>
      <w:rFonts w:ascii="Arial" w:hAnsi="Arial"/>
      <w:sz w:val="20"/>
      <w:szCs w:val="20"/>
    </w:rPr>
  </w:style>
  <w:style w:type="paragraph" w:styleId="ListBullet">
    <w:name w:val="List Bullet"/>
    <w:basedOn w:val="Normal"/>
    <w:rsid w:val="00A745A6"/>
    <w:pPr>
      <w:widowControl w:val="0"/>
      <w:numPr>
        <w:numId w:val="56"/>
      </w:numPr>
      <w:contextualSpacing/>
    </w:pPr>
    <w:rPr>
      <w:snapToGrid w:val="0"/>
      <w:szCs w:val="20"/>
    </w:rPr>
  </w:style>
  <w:style w:type="paragraph" w:styleId="ListBullet2">
    <w:name w:val="List Bullet 2"/>
    <w:basedOn w:val="Normal"/>
    <w:autoRedefine/>
    <w:rsid w:val="001779D4"/>
    <w:pPr>
      <w:widowControl w:val="0"/>
      <w:numPr>
        <w:numId w:val="9"/>
      </w:numPr>
      <w:contextualSpacing/>
    </w:pPr>
    <w:rPr>
      <w:snapToGrid w:val="0"/>
      <w:szCs w:val="20"/>
    </w:rPr>
  </w:style>
  <w:style w:type="paragraph" w:customStyle="1" w:styleId="Style2">
    <w:name w:val="Style2"/>
    <w:basedOn w:val="Normal"/>
    <w:next w:val="Heading2"/>
    <w:autoRedefine/>
    <w:rsid w:val="00756B00"/>
    <w:rPr>
      <w:rFonts w:ascii="Verdana" w:hAnsi="Verdana"/>
      <w:b/>
      <w:sz w:val="22"/>
      <w:szCs w:val="20"/>
    </w:rPr>
  </w:style>
  <w:style w:type="character" w:styleId="FollowedHyperlink">
    <w:name w:val="FollowedHyperlink"/>
    <w:uiPriority w:val="99"/>
    <w:rsid w:val="00756B00"/>
    <w:rPr>
      <w:color w:val="993366"/>
      <w:u w:val="single"/>
    </w:rPr>
  </w:style>
  <w:style w:type="paragraph" w:customStyle="1" w:styleId="xl32">
    <w:name w:val="xl32"/>
    <w:basedOn w:val="Normal"/>
    <w:rsid w:val="00756B00"/>
    <w:pPr>
      <w:pBdr>
        <w:left w:val="single" w:sz="4" w:space="0" w:color="auto"/>
        <w:right w:val="single" w:sz="4" w:space="0" w:color="auto"/>
      </w:pBdr>
      <w:spacing w:beforeLines="1" w:afterLines="1"/>
      <w:jc w:val="center"/>
      <w:textAlignment w:val="center"/>
    </w:pPr>
    <w:rPr>
      <w:rFonts w:ascii="Times" w:eastAsia="Cambria" w:hAnsi="Times"/>
      <w:sz w:val="18"/>
      <w:szCs w:val="18"/>
    </w:rPr>
  </w:style>
  <w:style w:type="paragraph" w:customStyle="1" w:styleId="xl33">
    <w:name w:val="xl33"/>
    <w:basedOn w:val="Normal"/>
    <w:rsid w:val="00756B00"/>
    <w:pPr>
      <w:pBdr>
        <w:left w:val="single" w:sz="4" w:space="0" w:color="auto"/>
        <w:bottom w:val="single" w:sz="4" w:space="0" w:color="auto"/>
        <w:right w:val="single" w:sz="4" w:space="0" w:color="auto"/>
      </w:pBdr>
      <w:spacing w:beforeLines="1" w:afterLines="1"/>
      <w:jc w:val="center"/>
      <w:textAlignment w:val="center"/>
    </w:pPr>
    <w:rPr>
      <w:rFonts w:ascii="Times" w:eastAsia="Cambria" w:hAnsi="Times"/>
      <w:sz w:val="18"/>
      <w:szCs w:val="18"/>
    </w:rPr>
  </w:style>
  <w:style w:type="paragraph" w:customStyle="1" w:styleId="xl34">
    <w:name w:val="xl34"/>
    <w:basedOn w:val="Normal"/>
    <w:rsid w:val="00756B00"/>
    <w:pPr>
      <w:pBdr>
        <w:top w:val="single" w:sz="4" w:space="0" w:color="auto"/>
        <w:left w:val="single" w:sz="4" w:space="0" w:color="auto"/>
        <w:bottom w:val="single" w:sz="4" w:space="0" w:color="auto"/>
        <w:right w:val="single" w:sz="4" w:space="0" w:color="auto"/>
      </w:pBdr>
      <w:shd w:val="clear" w:color="auto" w:fill="C0C0C0"/>
      <w:spacing w:beforeLines="1" w:afterLines="1"/>
      <w:jc w:val="center"/>
    </w:pPr>
    <w:rPr>
      <w:rFonts w:ascii="Times" w:eastAsia="Cambria" w:hAnsi="Times"/>
      <w:sz w:val="18"/>
      <w:szCs w:val="18"/>
    </w:rPr>
  </w:style>
  <w:style w:type="paragraph" w:customStyle="1" w:styleId="xl35">
    <w:name w:val="xl35"/>
    <w:basedOn w:val="Normal"/>
    <w:rsid w:val="00756B00"/>
    <w:pPr>
      <w:pBdr>
        <w:top w:val="single" w:sz="4" w:space="0" w:color="auto"/>
        <w:left w:val="single" w:sz="4" w:space="0" w:color="auto"/>
        <w:bottom w:val="single" w:sz="4" w:space="0" w:color="auto"/>
        <w:right w:val="single" w:sz="4" w:space="0" w:color="auto"/>
      </w:pBdr>
      <w:spacing w:beforeLines="1" w:afterLines="1"/>
      <w:jc w:val="right"/>
    </w:pPr>
    <w:rPr>
      <w:rFonts w:ascii="Times" w:eastAsia="Cambria" w:hAnsi="Times"/>
      <w:sz w:val="18"/>
      <w:szCs w:val="18"/>
    </w:rPr>
  </w:style>
  <w:style w:type="paragraph" w:customStyle="1" w:styleId="xl36">
    <w:name w:val="xl36"/>
    <w:basedOn w:val="Normal"/>
    <w:rsid w:val="00756B00"/>
    <w:pPr>
      <w:pBdr>
        <w:top w:val="single" w:sz="4" w:space="0" w:color="auto"/>
        <w:left w:val="single" w:sz="4" w:space="0" w:color="auto"/>
        <w:bottom w:val="single" w:sz="4" w:space="0" w:color="auto"/>
        <w:right w:val="single" w:sz="4" w:space="0" w:color="auto"/>
      </w:pBdr>
      <w:spacing w:beforeLines="1" w:afterLines="1"/>
      <w:jc w:val="center"/>
    </w:pPr>
    <w:rPr>
      <w:rFonts w:ascii="Times" w:eastAsia="Cambria" w:hAnsi="Times"/>
      <w:sz w:val="18"/>
      <w:szCs w:val="18"/>
    </w:rPr>
  </w:style>
  <w:style w:type="paragraph" w:customStyle="1" w:styleId="xl37">
    <w:name w:val="xl37"/>
    <w:basedOn w:val="Normal"/>
    <w:rsid w:val="00756B00"/>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mbria" w:hAnsi="Times"/>
      <w:sz w:val="18"/>
      <w:szCs w:val="18"/>
    </w:rPr>
  </w:style>
  <w:style w:type="paragraph" w:customStyle="1" w:styleId="Call-OutBoxTextHeader">
    <w:name w:val="Call-Out Box Text Header"/>
    <w:basedOn w:val="MediumGrid2-Accent11"/>
    <w:qFormat/>
    <w:rsid w:val="00756B00"/>
    <w:pPr>
      <w:ind w:left="180" w:right="204"/>
    </w:pPr>
    <w:rPr>
      <w:rFonts w:ascii="Arial" w:eastAsia="Cambria" w:hAnsi="Arial" w:cs="Arial"/>
      <w:b/>
      <w:color w:val="4F81BD"/>
      <w:szCs w:val="22"/>
    </w:rPr>
  </w:style>
  <w:style w:type="paragraph" w:customStyle="1" w:styleId="Call-OutBoxTextArial">
    <w:name w:val="Call-Out Box Text (Arial)"/>
    <w:basedOn w:val="MediumGrid2-Accent11"/>
    <w:qFormat/>
    <w:rsid w:val="00756B00"/>
    <w:pPr>
      <w:ind w:left="180" w:right="204"/>
    </w:pPr>
    <w:rPr>
      <w:rFonts w:ascii="Arial" w:eastAsia="Cambria" w:hAnsi="Arial" w:cs="Arial"/>
      <w:i/>
      <w:sz w:val="20"/>
      <w:szCs w:val="22"/>
    </w:rPr>
  </w:style>
  <w:style w:type="paragraph" w:customStyle="1" w:styleId="MediumGrid2-Accent11">
    <w:name w:val="Medium Grid 2 - Accent 11"/>
    <w:uiPriority w:val="68"/>
    <w:qFormat/>
    <w:rsid w:val="00756B00"/>
    <w:rPr>
      <w:sz w:val="22"/>
    </w:rPr>
  </w:style>
  <w:style w:type="table" w:customStyle="1" w:styleId="Abt">
    <w:name w:val="Abt"/>
    <w:basedOn w:val="TableNormal"/>
    <w:uiPriority w:val="99"/>
    <w:rsid w:val="00756B0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MS Mincho" w:hAnsi="MS Mincho"/>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8064A2"/>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band1Horz">
      <w:rPr>
        <w:rFonts w:ascii="MS Mincho" w:hAnsi="MS Mincho"/>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2DBDB"/>
      </w:tcPr>
    </w:tblStylePr>
    <w:tblStylePr w:type="band2Horz">
      <w:rPr>
        <w:rFonts w:ascii="MS Mincho" w:hAnsi="MS Mincho"/>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paragraph" w:customStyle="1" w:styleId="Heading1ES">
    <w:name w:val="Heading 1 ES"/>
    <w:basedOn w:val="Heading1"/>
    <w:qFormat/>
    <w:rsid w:val="00756B00"/>
    <w:pPr>
      <w:keepLines/>
      <w:pageBreakBefore/>
      <w:pBdr>
        <w:top w:val="single" w:sz="6" w:space="3" w:color="DA291C"/>
        <w:bottom w:val="single" w:sz="6" w:space="3" w:color="DA291C"/>
      </w:pBdr>
      <w:shd w:val="clear" w:color="auto" w:fill="DA291C"/>
      <w:spacing w:after="180" w:line="264" w:lineRule="auto"/>
    </w:pPr>
    <w:rPr>
      <w:bCs w:val="0"/>
      <w:color w:val="FFFFFF"/>
      <w:kern w:val="28"/>
      <w:szCs w:val="20"/>
    </w:rPr>
  </w:style>
  <w:style w:type="paragraph" w:customStyle="1" w:styleId="Heading2ES">
    <w:name w:val="Heading 2 ES"/>
    <w:basedOn w:val="Heading2"/>
    <w:qFormat/>
    <w:rsid w:val="00756B00"/>
    <w:pPr>
      <w:keepNext/>
      <w:pBdr>
        <w:top w:val="single" w:sz="6" w:space="1" w:color="D0D3D4"/>
        <w:bottom w:val="single" w:sz="6" w:space="1" w:color="D0D3D4"/>
      </w:pBdr>
      <w:shd w:val="clear" w:color="auto" w:fill="D0D3D4"/>
      <w:spacing w:before="120" w:line="264" w:lineRule="auto"/>
      <w:outlineLvl w:val="9"/>
    </w:pPr>
    <w:rPr>
      <w:rFonts w:cs="Arial"/>
      <w:iCs/>
      <w:szCs w:val="28"/>
    </w:rPr>
  </w:style>
  <w:style w:type="paragraph" w:customStyle="1" w:styleId="Heading3ES">
    <w:name w:val="Heading 3 ES"/>
    <w:basedOn w:val="Heading3"/>
    <w:qFormat/>
    <w:rsid w:val="00756B00"/>
    <w:pPr>
      <w:spacing w:before="60" w:line="264" w:lineRule="auto"/>
      <w:outlineLvl w:val="9"/>
    </w:pPr>
    <w:rPr>
      <w:bCs w:val="0"/>
      <w:color w:val="DA291C"/>
      <w:sz w:val="20"/>
      <w:szCs w:val="20"/>
    </w:rPr>
  </w:style>
  <w:style w:type="table" w:customStyle="1" w:styleId="TableGrid1">
    <w:name w:val="Table Grid1"/>
    <w:basedOn w:val="TableNormal"/>
    <w:next w:val="TableGrid"/>
    <w:uiPriority w:val="59"/>
    <w:rsid w:val="00756B00"/>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756B00"/>
    <w:rPr>
      <w:vertAlign w:val="superscript"/>
    </w:rPr>
  </w:style>
  <w:style w:type="paragraph" w:customStyle="1" w:styleId="title1">
    <w:name w:val="title1"/>
    <w:basedOn w:val="Normal"/>
    <w:rsid w:val="00756B00"/>
    <w:rPr>
      <w:sz w:val="27"/>
      <w:szCs w:val="27"/>
    </w:rPr>
  </w:style>
  <w:style w:type="paragraph" w:customStyle="1" w:styleId="desc2">
    <w:name w:val="desc2"/>
    <w:basedOn w:val="Normal"/>
    <w:rsid w:val="00756B00"/>
    <w:rPr>
      <w:sz w:val="26"/>
      <w:szCs w:val="26"/>
    </w:rPr>
  </w:style>
  <w:style w:type="paragraph" w:customStyle="1" w:styleId="details1">
    <w:name w:val="details1"/>
    <w:basedOn w:val="Normal"/>
    <w:rsid w:val="00756B00"/>
    <w:rPr>
      <w:sz w:val="22"/>
      <w:szCs w:val="22"/>
    </w:rPr>
  </w:style>
  <w:style w:type="character" w:customStyle="1" w:styleId="jrnl">
    <w:name w:val="jrnl"/>
    <w:basedOn w:val="DefaultParagraphFont"/>
    <w:rsid w:val="00756B00"/>
  </w:style>
  <w:style w:type="paragraph" w:styleId="TOCHeading">
    <w:name w:val="TOC Heading"/>
    <w:basedOn w:val="Heading1"/>
    <w:next w:val="Normal"/>
    <w:uiPriority w:val="39"/>
    <w:unhideWhenUsed/>
    <w:qFormat/>
    <w:rsid w:val="00756B00"/>
    <w:pPr>
      <w:keepLines/>
      <w:spacing w:before="480" w:line="276" w:lineRule="auto"/>
      <w:outlineLvl w:val="9"/>
    </w:pPr>
    <w:rPr>
      <w:rFonts w:ascii="Calibri" w:hAnsi="Calibri"/>
      <w:color w:val="365F91"/>
      <w:szCs w:val="28"/>
      <w:lang w:eastAsia="ja-JP"/>
    </w:rPr>
  </w:style>
  <w:style w:type="character" w:styleId="Strong">
    <w:name w:val="Strong"/>
    <w:uiPriority w:val="22"/>
    <w:qFormat/>
    <w:rsid w:val="00787F71"/>
    <w:rPr>
      <w:rFonts w:ascii="Times New Roman" w:hAnsi="Times New Roman"/>
      <w:b/>
      <w:bCs/>
      <w:sz w:val="24"/>
    </w:rPr>
  </w:style>
  <w:style w:type="paragraph" w:customStyle="1" w:styleId="TableTitle">
    <w:name w:val="TableTitle"/>
    <w:basedOn w:val="Caption"/>
    <w:qFormat/>
    <w:rsid w:val="002E455B"/>
    <w:pPr>
      <w:spacing w:after="60" w:line="240" w:lineRule="auto"/>
      <w:ind w:left="0" w:firstLine="0"/>
    </w:pPr>
  </w:style>
  <w:style w:type="character" w:customStyle="1" w:styleId="TitleChar">
    <w:name w:val="Title Char"/>
    <w:link w:val="Title"/>
    <w:rsid w:val="006424E9"/>
    <w:rPr>
      <w:b/>
      <w:bCs/>
      <w:sz w:val="28"/>
      <w:szCs w:val="24"/>
    </w:rPr>
  </w:style>
  <w:style w:type="character" w:customStyle="1" w:styleId="SubtitleChar">
    <w:name w:val="Subtitle Char"/>
    <w:link w:val="Subtitle"/>
    <w:rsid w:val="006424E9"/>
    <w:rPr>
      <w:b/>
      <w:bCs/>
      <w:sz w:val="24"/>
      <w:szCs w:val="24"/>
    </w:rPr>
  </w:style>
  <w:style w:type="paragraph" w:customStyle="1" w:styleId="StyleHeading3NotItalic">
    <w:name w:val="Style Heading 3 + Not Italic"/>
    <w:basedOn w:val="Heading3"/>
    <w:autoRedefine/>
    <w:rsid w:val="006424E9"/>
    <w:pPr>
      <w:numPr>
        <w:ilvl w:val="2"/>
      </w:numPr>
      <w:tabs>
        <w:tab w:val="num" w:pos="1800"/>
      </w:tabs>
      <w:spacing w:before="240" w:after="60"/>
      <w:ind w:left="720" w:firstLine="360"/>
    </w:pPr>
    <w:rPr>
      <w:rFonts w:cs="Arial"/>
      <w:b w:val="0"/>
      <w:bCs w:val="0"/>
      <w:sz w:val="22"/>
      <w:szCs w:val="26"/>
    </w:rPr>
  </w:style>
  <w:style w:type="paragraph" w:customStyle="1" w:styleId="font6">
    <w:name w:val="font6"/>
    <w:basedOn w:val="Normal"/>
    <w:rsid w:val="006424E9"/>
    <w:pPr>
      <w:spacing w:beforeLines="1" w:afterLines="1"/>
    </w:pPr>
    <w:rPr>
      <w:rFonts w:ascii="Bookman Old Style" w:eastAsia="Cambria" w:hAnsi="Bookman Old Style"/>
      <w:sz w:val="20"/>
      <w:szCs w:val="20"/>
    </w:rPr>
  </w:style>
  <w:style w:type="paragraph" w:customStyle="1" w:styleId="Default">
    <w:name w:val="Default"/>
    <w:rsid w:val="006424E9"/>
    <w:pPr>
      <w:widowControl w:val="0"/>
      <w:autoSpaceDE w:val="0"/>
      <w:autoSpaceDN w:val="0"/>
      <w:adjustRightInd w:val="0"/>
    </w:pPr>
    <w:rPr>
      <w:rFonts w:ascii="Myriad Pro" w:hAnsi="Myriad Pro" w:cs="Myriad Pro"/>
      <w:color w:val="000000"/>
    </w:rPr>
  </w:style>
  <w:style w:type="paragraph" w:customStyle="1" w:styleId="TableHead">
    <w:name w:val="TableHead"/>
    <w:basedOn w:val="TableText"/>
    <w:qFormat/>
    <w:rsid w:val="00395918"/>
    <w:pPr>
      <w:jc w:val="center"/>
    </w:pPr>
    <w:rPr>
      <w:rFonts w:eastAsia="Tahoma"/>
      <w:b/>
    </w:rPr>
  </w:style>
  <w:style w:type="paragraph" w:customStyle="1" w:styleId="TableBullet">
    <w:name w:val="TableBullet"/>
    <w:basedOn w:val="TableText"/>
    <w:qFormat/>
    <w:rsid w:val="00D55D56"/>
    <w:pPr>
      <w:numPr>
        <w:numId w:val="57"/>
      </w:numPr>
      <w:ind w:left="360"/>
      <w:contextualSpacing/>
    </w:pPr>
    <w:rPr>
      <w:color w:val="auto"/>
    </w:rPr>
  </w:style>
  <w:style w:type="paragraph" w:customStyle="1" w:styleId="TableTextOnePara">
    <w:name w:val="TableTextOnePara"/>
    <w:basedOn w:val="TableText"/>
    <w:qFormat/>
    <w:rsid w:val="00EF3EC9"/>
  </w:style>
  <w:style w:type="paragraph" w:customStyle="1" w:styleId="TableTextSmallOnePara">
    <w:name w:val="TableTextSmallOnePara"/>
    <w:basedOn w:val="TableTextOnePara"/>
    <w:qFormat/>
    <w:rsid w:val="00490146"/>
    <w:rPr>
      <w:rFonts w:ascii="Arial Narrow" w:eastAsia="Cambria" w:hAnsi="Arial Narrow"/>
      <w:sz w:val="16"/>
    </w:rPr>
  </w:style>
  <w:style w:type="paragraph" w:customStyle="1" w:styleId="TableTextParaLast">
    <w:name w:val="TableTextParaLast"/>
    <w:basedOn w:val="TableText"/>
    <w:qFormat/>
    <w:rsid w:val="00EF3EC9"/>
    <w:rPr>
      <w:rFonts w:eastAsia="Cambria"/>
    </w:rPr>
  </w:style>
  <w:style w:type="paragraph" w:customStyle="1" w:styleId="TableListNo">
    <w:name w:val="TableListNo"/>
    <w:basedOn w:val="TableBullet"/>
    <w:qFormat/>
    <w:rsid w:val="00D55D56"/>
    <w:pPr>
      <w:numPr>
        <w:numId w:val="58"/>
      </w:numPr>
    </w:pPr>
  </w:style>
  <w:style w:type="paragraph" w:customStyle="1" w:styleId="Note">
    <w:name w:val="Note"/>
    <w:basedOn w:val="FootnoteText"/>
    <w:qFormat/>
    <w:rsid w:val="004C7425"/>
    <w:pPr>
      <w:spacing w:before="120" w:after="240"/>
    </w:pPr>
  </w:style>
  <w:style w:type="paragraph" w:customStyle="1" w:styleId="ColorfulList-Accent13">
    <w:name w:val="Colorful List - Accent 13"/>
    <w:basedOn w:val="Normal"/>
    <w:autoRedefine/>
    <w:uiPriority w:val="34"/>
    <w:qFormat/>
    <w:rsid w:val="00556BE5"/>
    <w:pPr>
      <w:numPr>
        <w:numId w:val="11"/>
      </w:numPr>
      <w:spacing w:after="0"/>
      <w:contextualSpacing/>
    </w:pPr>
    <w:rPr>
      <w:rFonts w:ascii="Cambria" w:hAnsi="Cambria"/>
      <w:sz w:val="22"/>
    </w:rPr>
  </w:style>
  <w:style w:type="paragraph" w:customStyle="1" w:styleId="StyleHeading314ptItalic">
    <w:name w:val="Style Heading 3 + 14 pt Italic"/>
    <w:basedOn w:val="Heading3"/>
    <w:autoRedefine/>
    <w:rsid w:val="00556BE5"/>
    <w:pPr>
      <w:spacing w:before="240" w:after="60"/>
    </w:pPr>
    <w:rPr>
      <w:rFonts w:ascii="Cambria" w:hAnsi="Cambria" w:cs="Arial"/>
      <w:b w:val="0"/>
      <w:bCs w:val="0"/>
      <w:sz w:val="22"/>
      <w:szCs w:val="26"/>
    </w:rPr>
  </w:style>
  <w:style w:type="character" w:customStyle="1" w:styleId="BalloonTextChar10">
    <w:name w:val="Balloon Text Char1"/>
    <w:uiPriority w:val="99"/>
    <w:rsid w:val="00556BE5"/>
    <w:rPr>
      <w:rFonts w:ascii="Tahoma" w:hAnsi="Tahoma" w:cs="Tahoma"/>
      <w:sz w:val="16"/>
      <w:szCs w:val="16"/>
    </w:rPr>
  </w:style>
  <w:style w:type="character" w:customStyle="1" w:styleId="CommentTextChar1">
    <w:name w:val="Comment Text Char1"/>
    <w:rsid w:val="00556BE5"/>
    <w:rPr>
      <w:sz w:val="24"/>
      <w:szCs w:val="24"/>
    </w:rPr>
  </w:style>
  <w:style w:type="character" w:customStyle="1" w:styleId="CommentSubjectChar1">
    <w:name w:val="Comment Subject Char1"/>
    <w:rsid w:val="00556BE5"/>
    <w:rPr>
      <w:b/>
      <w:bCs/>
      <w:sz w:val="24"/>
      <w:szCs w:val="24"/>
    </w:rPr>
  </w:style>
  <w:style w:type="paragraph" w:customStyle="1" w:styleId="xl38">
    <w:name w:val="xl38"/>
    <w:basedOn w:val="Normal"/>
    <w:rsid w:val="00556BE5"/>
    <w:pPr>
      <w:pBdr>
        <w:top w:val="single" w:sz="4" w:space="0" w:color="auto"/>
        <w:left w:val="single" w:sz="4" w:space="0" w:color="auto"/>
        <w:bottom w:val="single" w:sz="4" w:space="0" w:color="auto"/>
      </w:pBdr>
      <w:spacing w:beforeLines="1" w:afterLines="1"/>
      <w:ind w:left="144"/>
      <w:jc w:val="center"/>
    </w:pPr>
    <w:rPr>
      <w:rFonts w:ascii="Calibri" w:hAnsi="Calibri"/>
      <w:sz w:val="22"/>
      <w:szCs w:val="20"/>
    </w:rPr>
  </w:style>
  <w:style w:type="paragraph" w:customStyle="1" w:styleId="xl39">
    <w:name w:val="xl39"/>
    <w:basedOn w:val="Normal"/>
    <w:rsid w:val="00556BE5"/>
    <w:pPr>
      <w:pBdr>
        <w:top w:val="single" w:sz="4" w:space="0" w:color="auto"/>
        <w:bottom w:val="single" w:sz="4" w:space="0" w:color="auto"/>
      </w:pBdr>
      <w:spacing w:beforeLines="1" w:afterLines="1"/>
      <w:ind w:left="144"/>
    </w:pPr>
    <w:rPr>
      <w:rFonts w:ascii="Times" w:hAnsi="Times"/>
      <w:sz w:val="22"/>
      <w:szCs w:val="20"/>
    </w:rPr>
  </w:style>
  <w:style w:type="paragraph" w:customStyle="1" w:styleId="xl40">
    <w:name w:val="xl40"/>
    <w:basedOn w:val="Normal"/>
    <w:rsid w:val="00556BE5"/>
    <w:pPr>
      <w:pBdr>
        <w:top w:val="single" w:sz="4" w:space="0" w:color="auto"/>
        <w:bottom w:val="single" w:sz="4" w:space="0" w:color="auto"/>
        <w:right w:val="single" w:sz="4" w:space="0" w:color="auto"/>
      </w:pBdr>
      <w:spacing w:beforeLines="1" w:afterLines="1"/>
      <w:ind w:left="144"/>
    </w:pPr>
    <w:rPr>
      <w:rFonts w:ascii="Times" w:hAnsi="Times"/>
      <w:sz w:val="22"/>
      <w:szCs w:val="20"/>
    </w:rPr>
  </w:style>
  <w:style w:type="paragraph" w:customStyle="1" w:styleId="xl41">
    <w:name w:val="xl41"/>
    <w:basedOn w:val="Normal"/>
    <w:rsid w:val="00556BE5"/>
    <w:pPr>
      <w:pBdr>
        <w:top w:val="single" w:sz="4" w:space="0" w:color="auto"/>
        <w:bottom w:val="single" w:sz="4" w:space="0" w:color="auto"/>
      </w:pBdr>
      <w:spacing w:beforeLines="1" w:afterLines="1"/>
    </w:pPr>
    <w:rPr>
      <w:rFonts w:ascii="Times" w:eastAsia="Cambria" w:hAnsi="Times"/>
      <w:sz w:val="20"/>
      <w:szCs w:val="20"/>
    </w:rPr>
  </w:style>
  <w:style w:type="paragraph" w:customStyle="1" w:styleId="xl42">
    <w:name w:val="xl42"/>
    <w:basedOn w:val="Normal"/>
    <w:rsid w:val="00556BE5"/>
    <w:pPr>
      <w:pBdr>
        <w:top w:val="single" w:sz="4" w:space="0" w:color="auto"/>
        <w:bottom w:val="single" w:sz="4" w:space="0" w:color="auto"/>
        <w:right w:val="single" w:sz="4" w:space="0" w:color="auto"/>
      </w:pBdr>
      <w:spacing w:beforeLines="1" w:afterLines="1"/>
    </w:pPr>
    <w:rPr>
      <w:rFonts w:ascii="Times" w:eastAsia="Cambria" w:hAnsi="Times"/>
      <w:sz w:val="20"/>
      <w:szCs w:val="20"/>
    </w:rPr>
  </w:style>
  <w:style w:type="paragraph" w:customStyle="1" w:styleId="xl43">
    <w:name w:val="xl43"/>
    <w:basedOn w:val="Normal"/>
    <w:rsid w:val="00556BE5"/>
    <w:pPr>
      <w:pBdr>
        <w:top w:val="single" w:sz="4" w:space="0" w:color="auto"/>
        <w:left w:val="single" w:sz="4" w:space="0" w:color="auto"/>
        <w:bottom w:val="single" w:sz="4" w:space="0" w:color="auto"/>
        <w:right w:val="single" w:sz="12" w:space="0" w:color="auto"/>
      </w:pBdr>
      <w:spacing w:beforeLines="1" w:afterLines="1"/>
    </w:pPr>
    <w:rPr>
      <w:rFonts w:ascii="Arial" w:eastAsia="Cambria" w:hAnsi="Arial"/>
      <w:i/>
      <w:iCs/>
      <w:sz w:val="12"/>
      <w:szCs w:val="12"/>
    </w:rPr>
  </w:style>
  <w:style w:type="paragraph" w:customStyle="1" w:styleId="xl44">
    <w:name w:val="xl44"/>
    <w:basedOn w:val="Normal"/>
    <w:rsid w:val="00556BE5"/>
    <w:pPr>
      <w:pBdr>
        <w:top w:val="single" w:sz="12" w:space="0" w:color="auto"/>
        <w:left w:val="single" w:sz="12" w:space="0" w:color="auto"/>
        <w:bottom w:val="single" w:sz="4" w:space="0" w:color="auto"/>
        <w:right w:val="single" w:sz="12" w:space="0" w:color="auto"/>
      </w:pBdr>
      <w:spacing w:beforeLines="1" w:afterLines="1"/>
      <w:jc w:val="center"/>
    </w:pPr>
    <w:rPr>
      <w:rFonts w:ascii="Arial" w:eastAsia="Cambria" w:hAnsi="Arial"/>
      <w:b/>
      <w:bCs/>
      <w:sz w:val="16"/>
      <w:szCs w:val="16"/>
    </w:rPr>
  </w:style>
  <w:style w:type="paragraph" w:customStyle="1" w:styleId="xl45">
    <w:name w:val="xl45"/>
    <w:basedOn w:val="Normal"/>
    <w:rsid w:val="00556BE5"/>
    <w:pPr>
      <w:pBdr>
        <w:top w:val="single" w:sz="4" w:space="0" w:color="auto"/>
        <w:left w:val="single" w:sz="12" w:space="0" w:color="auto"/>
        <w:bottom w:val="single" w:sz="4" w:space="0" w:color="auto"/>
        <w:right w:val="single" w:sz="12" w:space="0" w:color="auto"/>
      </w:pBdr>
      <w:spacing w:beforeLines="1" w:afterLines="1"/>
      <w:jc w:val="center"/>
    </w:pPr>
    <w:rPr>
      <w:rFonts w:ascii="Arial" w:eastAsia="Cambria" w:hAnsi="Arial"/>
      <w:b/>
      <w:bCs/>
      <w:sz w:val="16"/>
      <w:szCs w:val="16"/>
    </w:rPr>
  </w:style>
  <w:style w:type="paragraph" w:customStyle="1" w:styleId="xl46">
    <w:name w:val="xl46"/>
    <w:basedOn w:val="Normal"/>
    <w:rsid w:val="00556BE5"/>
    <w:pPr>
      <w:pBdr>
        <w:top w:val="single" w:sz="4" w:space="0" w:color="auto"/>
        <w:left w:val="single" w:sz="12" w:space="0" w:color="auto"/>
        <w:bottom w:val="single" w:sz="4" w:space="0" w:color="auto"/>
        <w:right w:val="single" w:sz="12" w:space="0" w:color="auto"/>
      </w:pBdr>
      <w:shd w:val="clear" w:color="auto" w:fill="C0C0C0"/>
      <w:spacing w:beforeLines="1" w:afterLines="1"/>
    </w:pPr>
    <w:rPr>
      <w:rFonts w:ascii="Arial" w:eastAsia="Cambria" w:hAnsi="Arial"/>
      <w:b/>
      <w:bCs/>
      <w:sz w:val="16"/>
      <w:szCs w:val="16"/>
    </w:rPr>
  </w:style>
  <w:style w:type="paragraph" w:customStyle="1" w:styleId="xl47">
    <w:name w:val="xl47"/>
    <w:basedOn w:val="Normal"/>
    <w:rsid w:val="00556BE5"/>
    <w:pPr>
      <w:pBdr>
        <w:top w:val="single" w:sz="4" w:space="0" w:color="auto"/>
        <w:left w:val="single" w:sz="12" w:space="0" w:color="auto"/>
        <w:bottom w:val="single" w:sz="4" w:space="0" w:color="auto"/>
        <w:right w:val="single" w:sz="12" w:space="0" w:color="auto"/>
      </w:pBdr>
      <w:spacing w:beforeLines="1" w:afterLines="1"/>
      <w:jc w:val="right"/>
    </w:pPr>
    <w:rPr>
      <w:rFonts w:ascii="Arial" w:eastAsia="Cambria" w:hAnsi="Arial"/>
      <w:sz w:val="16"/>
      <w:szCs w:val="16"/>
    </w:rPr>
  </w:style>
  <w:style w:type="paragraph" w:customStyle="1" w:styleId="xl48">
    <w:name w:val="xl48"/>
    <w:basedOn w:val="Normal"/>
    <w:rsid w:val="00556BE5"/>
    <w:pPr>
      <w:pBdr>
        <w:top w:val="single" w:sz="4" w:space="0" w:color="auto"/>
        <w:left w:val="single" w:sz="12" w:space="0" w:color="auto"/>
        <w:bottom w:val="single" w:sz="4" w:space="0" w:color="auto"/>
        <w:right w:val="single" w:sz="12" w:space="0" w:color="auto"/>
      </w:pBdr>
      <w:spacing w:beforeLines="1" w:afterLines="1"/>
      <w:jc w:val="right"/>
    </w:pPr>
    <w:rPr>
      <w:rFonts w:ascii="Arial" w:eastAsia="Cambria" w:hAnsi="Arial"/>
      <w:i/>
      <w:iCs/>
      <w:sz w:val="12"/>
      <w:szCs w:val="12"/>
    </w:rPr>
  </w:style>
  <w:style w:type="paragraph" w:customStyle="1" w:styleId="xl49">
    <w:name w:val="xl49"/>
    <w:basedOn w:val="Normal"/>
    <w:rsid w:val="00556BE5"/>
    <w:pPr>
      <w:pBdr>
        <w:top w:val="single" w:sz="4" w:space="0" w:color="auto"/>
        <w:left w:val="single" w:sz="12" w:space="0" w:color="auto"/>
        <w:bottom w:val="single" w:sz="4" w:space="0" w:color="auto"/>
        <w:right w:val="single" w:sz="12" w:space="0" w:color="auto"/>
      </w:pBdr>
      <w:spacing w:beforeLines="1" w:afterLines="1"/>
    </w:pPr>
    <w:rPr>
      <w:rFonts w:ascii="Arial" w:eastAsia="Cambria" w:hAnsi="Arial"/>
      <w:sz w:val="16"/>
      <w:szCs w:val="16"/>
    </w:rPr>
  </w:style>
  <w:style w:type="paragraph" w:customStyle="1" w:styleId="xl50">
    <w:name w:val="xl50"/>
    <w:basedOn w:val="Normal"/>
    <w:rsid w:val="00556BE5"/>
    <w:pPr>
      <w:pBdr>
        <w:top w:val="single" w:sz="4" w:space="0" w:color="auto"/>
        <w:left w:val="single" w:sz="12" w:space="0" w:color="auto"/>
        <w:bottom w:val="single" w:sz="4" w:space="0" w:color="auto"/>
        <w:right w:val="single" w:sz="12" w:space="0" w:color="auto"/>
      </w:pBdr>
      <w:spacing w:beforeLines="1" w:afterLines="1"/>
      <w:jc w:val="right"/>
    </w:pPr>
    <w:rPr>
      <w:rFonts w:ascii="Arial" w:eastAsia="Cambria" w:hAnsi="Arial"/>
      <w:sz w:val="12"/>
      <w:szCs w:val="12"/>
    </w:rPr>
  </w:style>
  <w:style w:type="paragraph" w:customStyle="1" w:styleId="xl51">
    <w:name w:val="xl51"/>
    <w:basedOn w:val="Normal"/>
    <w:rsid w:val="00556BE5"/>
    <w:pPr>
      <w:pBdr>
        <w:top w:val="single" w:sz="4" w:space="0" w:color="auto"/>
        <w:left w:val="single" w:sz="12" w:space="0" w:color="auto"/>
        <w:bottom w:val="single" w:sz="12" w:space="0" w:color="auto"/>
        <w:right w:val="single" w:sz="12" w:space="0" w:color="auto"/>
      </w:pBdr>
      <w:spacing w:beforeLines="1" w:afterLines="1"/>
      <w:jc w:val="right"/>
    </w:pPr>
    <w:rPr>
      <w:rFonts w:ascii="Arial" w:eastAsia="Cambria" w:hAnsi="Arial"/>
      <w:sz w:val="16"/>
      <w:szCs w:val="16"/>
    </w:rPr>
  </w:style>
  <w:style w:type="paragraph" w:customStyle="1" w:styleId="xl52">
    <w:name w:val="xl52"/>
    <w:basedOn w:val="Normal"/>
    <w:rsid w:val="00556BE5"/>
    <w:pPr>
      <w:pBdr>
        <w:top w:val="single" w:sz="4" w:space="0" w:color="auto"/>
      </w:pBdr>
      <w:spacing w:beforeLines="1" w:afterLines="1"/>
      <w:jc w:val="center"/>
    </w:pPr>
    <w:rPr>
      <w:rFonts w:ascii="Arial" w:eastAsia="Cambria" w:hAnsi="Arial"/>
      <w:sz w:val="16"/>
      <w:szCs w:val="16"/>
    </w:rPr>
  </w:style>
  <w:style w:type="paragraph" w:customStyle="1" w:styleId="xl53">
    <w:name w:val="xl53"/>
    <w:basedOn w:val="Normal"/>
    <w:rsid w:val="00556BE5"/>
    <w:pPr>
      <w:pBdr>
        <w:top w:val="single" w:sz="4" w:space="0" w:color="auto"/>
        <w:left w:val="single" w:sz="4" w:space="0" w:color="auto"/>
        <w:bottom w:val="single" w:sz="4" w:space="0" w:color="auto"/>
        <w:right w:val="single" w:sz="4" w:space="0" w:color="auto"/>
      </w:pBdr>
      <w:spacing w:beforeLines="1" w:afterLines="1"/>
      <w:jc w:val="center"/>
    </w:pPr>
    <w:rPr>
      <w:rFonts w:ascii="Arial" w:eastAsia="Cambria" w:hAnsi="Arial"/>
      <w:sz w:val="12"/>
      <w:szCs w:val="12"/>
    </w:rPr>
  </w:style>
  <w:style w:type="paragraph" w:customStyle="1" w:styleId="xl54">
    <w:name w:val="xl54"/>
    <w:basedOn w:val="Normal"/>
    <w:rsid w:val="00556BE5"/>
    <w:pPr>
      <w:pBdr>
        <w:top w:val="single" w:sz="4" w:space="0" w:color="auto"/>
        <w:left w:val="single" w:sz="4" w:space="0" w:color="auto"/>
        <w:bottom w:val="single" w:sz="4" w:space="0" w:color="auto"/>
      </w:pBdr>
      <w:spacing w:beforeLines="1" w:afterLines="1"/>
      <w:jc w:val="center"/>
    </w:pPr>
    <w:rPr>
      <w:rFonts w:ascii="Arial" w:eastAsia="Cambria" w:hAnsi="Arial"/>
      <w:sz w:val="12"/>
      <w:szCs w:val="12"/>
    </w:rPr>
  </w:style>
  <w:style w:type="paragraph" w:customStyle="1" w:styleId="xl55">
    <w:name w:val="xl55"/>
    <w:basedOn w:val="Normal"/>
    <w:rsid w:val="00556BE5"/>
    <w:pPr>
      <w:pBdr>
        <w:top w:val="single" w:sz="4" w:space="0" w:color="auto"/>
        <w:left w:val="single" w:sz="4" w:space="0" w:color="auto"/>
        <w:bottom w:val="single" w:sz="4" w:space="0" w:color="auto"/>
      </w:pBdr>
      <w:spacing w:beforeLines="1" w:afterLines="1"/>
      <w:jc w:val="center"/>
    </w:pPr>
    <w:rPr>
      <w:rFonts w:ascii="Arial" w:eastAsia="Cambria" w:hAnsi="Arial"/>
      <w:sz w:val="12"/>
      <w:szCs w:val="12"/>
    </w:rPr>
  </w:style>
  <w:style w:type="paragraph" w:customStyle="1" w:styleId="xl56">
    <w:name w:val="xl56"/>
    <w:basedOn w:val="Normal"/>
    <w:rsid w:val="00556BE5"/>
    <w:pPr>
      <w:pBdr>
        <w:top w:val="single" w:sz="4" w:space="0" w:color="auto"/>
        <w:left w:val="single" w:sz="4" w:space="0" w:color="auto"/>
        <w:bottom w:val="single" w:sz="4" w:space="0" w:color="auto"/>
        <w:right w:val="single" w:sz="12" w:space="0" w:color="auto"/>
      </w:pBdr>
      <w:spacing w:beforeLines="1" w:afterLines="1"/>
    </w:pPr>
    <w:rPr>
      <w:rFonts w:ascii="Arial" w:eastAsia="Cambria" w:hAnsi="Arial"/>
      <w:sz w:val="12"/>
      <w:szCs w:val="12"/>
    </w:rPr>
  </w:style>
  <w:style w:type="paragraph" w:customStyle="1" w:styleId="xl57">
    <w:name w:val="xl57"/>
    <w:basedOn w:val="Normal"/>
    <w:rsid w:val="00556BE5"/>
    <w:pPr>
      <w:pBdr>
        <w:top w:val="single" w:sz="4" w:space="0" w:color="auto"/>
        <w:left w:val="single" w:sz="4" w:space="0" w:color="auto"/>
        <w:bottom w:val="single" w:sz="4" w:space="0" w:color="auto"/>
      </w:pBdr>
      <w:spacing w:beforeLines="1" w:afterLines="1"/>
      <w:jc w:val="center"/>
    </w:pPr>
    <w:rPr>
      <w:rFonts w:ascii="Arial" w:eastAsia="Cambria" w:hAnsi="Arial"/>
      <w:sz w:val="16"/>
      <w:szCs w:val="16"/>
    </w:rPr>
  </w:style>
  <w:style w:type="paragraph" w:customStyle="1" w:styleId="xl58">
    <w:name w:val="xl58"/>
    <w:basedOn w:val="Normal"/>
    <w:rsid w:val="00556BE5"/>
    <w:pPr>
      <w:pBdr>
        <w:top w:val="single" w:sz="4" w:space="0" w:color="auto"/>
        <w:left w:val="single" w:sz="4" w:space="0" w:color="auto"/>
        <w:bottom w:val="single" w:sz="4" w:space="0" w:color="auto"/>
        <w:right w:val="single" w:sz="12" w:space="0" w:color="auto"/>
      </w:pBdr>
      <w:spacing w:beforeLines="1" w:afterLines="1"/>
    </w:pPr>
    <w:rPr>
      <w:rFonts w:ascii="Arial" w:eastAsia="Cambria" w:hAnsi="Arial"/>
      <w:sz w:val="16"/>
      <w:szCs w:val="16"/>
    </w:rPr>
  </w:style>
  <w:style w:type="paragraph" w:customStyle="1" w:styleId="xl59">
    <w:name w:val="xl59"/>
    <w:basedOn w:val="Normal"/>
    <w:rsid w:val="00556BE5"/>
    <w:pPr>
      <w:pBdr>
        <w:top w:val="single" w:sz="4" w:space="0" w:color="auto"/>
        <w:left w:val="single" w:sz="12" w:space="0" w:color="auto"/>
        <w:right w:val="single" w:sz="12" w:space="0" w:color="auto"/>
      </w:pBdr>
      <w:spacing w:beforeLines="1" w:afterLines="1"/>
      <w:jc w:val="right"/>
    </w:pPr>
    <w:rPr>
      <w:rFonts w:ascii="Arial" w:eastAsia="Cambria" w:hAnsi="Arial"/>
      <w:sz w:val="12"/>
      <w:szCs w:val="12"/>
    </w:rPr>
  </w:style>
  <w:style w:type="paragraph" w:customStyle="1" w:styleId="xl60">
    <w:name w:val="xl60"/>
    <w:basedOn w:val="Normal"/>
    <w:rsid w:val="00556BE5"/>
    <w:pPr>
      <w:pBdr>
        <w:top w:val="single" w:sz="4" w:space="0" w:color="auto"/>
      </w:pBdr>
      <w:spacing w:beforeLines="1" w:afterLines="1"/>
      <w:jc w:val="center"/>
    </w:pPr>
    <w:rPr>
      <w:rFonts w:ascii="Arial" w:eastAsia="Cambria" w:hAnsi="Arial"/>
      <w:sz w:val="16"/>
      <w:szCs w:val="16"/>
    </w:rPr>
  </w:style>
  <w:style w:type="paragraph" w:customStyle="1" w:styleId="xl61">
    <w:name w:val="xl61"/>
    <w:basedOn w:val="Normal"/>
    <w:rsid w:val="00556BE5"/>
    <w:pPr>
      <w:pBdr>
        <w:top w:val="single" w:sz="4" w:space="0" w:color="auto"/>
        <w:left w:val="single" w:sz="4" w:space="0" w:color="auto"/>
        <w:right w:val="single" w:sz="4" w:space="0" w:color="auto"/>
      </w:pBdr>
      <w:spacing w:beforeLines="1" w:afterLines="1"/>
      <w:jc w:val="center"/>
    </w:pPr>
    <w:rPr>
      <w:rFonts w:ascii="Arial" w:eastAsia="Cambria" w:hAnsi="Arial"/>
      <w:sz w:val="16"/>
      <w:szCs w:val="16"/>
    </w:rPr>
  </w:style>
  <w:style w:type="paragraph" w:customStyle="1" w:styleId="xl62">
    <w:name w:val="xl62"/>
    <w:basedOn w:val="Normal"/>
    <w:rsid w:val="00556BE5"/>
    <w:pPr>
      <w:pBdr>
        <w:top w:val="single" w:sz="4" w:space="0" w:color="auto"/>
        <w:left w:val="single" w:sz="4" w:space="0" w:color="auto"/>
      </w:pBdr>
      <w:spacing w:beforeLines="1" w:afterLines="1"/>
      <w:jc w:val="center"/>
    </w:pPr>
    <w:rPr>
      <w:rFonts w:ascii="Arial" w:eastAsia="Cambria" w:hAnsi="Arial"/>
      <w:sz w:val="16"/>
      <w:szCs w:val="16"/>
    </w:rPr>
  </w:style>
  <w:style w:type="paragraph" w:customStyle="1" w:styleId="xl63">
    <w:name w:val="xl63"/>
    <w:basedOn w:val="Normal"/>
    <w:rsid w:val="00556BE5"/>
    <w:pPr>
      <w:pBdr>
        <w:top w:val="single" w:sz="4" w:space="0" w:color="auto"/>
        <w:left w:val="single" w:sz="4" w:space="0" w:color="auto"/>
        <w:right w:val="single" w:sz="12" w:space="0" w:color="auto"/>
      </w:pBdr>
      <w:spacing w:beforeLines="1" w:afterLines="1"/>
    </w:pPr>
    <w:rPr>
      <w:rFonts w:ascii="Arial" w:eastAsia="Cambria" w:hAnsi="Arial"/>
      <w:sz w:val="16"/>
      <w:szCs w:val="16"/>
    </w:rPr>
  </w:style>
  <w:style w:type="paragraph" w:customStyle="1" w:styleId="xl64">
    <w:name w:val="xl64"/>
    <w:basedOn w:val="Normal"/>
    <w:rsid w:val="00556BE5"/>
    <w:pPr>
      <w:pBdr>
        <w:top w:val="single" w:sz="4" w:space="0" w:color="auto"/>
        <w:left w:val="single" w:sz="12" w:space="0" w:color="auto"/>
      </w:pBdr>
      <w:spacing w:beforeLines="1" w:afterLines="1"/>
      <w:jc w:val="center"/>
    </w:pPr>
    <w:rPr>
      <w:rFonts w:ascii="Arial" w:eastAsia="Cambria" w:hAnsi="Arial"/>
      <w:sz w:val="16"/>
      <w:szCs w:val="16"/>
    </w:rPr>
  </w:style>
  <w:style w:type="paragraph" w:customStyle="1" w:styleId="xl65">
    <w:name w:val="xl65"/>
    <w:basedOn w:val="Normal"/>
    <w:rsid w:val="00556BE5"/>
    <w:pPr>
      <w:pBdr>
        <w:top w:val="single" w:sz="4" w:space="0" w:color="auto"/>
        <w:left w:val="single" w:sz="12" w:space="0" w:color="auto"/>
        <w:right w:val="single" w:sz="12" w:space="0" w:color="auto"/>
      </w:pBdr>
      <w:spacing w:beforeLines="1" w:afterLines="1"/>
      <w:jc w:val="right"/>
    </w:pPr>
    <w:rPr>
      <w:rFonts w:ascii="Arial" w:eastAsia="Cambria" w:hAnsi="Arial"/>
      <w:sz w:val="16"/>
      <w:szCs w:val="16"/>
    </w:rPr>
  </w:style>
  <w:style w:type="paragraph" w:customStyle="1" w:styleId="xl66">
    <w:name w:val="xl66"/>
    <w:basedOn w:val="Normal"/>
    <w:rsid w:val="00556BE5"/>
    <w:pPr>
      <w:pBdr>
        <w:top w:val="single" w:sz="4" w:space="0" w:color="auto"/>
      </w:pBdr>
      <w:spacing w:beforeLines="1" w:afterLines="1"/>
      <w:jc w:val="center"/>
    </w:pPr>
    <w:rPr>
      <w:rFonts w:ascii="Arial" w:eastAsia="Cambria" w:hAnsi="Arial"/>
      <w:sz w:val="16"/>
      <w:szCs w:val="16"/>
    </w:rPr>
  </w:style>
  <w:style w:type="paragraph" w:customStyle="1" w:styleId="xl67">
    <w:name w:val="xl67"/>
    <w:basedOn w:val="Normal"/>
    <w:rsid w:val="00556BE5"/>
    <w:pPr>
      <w:pBdr>
        <w:top w:val="single" w:sz="4" w:space="0" w:color="auto"/>
        <w:left w:val="single" w:sz="12" w:space="0" w:color="auto"/>
        <w:bottom w:val="single" w:sz="4" w:space="0" w:color="auto"/>
      </w:pBdr>
      <w:spacing w:beforeLines="1" w:afterLines="1"/>
      <w:jc w:val="center"/>
    </w:pPr>
    <w:rPr>
      <w:rFonts w:ascii="Arial" w:eastAsia="Cambria" w:hAnsi="Arial"/>
      <w:sz w:val="16"/>
      <w:szCs w:val="16"/>
    </w:rPr>
  </w:style>
  <w:style w:type="paragraph" w:customStyle="1" w:styleId="xl68">
    <w:name w:val="xl68"/>
    <w:basedOn w:val="Normal"/>
    <w:rsid w:val="00556BE5"/>
    <w:pPr>
      <w:pBdr>
        <w:top w:val="single" w:sz="4" w:space="0" w:color="auto"/>
        <w:bottom w:val="single" w:sz="4" w:space="0" w:color="auto"/>
      </w:pBdr>
      <w:spacing w:beforeLines="1" w:afterLines="1"/>
      <w:jc w:val="center"/>
    </w:pPr>
    <w:rPr>
      <w:rFonts w:ascii="Arial" w:eastAsia="Cambria" w:hAnsi="Arial"/>
      <w:sz w:val="16"/>
      <w:szCs w:val="16"/>
    </w:rPr>
  </w:style>
  <w:style w:type="paragraph" w:customStyle="1" w:styleId="xl69">
    <w:name w:val="xl69"/>
    <w:basedOn w:val="Normal"/>
    <w:rsid w:val="00556BE5"/>
    <w:pPr>
      <w:pBdr>
        <w:top w:val="single" w:sz="4" w:space="0" w:color="auto"/>
        <w:bottom w:val="single" w:sz="4" w:space="0" w:color="auto"/>
        <w:right w:val="single" w:sz="4" w:space="0" w:color="auto"/>
      </w:pBdr>
      <w:spacing w:beforeLines="1" w:afterLines="1"/>
      <w:jc w:val="center"/>
    </w:pPr>
    <w:rPr>
      <w:rFonts w:ascii="Arial" w:eastAsia="Cambria" w:hAnsi="Arial"/>
      <w:sz w:val="16"/>
      <w:szCs w:val="16"/>
    </w:rPr>
  </w:style>
  <w:style w:type="paragraph" w:customStyle="1" w:styleId="xl70">
    <w:name w:val="xl70"/>
    <w:basedOn w:val="Normal"/>
    <w:rsid w:val="00556BE5"/>
    <w:pPr>
      <w:pBdr>
        <w:top w:val="single" w:sz="4" w:space="0" w:color="auto"/>
        <w:left w:val="single" w:sz="4" w:space="0" w:color="auto"/>
        <w:right w:val="single" w:sz="4" w:space="0" w:color="auto"/>
      </w:pBdr>
      <w:spacing w:beforeLines="1" w:afterLines="1"/>
      <w:jc w:val="center"/>
    </w:pPr>
    <w:rPr>
      <w:rFonts w:ascii="Arial" w:eastAsia="Cambria" w:hAnsi="Arial"/>
      <w:sz w:val="16"/>
      <w:szCs w:val="16"/>
    </w:rPr>
  </w:style>
  <w:style w:type="paragraph" w:customStyle="1" w:styleId="xl71">
    <w:name w:val="xl71"/>
    <w:basedOn w:val="Normal"/>
    <w:rsid w:val="00556BE5"/>
    <w:pPr>
      <w:pBdr>
        <w:top w:val="single" w:sz="4" w:space="0" w:color="auto"/>
        <w:left w:val="single" w:sz="4" w:space="0" w:color="auto"/>
      </w:pBdr>
      <w:spacing w:beforeLines="1" w:afterLines="1"/>
      <w:jc w:val="center"/>
    </w:pPr>
    <w:rPr>
      <w:rFonts w:ascii="Arial" w:eastAsia="Cambria" w:hAnsi="Arial"/>
      <w:sz w:val="16"/>
      <w:szCs w:val="16"/>
    </w:rPr>
  </w:style>
  <w:style w:type="paragraph" w:customStyle="1" w:styleId="xl72">
    <w:name w:val="xl72"/>
    <w:basedOn w:val="Normal"/>
    <w:rsid w:val="00556BE5"/>
    <w:pPr>
      <w:pBdr>
        <w:top w:val="single" w:sz="4" w:space="0" w:color="auto"/>
        <w:left w:val="single" w:sz="4" w:space="0" w:color="auto"/>
        <w:right w:val="single" w:sz="12" w:space="0" w:color="auto"/>
      </w:pBdr>
      <w:spacing w:beforeLines="1" w:afterLines="1"/>
    </w:pPr>
    <w:rPr>
      <w:rFonts w:ascii="Arial" w:eastAsia="Cambria" w:hAnsi="Arial"/>
      <w:sz w:val="16"/>
      <w:szCs w:val="16"/>
    </w:rPr>
  </w:style>
  <w:style w:type="paragraph" w:customStyle="1" w:styleId="xl73">
    <w:name w:val="xl73"/>
    <w:basedOn w:val="Normal"/>
    <w:rsid w:val="00556BE5"/>
    <w:pPr>
      <w:pBdr>
        <w:top w:val="single" w:sz="4" w:space="0" w:color="auto"/>
        <w:left w:val="single" w:sz="12" w:space="0" w:color="auto"/>
        <w:bottom w:val="single" w:sz="4" w:space="0" w:color="auto"/>
        <w:right w:val="single" w:sz="4" w:space="0" w:color="auto"/>
      </w:pBdr>
      <w:spacing w:beforeLines="1" w:afterLines="1"/>
      <w:jc w:val="center"/>
    </w:pPr>
    <w:rPr>
      <w:rFonts w:ascii="Arial" w:eastAsia="Cambria" w:hAnsi="Arial"/>
      <w:sz w:val="12"/>
      <w:szCs w:val="12"/>
    </w:rPr>
  </w:style>
  <w:style w:type="paragraph" w:customStyle="1" w:styleId="xl74">
    <w:name w:val="xl74"/>
    <w:basedOn w:val="Normal"/>
    <w:rsid w:val="00556BE5"/>
    <w:pPr>
      <w:pBdr>
        <w:top w:val="single" w:sz="4" w:space="0" w:color="auto"/>
        <w:left w:val="single" w:sz="4" w:space="0" w:color="auto"/>
        <w:bottom w:val="single" w:sz="4" w:space="0" w:color="auto"/>
        <w:right w:val="single" w:sz="4" w:space="0" w:color="auto"/>
      </w:pBdr>
      <w:spacing w:beforeLines="1" w:afterLines="1"/>
      <w:jc w:val="center"/>
    </w:pPr>
    <w:rPr>
      <w:rFonts w:ascii="Arial" w:eastAsia="Cambria" w:hAnsi="Arial"/>
      <w:sz w:val="12"/>
      <w:szCs w:val="12"/>
    </w:rPr>
  </w:style>
  <w:style w:type="paragraph" w:customStyle="1" w:styleId="xl75">
    <w:name w:val="xl75"/>
    <w:basedOn w:val="Normal"/>
    <w:rsid w:val="00556BE5"/>
    <w:pPr>
      <w:pBdr>
        <w:top w:val="single" w:sz="4" w:space="0" w:color="auto"/>
        <w:left w:val="single" w:sz="12" w:space="0" w:color="auto"/>
        <w:bottom w:val="single" w:sz="4" w:space="0" w:color="auto"/>
        <w:right w:val="single" w:sz="4" w:space="0" w:color="auto"/>
      </w:pBdr>
      <w:spacing w:beforeLines="1" w:afterLines="1"/>
      <w:jc w:val="center"/>
    </w:pPr>
    <w:rPr>
      <w:rFonts w:ascii="Arial" w:eastAsia="Cambria" w:hAnsi="Arial"/>
      <w:sz w:val="16"/>
      <w:szCs w:val="16"/>
    </w:rPr>
  </w:style>
  <w:style w:type="paragraph" w:customStyle="1" w:styleId="xl76">
    <w:name w:val="xl76"/>
    <w:basedOn w:val="Normal"/>
    <w:rsid w:val="00556BE5"/>
    <w:pPr>
      <w:pBdr>
        <w:top w:val="single" w:sz="4" w:space="0" w:color="auto"/>
        <w:left w:val="single" w:sz="12" w:space="0" w:color="auto"/>
        <w:bottom w:val="single" w:sz="4" w:space="0" w:color="auto"/>
      </w:pBdr>
      <w:spacing w:beforeLines="1" w:afterLines="1"/>
    </w:pPr>
    <w:rPr>
      <w:rFonts w:ascii="Arial" w:eastAsia="Cambria" w:hAnsi="Arial"/>
      <w:sz w:val="16"/>
      <w:szCs w:val="16"/>
    </w:rPr>
  </w:style>
  <w:style w:type="paragraph" w:customStyle="1" w:styleId="xl77">
    <w:name w:val="xl77"/>
    <w:basedOn w:val="Normal"/>
    <w:rsid w:val="00556BE5"/>
    <w:pPr>
      <w:pBdr>
        <w:top w:val="single" w:sz="4" w:space="0" w:color="auto"/>
        <w:left w:val="single" w:sz="4" w:space="0" w:color="auto"/>
        <w:bottom w:val="single" w:sz="4" w:space="0" w:color="auto"/>
        <w:right w:val="single" w:sz="4" w:space="0" w:color="auto"/>
      </w:pBdr>
      <w:shd w:val="clear" w:color="auto" w:fill="FFCC99"/>
      <w:spacing w:beforeLines="1" w:afterLines="1"/>
      <w:jc w:val="center"/>
    </w:pPr>
    <w:rPr>
      <w:rFonts w:ascii="Arial" w:eastAsia="Cambria" w:hAnsi="Arial"/>
      <w:b/>
      <w:bCs/>
      <w:sz w:val="16"/>
      <w:szCs w:val="16"/>
    </w:rPr>
  </w:style>
  <w:style w:type="paragraph" w:customStyle="1" w:styleId="xl78">
    <w:name w:val="xl78"/>
    <w:basedOn w:val="Normal"/>
    <w:rsid w:val="00556BE5"/>
    <w:pPr>
      <w:pBdr>
        <w:top w:val="single" w:sz="4" w:space="0" w:color="auto"/>
        <w:bottom w:val="single" w:sz="4" w:space="0" w:color="auto"/>
        <w:right w:val="single" w:sz="12" w:space="0" w:color="auto"/>
      </w:pBdr>
      <w:shd w:val="clear" w:color="auto" w:fill="FFCC99"/>
      <w:spacing w:beforeLines="1" w:afterLines="1"/>
    </w:pPr>
    <w:rPr>
      <w:rFonts w:ascii="Times" w:eastAsia="Cambria" w:hAnsi="Times"/>
      <w:sz w:val="12"/>
      <w:szCs w:val="12"/>
    </w:rPr>
  </w:style>
  <w:style w:type="paragraph" w:customStyle="1" w:styleId="xl79">
    <w:name w:val="xl79"/>
    <w:basedOn w:val="Normal"/>
    <w:rsid w:val="00556BE5"/>
    <w:pPr>
      <w:pBdr>
        <w:top w:val="single" w:sz="4" w:space="0" w:color="auto"/>
        <w:left w:val="single" w:sz="4" w:space="0" w:color="auto"/>
        <w:right w:val="single" w:sz="4" w:space="0" w:color="auto"/>
      </w:pBdr>
      <w:shd w:val="clear" w:color="auto" w:fill="1FB714"/>
      <w:spacing w:beforeLines="1" w:afterLines="1"/>
      <w:jc w:val="center"/>
    </w:pPr>
    <w:rPr>
      <w:rFonts w:ascii="Arial" w:eastAsia="Cambria" w:hAnsi="Arial"/>
      <w:sz w:val="16"/>
      <w:szCs w:val="16"/>
    </w:rPr>
  </w:style>
  <w:style w:type="paragraph" w:customStyle="1" w:styleId="xl80">
    <w:name w:val="xl80"/>
    <w:basedOn w:val="Normal"/>
    <w:rsid w:val="00556BE5"/>
    <w:pPr>
      <w:pBdr>
        <w:top w:val="single" w:sz="4" w:space="0" w:color="auto"/>
        <w:left w:val="single" w:sz="12" w:space="0" w:color="auto"/>
        <w:bottom w:val="single" w:sz="12" w:space="0" w:color="auto"/>
      </w:pBdr>
      <w:spacing w:beforeLines="1" w:afterLines="1"/>
      <w:jc w:val="center"/>
    </w:pPr>
    <w:rPr>
      <w:rFonts w:ascii="Arial" w:eastAsia="Cambria" w:hAnsi="Arial"/>
      <w:sz w:val="16"/>
      <w:szCs w:val="16"/>
    </w:rPr>
  </w:style>
  <w:style w:type="paragraph" w:customStyle="1" w:styleId="xl81">
    <w:name w:val="xl81"/>
    <w:basedOn w:val="Normal"/>
    <w:rsid w:val="00556BE5"/>
    <w:pPr>
      <w:pBdr>
        <w:top w:val="single" w:sz="4" w:space="0" w:color="auto"/>
        <w:bottom w:val="single" w:sz="12" w:space="0" w:color="auto"/>
      </w:pBdr>
      <w:spacing w:beforeLines="1" w:afterLines="1"/>
      <w:jc w:val="center"/>
    </w:pPr>
    <w:rPr>
      <w:rFonts w:ascii="Times" w:eastAsia="Cambria" w:hAnsi="Times"/>
      <w:sz w:val="16"/>
      <w:szCs w:val="16"/>
    </w:rPr>
  </w:style>
  <w:style w:type="paragraph" w:customStyle="1" w:styleId="xl82">
    <w:name w:val="xl82"/>
    <w:basedOn w:val="Normal"/>
    <w:rsid w:val="00556BE5"/>
    <w:pPr>
      <w:pBdr>
        <w:top w:val="single" w:sz="4" w:space="0" w:color="auto"/>
        <w:left w:val="single" w:sz="12" w:space="0" w:color="auto"/>
        <w:bottom w:val="single" w:sz="12" w:space="0" w:color="auto"/>
      </w:pBdr>
      <w:spacing w:beforeLines="1" w:afterLines="1"/>
      <w:jc w:val="center"/>
    </w:pPr>
    <w:rPr>
      <w:rFonts w:ascii="Arial" w:eastAsia="Cambria" w:hAnsi="Arial"/>
      <w:sz w:val="16"/>
      <w:szCs w:val="16"/>
    </w:rPr>
  </w:style>
  <w:style w:type="paragraph" w:customStyle="1" w:styleId="xl83">
    <w:name w:val="xl83"/>
    <w:basedOn w:val="Normal"/>
    <w:rsid w:val="00556BE5"/>
    <w:pPr>
      <w:pBdr>
        <w:top w:val="single" w:sz="4" w:space="0" w:color="auto"/>
        <w:bottom w:val="single" w:sz="12" w:space="0" w:color="auto"/>
      </w:pBdr>
      <w:spacing w:beforeLines="1" w:afterLines="1"/>
      <w:jc w:val="center"/>
    </w:pPr>
    <w:rPr>
      <w:rFonts w:ascii="Times" w:eastAsia="Cambria" w:hAnsi="Times"/>
      <w:sz w:val="20"/>
      <w:szCs w:val="20"/>
    </w:rPr>
  </w:style>
  <w:style w:type="paragraph" w:customStyle="1" w:styleId="xl84">
    <w:name w:val="xl84"/>
    <w:basedOn w:val="Normal"/>
    <w:rsid w:val="00556BE5"/>
    <w:pPr>
      <w:pBdr>
        <w:top w:val="single" w:sz="4" w:space="0" w:color="auto"/>
        <w:bottom w:val="single" w:sz="12" w:space="0" w:color="auto"/>
        <w:right w:val="single" w:sz="12" w:space="0" w:color="auto"/>
      </w:pBdr>
      <w:spacing w:beforeLines="1" w:afterLines="1"/>
      <w:jc w:val="center"/>
    </w:pPr>
    <w:rPr>
      <w:rFonts w:ascii="Times" w:eastAsia="Cambria" w:hAnsi="Times"/>
      <w:sz w:val="20"/>
      <w:szCs w:val="20"/>
    </w:rPr>
  </w:style>
  <w:style w:type="paragraph" w:customStyle="1" w:styleId="xl85">
    <w:name w:val="xl85"/>
    <w:basedOn w:val="Normal"/>
    <w:rsid w:val="00556BE5"/>
    <w:pPr>
      <w:pBdr>
        <w:top w:val="single" w:sz="4" w:space="0" w:color="auto"/>
        <w:left w:val="single" w:sz="12" w:space="0" w:color="auto"/>
        <w:bottom w:val="single" w:sz="4" w:space="0" w:color="auto"/>
      </w:pBdr>
      <w:spacing w:beforeLines="1" w:afterLines="1"/>
      <w:jc w:val="center"/>
    </w:pPr>
    <w:rPr>
      <w:rFonts w:ascii="Arial" w:eastAsia="Cambria" w:hAnsi="Arial"/>
      <w:sz w:val="12"/>
      <w:szCs w:val="12"/>
    </w:rPr>
  </w:style>
  <w:style w:type="paragraph" w:customStyle="1" w:styleId="xl86">
    <w:name w:val="xl86"/>
    <w:basedOn w:val="Normal"/>
    <w:rsid w:val="00556BE5"/>
    <w:pPr>
      <w:pBdr>
        <w:top w:val="single" w:sz="4" w:space="0" w:color="auto"/>
        <w:bottom w:val="single" w:sz="4" w:space="0" w:color="auto"/>
      </w:pBdr>
      <w:spacing w:beforeLines="1" w:afterLines="1"/>
      <w:jc w:val="center"/>
    </w:pPr>
    <w:rPr>
      <w:rFonts w:ascii="Arial" w:eastAsia="Cambria" w:hAnsi="Arial"/>
      <w:sz w:val="12"/>
      <w:szCs w:val="12"/>
    </w:rPr>
  </w:style>
  <w:style w:type="paragraph" w:customStyle="1" w:styleId="xl87">
    <w:name w:val="xl87"/>
    <w:basedOn w:val="Normal"/>
    <w:rsid w:val="00556BE5"/>
    <w:pPr>
      <w:pBdr>
        <w:top w:val="single" w:sz="4" w:space="0" w:color="auto"/>
        <w:bottom w:val="single" w:sz="4" w:space="0" w:color="auto"/>
      </w:pBdr>
      <w:spacing w:beforeLines="1" w:afterLines="1"/>
      <w:jc w:val="center"/>
    </w:pPr>
    <w:rPr>
      <w:rFonts w:ascii="Times" w:eastAsia="Cambria" w:hAnsi="Times"/>
      <w:sz w:val="20"/>
      <w:szCs w:val="20"/>
    </w:rPr>
  </w:style>
  <w:style w:type="paragraph" w:customStyle="1" w:styleId="xl88">
    <w:name w:val="xl88"/>
    <w:basedOn w:val="Normal"/>
    <w:rsid w:val="00556BE5"/>
    <w:pPr>
      <w:pBdr>
        <w:top w:val="single" w:sz="4" w:space="0" w:color="auto"/>
        <w:left w:val="single" w:sz="12" w:space="0" w:color="auto"/>
        <w:bottom w:val="single" w:sz="4" w:space="0" w:color="auto"/>
      </w:pBdr>
      <w:spacing w:beforeLines="1" w:afterLines="1"/>
      <w:jc w:val="center"/>
    </w:pPr>
    <w:rPr>
      <w:rFonts w:ascii="Arial" w:eastAsia="Cambria" w:hAnsi="Arial"/>
      <w:sz w:val="12"/>
      <w:szCs w:val="12"/>
    </w:rPr>
  </w:style>
  <w:style w:type="paragraph" w:customStyle="1" w:styleId="xl89">
    <w:name w:val="xl89"/>
    <w:basedOn w:val="Normal"/>
    <w:rsid w:val="00556BE5"/>
    <w:pPr>
      <w:pBdr>
        <w:top w:val="single" w:sz="4" w:space="0" w:color="auto"/>
        <w:bottom w:val="single" w:sz="4" w:space="0" w:color="auto"/>
      </w:pBdr>
      <w:spacing w:beforeLines="1" w:afterLines="1"/>
      <w:jc w:val="center"/>
    </w:pPr>
    <w:rPr>
      <w:rFonts w:ascii="Times" w:eastAsia="Cambria" w:hAnsi="Times"/>
      <w:sz w:val="20"/>
      <w:szCs w:val="20"/>
    </w:rPr>
  </w:style>
  <w:style w:type="paragraph" w:customStyle="1" w:styleId="xl90">
    <w:name w:val="xl90"/>
    <w:basedOn w:val="Normal"/>
    <w:rsid w:val="00556BE5"/>
    <w:pPr>
      <w:pBdr>
        <w:top w:val="single" w:sz="4" w:space="0" w:color="auto"/>
        <w:bottom w:val="single" w:sz="4" w:space="0" w:color="auto"/>
        <w:right w:val="single" w:sz="12" w:space="0" w:color="auto"/>
      </w:pBdr>
      <w:spacing w:beforeLines="1" w:afterLines="1"/>
      <w:jc w:val="center"/>
    </w:pPr>
    <w:rPr>
      <w:rFonts w:ascii="Times" w:eastAsia="Cambria" w:hAnsi="Times"/>
      <w:sz w:val="20"/>
      <w:szCs w:val="20"/>
    </w:rPr>
  </w:style>
  <w:style w:type="paragraph" w:customStyle="1" w:styleId="xl91">
    <w:name w:val="xl91"/>
    <w:basedOn w:val="Normal"/>
    <w:rsid w:val="00556BE5"/>
    <w:pPr>
      <w:pBdr>
        <w:top w:val="single" w:sz="4" w:space="0" w:color="auto"/>
        <w:left w:val="single" w:sz="12" w:space="0" w:color="auto"/>
        <w:bottom w:val="single" w:sz="4" w:space="0" w:color="auto"/>
      </w:pBdr>
      <w:shd w:val="clear" w:color="auto" w:fill="C0C0C0"/>
      <w:spacing w:beforeLines="1" w:afterLines="1"/>
      <w:jc w:val="center"/>
    </w:pPr>
    <w:rPr>
      <w:rFonts w:ascii="Arial" w:eastAsia="Cambria" w:hAnsi="Arial"/>
      <w:sz w:val="16"/>
      <w:szCs w:val="16"/>
    </w:rPr>
  </w:style>
  <w:style w:type="paragraph" w:customStyle="1" w:styleId="xl92">
    <w:name w:val="xl92"/>
    <w:basedOn w:val="Normal"/>
    <w:rsid w:val="00556BE5"/>
    <w:pPr>
      <w:pBdr>
        <w:top w:val="single" w:sz="4" w:space="0" w:color="auto"/>
        <w:bottom w:val="single" w:sz="4" w:space="0" w:color="auto"/>
        <w:right w:val="single" w:sz="4" w:space="0" w:color="auto"/>
      </w:pBdr>
      <w:spacing w:beforeLines="1" w:afterLines="1"/>
      <w:jc w:val="center"/>
    </w:pPr>
    <w:rPr>
      <w:rFonts w:ascii="Times" w:eastAsia="Cambria" w:hAnsi="Times"/>
      <w:sz w:val="20"/>
      <w:szCs w:val="20"/>
    </w:rPr>
  </w:style>
  <w:style w:type="paragraph" w:customStyle="1" w:styleId="xl93">
    <w:name w:val="xl93"/>
    <w:basedOn w:val="Normal"/>
    <w:rsid w:val="00556BE5"/>
    <w:pPr>
      <w:pBdr>
        <w:top w:val="single" w:sz="4" w:space="0" w:color="auto"/>
        <w:left w:val="single" w:sz="12" w:space="0" w:color="auto"/>
        <w:bottom w:val="single" w:sz="4" w:space="0" w:color="auto"/>
      </w:pBdr>
      <w:spacing w:beforeLines="1" w:afterLines="1"/>
      <w:jc w:val="center"/>
    </w:pPr>
    <w:rPr>
      <w:rFonts w:ascii="Arial" w:eastAsia="Cambria" w:hAnsi="Arial"/>
      <w:sz w:val="16"/>
      <w:szCs w:val="16"/>
    </w:rPr>
  </w:style>
  <w:style w:type="paragraph" w:customStyle="1" w:styleId="xl94">
    <w:name w:val="xl94"/>
    <w:basedOn w:val="Normal"/>
    <w:rsid w:val="00556BE5"/>
    <w:pPr>
      <w:pBdr>
        <w:top w:val="single" w:sz="12" w:space="0" w:color="auto"/>
        <w:left w:val="single" w:sz="12" w:space="0" w:color="auto"/>
        <w:bottom w:val="single" w:sz="4" w:space="0" w:color="auto"/>
        <w:right w:val="single" w:sz="4" w:space="0" w:color="auto"/>
      </w:pBdr>
      <w:spacing w:beforeLines="1" w:afterLines="1"/>
      <w:jc w:val="center"/>
    </w:pPr>
    <w:rPr>
      <w:rFonts w:ascii="Arial" w:eastAsia="Cambria" w:hAnsi="Arial"/>
      <w:b/>
      <w:bCs/>
      <w:sz w:val="16"/>
      <w:szCs w:val="16"/>
    </w:rPr>
  </w:style>
  <w:style w:type="paragraph" w:customStyle="1" w:styleId="xl95">
    <w:name w:val="xl95"/>
    <w:basedOn w:val="Normal"/>
    <w:rsid w:val="00556BE5"/>
    <w:pPr>
      <w:pBdr>
        <w:top w:val="single" w:sz="12" w:space="0" w:color="auto"/>
        <w:left w:val="single" w:sz="4" w:space="0" w:color="auto"/>
        <w:bottom w:val="single" w:sz="4" w:space="0" w:color="auto"/>
        <w:right w:val="single" w:sz="4" w:space="0" w:color="auto"/>
      </w:pBdr>
      <w:spacing w:beforeLines="1" w:afterLines="1"/>
      <w:jc w:val="center"/>
    </w:pPr>
    <w:rPr>
      <w:rFonts w:ascii="Times" w:eastAsia="Cambria" w:hAnsi="Times"/>
      <w:sz w:val="20"/>
      <w:szCs w:val="20"/>
    </w:rPr>
  </w:style>
  <w:style w:type="paragraph" w:customStyle="1" w:styleId="xl96">
    <w:name w:val="xl96"/>
    <w:basedOn w:val="Normal"/>
    <w:rsid w:val="00556BE5"/>
    <w:pPr>
      <w:pBdr>
        <w:top w:val="single" w:sz="12" w:space="0" w:color="auto"/>
        <w:left w:val="single" w:sz="4" w:space="0" w:color="auto"/>
        <w:bottom w:val="single" w:sz="4" w:space="0" w:color="auto"/>
      </w:pBdr>
      <w:spacing w:beforeLines="1" w:afterLines="1"/>
      <w:jc w:val="center"/>
    </w:pPr>
    <w:rPr>
      <w:rFonts w:ascii="Times" w:eastAsia="Cambria" w:hAnsi="Times"/>
      <w:sz w:val="20"/>
      <w:szCs w:val="20"/>
    </w:rPr>
  </w:style>
  <w:style w:type="paragraph" w:customStyle="1" w:styleId="xl97">
    <w:name w:val="xl97"/>
    <w:basedOn w:val="Normal"/>
    <w:rsid w:val="00556BE5"/>
    <w:pPr>
      <w:pBdr>
        <w:top w:val="single" w:sz="12" w:space="0" w:color="auto"/>
        <w:left w:val="single" w:sz="12" w:space="0" w:color="auto"/>
        <w:bottom w:val="single" w:sz="4" w:space="0" w:color="auto"/>
      </w:pBdr>
      <w:shd w:val="clear" w:color="auto" w:fill="FFFF99"/>
      <w:spacing w:beforeLines="1" w:afterLines="1"/>
      <w:jc w:val="center"/>
    </w:pPr>
    <w:rPr>
      <w:rFonts w:ascii="Arial" w:eastAsia="Cambria" w:hAnsi="Arial"/>
      <w:b/>
      <w:bCs/>
      <w:sz w:val="16"/>
      <w:szCs w:val="16"/>
    </w:rPr>
  </w:style>
  <w:style w:type="paragraph" w:customStyle="1" w:styleId="xl98">
    <w:name w:val="xl98"/>
    <w:basedOn w:val="Normal"/>
    <w:rsid w:val="00556BE5"/>
    <w:pPr>
      <w:pBdr>
        <w:top w:val="single" w:sz="12" w:space="0" w:color="auto"/>
        <w:bottom w:val="single" w:sz="4" w:space="0" w:color="auto"/>
      </w:pBdr>
      <w:shd w:val="clear" w:color="auto" w:fill="FFFF99"/>
      <w:spacing w:beforeLines="1" w:afterLines="1"/>
      <w:jc w:val="center"/>
    </w:pPr>
    <w:rPr>
      <w:rFonts w:ascii="Arial" w:eastAsia="Cambria" w:hAnsi="Arial"/>
      <w:b/>
      <w:bCs/>
      <w:sz w:val="16"/>
      <w:szCs w:val="16"/>
    </w:rPr>
  </w:style>
  <w:style w:type="paragraph" w:customStyle="1" w:styleId="xl99">
    <w:name w:val="xl99"/>
    <w:basedOn w:val="Normal"/>
    <w:rsid w:val="00556BE5"/>
    <w:pPr>
      <w:pBdr>
        <w:top w:val="single" w:sz="12" w:space="0" w:color="auto"/>
        <w:bottom w:val="single" w:sz="4" w:space="0" w:color="auto"/>
      </w:pBdr>
      <w:shd w:val="clear" w:color="auto" w:fill="FFFF99"/>
      <w:spacing w:beforeLines="1" w:afterLines="1"/>
      <w:jc w:val="center"/>
    </w:pPr>
    <w:rPr>
      <w:rFonts w:ascii="Times" w:eastAsia="Cambria" w:hAnsi="Times"/>
      <w:sz w:val="20"/>
      <w:szCs w:val="20"/>
    </w:rPr>
  </w:style>
  <w:style w:type="paragraph" w:customStyle="1" w:styleId="xl100">
    <w:name w:val="xl100"/>
    <w:basedOn w:val="Normal"/>
    <w:rsid w:val="00556BE5"/>
    <w:pPr>
      <w:pBdr>
        <w:top w:val="single" w:sz="12" w:space="0" w:color="auto"/>
        <w:left w:val="single" w:sz="12" w:space="0" w:color="auto"/>
        <w:bottom w:val="single" w:sz="4" w:space="0" w:color="auto"/>
      </w:pBdr>
      <w:shd w:val="clear" w:color="auto" w:fill="CCFFFF"/>
      <w:spacing w:beforeLines="1" w:afterLines="1"/>
      <w:jc w:val="center"/>
    </w:pPr>
    <w:rPr>
      <w:rFonts w:ascii="Arial" w:eastAsia="Cambria" w:hAnsi="Arial"/>
      <w:b/>
      <w:bCs/>
      <w:sz w:val="16"/>
      <w:szCs w:val="16"/>
    </w:rPr>
  </w:style>
  <w:style w:type="paragraph" w:customStyle="1" w:styleId="xl101">
    <w:name w:val="xl101"/>
    <w:basedOn w:val="Normal"/>
    <w:rsid w:val="00556BE5"/>
    <w:pPr>
      <w:pBdr>
        <w:top w:val="single" w:sz="12" w:space="0" w:color="auto"/>
        <w:bottom w:val="single" w:sz="4" w:space="0" w:color="auto"/>
      </w:pBdr>
      <w:shd w:val="clear" w:color="auto" w:fill="CCFFFF"/>
      <w:spacing w:beforeLines="1" w:afterLines="1"/>
      <w:jc w:val="center"/>
    </w:pPr>
    <w:rPr>
      <w:rFonts w:ascii="Arial" w:eastAsia="Cambria" w:hAnsi="Arial"/>
      <w:b/>
      <w:bCs/>
      <w:sz w:val="16"/>
      <w:szCs w:val="16"/>
    </w:rPr>
  </w:style>
  <w:style w:type="paragraph" w:customStyle="1" w:styleId="xl102">
    <w:name w:val="xl102"/>
    <w:basedOn w:val="Normal"/>
    <w:rsid w:val="00556BE5"/>
    <w:pPr>
      <w:pBdr>
        <w:top w:val="single" w:sz="12" w:space="0" w:color="auto"/>
        <w:left w:val="single" w:sz="12" w:space="0" w:color="auto"/>
        <w:bottom w:val="single" w:sz="4" w:space="0" w:color="auto"/>
      </w:pBdr>
      <w:shd w:val="clear" w:color="auto" w:fill="FFCC99"/>
      <w:spacing w:beforeLines="1" w:afterLines="1"/>
      <w:jc w:val="center"/>
    </w:pPr>
    <w:rPr>
      <w:rFonts w:ascii="Arial" w:eastAsia="Cambria" w:hAnsi="Arial"/>
      <w:sz w:val="16"/>
      <w:szCs w:val="16"/>
    </w:rPr>
  </w:style>
  <w:style w:type="paragraph" w:customStyle="1" w:styleId="xl103">
    <w:name w:val="xl103"/>
    <w:basedOn w:val="Normal"/>
    <w:rsid w:val="00556BE5"/>
    <w:pPr>
      <w:pBdr>
        <w:top w:val="single" w:sz="12" w:space="0" w:color="auto"/>
        <w:bottom w:val="single" w:sz="4" w:space="0" w:color="auto"/>
      </w:pBdr>
      <w:shd w:val="clear" w:color="auto" w:fill="FFCC99"/>
      <w:spacing w:beforeLines="1" w:afterLines="1"/>
      <w:jc w:val="center"/>
    </w:pPr>
    <w:rPr>
      <w:rFonts w:ascii="Arial" w:eastAsia="Cambria" w:hAnsi="Arial"/>
      <w:sz w:val="16"/>
      <w:szCs w:val="16"/>
    </w:rPr>
  </w:style>
  <w:style w:type="paragraph" w:customStyle="1" w:styleId="xl104">
    <w:name w:val="xl104"/>
    <w:basedOn w:val="Normal"/>
    <w:rsid w:val="00556BE5"/>
    <w:pPr>
      <w:pBdr>
        <w:top w:val="single" w:sz="12" w:space="0" w:color="auto"/>
        <w:bottom w:val="single" w:sz="4" w:space="0" w:color="auto"/>
        <w:right w:val="single" w:sz="12" w:space="0" w:color="auto"/>
      </w:pBdr>
      <w:shd w:val="clear" w:color="auto" w:fill="FFCC99"/>
      <w:spacing w:beforeLines="1" w:afterLines="1"/>
    </w:pPr>
    <w:rPr>
      <w:rFonts w:ascii="Arial" w:eastAsia="Cambria" w:hAnsi="Arial"/>
      <w:sz w:val="16"/>
      <w:szCs w:val="16"/>
    </w:rPr>
  </w:style>
  <w:style w:type="paragraph" w:customStyle="1" w:styleId="xl105">
    <w:name w:val="xl105"/>
    <w:basedOn w:val="Normal"/>
    <w:rsid w:val="00556BE5"/>
    <w:pPr>
      <w:pBdr>
        <w:top w:val="single" w:sz="4" w:space="0" w:color="auto"/>
        <w:left w:val="single" w:sz="4" w:space="0" w:color="auto"/>
        <w:bottom w:val="single" w:sz="4" w:space="0" w:color="auto"/>
      </w:pBdr>
      <w:shd w:val="clear" w:color="auto" w:fill="FFFF99"/>
      <w:spacing w:beforeLines="1" w:afterLines="1"/>
      <w:jc w:val="center"/>
    </w:pPr>
    <w:rPr>
      <w:rFonts w:ascii="Arial" w:eastAsia="Cambria" w:hAnsi="Arial"/>
      <w:b/>
      <w:bCs/>
      <w:sz w:val="16"/>
      <w:szCs w:val="16"/>
    </w:rPr>
  </w:style>
  <w:style w:type="paragraph" w:customStyle="1" w:styleId="xl106">
    <w:name w:val="xl106"/>
    <w:basedOn w:val="Normal"/>
    <w:rsid w:val="00556BE5"/>
    <w:pPr>
      <w:pBdr>
        <w:top w:val="single" w:sz="4" w:space="0" w:color="auto"/>
        <w:bottom w:val="single" w:sz="4" w:space="0" w:color="auto"/>
      </w:pBdr>
      <w:shd w:val="clear" w:color="auto" w:fill="FFFF99"/>
      <w:spacing w:beforeLines="1" w:afterLines="1"/>
      <w:jc w:val="center"/>
    </w:pPr>
    <w:rPr>
      <w:rFonts w:ascii="Times" w:eastAsia="Cambria" w:hAnsi="Times"/>
      <w:sz w:val="20"/>
      <w:szCs w:val="20"/>
    </w:rPr>
  </w:style>
  <w:style w:type="paragraph" w:customStyle="1" w:styleId="xl107">
    <w:name w:val="xl107"/>
    <w:basedOn w:val="Normal"/>
    <w:rsid w:val="00556BE5"/>
    <w:pPr>
      <w:pBdr>
        <w:top w:val="single" w:sz="4" w:space="0" w:color="auto"/>
        <w:left w:val="single" w:sz="4" w:space="0" w:color="auto"/>
        <w:bottom w:val="single" w:sz="4" w:space="0" w:color="auto"/>
      </w:pBdr>
      <w:shd w:val="clear" w:color="auto" w:fill="CCFFFF"/>
      <w:spacing w:beforeLines="1" w:afterLines="1"/>
      <w:jc w:val="center"/>
    </w:pPr>
    <w:rPr>
      <w:rFonts w:ascii="Arial" w:eastAsia="Cambria" w:hAnsi="Arial"/>
      <w:b/>
      <w:bCs/>
      <w:sz w:val="16"/>
      <w:szCs w:val="16"/>
    </w:rPr>
  </w:style>
  <w:style w:type="paragraph" w:customStyle="1" w:styleId="xl108">
    <w:name w:val="xl108"/>
    <w:basedOn w:val="Normal"/>
    <w:rsid w:val="00556BE5"/>
    <w:pPr>
      <w:pBdr>
        <w:top w:val="single" w:sz="4" w:space="0" w:color="auto"/>
        <w:bottom w:val="single" w:sz="4" w:space="0" w:color="auto"/>
      </w:pBdr>
      <w:shd w:val="clear" w:color="auto" w:fill="CCFFFF"/>
      <w:spacing w:beforeLines="1" w:afterLines="1"/>
      <w:jc w:val="center"/>
    </w:pPr>
    <w:rPr>
      <w:rFonts w:ascii="Times" w:eastAsia="Cambria" w:hAnsi="Times"/>
      <w:sz w:val="20"/>
      <w:szCs w:val="20"/>
    </w:rPr>
  </w:style>
  <w:style w:type="paragraph" w:customStyle="1" w:styleId="xl109">
    <w:name w:val="xl109"/>
    <w:basedOn w:val="Normal"/>
    <w:rsid w:val="00556BE5"/>
    <w:pPr>
      <w:pBdr>
        <w:top w:val="single" w:sz="4" w:space="0" w:color="auto"/>
        <w:left w:val="single" w:sz="12" w:space="0" w:color="auto"/>
        <w:bottom w:val="single" w:sz="12" w:space="0" w:color="auto"/>
      </w:pBdr>
      <w:shd w:val="clear" w:color="auto" w:fill="FFCC99"/>
      <w:spacing w:beforeLines="1" w:afterLines="1"/>
      <w:jc w:val="center"/>
    </w:pPr>
    <w:rPr>
      <w:rFonts w:ascii="Arial" w:eastAsia="Cambria" w:hAnsi="Arial"/>
      <w:sz w:val="16"/>
      <w:szCs w:val="16"/>
    </w:rPr>
  </w:style>
  <w:style w:type="paragraph" w:customStyle="1" w:styleId="xl110">
    <w:name w:val="xl110"/>
    <w:basedOn w:val="Normal"/>
    <w:rsid w:val="00556BE5"/>
    <w:pPr>
      <w:pBdr>
        <w:top w:val="single" w:sz="4" w:space="0" w:color="auto"/>
        <w:bottom w:val="single" w:sz="12" w:space="0" w:color="auto"/>
      </w:pBdr>
      <w:shd w:val="clear" w:color="auto" w:fill="FFCC99"/>
      <w:spacing w:beforeLines="1" w:afterLines="1"/>
      <w:jc w:val="center"/>
    </w:pPr>
    <w:rPr>
      <w:rFonts w:ascii="Times" w:eastAsia="Cambria" w:hAnsi="Times"/>
      <w:sz w:val="20"/>
      <w:szCs w:val="20"/>
    </w:rPr>
  </w:style>
  <w:style w:type="paragraph" w:customStyle="1" w:styleId="xl111">
    <w:name w:val="xl111"/>
    <w:basedOn w:val="Normal"/>
    <w:rsid w:val="00556BE5"/>
    <w:pPr>
      <w:pBdr>
        <w:top w:val="single" w:sz="4" w:space="0" w:color="auto"/>
        <w:bottom w:val="single" w:sz="12" w:space="0" w:color="auto"/>
        <w:right w:val="single" w:sz="12" w:space="0" w:color="auto"/>
      </w:pBdr>
      <w:shd w:val="clear" w:color="auto" w:fill="FFCC99"/>
      <w:spacing w:beforeLines="1" w:afterLines="1"/>
      <w:jc w:val="center"/>
    </w:pPr>
    <w:rPr>
      <w:rFonts w:ascii="Times" w:eastAsia="Cambria" w:hAnsi="Times"/>
      <w:sz w:val="20"/>
      <w:szCs w:val="20"/>
    </w:rPr>
  </w:style>
  <w:style w:type="paragraph" w:customStyle="1" w:styleId="ColorfulShading-Accent11">
    <w:name w:val="Colorful Shading - Accent 11"/>
    <w:hidden/>
    <w:rsid w:val="00556BE5"/>
    <w:rPr>
      <w:rFonts w:ascii="Cambria" w:hAnsi="Cambria"/>
      <w:sz w:val="22"/>
    </w:rPr>
  </w:style>
  <w:style w:type="paragraph" w:customStyle="1" w:styleId="Pa0">
    <w:name w:val="Pa0"/>
    <w:basedOn w:val="Default"/>
    <w:next w:val="Default"/>
    <w:uiPriority w:val="99"/>
    <w:rsid w:val="009A353F"/>
    <w:pPr>
      <w:spacing w:line="241" w:lineRule="atLeast"/>
    </w:pPr>
    <w:rPr>
      <w:rFonts w:eastAsia="Cambria" w:cs="Times New Roman"/>
      <w:color w:val="auto"/>
    </w:rPr>
  </w:style>
  <w:style w:type="character" w:customStyle="1" w:styleId="A6">
    <w:name w:val="A6"/>
    <w:uiPriority w:val="99"/>
    <w:rsid w:val="009A353F"/>
    <w:rPr>
      <w:rFonts w:cs="Myriad Pro"/>
      <w:color w:val="000000"/>
      <w:sz w:val="20"/>
      <w:szCs w:val="20"/>
    </w:rPr>
  </w:style>
  <w:style w:type="character" w:customStyle="1" w:styleId="A0">
    <w:name w:val="A0"/>
    <w:uiPriority w:val="99"/>
    <w:rsid w:val="009A353F"/>
    <w:rPr>
      <w:rFonts w:cs="Myriad Pro"/>
      <w:b/>
      <w:bCs/>
      <w:color w:val="000000"/>
      <w:sz w:val="18"/>
      <w:szCs w:val="18"/>
    </w:rPr>
  </w:style>
  <w:style w:type="paragraph" w:customStyle="1" w:styleId="Pa1">
    <w:name w:val="Pa1"/>
    <w:basedOn w:val="Default"/>
    <w:next w:val="Default"/>
    <w:uiPriority w:val="99"/>
    <w:rsid w:val="009A353F"/>
    <w:pPr>
      <w:spacing w:line="241" w:lineRule="atLeast"/>
    </w:pPr>
    <w:rPr>
      <w:rFonts w:eastAsia="Cambria" w:cs="Times New Roman"/>
      <w:color w:val="auto"/>
    </w:rPr>
  </w:style>
  <w:style w:type="character" w:customStyle="1" w:styleId="A10">
    <w:name w:val="A10"/>
    <w:uiPriority w:val="99"/>
    <w:rsid w:val="009A353F"/>
    <w:rPr>
      <w:rFonts w:ascii="Verdana" w:hAnsi="Verdana" w:cs="Verdana"/>
      <w:b/>
      <w:bCs/>
      <w:color w:val="000000"/>
      <w:sz w:val="12"/>
      <w:szCs w:val="12"/>
    </w:rPr>
  </w:style>
  <w:style w:type="character" w:customStyle="1" w:styleId="A11">
    <w:name w:val="A11"/>
    <w:uiPriority w:val="99"/>
    <w:rsid w:val="009A353F"/>
    <w:rPr>
      <w:rFonts w:cs="Myriad Pro"/>
      <w:color w:val="000000"/>
      <w:sz w:val="19"/>
      <w:szCs w:val="19"/>
    </w:rPr>
  </w:style>
  <w:style w:type="paragraph" w:customStyle="1" w:styleId="Pa2">
    <w:name w:val="Pa2"/>
    <w:basedOn w:val="Default"/>
    <w:next w:val="Default"/>
    <w:uiPriority w:val="99"/>
    <w:rsid w:val="009A353F"/>
    <w:pPr>
      <w:spacing w:line="241" w:lineRule="atLeast"/>
    </w:pPr>
    <w:rPr>
      <w:rFonts w:eastAsia="Cambria" w:cs="Times New Roman"/>
      <w:color w:val="auto"/>
    </w:rPr>
  </w:style>
  <w:style w:type="character" w:customStyle="1" w:styleId="A3">
    <w:name w:val="A3"/>
    <w:uiPriority w:val="99"/>
    <w:rsid w:val="009A353F"/>
    <w:rPr>
      <w:rFonts w:cs="Myriad Pro"/>
      <w:b/>
      <w:bCs/>
      <w:color w:val="000000"/>
      <w:sz w:val="18"/>
      <w:szCs w:val="18"/>
      <w:u w:val="single"/>
    </w:rPr>
  </w:style>
  <w:style w:type="character" w:customStyle="1" w:styleId="A5">
    <w:name w:val="A5"/>
    <w:uiPriority w:val="99"/>
    <w:rsid w:val="009A353F"/>
    <w:rPr>
      <w:rFonts w:cs="Myriad Pro"/>
      <w:color w:val="000000"/>
      <w:sz w:val="16"/>
      <w:szCs w:val="16"/>
    </w:rPr>
  </w:style>
  <w:style w:type="character" w:customStyle="1" w:styleId="A2">
    <w:name w:val="A2"/>
    <w:uiPriority w:val="99"/>
    <w:rsid w:val="009A353F"/>
    <w:rPr>
      <w:rFonts w:cs="Myriad Pro"/>
      <w:color w:val="000000"/>
      <w:sz w:val="16"/>
      <w:szCs w:val="16"/>
    </w:rPr>
  </w:style>
  <w:style w:type="character" w:customStyle="1" w:styleId="A8">
    <w:name w:val="A8"/>
    <w:uiPriority w:val="99"/>
    <w:rsid w:val="009A353F"/>
    <w:rPr>
      <w:rFonts w:cs="Myriad Pro"/>
      <w:color w:val="000000"/>
      <w:sz w:val="12"/>
      <w:szCs w:val="12"/>
    </w:rPr>
  </w:style>
  <w:style w:type="character" w:customStyle="1" w:styleId="A1">
    <w:name w:val="A1"/>
    <w:uiPriority w:val="99"/>
    <w:rsid w:val="009A353F"/>
    <w:rPr>
      <w:rFonts w:cs="Myriad Pro"/>
      <w:b/>
      <w:bCs/>
      <w:color w:val="000000"/>
      <w:sz w:val="18"/>
      <w:szCs w:val="18"/>
    </w:rPr>
  </w:style>
  <w:style w:type="character" w:customStyle="1" w:styleId="A7">
    <w:name w:val="A7"/>
    <w:uiPriority w:val="99"/>
    <w:rsid w:val="009A353F"/>
    <w:rPr>
      <w:rFonts w:ascii="Arial" w:hAnsi="Arial" w:cs="Arial"/>
      <w:color w:val="000000"/>
      <w:sz w:val="14"/>
      <w:szCs w:val="14"/>
    </w:rPr>
  </w:style>
  <w:style w:type="character" w:customStyle="1" w:styleId="A12">
    <w:name w:val="A12"/>
    <w:uiPriority w:val="99"/>
    <w:rsid w:val="009A353F"/>
    <w:rPr>
      <w:rFonts w:ascii="Arial" w:hAnsi="Arial" w:cs="Arial"/>
      <w:color w:val="000000"/>
      <w:sz w:val="12"/>
      <w:szCs w:val="12"/>
    </w:rPr>
  </w:style>
  <w:style w:type="paragraph" w:customStyle="1" w:styleId="font7">
    <w:name w:val="font7"/>
    <w:basedOn w:val="Normal"/>
    <w:rsid w:val="009A353F"/>
    <w:pPr>
      <w:spacing w:beforeLines="1" w:afterLines="1"/>
    </w:pPr>
    <w:rPr>
      <w:rFonts w:ascii="Bookman Old Style" w:eastAsia="Cambria" w:hAnsi="Bookman Old Style"/>
      <w:sz w:val="16"/>
      <w:szCs w:val="16"/>
    </w:rPr>
  </w:style>
  <w:style w:type="paragraph" w:customStyle="1" w:styleId="font8">
    <w:name w:val="font8"/>
    <w:basedOn w:val="Normal"/>
    <w:rsid w:val="009A353F"/>
    <w:pPr>
      <w:spacing w:beforeLines="1" w:afterLines="1"/>
    </w:pPr>
    <w:rPr>
      <w:rFonts w:ascii="Bookman Old Style" w:eastAsia="Cambria" w:hAnsi="Bookman Old Style"/>
      <w:i/>
      <w:iCs/>
      <w:sz w:val="16"/>
      <w:szCs w:val="16"/>
    </w:rPr>
  </w:style>
  <w:style w:type="paragraph" w:customStyle="1" w:styleId="NoteLevel12">
    <w:name w:val="Note Level 12"/>
    <w:basedOn w:val="Normal"/>
    <w:autoRedefine/>
    <w:rsid w:val="009A353F"/>
    <w:pPr>
      <w:keepNext/>
      <w:tabs>
        <w:tab w:val="num" w:pos="0"/>
      </w:tabs>
      <w:contextualSpacing/>
      <w:outlineLvl w:val="0"/>
    </w:pPr>
    <w:rPr>
      <w:rFonts w:ascii="Verdana" w:eastAsia="MS Gothic" w:hAnsi="Verdana"/>
    </w:rPr>
  </w:style>
  <w:style w:type="paragraph" w:customStyle="1" w:styleId="PlaceholderText1">
    <w:name w:val="Placeholder Text1"/>
    <w:basedOn w:val="Normal"/>
    <w:autoRedefine/>
    <w:rsid w:val="00CD4404"/>
    <w:pPr>
      <w:keepNext/>
      <w:tabs>
        <w:tab w:val="num" w:pos="0"/>
      </w:tabs>
      <w:spacing w:after="0" w:line="360" w:lineRule="auto"/>
      <w:contextualSpacing/>
      <w:outlineLvl w:val="0"/>
    </w:pPr>
    <w:rPr>
      <w:rFonts w:ascii="Verdana" w:eastAsia="MS Gothic" w:hAnsi="Verdana"/>
      <w:sz w:val="22"/>
    </w:rPr>
  </w:style>
  <w:style w:type="paragraph" w:styleId="ListParagraph">
    <w:name w:val="List Paragraph"/>
    <w:basedOn w:val="Normal"/>
    <w:autoRedefine/>
    <w:uiPriority w:val="34"/>
    <w:qFormat/>
    <w:rsid w:val="00FC1964"/>
    <w:pPr>
      <w:spacing w:after="0"/>
      <w:ind w:left="720" w:hanging="360"/>
      <w:contextualSpacing/>
    </w:pPr>
    <w:rPr>
      <w:rFonts w:ascii="Cambria" w:hAnsi="Cambria"/>
      <w:sz w:val="22"/>
    </w:rPr>
  </w:style>
  <w:style w:type="paragraph" w:styleId="Revision">
    <w:name w:val="Revision"/>
    <w:hidden/>
    <w:rsid w:val="00FC1964"/>
    <w:rPr>
      <w:rFonts w:ascii="Cambria" w:hAnsi="Cambria"/>
      <w:sz w:val="22"/>
    </w:rPr>
  </w:style>
  <w:style w:type="paragraph" w:customStyle="1" w:styleId="xl112">
    <w:name w:val="xl112"/>
    <w:basedOn w:val="Normal"/>
    <w:rsid w:val="00AC6EC5"/>
    <w:pPr>
      <w:pBdr>
        <w:top w:val="single" w:sz="4" w:space="0" w:color="auto"/>
        <w:left w:val="single" w:sz="8" w:space="0" w:color="auto"/>
        <w:bottom w:val="single" w:sz="4" w:space="0" w:color="auto"/>
        <w:right w:val="single" w:sz="8" w:space="0" w:color="auto"/>
      </w:pBdr>
      <w:spacing w:beforeLines="1" w:afterLines="1"/>
    </w:pPr>
    <w:rPr>
      <w:rFonts w:ascii="Calibri" w:hAnsi="Calibri"/>
      <w:sz w:val="16"/>
      <w:szCs w:val="16"/>
    </w:rPr>
  </w:style>
  <w:style w:type="paragraph" w:customStyle="1" w:styleId="NoteLevel1">
    <w:name w:val="Note Level 1"/>
    <w:basedOn w:val="Normal"/>
    <w:autoRedefine/>
    <w:rsid w:val="000F5DD7"/>
    <w:pPr>
      <w:keepNext/>
      <w:tabs>
        <w:tab w:val="num" w:pos="0"/>
      </w:tabs>
      <w:contextualSpacing/>
      <w:outlineLvl w:val="0"/>
    </w:pPr>
    <w:rPr>
      <w:rFonts w:ascii="Verdana" w:eastAsia="MS Gothic" w:hAnsi="Verdana"/>
    </w:rPr>
  </w:style>
  <w:style w:type="numbering" w:customStyle="1" w:styleId="Style3">
    <w:name w:val="Style3"/>
    <w:rsid w:val="000F5DD7"/>
    <w:pPr>
      <w:numPr>
        <w:numId w:val="15"/>
      </w:numPr>
    </w:pPr>
  </w:style>
  <w:style w:type="paragraph" w:customStyle="1" w:styleId="xl113">
    <w:name w:val="xl113"/>
    <w:basedOn w:val="Normal"/>
    <w:rsid w:val="009500F6"/>
    <w:pPr>
      <w:pBdr>
        <w:top w:val="single" w:sz="12" w:space="0" w:color="auto"/>
        <w:left w:val="single" w:sz="4" w:space="0" w:color="auto"/>
        <w:right w:val="single" w:sz="4" w:space="0" w:color="auto"/>
      </w:pBdr>
      <w:spacing w:beforeLines="1" w:afterLines="1"/>
      <w:jc w:val="center"/>
    </w:pPr>
    <w:rPr>
      <w:rFonts w:ascii="Calibri" w:hAnsi="Calibri"/>
      <w:sz w:val="16"/>
      <w:szCs w:val="16"/>
    </w:rPr>
  </w:style>
  <w:style w:type="paragraph" w:customStyle="1" w:styleId="xl114">
    <w:name w:val="xl114"/>
    <w:basedOn w:val="Normal"/>
    <w:rsid w:val="009500F6"/>
    <w:pPr>
      <w:pBdr>
        <w:left w:val="single" w:sz="4" w:space="0" w:color="auto"/>
        <w:bottom w:val="single" w:sz="4" w:space="0" w:color="auto"/>
        <w:right w:val="single" w:sz="4" w:space="0" w:color="auto"/>
      </w:pBdr>
      <w:spacing w:beforeLines="1" w:afterLines="1"/>
      <w:jc w:val="center"/>
    </w:pPr>
    <w:rPr>
      <w:rFonts w:ascii="Times" w:hAnsi="Times"/>
      <w:sz w:val="20"/>
      <w:szCs w:val="20"/>
    </w:rPr>
  </w:style>
  <w:style w:type="paragraph" w:customStyle="1" w:styleId="xl115">
    <w:name w:val="xl115"/>
    <w:basedOn w:val="Normal"/>
    <w:rsid w:val="009500F6"/>
    <w:pPr>
      <w:pBdr>
        <w:top w:val="single" w:sz="12" w:space="0" w:color="auto"/>
        <w:left w:val="single" w:sz="12" w:space="0" w:color="auto"/>
        <w:right w:val="single" w:sz="4" w:space="0" w:color="auto"/>
      </w:pBdr>
      <w:spacing w:beforeLines="1" w:afterLines="1"/>
      <w:jc w:val="center"/>
      <w:textAlignment w:val="top"/>
    </w:pPr>
    <w:rPr>
      <w:rFonts w:ascii="Calibri" w:hAnsi="Calibri"/>
      <w:sz w:val="16"/>
      <w:szCs w:val="16"/>
    </w:rPr>
  </w:style>
  <w:style w:type="paragraph" w:customStyle="1" w:styleId="xl116">
    <w:name w:val="xl116"/>
    <w:basedOn w:val="Normal"/>
    <w:rsid w:val="009500F6"/>
    <w:pPr>
      <w:pBdr>
        <w:left w:val="single" w:sz="12" w:space="0" w:color="auto"/>
        <w:bottom w:val="single" w:sz="4" w:space="0" w:color="auto"/>
        <w:right w:val="single" w:sz="4" w:space="0" w:color="auto"/>
      </w:pBdr>
      <w:spacing w:beforeLines="1" w:afterLines="1"/>
      <w:jc w:val="center"/>
      <w:textAlignment w:val="top"/>
    </w:pPr>
    <w:rPr>
      <w:rFonts w:ascii="Times" w:hAnsi="Times"/>
      <w:sz w:val="20"/>
      <w:szCs w:val="20"/>
    </w:rPr>
  </w:style>
  <w:style w:type="paragraph" w:customStyle="1" w:styleId="xl117">
    <w:name w:val="xl117"/>
    <w:basedOn w:val="Normal"/>
    <w:rsid w:val="009500F6"/>
    <w:pPr>
      <w:pBdr>
        <w:top w:val="single" w:sz="4" w:space="0" w:color="auto"/>
        <w:left w:val="single" w:sz="12" w:space="0" w:color="auto"/>
        <w:bottom w:val="single" w:sz="4" w:space="0" w:color="auto"/>
        <w:right w:val="single" w:sz="4" w:space="0" w:color="auto"/>
      </w:pBdr>
      <w:shd w:val="clear" w:color="auto" w:fill="C0C0C0"/>
      <w:spacing w:beforeLines="1" w:afterLines="1"/>
      <w:jc w:val="center"/>
    </w:pPr>
    <w:rPr>
      <w:rFonts w:ascii="Calibri" w:hAnsi="Calibri"/>
      <w:sz w:val="16"/>
      <w:szCs w:val="16"/>
    </w:rPr>
  </w:style>
  <w:style w:type="paragraph" w:customStyle="1" w:styleId="xl118">
    <w:name w:val="xl118"/>
    <w:basedOn w:val="Normal"/>
    <w:rsid w:val="009500F6"/>
    <w:pPr>
      <w:pBdr>
        <w:top w:val="single" w:sz="4" w:space="0" w:color="auto"/>
        <w:left w:val="single" w:sz="12" w:space="0" w:color="auto"/>
        <w:bottom w:val="single" w:sz="4" w:space="0" w:color="auto"/>
      </w:pBdr>
      <w:spacing w:beforeLines="1" w:afterLines="1"/>
      <w:jc w:val="center"/>
    </w:pPr>
    <w:rPr>
      <w:rFonts w:ascii="Calibri" w:hAnsi="Calibri"/>
      <w:b/>
      <w:bCs/>
      <w:sz w:val="16"/>
      <w:szCs w:val="16"/>
    </w:rPr>
  </w:style>
  <w:style w:type="paragraph" w:customStyle="1" w:styleId="xl119">
    <w:name w:val="xl119"/>
    <w:basedOn w:val="Normal"/>
    <w:rsid w:val="000C331B"/>
    <w:pPr>
      <w:pBdr>
        <w:top w:val="single" w:sz="4" w:space="0" w:color="auto"/>
        <w:left w:val="single" w:sz="8" w:space="0" w:color="auto"/>
        <w:bottom w:val="single" w:sz="4" w:space="0" w:color="auto"/>
      </w:pBdr>
      <w:spacing w:beforeLines="1" w:afterLines="1"/>
    </w:pPr>
    <w:rPr>
      <w:rFonts w:ascii="Calibri" w:hAnsi="Calibri"/>
      <w:sz w:val="16"/>
      <w:szCs w:val="16"/>
    </w:rPr>
  </w:style>
  <w:style w:type="paragraph" w:customStyle="1" w:styleId="NoteLevel10">
    <w:name w:val="Note Level 1"/>
    <w:basedOn w:val="Normal"/>
    <w:autoRedefine/>
    <w:rsid w:val="00B30DC6"/>
    <w:pPr>
      <w:keepNext/>
      <w:tabs>
        <w:tab w:val="num" w:pos="0"/>
      </w:tabs>
      <w:contextualSpacing/>
      <w:outlineLvl w:val="0"/>
    </w:pPr>
    <w:rPr>
      <w:rFonts w:ascii="Verdana" w:eastAsia="MS Gothic" w:hAnsi="Verdana"/>
    </w:rPr>
  </w:style>
  <w:style w:type="paragraph" w:customStyle="1" w:styleId="TableHeadSmall">
    <w:name w:val="TableHeadSmall"/>
    <w:basedOn w:val="TableTextSmallOnePara"/>
    <w:qFormat/>
    <w:rsid w:val="00490146"/>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9007">
      <w:bodyDiv w:val="1"/>
      <w:marLeft w:val="0"/>
      <w:marRight w:val="0"/>
      <w:marTop w:val="0"/>
      <w:marBottom w:val="0"/>
      <w:divBdr>
        <w:top w:val="none" w:sz="0" w:space="0" w:color="auto"/>
        <w:left w:val="none" w:sz="0" w:space="0" w:color="auto"/>
        <w:bottom w:val="none" w:sz="0" w:space="0" w:color="auto"/>
        <w:right w:val="none" w:sz="0" w:space="0" w:color="auto"/>
      </w:divBdr>
    </w:div>
    <w:div w:id="26762381">
      <w:bodyDiv w:val="1"/>
      <w:marLeft w:val="0"/>
      <w:marRight w:val="0"/>
      <w:marTop w:val="0"/>
      <w:marBottom w:val="0"/>
      <w:divBdr>
        <w:top w:val="none" w:sz="0" w:space="0" w:color="auto"/>
        <w:left w:val="none" w:sz="0" w:space="0" w:color="auto"/>
        <w:bottom w:val="none" w:sz="0" w:space="0" w:color="auto"/>
        <w:right w:val="none" w:sz="0" w:space="0" w:color="auto"/>
      </w:divBdr>
    </w:div>
    <w:div w:id="138504108">
      <w:bodyDiv w:val="1"/>
      <w:marLeft w:val="0"/>
      <w:marRight w:val="0"/>
      <w:marTop w:val="0"/>
      <w:marBottom w:val="0"/>
      <w:divBdr>
        <w:top w:val="none" w:sz="0" w:space="0" w:color="auto"/>
        <w:left w:val="none" w:sz="0" w:space="0" w:color="auto"/>
        <w:bottom w:val="none" w:sz="0" w:space="0" w:color="auto"/>
        <w:right w:val="none" w:sz="0" w:space="0" w:color="auto"/>
      </w:divBdr>
    </w:div>
    <w:div w:id="142086705">
      <w:bodyDiv w:val="1"/>
      <w:marLeft w:val="0"/>
      <w:marRight w:val="0"/>
      <w:marTop w:val="0"/>
      <w:marBottom w:val="0"/>
      <w:divBdr>
        <w:top w:val="none" w:sz="0" w:space="0" w:color="auto"/>
        <w:left w:val="none" w:sz="0" w:space="0" w:color="auto"/>
        <w:bottom w:val="none" w:sz="0" w:space="0" w:color="auto"/>
        <w:right w:val="none" w:sz="0" w:space="0" w:color="auto"/>
      </w:divBdr>
    </w:div>
    <w:div w:id="301038683">
      <w:bodyDiv w:val="1"/>
      <w:marLeft w:val="0"/>
      <w:marRight w:val="0"/>
      <w:marTop w:val="0"/>
      <w:marBottom w:val="0"/>
      <w:divBdr>
        <w:top w:val="none" w:sz="0" w:space="0" w:color="auto"/>
        <w:left w:val="none" w:sz="0" w:space="0" w:color="auto"/>
        <w:bottom w:val="none" w:sz="0" w:space="0" w:color="auto"/>
        <w:right w:val="none" w:sz="0" w:space="0" w:color="auto"/>
      </w:divBdr>
    </w:div>
    <w:div w:id="414203208">
      <w:bodyDiv w:val="1"/>
      <w:marLeft w:val="0"/>
      <w:marRight w:val="0"/>
      <w:marTop w:val="0"/>
      <w:marBottom w:val="0"/>
      <w:divBdr>
        <w:top w:val="none" w:sz="0" w:space="0" w:color="auto"/>
        <w:left w:val="none" w:sz="0" w:space="0" w:color="auto"/>
        <w:bottom w:val="none" w:sz="0" w:space="0" w:color="auto"/>
        <w:right w:val="none" w:sz="0" w:space="0" w:color="auto"/>
      </w:divBdr>
    </w:div>
    <w:div w:id="550002542">
      <w:bodyDiv w:val="1"/>
      <w:marLeft w:val="0"/>
      <w:marRight w:val="0"/>
      <w:marTop w:val="0"/>
      <w:marBottom w:val="0"/>
      <w:divBdr>
        <w:top w:val="none" w:sz="0" w:space="0" w:color="auto"/>
        <w:left w:val="none" w:sz="0" w:space="0" w:color="auto"/>
        <w:bottom w:val="none" w:sz="0" w:space="0" w:color="auto"/>
        <w:right w:val="none" w:sz="0" w:space="0" w:color="auto"/>
      </w:divBdr>
    </w:div>
    <w:div w:id="570651756">
      <w:bodyDiv w:val="1"/>
      <w:marLeft w:val="0"/>
      <w:marRight w:val="0"/>
      <w:marTop w:val="0"/>
      <w:marBottom w:val="0"/>
      <w:divBdr>
        <w:top w:val="none" w:sz="0" w:space="0" w:color="auto"/>
        <w:left w:val="none" w:sz="0" w:space="0" w:color="auto"/>
        <w:bottom w:val="none" w:sz="0" w:space="0" w:color="auto"/>
        <w:right w:val="none" w:sz="0" w:space="0" w:color="auto"/>
      </w:divBdr>
    </w:div>
    <w:div w:id="674721244">
      <w:bodyDiv w:val="1"/>
      <w:marLeft w:val="0"/>
      <w:marRight w:val="0"/>
      <w:marTop w:val="0"/>
      <w:marBottom w:val="0"/>
      <w:divBdr>
        <w:top w:val="none" w:sz="0" w:space="0" w:color="auto"/>
        <w:left w:val="none" w:sz="0" w:space="0" w:color="auto"/>
        <w:bottom w:val="none" w:sz="0" w:space="0" w:color="auto"/>
        <w:right w:val="none" w:sz="0" w:space="0" w:color="auto"/>
      </w:divBdr>
    </w:div>
    <w:div w:id="700743235">
      <w:bodyDiv w:val="1"/>
      <w:marLeft w:val="0"/>
      <w:marRight w:val="0"/>
      <w:marTop w:val="0"/>
      <w:marBottom w:val="0"/>
      <w:divBdr>
        <w:top w:val="none" w:sz="0" w:space="0" w:color="auto"/>
        <w:left w:val="none" w:sz="0" w:space="0" w:color="auto"/>
        <w:bottom w:val="none" w:sz="0" w:space="0" w:color="auto"/>
        <w:right w:val="none" w:sz="0" w:space="0" w:color="auto"/>
      </w:divBdr>
    </w:div>
    <w:div w:id="742991034">
      <w:bodyDiv w:val="1"/>
      <w:marLeft w:val="0"/>
      <w:marRight w:val="0"/>
      <w:marTop w:val="0"/>
      <w:marBottom w:val="0"/>
      <w:divBdr>
        <w:top w:val="none" w:sz="0" w:space="0" w:color="auto"/>
        <w:left w:val="none" w:sz="0" w:space="0" w:color="auto"/>
        <w:bottom w:val="none" w:sz="0" w:space="0" w:color="auto"/>
        <w:right w:val="none" w:sz="0" w:space="0" w:color="auto"/>
      </w:divBdr>
    </w:div>
    <w:div w:id="821625861">
      <w:bodyDiv w:val="1"/>
      <w:marLeft w:val="0"/>
      <w:marRight w:val="0"/>
      <w:marTop w:val="0"/>
      <w:marBottom w:val="0"/>
      <w:divBdr>
        <w:top w:val="none" w:sz="0" w:space="0" w:color="auto"/>
        <w:left w:val="none" w:sz="0" w:space="0" w:color="auto"/>
        <w:bottom w:val="none" w:sz="0" w:space="0" w:color="auto"/>
        <w:right w:val="none" w:sz="0" w:space="0" w:color="auto"/>
      </w:divBdr>
    </w:div>
    <w:div w:id="858589809">
      <w:bodyDiv w:val="1"/>
      <w:marLeft w:val="0"/>
      <w:marRight w:val="0"/>
      <w:marTop w:val="0"/>
      <w:marBottom w:val="0"/>
      <w:divBdr>
        <w:top w:val="none" w:sz="0" w:space="0" w:color="auto"/>
        <w:left w:val="none" w:sz="0" w:space="0" w:color="auto"/>
        <w:bottom w:val="none" w:sz="0" w:space="0" w:color="auto"/>
        <w:right w:val="none" w:sz="0" w:space="0" w:color="auto"/>
      </w:divBdr>
    </w:div>
    <w:div w:id="882981687">
      <w:bodyDiv w:val="1"/>
      <w:marLeft w:val="0"/>
      <w:marRight w:val="0"/>
      <w:marTop w:val="0"/>
      <w:marBottom w:val="0"/>
      <w:divBdr>
        <w:top w:val="none" w:sz="0" w:space="0" w:color="auto"/>
        <w:left w:val="none" w:sz="0" w:space="0" w:color="auto"/>
        <w:bottom w:val="none" w:sz="0" w:space="0" w:color="auto"/>
        <w:right w:val="none" w:sz="0" w:space="0" w:color="auto"/>
      </w:divBdr>
    </w:div>
    <w:div w:id="1143816295">
      <w:bodyDiv w:val="1"/>
      <w:marLeft w:val="0"/>
      <w:marRight w:val="0"/>
      <w:marTop w:val="0"/>
      <w:marBottom w:val="0"/>
      <w:divBdr>
        <w:top w:val="none" w:sz="0" w:space="0" w:color="auto"/>
        <w:left w:val="none" w:sz="0" w:space="0" w:color="auto"/>
        <w:bottom w:val="none" w:sz="0" w:space="0" w:color="auto"/>
        <w:right w:val="none" w:sz="0" w:space="0" w:color="auto"/>
      </w:divBdr>
    </w:div>
    <w:div w:id="1188567938">
      <w:bodyDiv w:val="1"/>
      <w:marLeft w:val="0"/>
      <w:marRight w:val="0"/>
      <w:marTop w:val="0"/>
      <w:marBottom w:val="0"/>
      <w:divBdr>
        <w:top w:val="none" w:sz="0" w:space="0" w:color="auto"/>
        <w:left w:val="none" w:sz="0" w:space="0" w:color="auto"/>
        <w:bottom w:val="none" w:sz="0" w:space="0" w:color="auto"/>
        <w:right w:val="none" w:sz="0" w:space="0" w:color="auto"/>
      </w:divBdr>
    </w:div>
    <w:div w:id="1226259995">
      <w:bodyDiv w:val="1"/>
      <w:marLeft w:val="0"/>
      <w:marRight w:val="0"/>
      <w:marTop w:val="0"/>
      <w:marBottom w:val="0"/>
      <w:divBdr>
        <w:top w:val="none" w:sz="0" w:space="0" w:color="auto"/>
        <w:left w:val="none" w:sz="0" w:space="0" w:color="auto"/>
        <w:bottom w:val="none" w:sz="0" w:space="0" w:color="auto"/>
        <w:right w:val="none" w:sz="0" w:space="0" w:color="auto"/>
      </w:divBdr>
    </w:div>
    <w:div w:id="1259216662">
      <w:bodyDiv w:val="1"/>
      <w:marLeft w:val="0"/>
      <w:marRight w:val="0"/>
      <w:marTop w:val="0"/>
      <w:marBottom w:val="0"/>
      <w:divBdr>
        <w:top w:val="none" w:sz="0" w:space="0" w:color="auto"/>
        <w:left w:val="none" w:sz="0" w:space="0" w:color="auto"/>
        <w:bottom w:val="none" w:sz="0" w:space="0" w:color="auto"/>
        <w:right w:val="none" w:sz="0" w:space="0" w:color="auto"/>
      </w:divBdr>
    </w:div>
    <w:div w:id="1274820653">
      <w:bodyDiv w:val="1"/>
      <w:marLeft w:val="0"/>
      <w:marRight w:val="0"/>
      <w:marTop w:val="0"/>
      <w:marBottom w:val="0"/>
      <w:divBdr>
        <w:top w:val="none" w:sz="0" w:space="0" w:color="auto"/>
        <w:left w:val="none" w:sz="0" w:space="0" w:color="auto"/>
        <w:bottom w:val="none" w:sz="0" w:space="0" w:color="auto"/>
        <w:right w:val="none" w:sz="0" w:space="0" w:color="auto"/>
      </w:divBdr>
    </w:div>
    <w:div w:id="1448045770">
      <w:bodyDiv w:val="1"/>
      <w:marLeft w:val="0"/>
      <w:marRight w:val="0"/>
      <w:marTop w:val="0"/>
      <w:marBottom w:val="0"/>
      <w:divBdr>
        <w:top w:val="none" w:sz="0" w:space="0" w:color="auto"/>
        <w:left w:val="none" w:sz="0" w:space="0" w:color="auto"/>
        <w:bottom w:val="none" w:sz="0" w:space="0" w:color="auto"/>
        <w:right w:val="none" w:sz="0" w:space="0" w:color="auto"/>
      </w:divBdr>
    </w:div>
    <w:div w:id="1476944927">
      <w:bodyDiv w:val="1"/>
      <w:marLeft w:val="0"/>
      <w:marRight w:val="0"/>
      <w:marTop w:val="0"/>
      <w:marBottom w:val="0"/>
      <w:divBdr>
        <w:top w:val="none" w:sz="0" w:space="0" w:color="auto"/>
        <w:left w:val="none" w:sz="0" w:space="0" w:color="auto"/>
        <w:bottom w:val="none" w:sz="0" w:space="0" w:color="auto"/>
        <w:right w:val="none" w:sz="0" w:space="0" w:color="auto"/>
      </w:divBdr>
    </w:div>
    <w:div w:id="1487091430">
      <w:bodyDiv w:val="1"/>
      <w:marLeft w:val="0"/>
      <w:marRight w:val="0"/>
      <w:marTop w:val="0"/>
      <w:marBottom w:val="0"/>
      <w:divBdr>
        <w:top w:val="none" w:sz="0" w:space="0" w:color="auto"/>
        <w:left w:val="none" w:sz="0" w:space="0" w:color="auto"/>
        <w:bottom w:val="none" w:sz="0" w:space="0" w:color="auto"/>
        <w:right w:val="none" w:sz="0" w:space="0" w:color="auto"/>
      </w:divBdr>
    </w:div>
    <w:div w:id="1603145042">
      <w:bodyDiv w:val="1"/>
      <w:marLeft w:val="0"/>
      <w:marRight w:val="0"/>
      <w:marTop w:val="0"/>
      <w:marBottom w:val="0"/>
      <w:divBdr>
        <w:top w:val="none" w:sz="0" w:space="0" w:color="auto"/>
        <w:left w:val="none" w:sz="0" w:space="0" w:color="auto"/>
        <w:bottom w:val="none" w:sz="0" w:space="0" w:color="auto"/>
        <w:right w:val="none" w:sz="0" w:space="0" w:color="auto"/>
      </w:divBdr>
    </w:div>
    <w:div w:id="1679233375">
      <w:bodyDiv w:val="1"/>
      <w:marLeft w:val="0"/>
      <w:marRight w:val="0"/>
      <w:marTop w:val="0"/>
      <w:marBottom w:val="0"/>
      <w:divBdr>
        <w:top w:val="none" w:sz="0" w:space="0" w:color="auto"/>
        <w:left w:val="none" w:sz="0" w:space="0" w:color="auto"/>
        <w:bottom w:val="none" w:sz="0" w:space="0" w:color="auto"/>
        <w:right w:val="none" w:sz="0" w:space="0" w:color="auto"/>
      </w:divBdr>
    </w:div>
    <w:div w:id="1869222992">
      <w:bodyDiv w:val="1"/>
      <w:marLeft w:val="0"/>
      <w:marRight w:val="0"/>
      <w:marTop w:val="0"/>
      <w:marBottom w:val="0"/>
      <w:divBdr>
        <w:top w:val="none" w:sz="0" w:space="0" w:color="auto"/>
        <w:left w:val="none" w:sz="0" w:space="0" w:color="auto"/>
        <w:bottom w:val="none" w:sz="0" w:space="0" w:color="auto"/>
        <w:right w:val="none" w:sz="0" w:space="0" w:color="auto"/>
      </w:divBdr>
    </w:div>
    <w:div w:id="1870874885">
      <w:bodyDiv w:val="1"/>
      <w:marLeft w:val="0"/>
      <w:marRight w:val="0"/>
      <w:marTop w:val="0"/>
      <w:marBottom w:val="0"/>
      <w:divBdr>
        <w:top w:val="none" w:sz="0" w:space="0" w:color="auto"/>
        <w:left w:val="none" w:sz="0" w:space="0" w:color="auto"/>
        <w:bottom w:val="none" w:sz="0" w:space="0" w:color="auto"/>
        <w:right w:val="none" w:sz="0" w:space="0" w:color="auto"/>
      </w:divBdr>
    </w:div>
    <w:div w:id="1877353536">
      <w:bodyDiv w:val="1"/>
      <w:marLeft w:val="0"/>
      <w:marRight w:val="0"/>
      <w:marTop w:val="0"/>
      <w:marBottom w:val="0"/>
      <w:divBdr>
        <w:top w:val="none" w:sz="0" w:space="0" w:color="auto"/>
        <w:left w:val="none" w:sz="0" w:space="0" w:color="auto"/>
        <w:bottom w:val="none" w:sz="0" w:space="0" w:color="auto"/>
        <w:right w:val="none" w:sz="0" w:space="0" w:color="auto"/>
      </w:divBdr>
    </w:div>
    <w:div w:id="1947426978">
      <w:bodyDiv w:val="1"/>
      <w:marLeft w:val="0"/>
      <w:marRight w:val="0"/>
      <w:marTop w:val="0"/>
      <w:marBottom w:val="0"/>
      <w:divBdr>
        <w:top w:val="none" w:sz="0" w:space="0" w:color="auto"/>
        <w:left w:val="none" w:sz="0" w:space="0" w:color="auto"/>
        <w:bottom w:val="none" w:sz="0" w:space="0" w:color="auto"/>
        <w:right w:val="none" w:sz="0" w:space="0" w:color="auto"/>
      </w:divBdr>
    </w:div>
    <w:div w:id="1985618214">
      <w:bodyDiv w:val="1"/>
      <w:marLeft w:val="0"/>
      <w:marRight w:val="0"/>
      <w:marTop w:val="0"/>
      <w:marBottom w:val="0"/>
      <w:divBdr>
        <w:top w:val="none" w:sz="0" w:space="0" w:color="auto"/>
        <w:left w:val="none" w:sz="0" w:space="0" w:color="auto"/>
        <w:bottom w:val="none" w:sz="0" w:space="0" w:color="auto"/>
        <w:right w:val="none" w:sz="0" w:space="0" w:color="auto"/>
      </w:divBdr>
    </w:div>
    <w:div w:id="2066635131">
      <w:bodyDiv w:val="1"/>
      <w:marLeft w:val="0"/>
      <w:marRight w:val="0"/>
      <w:marTop w:val="0"/>
      <w:marBottom w:val="0"/>
      <w:divBdr>
        <w:top w:val="none" w:sz="0" w:space="0" w:color="auto"/>
        <w:left w:val="none" w:sz="0" w:space="0" w:color="auto"/>
        <w:bottom w:val="none" w:sz="0" w:space="0" w:color="auto"/>
        <w:right w:val="none" w:sz="0" w:space="0" w:color="auto"/>
      </w:divBdr>
    </w:div>
    <w:div w:id="2067946197">
      <w:bodyDiv w:val="1"/>
      <w:marLeft w:val="0"/>
      <w:marRight w:val="0"/>
      <w:marTop w:val="0"/>
      <w:marBottom w:val="0"/>
      <w:divBdr>
        <w:top w:val="none" w:sz="0" w:space="0" w:color="auto"/>
        <w:left w:val="none" w:sz="0" w:space="0" w:color="auto"/>
        <w:bottom w:val="none" w:sz="0" w:space="0" w:color="auto"/>
        <w:right w:val="none" w:sz="0" w:space="0" w:color="auto"/>
      </w:divBdr>
    </w:div>
    <w:div w:id="209998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www.merckmanuals.com/professional/appendixes/normal_laboratory_values/normal_laboratory_values.html"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http://www.ahrq.gov/professionals/systems/long-term-care/resources/pressure-ulcers/pressureulcerhealing/index.html"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1.png"/><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7940-CA4A-4669-B5D1-4817D2A1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8621</Words>
  <Characters>49142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Weight Summary</vt:lpstr>
    </vt:vector>
  </TitlesOfParts>
  <Company>HMS</Company>
  <LinksUpToDate>false</LinksUpToDate>
  <CharactersWithSpaces>57648</CharactersWithSpaces>
  <SharedDoc>false</SharedDoc>
  <HyperlinkBase/>
  <HLinks>
    <vt:vector size="6" baseType="variant">
      <vt:variant>
        <vt:i4>7667722</vt:i4>
      </vt:variant>
      <vt:variant>
        <vt:i4>0</vt:i4>
      </vt:variant>
      <vt:variant>
        <vt:i4>0</vt:i4>
      </vt:variant>
      <vt:variant>
        <vt:i4>5</vt:i4>
      </vt:variant>
      <vt:variant>
        <vt:lpwstr>http://www.ahrq.gov/professionals/systems/long-term care/resources/ontime/mod2PrUHealing/index.html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 Summary</dc:title>
  <dc:creator>SH</dc:creator>
  <cp:lastModifiedBy>Windows User</cp:lastModifiedBy>
  <cp:revision>2</cp:revision>
  <cp:lastPrinted>2014-10-27T22:32:00Z</cp:lastPrinted>
  <dcterms:created xsi:type="dcterms:W3CDTF">2016-12-21T15:08:00Z</dcterms:created>
  <dcterms:modified xsi:type="dcterms:W3CDTF">2016-12-21T15:08:00Z</dcterms:modified>
</cp:coreProperties>
</file>