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4859D" w14:textId="346578A0" w:rsidR="006E2CA4" w:rsidRDefault="008F178F" w:rsidP="005B35D9">
      <w:pPr>
        <w:pStyle w:val="Title"/>
      </w:pPr>
      <w:r w:rsidRPr="008F178F">
        <w:t>AHRQ’s Safety Program for</w:t>
      </w:r>
      <w:r w:rsidR="006E2CA4">
        <w:t xml:space="preserve"> </w:t>
      </w:r>
      <w:r w:rsidRPr="008F178F">
        <w:t xml:space="preserve">Nursing Homes: </w:t>
      </w:r>
      <w:r w:rsidR="005B35D9" w:rsidRPr="00F53A2D">
        <w:rPr>
          <w:noProof/>
        </w:rPr>
        <w:drawing>
          <wp:anchor distT="0" distB="0" distL="114300" distR="114300" simplePos="0" relativeHeight="251659264" behindDoc="1" locked="0" layoutInCell="1" allowOverlap="1" wp14:anchorId="0FF55262" wp14:editId="4D46190D">
            <wp:simplePos x="0" y="0"/>
            <wp:positionH relativeFrom="column">
              <wp:posOffset>5155565</wp:posOffset>
            </wp:positionH>
            <wp:positionV relativeFrom="paragraph">
              <wp:posOffset>-1371600</wp:posOffset>
            </wp:positionV>
            <wp:extent cx="1874520" cy="9144000"/>
            <wp:effectExtent l="0" t="0" r="0" b="0"/>
            <wp:wrapNone/>
            <wp:docPr id="205" name="Picture 205" descr="C:\Users\doreen.bonnett\AppData\Local\Microsoft\Windows\Temporary Internet Files\Content.Outlook\6CWAJSIB\word doc im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doreen.bonnett\AppData\Local\Microsoft\Windows\Temporary Internet Files\Content.Outlook\6CWAJSIB\word doc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9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78F">
        <w:t>On-Time Pressure Ulcer Healing</w:t>
      </w:r>
    </w:p>
    <w:p w14:paraId="6B409E95" w14:textId="04E69508" w:rsidR="008F178F" w:rsidRDefault="008F178F" w:rsidP="007638EA">
      <w:pPr>
        <w:pStyle w:val="Title"/>
      </w:pPr>
      <w:r w:rsidRPr="008F178F">
        <w:rPr>
          <w:bCs/>
        </w:rPr>
        <w:t>Facilitator Training</w:t>
      </w:r>
    </w:p>
    <w:p w14:paraId="1A5EDA47" w14:textId="77777777" w:rsidR="007638EA" w:rsidRDefault="007638EA" w:rsidP="007638EA">
      <w:pPr>
        <w:pStyle w:val="Title"/>
        <w:rPr>
          <w:b w:val="0"/>
        </w:rPr>
      </w:pPr>
      <w:r>
        <w:t>Implementation of the Healing Reports: Handouts</w:t>
      </w:r>
    </w:p>
    <w:p w14:paraId="486CE997" w14:textId="77777777" w:rsidR="009A438A" w:rsidRPr="00C01CCC" w:rsidRDefault="009A438A" w:rsidP="00085372">
      <w:pPr>
        <w:pStyle w:val="Heading1"/>
        <w:rPr>
          <w:color w:val="000000" w:themeColor="text1"/>
        </w:rPr>
      </w:pPr>
      <w:r w:rsidRPr="00C01CCC">
        <w:rPr>
          <w:color w:val="000000" w:themeColor="text1"/>
        </w:rPr>
        <w:t>Review of Self-Assess</w:t>
      </w:r>
      <w:bookmarkStart w:id="0" w:name="_GoBack"/>
      <w:bookmarkEnd w:id="0"/>
      <w:r w:rsidRPr="00C01CCC">
        <w:rPr>
          <w:color w:val="000000" w:themeColor="text1"/>
        </w:rPr>
        <w:t>ment Worksheet</w:t>
      </w:r>
    </w:p>
    <w:p w14:paraId="2A889095" w14:textId="3831107D" w:rsidR="00B767AD" w:rsidRDefault="003C11B6" w:rsidP="00085372">
      <w:pPr>
        <w:pStyle w:val="ListBullet"/>
        <w:rPr>
          <w:color w:val="000000" w:themeColor="text1"/>
        </w:rPr>
      </w:pPr>
      <w:r w:rsidRPr="008D7F51">
        <w:t xml:space="preserve">Script </w:t>
      </w:r>
      <w:r w:rsidR="006E2CA4" w:rsidRPr="008D7F51">
        <w:t xml:space="preserve">Illustrating Change Team Meeting To Discuss </w:t>
      </w:r>
      <w:r w:rsidR="006E2CA4">
        <w:t>a</w:t>
      </w:r>
      <w:r w:rsidR="006E2CA4" w:rsidRPr="008D7F51">
        <w:t xml:space="preserve">nd </w:t>
      </w:r>
      <w:r w:rsidR="006E2CA4">
        <w:t>Complete</w:t>
      </w:r>
      <w:r w:rsidR="006E2CA4" w:rsidRPr="008D7F51">
        <w:t xml:space="preserve"> </w:t>
      </w:r>
      <w:r w:rsidRPr="008D7F51">
        <w:t>Self</w:t>
      </w:r>
      <w:r w:rsidR="006E2CA4" w:rsidRPr="008D7F51">
        <w:t>-</w:t>
      </w:r>
      <w:r w:rsidRPr="008D7F51">
        <w:t>A</w:t>
      </w:r>
      <w:r w:rsidR="002F1AB5" w:rsidRPr="008D7F51">
        <w:t xml:space="preserve">ssessment </w:t>
      </w:r>
      <w:r w:rsidR="002F1AB5">
        <w:t>W</w:t>
      </w:r>
      <w:r w:rsidRPr="008D7F51">
        <w:t>orksheet</w:t>
      </w:r>
      <w:r w:rsidRPr="008D7F51" w:rsidDel="003C11B6">
        <w:rPr>
          <w:color w:val="000000" w:themeColor="text1"/>
        </w:rPr>
        <w:t xml:space="preserve"> </w:t>
      </w:r>
    </w:p>
    <w:p w14:paraId="55787AD0" w14:textId="77777777" w:rsidR="009A438A" w:rsidRPr="00D7298F" w:rsidRDefault="009A438A" w:rsidP="00085372">
      <w:pPr>
        <w:pStyle w:val="ListBullet"/>
      </w:pPr>
      <w:r w:rsidRPr="00D7298F">
        <w:t>Completed Self-Assessment Worksheet</w:t>
      </w:r>
    </w:p>
    <w:p w14:paraId="0A0C5D2D" w14:textId="6D989332" w:rsidR="009A438A" w:rsidRPr="00C01CCC" w:rsidRDefault="009A438A" w:rsidP="00085372">
      <w:pPr>
        <w:pStyle w:val="Heading1"/>
      </w:pPr>
      <w:r w:rsidRPr="00C01CCC">
        <w:t>Review of the Change Team’s Process of Choosing On</w:t>
      </w:r>
      <w:r w:rsidR="00D7298F">
        <w:t>-</w:t>
      </w:r>
      <w:r w:rsidRPr="00C01CCC">
        <w:t xml:space="preserve">Time Reports, Incorporating Them </w:t>
      </w:r>
      <w:proofErr w:type="gramStart"/>
      <w:r w:rsidRPr="00C01CCC">
        <w:t>Into</w:t>
      </w:r>
      <w:proofErr w:type="gramEnd"/>
      <w:r w:rsidRPr="00C01CCC">
        <w:t xml:space="preserve"> Huddles and Clinical Meetings, and Piloting Those Meetings</w:t>
      </w:r>
    </w:p>
    <w:p w14:paraId="362AEA7A" w14:textId="57238078" w:rsidR="00C610CC" w:rsidRPr="00C01CCC" w:rsidRDefault="00C610CC" w:rsidP="00C610CC">
      <w:pPr>
        <w:pStyle w:val="ListBullet"/>
      </w:pPr>
      <w:r w:rsidRPr="00C01CCC">
        <w:t>Completed Menu of Implementation Strategies Worksheet</w:t>
      </w:r>
    </w:p>
    <w:p w14:paraId="175F3222" w14:textId="77777777" w:rsidR="00BB3857" w:rsidRPr="00C01CCC" w:rsidRDefault="00BB3857" w:rsidP="00085372">
      <w:pPr>
        <w:pStyle w:val="ListBullet"/>
      </w:pPr>
      <w:r w:rsidRPr="00C01CCC">
        <w:t xml:space="preserve">Completed Communication Practices Grid From Healing Self-Assessment Worksheet </w:t>
      </w:r>
    </w:p>
    <w:p w14:paraId="088C883B" w14:textId="77777777" w:rsidR="00BB3857" w:rsidRPr="00A078FF" w:rsidRDefault="00BB3857" w:rsidP="00085372">
      <w:pPr>
        <w:pStyle w:val="ListBullet"/>
      </w:pPr>
      <w:r w:rsidRPr="006077F9">
        <w:t>Meeting Descriptions and Suggested Pressure Ulcer Healing Reports</w:t>
      </w:r>
      <w:r w:rsidRPr="00BB3857">
        <w:t xml:space="preserve"> </w:t>
      </w:r>
    </w:p>
    <w:p w14:paraId="1252E234" w14:textId="77777777" w:rsidR="009E4BBD" w:rsidRPr="00C01CCC" w:rsidRDefault="009E4BBD" w:rsidP="00085372">
      <w:pPr>
        <w:pStyle w:val="ListBullet"/>
      </w:pPr>
      <w:r w:rsidRPr="00C01CCC">
        <w:t>Implementation Scripted Exercise – Selecting Healing Reports and Meetings in Which To Use Them</w:t>
      </w:r>
    </w:p>
    <w:p w14:paraId="57AD4F3D" w14:textId="77777777" w:rsidR="00711078" w:rsidRDefault="00711078">
      <w:pPr>
        <w:spacing w:after="200" w:line="276" w:lineRule="auto"/>
        <w:sectPr w:rsidR="00711078" w:rsidSect="00085372">
          <w:headerReference w:type="default" r:id="rId10"/>
          <w:footerReference w:type="default" r:id="rId11"/>
          <w:footerReference w:type="first" r:id="rId12"/>
          <w:pgSz w:w="12240" w:h="15840" w:code="1"/>
          <w:pgMar w:top="2160" w:right="2880" w:bottom="1440" w:left="1440" w:header="1080" w:footer="720" w:gutter="0"/>
          <w:cols w:space="720"/>
          <w:titlePg/>
          <w:docGrid w:linePitch="326"/>
        </w:sectPr>
      </w:pPr>
    </w:p>
    <w:p w14:paraId="721B538C" w14:textId="77777777" w:rsidR="00711078" w:rsidRDefault="00711078">
      <w:pPr>
        <w:spacing w:after="200" w:line="276" w:lineRule="auto"/>
        <w:sectPr w:rsidR="00711078" w:rsidSect="009D0DEC">
          <w:footerReference w:type="default" r:id="rId13"/>
          <w:pgSz w:w="12240" w:h="15840" w:code="1"/>
          <w:pgMar w:top="2160" w:right="1440" w:bottom="1440" w:left="1440" w:header="1080" w:footer="720" w:gutter="0"/>
          <w:cols w:space="720"/>
          <w:docGrid w:linePitch="299"/>
        </w:sectPr>
      </w:pPr>
    </w:p>
    <w:p w14:paraId="568C5FAB" w14:textId="011221E7" w:rsidR="009A438A" w:rsidRPr="00085372" w:rsidRDefault="006E2CA4" w:rsidP="00085372">
      <w:pPr>
        <w:pStyle w:val="Heading1"/>
      </w:pPr>
      <w:r>
        <w:lastRenderedPageBreak/>
        <w:t>Review of Self-Assessment Worksheet</w:t>
      </w:r>
    </w:p>
    <w:p w14:paraId="62BAEC8C" w14:textId="48E643BB" w:rsidR="00D7298F" w:rsidRPr="008D7F51" w:rsidRDefault="00E967F6" w:rsidP="00085372">
      <w:pPr>
        <w:pStyle w:val="Heading2"/>
      </w:pPr>
      <w:r w:rsidRPr="008D7F51">
        <w:t xml:space="preserve">Script </w:t>
      </w:r>
      <w:r w:rsidR="006E2CA4" w:rsidRPr="008D7F51">
        <w:t xml:space="preserve">Illustrating Change Team Meeting </w:t>
      </w:r>
      <w:proofErr w:type="gramStart"/>
      <w:r w:rsidR="006E2CA4" w:rsidRPr="008D7F51">
        <w:t>To</w:t>
      </w:r>
      <w:proofErr w:type="gramEnd"/>
      <w:r w:rsidR="006E2CA4" w:rsidRPr="008D7F51">
        <w:t xml:space="preserve"> Discuss </w:t>
      </w:r>
      <w:r w:rsidR="006E2CA4">
        <w:t>a</w:t>
      </w:r>
      <w:r w:rsidR="006E2CA4" w:rsidRPr="008D7F51">
        <w:t xml:space="preserve">nd </w:t>
      </w:r>
      <w:r w:rsidR="006E2CA4">
        <w:t>Complete</w:t>
      </w:r>
      <w:r w:rsidR="006E2CA4" w:rsidRPr="008D7F51">
        <w:t xml:space="preserve"> </w:t>
      </w:r>
      <w:r w:rsidRPr="008D7F51">
        <w:t>Self</w:t>
      </w:r>
      <w:r w:rsidR="006E2CA4" w:rsidRPr="008D7F51">
        <w:t>-</w:t>
      </w:r>
      <w:r w:rsidRPr="008D7F51">
        <w:t xml:space="preserve">Assessment </w:t>
      </w:r>
      <w:r w:rsidR="002F1AB5">
        <w:t>W</w:t>
      </w:r>
      <w:r w:rsidRPr="008D7F51">
        <w:t>orksheet</w:t>
      </w:r>
      <w:r w:rsidRPr="008D7F51" w:rsidDel="00E967F6">
        <w:t xml:space="preserve"> </w:t>
      </w:r>
    </w:p>
    <w:p w14:paraId="78DD0D0D" w14:textId="1202B9DD" w:rsidR="00160895" w:rsidRDefault="00355E2C" w:rsidP="00160895">
      <w:r>
        <w:rPr>
          <w:b/>
        </w:rPr>
        <w:t xml:space="preserve">Program </w:t>
      </w:r>
      <w:r w:rsidR="008A2B85">
        <w:rPr>
          <w:b/>
        </w:rPr>
        <w:t>Champion</w:t>
      </w:r>
      <w:r w:rsidR="00160895">
        <w:rPr>
          <w:b/>
        </w:rPr>
        <w:t>:</w:t>
      </w:r>
      <w:r w:rsidR="00160895">
        <w:t xml:space="preserve"> </w:t>
      </w:r>
      <w:r>
        <w:t>Hi</w:t>
      </w:r>
      <w:r w:rsidR="007638EA">
        <w:t>,</w:t>
      </w:r>
      <w:r>
        <w:t xml:space="preserve"> everyone, we’re here today to </w:t>
      </w:r>
      <w:r w:rsidR="000562C9">
        <w:t>go over our pressure ulcer healing practices and learn how we can improve it further with On-Time</w:t>
      </w:r>
      <w:r>
        <w:t>. I know everyone is busy</w:t>
      </w:r>
      <w:r w:rsidR="007638EA">
        <w:t>,</w:t>
      </w:r>
      <w:r>
        <w:t xml:space="preserve"> so let’s dive into the Self-Assessment right away. </w:t>
      </w:r>
      <w:r w:rsidR="00160895">
        <w:t>The</w:t>
      </w:r>
      <w:r w:rsidR="00857617">
        <w:t xml:space="preserve"> On-Time </w:t>
      </w:r>
      <w:r w:rsidR="00160895">
        <w:t>Self-Assessment is divided into four sections</w:t>
      </w:r>
      <w:r w:rsidR="00F326A3">
        <w:t>:</w:t>
      </w:r>
      <w:r w:rsidR="00160895">
        <w:t xml:space="preserve"> Pressure Ulcer Tracking and Assessment, Pressure Ulcer Healing Practices, Investigations/Root Cause Analysis of Delayed Pressure Ulcer Healing, and Communication Practices. Let’s start with Pressure Ulcer Tracking and Assessment. We’ll begin by talking about </w:t>
      </w:r>
      <w:r w:rsidR="0030152F">
        <w:t xml:space="preserve">how we </w:t>
      </w:r>
      <w:r w:rsidR="00160895">
        <w:t>currently monitor pressure ulcer healing.</w:t>
      </w:r>
      <w:r w:rsidR="009C2F79">
        <w:t xml:space="preserve"> </w:t>
      </w:r>
    </w:p>
    <w:p w14:paraId="534AA628" w14:textId="49030482" w:rsidR="00160895" w:rsidRDefault="00160895" w:rsidP="00160895">
      <w:r>
        <w:rPr>
          <w:b/>
        </w:rPr>
        <w:t xml:space="preserve">Nurse Manager </w:t>
      </w:r>
      <w:r w:rsidR="0010705A">
        <w:rPr>
          <w:b/>
        </w:rPr>
        <w:t>A</w:t>
      </w:r>
      <w:r>
        <w:rPr>
          <w:b/>
        </w:rPr>
        <w:t>:</w:t>
      </w:r>
      <w:r w:rsidR="009C2F79">
        <w:t xml:space="preserve"> </w:t>
      </w:r>
      <w:r w:rsidR="00D467CF">
        <w:t xml:space="preserve">We </w:t>
      </w:r>
      <w:r w:rsidR="0030152F">
        <w:t xml:space="preserve">assess </w:t>
      </w:r>
      <w:r w:rsidR="00D467CF">
        <w:t>pressure ulcer</w:t>
      </w:r>
      <w:r w:rsidR="0030152F">
        <w:t>s</w:t>
      </w:r>
      <w:r w:rsidR="00D467CF">
        <w:t xml:space="preserve"> at admission</w:t>
      </w:r>
      <w:r w:rsidR="0030152F">
        <w:t xml:space="preserve"> and daily</w:t>
      </w:r>
      <w:r w:rsidR="00D467CF">
        <w:t>. We record onset</w:t>
      </w:r>
      <w:r w:rsidR="0030152F">
        <w:t xml:space="preserve"> day, </w:t>
      </w:r>
      <w:r w:rsidR="008A2B85">
        <w:t>stage</w:t>
      </w:r>
      <w:r w:rsidR="007638EA">
        <w:t>,</w:t>
      </w:r>
      <w:r w:rsidR="008A2B85">
        <w:t xml:space="preserve"> and </w:t>
      </w:r>
      <w:r w:rsidR="0030152F">
        <w:t xml:space="preserve">surface </w:t>
      </w:r>
      <w:r w:rsidR="008A2B85">
        <w:t xml:space="preserve">area of each pressure ulcer during wound rounds. We </w:t>
      </w:r>
      <w:r w:rsidR="00E713FA">
        <w:t>calculate</w:t>
      </w:r>
      <w:r w:rsidR="008A2B85">
        <w:t xml:space="preserve"> </w:t>
      </w:r>
      <w:r w:rsidR="00E713FA">
        <w:t xml:space="preserve">area by hand. We enter </w:t>
      </w:r>
      <w:r w:rsidR="0030152F">
        <w:t xml:space="preserve">the numbers </w:t>
      </w:r>
      <w:r w:rsidR="00E713FA">
        <w:t>in the database</w:t>
      </w:r>
      <w:r w:rsidR="0030152F">
        <w:t>.</w:t>
      </w:r>
      <w:r w:rsidR="00A339A2">
        <w:t xml:space="preserve"> </w:t>
      </w:r>
      <w:r w:rsidR="0030152F">
        <w:t>T</w:t>
      </w:r>
      <w:r w:rsidR="00E713FA">
        <w:t>o see trend</w:t>
      </w:r>
      <w:r w:rsidR="0030152F">
        <w:t>s</w:t>
      </w:r>
      <w:r w:rsidR="007638EA">
        <w:t>,</w:t>
      </w:r>
      <w:r w:rsidR="00E713FA">
        <w:t xml:space="preserve"> we have to pull reports from different weeks.</w:t>
      </w:r>
      <w:r w:rsidR="00A339A2">
        <w:t xml:space="preserve"> </w:t>
      </w:r>
      <w:r w:rsidR="008A2B85">
        <w:t xml:space="preserve">We identify who is at risk of pressure </w:t>
      </w:r>
      <w:r w:rsidR="00E713FA">
        <w:t>ulcer</w:t>
      </w:r>
      <w:r w:rsidR="008A2B85">
        <w:t xml:space="preserve"> </w:t>
      </w:r>
      <w:r w:rsidR="00D467CF">
        <w:t xml:space="preserve">based on the Braden Scale </w:t>
      </w:r>
      <w:r w:rsidR="008A2B85">
        <w:t xml:space="preserve">but </w:t>
      </w:r>
      <w:r w:rsidR="0030152F">
        <w:t xml:space="preserve">we don’t identify risk factors that </w:t>
      </w:r>
      <w:proofErr w:type="gramStart"/>
      <w:r w:rsidR="0030152F">
        <w:t xml:space="preserve">affect </w:t>
      </w:r>
      <w:r w:rsidR="008A2B85">
        <w:t xml:space="preserve"> healing</w:t>
      </w:r>
      <w:proofErr w:type="gramEnd"/>
      <w:r w:rsidR="008A2B85">
        <w:t xml:space="preserve">. We don’t </w:t>
      </w:r>
      <w:r w:rsidR="00C701E8">
        <w:t xml:space="preserve">know </w:t>
      </w:r>
      <w:r w:rsidR="008A2B85">
        <w:t>who is not healing appropriately.</w:t>
      </w:r>
      <w:r w:rsidR="00D467CF">
        <w:t xml:space="preserve"> I suppose if the </w:t>
      </w:r>
      <w:r w:rsidR="00C701E8">
        <w:t xml:space="preserve">surface </w:t>
      </w:r>
      <w:r w:rsidR="00D467CF">
        <w:t xml:space="preserve">area </w:t>
      </w:r>
      <w:r w:rsidR="007638EA">
        <w:t>were</w:t>
      </w:r>
      <w:r w:rsidR="00D467CF">
        <w:t xml:space="preserve"> </w:t>
      </w:r>
      <w:r w:rsidR="00C701E8">
        <w:t xml:space="preserve">getting bigger </w:t>
      </w:r>
      <w:r w:rsidR="00D467CF">
        <w:t xml:space="preserve">or stage </w:t>
      </w:r>
      <w:r w:rsidR="007638EA">
        <w:t>wa</w:t>
      </w:r>
      <w:r w:rsidR="00D467CF">
        <w:t>s higher</w:t>
      </w:r>
      <w:r w:rsidR="007638EA">
        <w:t>,</w:t>
      </w:r>
      <w:r w:rsidR="00D467CF">
        <w:t xml:space="preserve"> we would consider changing treatment.</w:t>
      </w:r>
    </w:p>
    <w:p w14:paraId="007B7ECC" w14:textId="3FAC9A96" w:rsidR="00160895" w:rsidRDefault="00160895" w:rsidP="00160895">
      <w:r>
        <w:rPr>
          <w:b/>
        </w:rPr>
        <w:t>Dietitian:</w:t>
      </w:r>
      <w:r>
        <w:t xml:space="preserve"> I think we try to discuss the residents</w:t>
      </w:r>
      <w:r w:rsidR="00F326A3">
        <w:t>’</w:t>
      </w:r>
      <w:r>
        <w:t xml:space="preserve"> </w:t>
      </w:r>
      <w:r w:rsidR="00C701E8">
        <w:t xml:space="preserve">nutritional </w:t>
      </w:r>
      <w:r>
        <w:t xml:space="preserve">status </w:t>
      </w:r>
      <w:r w:rsidR="00C701E8">
        <w:t>and look for changes in eating habits</w:t>
      </w:r>
      <w:r>
        <w:t xml:space="preserve"> during wound rounds but the documentation that we need to get a complete picture of their status is sometimes not </w:t>
      </w:r>
      <w:r w:rsidR="00EC4FD2">
        <w:t>always easy to pull together</w:t>
      </w:r>
      <w:r>
        <w:t>.  That can be really frustrating.</w:t>
      </w:r>
      <w:r w:rsidR="00E713FA">
        <w:t xml:space="preserve"> We would like to </w:t>
      </w:r>
      <w:r w:rsidR="00EC4FD2">
        <w:t>know if there are recent changes in their nutritional stat</w:t>
      </w:r>
      <w:r w:rsidR="008253E0">
        <w:t>u</w:t>
      </w:r>
      <w:r w:rsidR="00EC4FD2">
        <w:t>s</w:t>
      </w:r>
      <w:r w:rsidR="00FC17E1">
        <w:t>.</w:t>
      </w:r>
      <w:r w:rsidR="00FC17E1">
        <w:rPr>
          <w:rFonts w:cs="Times New Roman"/>
        </w:rPr>
        <w:t>…</w:t>
      </w:r>
    </w:p>
    <w:p w14:paraId="1CBC00A6" w14:textId="06A3E7CE" w:rsidR="00355E2C" w:rsidRDefault="00355E2C" w:rsidP="00160895">
      <w:pPr>
        <w:rPr>
          <w:b/>
        </w:rPr>
      </w:pPr>
      <w:r>
        <w:rPr>
          <w:b/>
        </w:rPr>
        <w:t>Nurse Manager B</w:t>
      </w:r>
      <w:proofErr w:type="gramStart"/>
      <w:r>
        <w:rPr>
          <w:b/>
        </w:rPr>
        <w:t xml:space="preserve">: </w:t>
      </w:r>
      <w:r w:rsidR="00FC17E1">
        <w:t>.</w:t>
      </w:r>
      <w:proofErr w:type="gramEnd"/>
      <w:r w:rsidR="00FC17E1">
        <w:rPr>
          <w:rFonts w:cs="Times New Roman"/>
        </w:rPr>
        <w:t>…</w:t>
      </w:r>
      <w:r w:rsidRPr="006077F9">
        <w:t xml:space="preserve">or </w:t>
      </w:r>
      <w:r w:rsidR="008253E0">
        <w:t xml:space="preserve">if they are </w:t>
      </w:r>
      <w:r w:rsidRPr="006077F9">
        <w:t>incontinen</w:t>
      </w:r>
      <w:r w:rsidR="008253E0">
        <w:t>t or less mobile</w:t>
      </w:r>
      <w:r w:rsidR="00FC17E1">
        <w:t>.</w:t>
      </w:r>
    </w:p>
    <w:p w14:paraId="3EB590B6" w14:textId="6438429A" w:rsidR="00FB31BB" w:rsidRDefault="00FB31BB" w:rsidP="00160895">
      <w:pPr>
        <w:rPr>
          <w:b/>
        </w:rPr>
      </w:pPr>
      <w:r>
        <w:rPr>
          <w:b/>
        </w:rPr>
        <w:t xml:space="preserve">Program Champion: </w:t>
      </w:r>
      <w:r w:rsidRPr="006077F9">
        <w:t xml:space="preserve">How do you decide when to change the treatment? If the pressure ulcer </w:t>
      </w:r>
      <w:r>
        <w:t>area is not improving</w:t>
      </w:r>
      <w:r w:rsidR="00FC17E1">
        <w:t>,</w:t>
      </w:r>
      <w:r>
        <w:t xml:space="preserve"> could that signal a problem? </w:t>
      </w:r>
      <w:r w:rsidR="00804D76">
        <w:t>Do you collect enough to know if there is a potential infection?</w:t>
      </w:r>
    </w:p>
    <w:p w14:paraId="567D6E62" w14:textId="38515A79" w:rsidR="00CB7B81" w:rsidRDefault="00CB7B81" w:rsidP="00CB7B81">
      <w:r>
        <w:rPr>
          <w:b/>
        </w:rPr>
        <w:t xml:space="preserve">Nurse Manager B: </w:t>
      </w:r>
      <w:r w:rsidRPr="00E9346A">
        <w:t>I</w:t>
      </w:r>
      <w:r>
        <w:t xml:space="preserve">t’s up to the wound nurse to decide if </w:t>
      </w:r>
      <w:r w:rsidR="00444BD4">
        <w:t xml:space="preserve">there is a </w:t>
      </w:r>
      <w:r>
        <w:t>problem</w:t>
      </w:r>
      <w:r w:rsidR="00444BD4">
        <w:t xml:space="preserve"> but it would be better to have </w:t>
      </w:r>
      <w:r w:rsidR="008253E0">
        <w:t>strict criteria</w:t>
      </w:r>
      <w:r w:rsidR="00444BD4">
        <w:t xml:space="preserve"> for identifying pressure ulcers with healing problems</w:t>
      </w:r>
      <w:r w:rsidR="008253E0">
        <w:t>.</w:t>
      </w:r>
    </w:p>
    <w:p w14:paraId="1AB69DF9" w14:textId="208F7486" w:rsidR="00160895" w:rsidRDefault="00CB7B81" w:rsidP="00160895">
      <w:r>
        <w:rPr>
          <w:b/>
        </w:rPr>
        <w:t>Program Champion:</w:t>
      </w:r>
      <w:r w:rsidR="009C2F79">
        <w:t xml:space="preserve"> </w:t>
      </w:r>
      <w:r w:rsidR="00160895">
        <w:t>Next, let’s talk about whether the number of pressure ulcers is collected for the facility at large and on the unit level and, if so, how often that information is collected.</w:t>
      </w:r>
    </w:p>
    <w:p w14:paraId="6AD709C9" w14:textId="77777777" w:rsidR="00160895" w:rsidRDefault="00160895" w:rsidP="00160895">
      <w:r>
        <w:rPr>
          <w:b/>
        </w:rPr>
        <w:t>QAA Coordinator:</w:t>
      </w:r>
      <w:r>
        <w:t xml:space="preserve"> We collect and track unit- and facility-level pressure ulcer counts monthly.</w:t>
      </w:r>
    </w:p>
    <w:p w14:paraId="569F43ED" w14:textId="47260D06" w:rsidR="00160895" w:rsidRDefault="00CB7B81" w:rsidP="00160895">
      <w:r>
        <w:rPr>
          <w:b/>
        </w:rPr>
        <w:t>Program Champion:</w:t>
      </w:r>
      <w:r w:rsidR="00160895">
        <w:t xml:space="preserve"> Sally [QAA Coordinator], do </w:t>
      </w:r>
      <w:r w:rsidR="00804D76">
        <w:t xml:space="preserve">we </w:t>
      </w:r>
      <w:r w:rsidR="00160895">
        <w:t>collect the counts by stage?</w:t>
      </w:r>
    </w:p>
    <w:p w14:paraId="013F35E7" w14:textId="77777777" w:rsidR="005B35D9" w:rsidRDefault="005B35D9">
      <w:pPr>
        <w:spacing w:after="200" w:line="276" w:lineRule="auto"/>
        <w:rPr>
          <w:b/>
        </w:rPr>
      </w:pPr>
      <w:r>
        <w:rPr>
          <w:b/>
        </w:rPr>
        <w:br w:type="page"/>
      </w:r>
    </w:p>
    <w:p w14:paraId="36FDC81F" w14:textId="33D1588F" w:rsidR="00160895" w:rsidRDefault="00160895" w:rsidP="00160895">
      <w:r>
        <w:rPr>
          <w:b/>
        </w:rPr>
        <w:lastRenderedPageBreak/>
        <w:t>QAA Coordinator:</w:t>
      </w:r>
      <w:r>
        <w:t xml:space="preserve"> We do; the nurse managers all collect that information </w:t>
      </w:r>
      <w:r w:rsidR="00804D76">
        <w:t>at</w:t>
      </w:r>
      <w:r>
        <w:t xml:space="preserve"> the end of each month and provide me with it. I compile the information monthly and present it quarterly to the QAA Committee. We talk about pressure ulcers monthly at the QAA meetings but the statistics that you asked about are trended and presented quarterly. The </w:t>
      </w:r>
      <w:r w:rsidR="008253E0">
        <w:t xml:space="preserve">basic </w:t>
      </w:r>
      <w:r>
        <w:t xml:space="preserve">information is in the EMR, but we have to sum it up and put it into tables. It’s quite an effort. </w:t>
      </w:r>
    </w:p>
    <w:p w14:paraId="40F30BC1" w14:textId="24089C1D" w:rsidR="00160895" w:rsidRDefault="00CB7B81" w:rsidP="00160895">
      <w:r>
        <w:rPr>
          <w:b/>
        </w:rPr>
        <w:t>Program Champion:</w:t>
      </w:r>
      <w:r w:rsidR="00160895">
        <w:t xml:space="preserve"> I think that I understand you to be saying that pressure ulcer counts, including by stage, are </w:t>
      </w:r>
      <w:r w:rsidR="00444BD4">
        <w:t xml:space="preserve">extracted from the EMR and put into a table </w:t>
      </w:r>
      <w:r w:rsidR="00160895">
        <w:t>monthly at both the unit- and facility-</w:t>
      </w:r>
      <w:r w:rsidR="00F326A3">
        <w:t xml:space="preserve"> </w:t>
      </w:r>
      <w:r w:rsidR="00160895">
        <w:t>level. Is that right?</w:t>
      </w:r>
    </w:p>
    <w:p w14:paraId="4716B152" w14:textId="1F3164E2" w:rsidR="00160895" w:rsidRDefault="00160895" w:rsidP="00160895">
      <w:r>
        <w:rPr>
          <w:b/>
        </w:rPr>
        <w:t>QAA Coordinator:</w:t>
      </w:r>
      <w:r>
        <w:t xml:space="preserve"> Yes, that’s right, </w:t>
      </w:r>
      <w:r w:rsidR="00906481">
        <w:t xml:space="preserve">Tom </w:t>
      </w:r>
      <w:r>
        <w:t>[</w:t>
      </w:r>
      <w:r w:rsidR="002C35B5">
        <w:t>Program Champion</w:t>
      </w:r>
      <w:r>
        <w:t>].</w:t>
      </w:r>
    </w:p>
    <w:p w14:paraId="4C9D7832" w14:textId="75406FA9" w:rsidR="00160895" w:rsidRDefault="00CB7B81" w:rsidP="00160895">
      <w:r>
        <w:rPr>
          <w:b/>
        </w:rPr>
        <w:t>Program Champion:</w:t>
      </w:r>
      <w:r w:rsidR="00160895">
        <w:t xml:space="preserve"> So the total count of pressure ulcers by stage is updated on a monthly basis? How does the EMR help? </w:t>
      </w:r>
    </w:p>
    <w:p w14:paraId="5018F519" w14:textId="77777777" w:rsidR="00160895" w:rsidRDefault="00160895" w:rsidP="00160895">
      <w:r>
        <w:rPr>
          <w:b/>
        </w:rPr>
        <w:t xml:space="preserve">QAA Coordinator: </w:t>
      </w:r>
      <w:r>
        <w:t xml:space="preserve">It gives us the residents with pressure ulcers and the stage of their ulcer but that is all. </w:t>
      </w:r>
    </w:p>
    <w:p w14:paraId="687F9F3D" w14:textId="7959DB4D" w:rsidR="00160895" w:rsidRDefault="00CB7B81" w:rsidP="00160895">
      <w:r>
        <w:rPr>
          <w:b/>
        </w:rPr>
        <w:t>Program Champion:</w:t>
      </w:r>
      <w:r w:rsidR="00160895">
        <w:t xml:space="preserve"> If you had a report that automatically provided all the calculations and was in a format that met the needs of </w:t>
      </w:r>
      <w:r w:rsidR="00970DA7">
        <w:t xml:space="preserve">our </w:t>
      </w:r>
      <w:r w:rsidR="00160895">
        <w:t>team</w:t>
      </w:r>
      <w:r w:rsidR="00F326A3">
        <w:t>,</w:t>
      </w:r>
      <w:r w:rsidR="00160895">
        <w:t xml:space="preserve"> would that save time and allow you to more meaningfully analyze the information with the QAA Committee?</w:t>
      </w:r>
    </w:p>
    <w:p w14:paraId="030CDB3A" w14:textId="073EFFDA" w:rsidR="00160895" w:rsidRDefault="00160895" w:rsidP="00160895">
      <w:pPr>
        <w:rPr>
          <w:b/>
        </w:rPr>
      </w:pPr>
      <w:r>
        <w:rPr>
          <w:b/>
        </w:rPr>
        <w:t>QAA Coordinator:</w:t>
      </w:r>
      <w:r>
        <w:t xml:space="preserve"> You bet it would. If the information </w:t>
      </w:r>
      <w:r w:rsidR="00F326A3">
        <w:t>were</w:t>
      </w:r>
      <w:r w:rsidR="00F762C1">
        <w:t xml:space="preserve"> </w:t>
      </w:r>
      <w:r>
        <w:t>compiled into a report for me</w:t>
      </w:r>
      <w:r w:rsidR="005F45F7">
        <w:t xml:space="preserve">, </w:t>
      </w:r>
      <w:r>
        <w:t>it would save me time and I wouldn’t have to worry about errors in my calculations. I could use my time more effectively to analyze the information rather than gather it.</w:t>
      </w:r>
      <w:r w:rsidR="009C2F79">
        <w:t xml:space="preserve"> </w:t>
      </w:r>
    </w:p>
    <w:p w14:paraId="1F430169" w14:textId="6257D910" w:rsidR="00160895" w:rsidRDefault="00CB7B81" w:rsidP="00160895">
      <w:r>
        <w:rPr>
          <w:b/>
        </w:rPr>
        <w:t>Program Champion:</w:t>
      </w:r>
      <w:r w:rsidR="00FE3BF4">
        <w:rPr>
          <w:b/>
        </w:rPr>
        <w:t xml:space="preserve"> </w:t>
      </w:r>
      <w:r w:rsidR="00160895">
        <w:t xml:space="preserve">Next, let’s talk about </w:t>
      </w:r>
      <w:r w:rsidR="00970DA7">
        <w:t xml:space="preserve">the </w:t>
      </w:r>
      <w:r w:rsidR="00160895">
        <w:t xml:space="preserve">pressure ulcer </w:t>
      </w:r>
      <w:r w:rsidR="00444BD4">
        <w:t xml:space="preserve">healing risk </w:t>
      </w:r>
      <w:r w:rsidR="00160895">
        <w:t xml:space="preserve">assessment. Specifically, let’s talk about what is included on the assessment. Nancy [Nurse Manager A], why don’t you start us off. Please begin to review your list of what is included in the pressure ulcer </w:t>
      </w:r>
      <w:r w:rsidR="00746053">
        <w:t xml:space="preserve">healing risk </w:t>
      </w:r>
      <w:r w:rsidR="00160895">
        <w:t xml:space="preserve">assessment. If you come across a “no” answer, we’ll stop and talk about it. </w:t>
      </w:r>
    </w:p>
    <w:p w14:paraId="6899DB9B" w14:textId="6275D0A8" w:rsidR="00BE337A" w:rsidRDefault="00160895" w:rsidP="00160895">
      <w:r>
        <w:rPr>
          <w:b/>
        </w:rPr>
        <w:t>Nurse Manager A:</w:t>
      </w:r>
      <w:r>
        <w:t xml:space="preserve"> Okay. We </w:t>
      </w:r>
      <w:r w:rsidR="00804D76">
        <w:t>use the Braden Scale to identify persons at risk of pressure ulcers at admission but we don’t measure these risk factors in a way that would give us changes in risk factors during their stay</w:t>
      </w:r>
      <w:r w:rsidR="005F45F7">
        <w:t>.</w:t>
      </w:r>
      <w:r w:rsidR="00804D76">
        <w:t xml:space="preserve"> </w:t>
      </w:r>
      <w:r w:rsidR="005F45F7">
        <w:t>A</w:t>
      </w:r>
      <w:r w:rsidR="00804D76">
        <w:t xml:space="preserve">nd this doesn’t help us determine who is at risk </w:t>
      </w:r>
      <w:r w:rsidR="00BE337A">
        <w:t>for</w:t>
      </w:r>
      <w:r w:rsidR="00804D76">
        <w:t xml:space="preserve"> slow healing</w:t>
      </w:r>
      <w:r w:rsidR="00746053">
        <w:t xml:space="preserve"> once they have an ulcer</w:t>
      </w:r>
      <w:r w:rsidR="00BE337A">
        <w:t xml:space="preserve">, although some of those risk factors are </w:t>
      </w:r>
      <w:r w:rsidR="00746053">
        <w:t xml:space="preserve">probably </w:t>
      </w:r>
      <w:r w:rsidR="00BE337A">
        <w:t>the same.</w:t>
      </w:r>
      <w:r w:rsidR="00804D76">
        <w:t xml:space="preserve"> </w:t>
      </w:r>
      <w:r w:rsidR="00BE337A">
        <w:t>Weekly we identify new pressure ulcers and their stage</w:t>
      </w:r>
      <w:r>
        <w:t xml:space="preserve">. </w:t>
      </w:r>
      <w:r w:rsidR="00BE337A">
        <w:t>As we said</w:t>
      </w:r>
      <w:r w:rsidR="005F45F7">
        <w:t>,</w:t>
      </w:r>
      <w:r w:rsidR="00BE337A">
        <w:t xml:space="preserve"> at wound rounds we get the surface area</w:t>
      </w:r>
      <w:r w:rsidR="001F5FCD">
        <w:t xml:space="preserve"> but we calculate it by hand</w:t>
      </w:r>
      <w:r w:rsidR="00BE337A">
        <w:t>. But we don’t have a quick way to compare area and stage over time.</w:t>
      </w:r>
      <w:r w:rsidR="00857617">
        <w:t xml:space="preserve"> Th</w:t>
      </w:r>
      <w:r w:rsidR="005F45F7">
        <w:t>at</w:t>
      </w:r>
      <w:r w:rsidR="00857617">
        <w:t xml:space="preserve"> information </w:t>
      </w:r>
      <w:r w:rsidR="005F45F7">
        <w:t>is</w:t>
      </w:r>
      <w:r w:rsidR="00857617">
        <w:t xml:space="preserve"> picked up by the EMR.</w:t>
      </w:r>
    </w:p>
    <w:p w14:paraId="54C4C5A1" w14:textId="018BB748" w:rsidR="00160895" w:rsidRDefault="00CB7B81">
      <w:r>
        <w:rPr>
          <w:b/>
        </w:rPr>
        <w:t>Program Champion:</w:t>
      </w:r>
      <w:r w:rsidR="001F5FCD">
        <w:rPr>
          <w:b/>
        </w:rPr>
        <w:t xml:space="preserve"> </w:t>
      </w:r>
      <w:r w:rsidR="00160895">
        <w:t xml:space="preserve">Well, then </w:t>
      </w:r>
      <w:r w:rsidR="00857617">
        <w:t>we</w:t>
      </w:r>
      <w:r w:rsidR="001F5FCD">
        <w:t xml:space="preserve"> </w:t>
      </w:r>
      <w:r w:rsidR="00160895">
        <w:t xml:space="preserve">are collecting what </w:t>
      </w:r>
      <w:r w:rsidR="00857617">
        <w:t xml:space="preserve">we </w:t>
      </w:r>
      <w:r w:rsidR="00160895">
        <w:t xml:space="preserve">need to calculate surface area (the length and width of the ulcer) on a weekly basis. What </w:t>
      </w:r>
      <w:r w:rsidR="00970DA7">
        <w:t xml:space="preserve">we </w:t>
      </w:r>
      <w:r w:rsidR="00160895">
        <w:t>are missing is the calculation of the surface area</w:t>
      </w:r>
      <w:r w:rsidR="00BE337A">
        <w:t xml:space="preserve"> and a report that </w:t>
      </w:r>
      <w:r w:rsidR="00970DA7">
        <w:t>we</w:t>
      </w:r>
      <w:r w:rsidR="00BE337A">
        <w:t xml:space="preserve"> can call up to see the trend over weeks.</w:t>
      </w:r>
      <w:r w:rsidR="00160895">
        <w:t xml:space="preserve"> </w:t>
      </w:r>
      <w:r w:rsidR="00BE337A">
        <w:t>Would you find that useful?</w:t>
      </w:r>
    </w:p>
    <w:p w14:paraId="1BDE93B9" w14:textId="77777777" w:rsidR="00160895" w:rsidRDefault="00160895" w:rsidP="00160895">
      <w:r>
        <w:rPr>
          <w:b/>
        </w:rPr>
        <w:lastRenderedPageBreak/>
        <w:t>Nurse Manager A:</w:t>
      </w:r>
      <w:r>
        <w:t xml:space="preserve"> That sounds great. More information with no more work!</w:t>
      </w:r>
    </w:p>
    <w:p w14:paraId="44D5D8B4" w14:textId="520C546B" w:rsidR="00160895" w:rsidRDefault="00CB7B81" w:rsidP="00160895">
      <w:r>
        <w:rPr>
          <w:b/>
        </w:rPr>
        <w:t>Program Champion:</w:t>
      </w:r>
      <w:r w:rsidR="00160895">
        <w:rPr>
          <w:b/>
        </w:rPr>
        <w:t xml:space="preserve"> </w:t>
      </w:r>
      <w:r w:rsidR="00FA6E07">
        <w:t xml:space="preserve">Nancy </w:t>
      </w:r>
      <w:r w:rsidR="00160895">
        <w:t>[</w:t>
      </w:r>
      <w:r w:rsidR="002C35B5">
        <w:t xml:space="preserve">Nurse </w:t>
      </w:r>
      <w:r w:rsidR="00AC224C">
        <w:t xml:space="preserve">Manager </w:t>
      </w:r>
      <w:r w:rsidR="002C35B5">
        <w:t>A</w:t>
      </w:r>
      <w:r w:rsidR="00160895">
        <w:t xml:space="preserve">], tell me about onset date and ulcer days. Does </w:t>
      </w:r>
      <w:r w:rsidR="001F5FCD">
        <w:t>our EMR</w:t>
      </w:r>
      <w:r w:rsidR="00160895">
        <w:t xml:space="preserve"> include this information?</w:t>
      </w:r>
    </w:p>
    <w:p w14:paraId="5AE74994" w14:textId="730341D5" w:rsidR="00160895" w:rsidRDefault="00AC224C" w:rsidP="00160895">
      <w:pPr>
        <w:rPr>
          <w:b/>
        </w:rPr>
      </w:pPr>
      <w:r w:rsidRPr="006077F9">
        <w:rPr>
          <w:b/>
        </w:rPr>
        <w:t>Nurse Manager A</w:t>
      </w:r>
      <w:r w:rsidR="00160895">
        <w:rPr>
          <w:b/>
        </w:rPr>
        <w:t xml:space="preserve">: </w:t>
      </w:r>
      <w:r w:rsidR="00160895">
        <w:t xml:space="preserve">We don’t </w:t>
      </w:r>
      <w:r w:rsidR="001F5FCD">
        <w:t xml:space="preserve">collect </w:t>
      </w:r>
      <w:r w:rsidR="00160895">
        <w:t>the number of days that the ulcer has been in existence in our assessment. That is what you mean by ulcer days, right?</w:t>
      </w:r>
    </w:p>
    <w:p w14:paraId="75FEAAF3" w14:textId="16C4913F" w:rsidR="00160895" w:rsidRDefault="002C35B5" w:rsidP="00160895">
      <w:r>
        <w:rPr>
          <w:b/>
        </w:rPr>
        <w:t xml:space="preserve">Program </w:t>
      </w:r>
      <w:r w:rsidR="0082123F">
        <w:rPr>
          <w:b/>
        </w:rPr>
        <w:t>Champion</w:t>
      </w:r>
      <w:r w:rsidR="00160895">
        <w:rPr>
          <w:b/>
        </w:rPr>
        <w:t xml:space="preserve"> </w:t>
      </w:r>
      <w:r w:rsidR="00160895">
        <w:t xml:space="preserve">That is correct; </w:t>
      </w:r>
      <w:proofErr w:type="gramStart"/>
      <w:r w:rsidR="00160895">
        <w:t>ulcer days is</w:t>
      </w:r>
      <w:proofErr w:type="gramEnd"/>
      <w:r w:rsidR="00160895">
        <w:t xml:space="preserve"> the number of days from the date of ulcer onset through the current date. How about the onset date</w:t>
      </w:r>
      <w:r w:rsidR="005F45F7">
        <w:t>?</w:t>
      </w:r>
      <w:r w:rsidR="00BE337A">
        <w:t xml:space="preserve"> </w:t>
      </w:r>
      <w:r w:rsidR="005F45F7">
        <w:t>I</w:t>
      </w:r>
      <w:r w:rsidR="00160895">
        <w:t xml:space="preserve">s that included on </w:t>
      </w:r>
      <w:r w:rsidR="00970DA7">
        <w:t xml:space="preserve">the </w:t>
      </w:r>
      <w:r w:rsidR="00160895">
        <w:t xml:space="preserve">pressure ulcer assessment? </w:t>
      </w:r>
    </w:p>
    <w:p w14:paraId="45F1139A" w14:textId="0802A811" w:rsidR="00160895" w:rsidRDefault="00AC224C" w:rsidP="00160895">
      <w:pPr>
        <w:rPr>
          <w:b/>
        </w:rPr>
      </w:pPr>
      <w:r w:rsidRPr="00202C60">
        <w:rPr>
          <w:b/>
        </w:rPr>
        <w:t>Nurse Manager A</w:t>
      </w:r>
      <w:r w:rsidR="00160895">
        <w:rPr>
          <w:b/>
        </w:rPr>
        <w:t xml:space="preserve">: </w:t>
      </w:r>
      <w:r w:rsidR="00BE337A">
        <w:t>We collect it but we have to pull it up from the EMR if we need it.</w:t>
      </w:r>
      <w:r w:rsidR="00160895">
        <w:t xml:space="preserve"> </w:t>
      </w:r>
    </w:p>
    <w:p w14:paraId="33529893" w14:textId="340C80E0" w:rsidR="00160895" w:rsidRDefault="00160895" w:rsidP="00160895">
      <w:r>
        <w:rPr>
          <w:b/>
        </w:rPr>
        <w:t xml:space="preserve">Evening Nursing Supervisor: </w:t>
      </w:r>
      <w:r>
        <w:t xml:space="preserve">It seems like we are missing information </w:t>
      </w:r>
      <w:r w:rsidR="001F5FCD">
        <w:t>that is easily accessible</w:t>
      </w:r>
      <w:r w:rsidR="005F45F7">
        <w:t>.</w:t>
      </w:r>
      <w:r w:rsidR="00BE337A">
        <w:t xml:space="preserve"> </w:t>
      </w:r>
      <w:r w:rsidR="005F45F7">
        <w:t>W</w:t>
      </w:r>
      <w:r w:rsidR="00BE337A">
        <w:t>e need information on a weekly basis to identify ho</w:t>
      </w:r>
      <w:r w:rsidR="001F5FCD">
        <w:t>w</w:t>
      </w:r>
      <w:r w:rsidR="00BE337A">
        <w:t xml:space="preserve"> risk</w:t>
      </w:r>
      <w:r w:rsidR="001F5FCD">
        <w:t>s</w:t>
      </w:r>
      <w:r w:rsidR="00BE337A">
        <w:t xml:space="preserve"> are changing</w:t>
      </w:r>
      <w:r w:rsidR="001F5FCD">
        <w:t xml:space="preserve"> but we can’t expect to pull the information one piece at a time. We are too busy for that.</w:t>
      </w:r>
    </w:p>
    <w:p w14:paraId="1197D6F9" w14:textId="65036EAB" w:rsidR="00160895" w:rsidRDefault="00160895" w:rsidP="00160895">
      <w:r>
        <w:rPr>
          <w:b/>
        </w:rPr>
        <w:t xml:space="preserve">Program Champion: </w:t>
      </w:r>
      <w:r>
        <w:t xml:space="preserve">It would be great to have all that information </w:t>
      </w:r>
      <w:r w:rsidR="001F5FCD">
        <w:t xml:space="preserve">in </w:t>
      </w:r>
      <w:r>
        <w:t xml:space="preserve">the </w:t>
      </w:r>
      <w:r w:rsidR="001F5FCD">
        <w:t xml:space="preserve">EMR, but we need to see it </w:t>
      </w:r>
      <w:r w:rsidR="008A660B">
        <w:t xml:space="preserve">in ways that will help us make better decisions about care. </w:t>
      </w:r>
      <w:r>
        <w:t>It would take a lot of time to record all of this information weekly by hand</w:t>
      </w:r>
      <w:r w:rsidR="00BD7BC0">
        <w:t>.</w:t>
      </w:r>
      <w:r>
        <w:t xml:space="preserve"> </w:t>
      </w:r>
      <w:r w:rsidR="00BD7BC0">
        <w:t>T</w:t>
      </w:r>
      <w:r>
        <w:t xml:space="preserve">he beauty of using the On-Time assessment as part of </w:t>
      </w:r>
      <w:r w:rsidR="00970DA7">
        <w:t xml:space="preserve">our </w:t>
      </w:r>
      <w:r w:rsidR="008A660B">
        <w:t>EMR</w:t>
      </w:r>
      <w:r>
        <w:t xml:space="preserve"> is that information regarding the ulcer’s origin will be entered into the assessment initially and then will be automatically populated into the reports along with other important information</w:t>
      </w:r>
      <w:r w:rsidR="00BD7BC0">
        <w:t>. This will</w:t>
      </w:r>
      <w:r>
        <w:t xml:space="preserve"> give </w:t>
      </w:r>
      <w:r w:rsidR="00970DA7">
        <w:t xml:space="preserve">us </w:t>
      </w:r>
      <w:r>
        <w:t>a better picture of the resident’s status related to the pressure ulcer all in one place</w:t>
      </w:r>
      <w:r w:rsidR="0082123F">
        <w:t xml:space="preserve"> and allow </w:t>
      </w:r>
      <w:r w:rsidR="00970DA7">
        <w:t>us</w:t>
      </w:r>
      <w:r w:rsidR="0082123F">
        <w:t xml:space="preserve"> to see trends.</w:t>
      </w:r>
      <w:r>
        <w:t xml:space="preserve"> </w:t>
      </w:r>
    </w:p>
    <w:p w14:paraId="6677A05E" w14:textId="080B4D59" w:rsidR="00160895" w:rsidRDefault="00FD147E" w:rsidP="00160895">
      <w:r w:rsidRPr="006077F9">
        <w:t>Remind us again</w:t>
      </w:r>
      <w:r w:rsidR="005F45F7">
        <w:t>,</w:t>
      </w:r>
      <w:r>
        <w:rPr>
          <w:b/>
        </w:rPr>
        <w:t xml:space="preserve"> </w:t>
      </w:r>
      <w:r w:rsidR="00160895">
        <w:t xml:space="preserve">Mary [DON], does the weekly pressure ulcer assessment that is </w:t>
      </w:r>
      <w:r w:rsidR="0082123F">
        <w:t>done at Wou</w:t>
      </w:r>
      <w:r w:rsidR="008A660B">
        <w:t>n</w:t>
      </w:r>
      <w:r w:rsidR="0082123F">
        <w:t xml:space="preserve">d Rounds </w:t>
      </w:r>
      <w:r w:rsidR="00160895">
        <w:t>include information on undermining and tunneling, the tissue in the wound bed, and wound drainage?</w:t>
      </w:r>
    </w:p>
    <w:p w14:paraId="16501409" w14:textId="6A0C2641" w:rsidR="00160895" w:rsidRDefault="00160895" w:rsidP="00160895">
      <w:r>
        <w:rPr>
          <w:b/>
        </w:rPr>
        <w:t>DON:</w:t>
      </w:r>
      <w:r>
        <w:t xml:space="preserve"> </w:t>
      </w:r>
      <w:r w:rsidR="0082123F">
        <w:t>No</w:t>
      </w:r>
      <w:r w:rsidR="005F45F7">
        <w:t>,</w:t>
      </w:r>
      <w:r w:rsidR="0082123F">
        <w:t xml:space="preserve"> we only collect limited information—stage and surface area.</w:t>
      </w:r>
      <w:r>
        <w:t xml:space="preserve"> It </w:t>
      </w:r>
      <w:r w:rsidR="0082123F">
        <w:t xml:space="preserve">doesn’t include </w:t>
      </w:r>
      <w:r>
        <w:t xml:space="preserve">information about the </w:t>
      </w:r>
      <w:proofErr w:type="spellStart"/>
      <w:r>
        <w:t>periwound</w:t>
      </w:r>
      <w:proofErr w:type="spellEnd"/>
      <w:r>
        <w:t xml:space="preserve"> tissue. I see the need for debridement noted next here; our </w:t>
      </w:r>
      <w:r>
        <w:lastRenderedPageBreak/>
        <w:t>assessment does not include that information</w:t>
      </w:r>
      <w:r w:rsidR="005F45F7">
        <w:t>,</w:t>
      </w:r>
      <w:r w:rsidR="0082123F">
        <w:t xml:space="preserve"> either</w:t>
      </w:r>
      <w:r>
        <w:t xml:space="preserve">. We do include information about whether or not the resident has pain. </w:t>
      </w:r>
    </w:p>
    <w:p w14:paraId="191D679A" w14:textId="33CB55A3" w:rsidR="00160895" w:rsidRDefault="008A660B" w:rsidP="00160895">
      <w:r>
        <w:rPr>
          <w:b/>
        </w:rPr>
        <w:t>Program Champion</w:t>
      </w:r>
      <w:r w:rsidR="00FE3BF4">
        <w:rPr>
          <w:b/>
        </w:rPr>
        <w:t>:</w:t>
      </w:r>
      <w:r w:rsidR="00160895">
        <w:t xml:space="preserve"> Is there anything else that is included in the pressure ulcer </w:t>
      </w:r>
      <w:r w:rsidR="00433FC3">
        <w:t xml:space="preserve">healing </w:t>
      </w:r>
      <w:r w:rsidR="00160895">
        <w:t>assessment that we haven’t talk</w:t>
      </w:r>
      <w:r w:rsidR="00BD7BC0">
        <w:t>ed</w:t>
      </w:r>
      <w:r w:rsidR="00160895">
        <w:t xml:space="preserve"> about? </w:t>
      </w:r>
    </w:p>
    <w:p w14:paraId="181C399E" w14:textId="77777777" w:rsidR="00160895" w:rsidRDefault="00160895" w:rsidP="00160895">
      <w:r>
        <w:rPr>
          <w:b/>
        </w:rPr>
        <w:t>DON:</w:t>
      </w:r>
      <w:r>
        <w:t xml:space="preserve"> I don’t think so. </w:t>
      </w:r>
    </w:p>
    <w:p w14:paraId="2FFD2AE9" w14:textId="77777777" w:rsidR="005B35D9" w:rsidRDefault="005B35D9">
      <w:pPr>
        <w:spacing w:after="200" w:line="276" w:lineRule="auto"/>
        <w:rPr>
          <w:b/>
        </w:rPr>
      </w:pPr>
      <w:r>
        <w:rPr>
          <w:b/>
        </w:rPr>
        <w:br w:type="page"/>
      </w:r>
    </w:p>
    <w:p w14:paraId="31C0AB2D" w14:textId="4F45A55B" w:rsidR="004962A2" w:rsidRDefault="008A660B">
      <w:r>
        <w:rPr>
          <w:b/>
        </w:rPr>
        <w:lastRenderedPageBreak/>
        <w:t xml:space="preserve">Program </w:t>
      </w:r>
      <w:r w:rsidR="0082123F">
        <w:rPr>
          <w:b/>
        </w:rPr>
        <w:t>Champion</w:t>
      </w:r>
      <w:r w:rsidR="009C78BA">
        <w:rPr>
          <w:b/>
        </w:rPr>
        <w:t>:</w:t>
      </w:r>
      <w:r w:rsidR="00160895">
        <w:rPr>
          <w:b/>
        </w:rPr>
        <w:t xml:space="preserve"> </w:t>
      </w:r>
      <w:r w:rsidR="00160895">
        <w:t xml:space="preserve">Okay, before we move on to the next section of the Self-Assessment and talk about pressure ulcer healing practices, let me tell you all a bit more about the On-Time pressure ulcer assessment. I have reviewed the assessment tool and have contacted </w:t>
      </w:r>
      <w:r w:rsidR="00970DA7">
        <w:t xml:space="preserve">our </w:t>
      </w:r>
      <w:r w:rsidR="00160895">
        <w:t xml:space="preserve">EMR vendor to facilitate activation of the On-Time assessment in </w:t>
      </w:r>
      <w:r w:rsidR="00970DA7">
        <w:t xml:space="preserve">the </w:t>
      </w:r>
      <w:r w:rsidR="00160895">
        <w:t xml:space="preserve">system in conjunction with the implementation of the program. The assessment has been developed with the input of a team of clinical experts and includes elements of the Bates-Jensen Wound Assessment Tool (or BWAT). The BWAT score (which will be calculated based on assessment information that you enter into the EMR) provides the team with </w:t>
      </w:r>
      <w:r>
        <w:t>enough information to</w:t>
      </w:r>
      <w:r w:rsidR="006215DA">
        <w:t xml:space="preserve"> </w:t>
      </w:r>
      <w:r w:rsidR="00746053">
        <w:t>assess pressure</w:t>
      </w:r>
      <w:r w:rsidR="00160895">
        <w:t xml:space="preserve"> ulcer healing </w:t>
      </w:r>
      <w:r w:rsidR="0082123F">
        <w:t xml:space="preserve">and </w:t>
      </w:r>
      <w:r w:rsidR="00970DA7">
        <w:t>you</w:t>
      </w:r>
      <w:r w:rsidR="0082123F">
        <w:t xml:space="preserve"> will be able to identify wounds suspected of infection. Then the reports will give </w:t>
      </w:r>
      <w:r w:rsidR="00970DA7">
        <w:t>us</w:t>
      </w:r>
      <w:r w:rsidR="0082123F">
        <w:t xml:space="preserve"> information that identif</w:t>
      </w:r>
      <w:r w:rsidR="005F45F7">
        <w:t>ies</w:t>
      </w:r>
      <w:r w:rsidR="0082123F">
        <w:t xml:space="preserve"> which pressure ulcers are at risk for delayed healing</w:t>
      </w:r>
      <w:r w:rsidR="00A339A2">
        <w:t xml:space="preserve"> </w:t>
      </w:r>
      <w:r w:rsidR="0082123F">
        <w:t>and risk information and</w:t>
      </w:r>
      <w:r w:rsidR="00A339A2">
        <w:t xml:space="preserve"> </w:t>
      </w:r>
      <w:r w:rsidR="0082123F">
        <w:t xml:space="preserve">treatment history to help decide how to change treatment if needed. </w:t>
      </w:r>
    </w:p>
    <w:p w14:paraId="4773B04B" w14:textId="63C4AC41" w:rsidR="00160895" w:rsidRPr="004962A2" w:rsidRDefault="004962A2">
      <w:r w:rsidRPr="004962A2">
        <w:t>W</w:t>
      </w:r>
      <w:r w:rsidRPr="006077F9">
        <w:t>e have been thinking ab</w:t>
      </w:r>
      <w:r w:rsidRPr="004962A2">
        <w:t>o</w:t>
      </w:r>
      <w:r w:rsidRPr="006077F9">
        <w:t xml:space="preserve">ut bringing in a wound consultant </w:t>
      </w:r>
      <w:r>
        <w:t>who uses</w:t>
      </w:r>
      <w:r w:rsidR="00A339A2">
        <w:t xml:space="preserve"> </w:t>
      </w:r>
      <w:r w:rsidR="00160895" w:rsidRPr="004962A2">
        <w:t>the PUSH tool to monitor healing but only on a monthly basis</w:t>
      </w:r>
      <w:r w:rsidR="005F45F7">
        <w:t>.</w:t>
      </w:r>
      <w:r w:rsidR="00160895" w:rsidRPr="004962A2">
        <w:t xml:space="preserve"> </w:t>
      </w:r>
      <w:r>
        <w:t xml:space="preserve">I am not sure that is enough. </w:t>
      </w:r>
      <w:r w:rsidR="005716BA">
        <w:t>It would give us a score that incorporates surface area</w:t>
      </w:r>
      <w:r w:rsidR="00E830BD">
        <w:t>, drainage</w:t>
      </w:r>
      <w:r w:rsidR="005F45F7">
        <w:t>,</w:t>
      </w:r>
      <w:r w:rsidR="00E830BD">
        <w:t xml:space="preserve"> and tissue damage. It would help us identify suspected infections and </w:t>
      </w:r>
      <w:r w:rsidR="005F45F7">
        <w:t xml:space="preserve">give us </w:t>
      </w:r>
      <w:r w:rsidR="00E830BD">
        <w:t>a better picture of the status of the pressure ulcer.</w:t>
      </w:r>
      <w:r w:rsidR="005716BA">
        <w:t xml:space="preserve"> </w:t>
      </w:r>
    </w:p>
    <w:p w14:paraId="20B3C6F1" w14:textId="0B112B6F" w:rsidR="004962A2" w:rsidRPr="006077F9" w:rsidRDefault="004962A2" w:rsidP="00160895">
      <w:r>
        <w:rPr>
          <w:b/>
        </w:rPr>
        <w:t>DON</w:t>
      </w:r>
      <w:r w:rsidR="00160895">
        <w:rPr>
          <w:b/>
        </w:rPr>
        <w:t>:</w:t>
      </w:r>
      <w:r w:rsidR="00160895">
        <w:t xml:space="preserve"> I </w:t>
      </w:r>
      <w:r>
        <w:t xml:space="preserve">don’t think that will be enough. </w:t>
      </w:r>
      <w:r w:rsidRPr="004962A2">
        <w:t>The newest guidelines</w:t>
      </w:r>
      <w:r w:rsidRPr="006077F9">
        <w:t xml:space="preserve"> suggest that if the surface area doesn’t decline over a </w:t>
      </w:r>
      <w:r w:rsidR="005F45F7">
        <w:t>2-</w:t>
      </w:r>
      <w:r w:rsidRPr="006077F9">
        <w:t xml:space="preserve">week period that is a red flag. We need to pay attention to the </w:t>
      </w:r>
      <w:r w:rsidR="00E830BD">
        <w:t xml:space="preserve">new </w:t>
      </w:r>
      <w:r w:rsidRPr="006077F9">
        <w:t>guidelines and be able to make care changes as soon as we have an indication</w:t>
      </w:r>
      <w:r>
        <w:t xml:space="preserve"> </w:t>
      </w:r>
      <w:r w:rsidRPr="006077F9">
        <w:t>of a problem.</w:t>
      </w:r>
      <w:r w:rsidR="00E830BD">
        <w:t xml:space="preserve"> I think we need </w:t>
      </w:r>
      <w:r w:rsidR="00C5473B">
        <w:t>to work at consistent information on a weekly basis so that we can stay ahead of infections and healing problems.</w:t>
      </w:r>
    </w:p>
    <w:p w14:paraId="5B71DDB9" w14:textId="2CBC086F" w:rsidR="00160895" w:rsidRDefault="00160895" w:rsidP="00160895">
      <w:r>
        <w:rPr>
          <w:b/>
        </w:rPr>
        <w:t>QAA Coordinator:</w:t>
      </w:r>
      <w:r>
        <w:t xml:space="preserve"> I remember when we formulated our policy and procedure that Dr. Schwartz, our Medical Director, had a very specific set of criteria that he wanted us to include as triggers indicating that the pressure ulcer may need to be reevaluated. I am not sure where those criteria came from. </w:t>
      </w:r>
    </w:p>
    <w:p w14:paraId="3EAEE436" w14:textId="449C4C43" w:rsidR="00160895" w:rsidRDefault="00160895" w:rsidP="00160895">
      <w:r>
        <w:rPr>
          <w:b/>
        </w:rPr>
        <w:t>Nurse Manager C:</w:t>
      </w:r>
      <w:r>
        <w:t xml:space="preserve"> All of our physicians document when a resident’s pressure ulcer will likely not heal due to the resident’s condition, for instance</w:t>
      </w:r>
      <w:r w:rsidR="00BD7BC0">
        <w:t>,</w:t>
      </w:r>
      <w:r>
        <w:t xml:space="preserve"> when the resident is terminally ill and has extremely poor nutrition. I don’t think that we consider if healing may be delayed in all of our residents with pressure ulcers and I don’t think that we have specific criteria for ulcers that are not healing in an expected timeframe. </w:t>
      </w:r>
    </w:p>
    <w:p w14:paraId="5675CB60" w14:textId="77777777" w:rsidR="00160895" w:rsidRDefault="00160895" w:rsidP="00160895">
      <w:r>
        <w:rPr>
          <w:b/>
        </w:rPr>
        <w:t>Nurse Manager A:</w:t>
      </w:r>
      <w:r>
        <w:t xml:space="preserve"> I agree with Josh [Nurse Manager C]. We only address those residents who we think have ulcers that will never heal due to the resident’s overall status. We don’t consider this for all residents with pressure ulcers. </w:t>
      </w:r>
    </w:p>
    <w:p w14:paraId="000800F7" w14:textId="15022D12" w:rsidR="00160895" w:rsidRDefault="00FA6E07" w:rsidP="00160895">
      <w:r>
        <w:rPr>
          <w:b/>
        </w:rPr>
        <w:t>Program Champion</w:t>
      </w:r>
      <w:r w:rsidR="00160895">
        <w:rPr>
          <w:b/>
        </w:rPr>
        <w:t>:</w:t>
      </w:r>
      <w:r w:rsidR="00160895">
        <w:t xml:space="preserve"> It sounds like we have found another opportunity to enhance practices related to pressure ulcer assessment and healing practices. </w:t>
      </w:r>
    </w:p>
    <w:p w14:paraId="4E19A419" w14:textId="3B267A2F" w:rsidR="00160895" w:rsidRDefault="00160895" w:rsidP="00160895">
      <w:r>
        <w:rPr>
          <w:b/>
        </w:rPr>
        <w:lastRenderedPageBreak/>
        <w:t>Nurse Manager A:</w:t>
      </w:r>
      <w:r>
        <w:t xml:space="preserve"> We don’t have specific guidance on pressure ulcer debridement but Curtis [Rehab Director] is trained in debridement and goes on wound rounds. He always offers his opinion on whether debridement may be needed when necrotic tissue </w:t>
      </w:r>
      <w:r w:rsidR="00BD7BC0">
        <w:t xml:space="preserve">is </w:t>
      </w:r>
      <w:r>
        <w:t xml:space="preserve">present. </w:t>
      </w:r>
    </w:p>
    <w:p w14:paraId="48B93EE8" w14:textId="586C60E5" w:rsidR="00160895" w:rsidRDefault="00160895" w:rsidP="00160895">
      <w:r>
        <w:rPr>
          <w:b/>
        </w:rPr>
        <w:t>Rehab Director:</w:t>
      </w:r>
      <w:r>
        <w:t xml:space="preserve"> That’s right, I do. We also discuss treatments as a team during</w:t>
      </w:r>
      <w:r w:rsidR="00595D9A">
        <w:t xml:space="preserve"> wound</w:t>
      </w:r>
      <w:r>
        <w:t xml:space="preserve"> rounds. Our protocol includes guidance related to dressing categories based on the wound characteristics but there are often at least a few options for a resident’s pressure ulcer treatment. It’s much more than the wound characteristics that need to be considered when selecting a dressing. We also consider all that we know about the individual resident who has the pressure ulcer.</w:t>
      </w:r>
      <w:r w:rsidR="005716BA">
        <w:t xml:space="preserve"> It would be great to have reports about the residents</w:t>
      </w:r>
      <w:r w:rsidR="008A660B">
        <w:t>’</w:t>
      </w:r>
      <w:r w:rsidR="005716BA">
        <w:t xml:space="preserve"> treatments and risk factors available during wound rounds.</w:t>
      </w:r>
    </w:p>
    <w:p w14:paraId="05AF1A02" w14:textId="77777777" w:rsidR="00160895" w:rsidRDefault="00160895" w:rsidP="00160895">
      <w:r>
        <w:rPr>
          <w:b/>
        </w:rPr>
        <w:t>Nursing Assistant:</w:t>
      </w:r>
      <w:r>
        <w:t xml:space="preserve"> The members of the team always look to us for what we know about a resident’s bowel and bladder status, mobility, and behavior when deciding on a dressing. They need to know if there is </w:t>
      </w:r>
      <w:r w:rsidR="00BD7BC0">
        <w:t xml:space="preserve">a </w:t>
      </w:r>
      <w:r>
        <w:t xml:space="preserve">possibility for problems like </w:t>
      </w:r>
      <w:proofErr w:type="spellStart"/>
      <w:r>
        <w:t>soilage</w:t>
      </w:r>
      <w:proofErr w:type="spellEnd"/>
      <w:r>
        <w:t xml:space="preserve"> or loosening of the dressing and we are able to give insights that the rest of the team may not have but we often don’t have time to verify or check the records. </w:t>
      </w:r>
    </w:p>
    <w:p w14:paraId="29857C65" w14:textId="7EDE817D" w:rsidR="00160895" w:rsidRDefault="009819C7" w:rsidP="00160895">
      <w:r>
        <w:rPr>
          <w:b/>
        </w:rPr>
        <w:t>Dietitian</w:t>
      </w:r>
      <w:r w:rsidR="00160895">
        <w:rPr>
          <w:b/>
        </w:rPr>
        <w:t>:</w:t>
      </w:r>
      <w:r w:rsidR="00160895">
        <w:t xml:space="preserve"> Our protocol includes dieti</w:t>
      </w:r>
      <w:r w:rsidR="00BD7BC0">
        <w:t>t</w:t>
      </w:r>
      <w:r w:rsidR="00160895">
        <w:t>ian assessment</w:t>
      </w:r>
      <w:r w:rsidR="00731F57">
        <w:t xml:space="preserve"> whenever there is</w:t>
      </w:r>
      <w:r w:rsidR="00160895">
        <w:t xml:space="preserve"> a new or worsening pressure ulcer to consider if the resident’s nutritional needs (including calories, protein, and more) are being met. </w:t>
      </w:r>
    </w:p>
    <w:p w14:paraId="0101F4FA" w14:textId="0424E063" w:rsidR="00160895" w:rsidRDefault="00160895" w:rsidP="00160895">
      <w:r>
        <w:rPr>
          <w:b/>
        </w:rPr>
        <w:t>Rehab Director:</w:t>
      </w:r>
      <w:r>
        <w:t xml:space="preserve"> We always consider if particular support surfaces are needed for pressure ulcer prevention for each resident. This is a routine part of the therapist’s screening of the resident on admission, on a quarterly basis, and with any change in condition</w:t>
      </w:r>
      <w:r w:rsidR="00746053">
        <w:t xml:space="preserve">. </w:t>
      </w:r>
      <w:r>
        <w:t xml:space="preserve"> </w:t>
      </w:r>
      <w:r w:rsidR="00832323">
        <w:t>We also consider this for residents with healing problems when they are brought to our attention.</w:t>
      </w:r>
    </w:p>
    <w:p w14:paraId="431FDCD5" w14:textId="77777777" w:rsidR="00160895" w:rsidRDefault="00160895" w:rsidP="00160895">
      <w:r>
        <w:rPr>
          <w:b/>
        </w:rPr>
        <w:t xml:space="preserve">Nursing Assistant: </w:t>
      </w:r>
      <w:r>
        <w:t xml:space="preserve">We have cushions, mattresses, and other support surfaces included on the care cards that we use and we are really careful to make sure the residents all have what they need or we let the charge nurse know right away. The need to do this was stressed during the pressure ulcer prevention and healing education that we had a couple of months back. </w:t>
      </w:r>
    </w:p>
    <w:p w14:paraId="3867B232" w14:textId="4921B607" w:rsidR="00160895" w:rsidRDefault="00160895" w:rsidP="00160895">
      <w:r>
        <w:rPr>
          <w:b/>
        </w:rPr>
        <w:t>DON:</w:t>
      </w:r>
      <w:r>
        <w:t xml:space="preserve"> Guidance on wound cleansing, assessment for pain related to pressure ulcers, topical agents, and adjunctive treatments </w:t>
      </w:r>
      <w:r w:rsidR="00BD7BC0">
        <w:t>are</w:t>
      </w:r>
      <w:r>
        <w:t xml:space="preserve"> also included in the protocol. </w:t>
      </w:r>
    </w:p>
    <w:p w14:paraId="7D2BECCC" w14:textId="225E6188" w:rsidR="00160895" w:rsidRDefault="00FA6E07" w:rsidP="00160895">
      <w:r>
        <w:rPr>
          <w:b/>
        </w:rPr>
        <w:t>Nurse Manager C</w:t>
      </w:r>
      <w:r w:rsidR="00160895">
        <w:rPr>
          <w:b/>
        </w:rPr>
        <w:t>:</w:t>
      </w:r>
      <w:r w:rsidR="00160895">
        <w:t xml:space="preserve"> It sounds like </w:t>
      </w:r>
      <w:r w:rsidR="008A660B">
        <w:t xml:space="preserve">we </w:t>
      </w:r>
      <w:r w:rsidR="00160895">
        <w:t xml:space="preserve">have a lot of information included in </w:t>
      </w:r>
      <w:r w:rsidR="008A660B">
        <w:t xml:space="preserve">our </w:t>
      </w:r>
      <w:r w:rsidR="00160895">
        <w:t>protocol</w:t>
      </w:r>
      <w:r w:rsidR="008A660B">
        <w:t>s</w:t>
      </w:r>
      <w:r w:rsidR="00160895">
        <w:t xml:space="preserve"> </w:t>
      </w:r>
      <w:proofErr w:type="gramStart"/>
      <w:r w:rsidR="00160895">
        <w:t>but  it</w:t>
      </w:r>
      <w:proofErr w:type="gramEnd"/>
      <w:r w:rsidR="00160895">
        <w:t xml:space="preserve"> would be worthwhile to identify a current, evidence-based guideline to review and ensure that </w:t>
      </w:r>
      <w:r w:rsidR="008A660B">
        <w:t xml:space="preserve">our </w:t>
      </w:r>
      <w:r w:rsidR="00160895">
        <w:t xml:space="preserve">protocols are </w:t>
      </w:r>
      <w:r w:rsidR="00796A2E">
        <w:t>up to date</w:t>
      </w:r>
      <w:r w:rsidR="00160895">
        <w:t xml:space="preserve">. </w:t>
      </w:r>
    </w:p>
    <w:p w14:paraId="192836A3" w14:textId="19D0551B" w:rsidR="00160895" w:rsidRDefault="00160895" w:rsidP="00160895">
      <w:r>
        <w:rPr>
          <w:b/>
        </w:rPr>
        <w:t xml:space="preserve">Program Champion: </w:t>
      </w:r>
      <w:r>
        <w:t xml:space="preserve">I agree; that is definitely on our to-do list as a result of this Self-Assessment. I plan on meeting with Mary [DON] and Dr. Schwartz, our Medical Director, to discuss this further. We need to begin by determining which guideline we will use. Then I can begin to coordinate that review process. </w:t>
      </w:r>
    </w:p>
    <w:p w14:paraId="36C4CDAD" w14:textId="3B295B96" w:rsidR="00160895" w:rsidRDefault="00160895" w:rsidP="00160895">
      <w:r>
        <w:lastRenderedPageBreak/>
        <w:t xml:space="preserve">Next, let’s move on to the third section of the Self-Assessment where there are several questions related to investigations of pressure ulcers with delayed healing. Does your facility’s team investigate delayed healing pressure ulcers according to the facility policy or guidelines? </w:t>
      </w:r>
    </w:p>
    <w:p w14:paraId="3713441C" w14:textId="685DB736" w:rsidR="00160895" w:rsidRDefault="00160895" w:rsidP="00160895">
      <w:r>
        <w:rPr>
          <w:b/>
        </w:rPr>
        <w:t>Nurse Manager B:</w:t>
      </w:r>
      <w:r>
        <w:t xml:space="preserve"> We do talk about residents who have pressure ulcers that are not healing or that have signs of infection but I am not sure </w:t>
      </w:r>
      <w:r w:rsidR="008A660B">
        <w:t>we c</w:t>
      </w:r>
      <w:r w:rsidR="00310DE2">
        <w:t>oll</w:t>
      </w:r>
      <w:r w:rsidR="008A660B">
        <w:t>ect enough information about the pressure ulcer</w:t>
      </w:r>
      <w:r w:rsidR="00310DE2">
        <w:t xml:space="preserve"> treatment history and other risk factors </w:t>
      </w:r>
      <w:r w:rsidR="008A660B">
        <w:t xml:space="preserve">to determine if we consistently identify all or even the right people. </w:t>
      </w:r>
    </w:p>
    <w:p w14:paraId="7928ACFA" w14:textId="6E4A7A9D" w:rsidR="00160895" w:rsidRDefault="00160895" w:rsidP="00160895">
      <w:r>
        <w:rPr>
          <w:b/>
        </w:rPr>
        <w:t>Nurse Manager C:</w:t>
      </w:r>
      <w:r>
        <w:t xml:space="preserve"> I agree, Jane [Nurse Manager B], </w:t>
      </w:r>
      <w:r w:rsidR="00D7298F">
        <w:t>i</w:t>
      </w:r>
      <w:r w:rsidR="00310DE2">
        <w:t>t’s difficult to assemble the residents</w:t>
      </w:r>
      <w:r w:rsidR="00BB3C01">
        <w:t>’</w:t>
      </w:r>
      <w:r w:rsidR="00310DE2">
        <w:t xml:space="preserve"> history.</w:t>
      </w:r>
      <w:r>
        <w:t xml:space="preserve"> </w:t>
      </w:r>
    </w:p>
    <w:p w14:paraId="73F575FF" w14:textId="7225D813" w:rsidR="00160895" w:rsidRDefault="00160895" w:rsidP="00160895">
      <w:r>
        <w:rPr>
          <w:b/>
        </w:rPr>
        <w:t>QAA Coordinator:</w:t>
      </w:r>
      <w:r>
        <w:t xml:space="preserve"> </w:t>
      </w:r>
      <w:r w:rsidR="00310DE2">
        <w:t xml:space="preserve">I agree. </w:t>
      </w:r>
      <w:r>
        <w:t>We definitely review new or worsening pressure ulcers using a root cause framework as part of our QAA investigations</w:t>
      </w:r>
      <w:r w:rsidR="00D15F82">
        <w:t>.</w:t>
      </w:r>
      <w:r w:rsidR="003C4024">
        <w:t xml:space="preserve"> However,</w:t>
      </w:r>
      <w:r>
        <w:t xml:space="preserve"> I don’t think that we clearly define delayed healing and therefore </w:t>
      </w:r>
      <w:r w:rsidR="00C5473B">
        <w:t xml:space="preserve">are </w:t>
      </w:r>
      <w:r w:rsidR="00F518F7">
        <w:t xml:space="preserve">not </w:t>
      </w:r>
      <w:r w:rsidR="00C5473B">
        <w:t>identifying all the ulcers that are not healing appropriately</w:t>
      </w:r>
      <w:r w:rsidR="00D15F82">
        <w:t>. I</w:t>
      </w:r>
      <w:r>
        <w:t>t is difficult to assemble the treatment history and understand other health issues that we need to know to make adjustments to the resident’s care plan</w:t>
      </w:r>
      <w:r w:rsidR="00F518F7">
        <w:t>,</w:t>
      </w:r>
      <w:r w:rsidR="00C5473B">
        <w:t xml:space="preserve"> so we probably are not doing as well as we could</w:t>
      </w:r>
      <w:r>
        <w:t xml:space="preserve">. </w:t>
      </w:r>
      <w:r w:rsidR="00310DE2">
        <w:t>Without that information</w:t>
      </w:r>
      <w:r w:rsidR="00F518F7">
        <w:t>,</w:t>
      </w:r>
      <w:r w:rsidR="00310DE2">
        <w:t xml:space="preserve"> it’s difficult to find system problems or even identify care problems or where </w:t>
      </w:r>
      <w:proofErr w:type="gramStart"/>
      <w:r w:rsidR="00310DE2">
        <w:t>staff need</w:t>
      </w:r>
      <w:proofErr w:type="gramEnd"/>
      <w:r w:rsidR="00310DE2">
        <w:t xml:space="preserve"> to better follow through.</w:t>
      </w:r>
    </w:p>
    <w:p w14:paraId="2ABCC028" w14:textId="76428544" w:rsidR="00160895" w:rsidRDefault="00310DE2" w:rsidP="00160895">
      <w:r>
        <w:rPr>
          <w:b/>
        </w:rPr>
        <w:t xml:space="preserve">Program </w:t>
      </w:r>
      <w:r w:rsidR="005716BA">
        <w:rPr>
          <w:b/>
        </w:rPr>
        <w:t>Champion</w:t>
      </w:r>
      <w:r w:rsidR="00160895">
        <w:rPr>
          <w:b/>
        </w:rPr>
        <w:t>:</w:t>
      </w:r>
      <w:r w:rsidR="00160895">
        <w:t xml:space="preserve"> Based on the input of the nurse managers and Sally [QAA Coordinator], it seems that there is the potential to make some significant enhancements related to investigations and root cause analysis of pressure ulcers with delayed healing. What I am hearing is that there </w:t>
      </w:r>
      <w:r w:rsidR="00D15F82">
        <w:t xml:space="preserve">are </w:t>
      </w:r>
      <w:r w:rsidR="00160895">
        <w:t>investigation</w:t>
      </w:r>
      <w:r w:rsidR="00D15F82">
        <w:t>s</w:t>
      </w:r>
      <w:r w:rsidR="00160895">
        <w:t xml:space="preserve"> of new and worsening pressure ulcers as part of QAA but ulcers with delayed healing are not clearly defined</w:t>
      </w:r>
      <w:r w:rsidR="00C5473B">
        <w:t>,</w:t>
      </w:r>
      <w:r w:rsidR="00160895">
        <w:t xml:space="preserve"> and </w:t>
      </w:r>
      <w:r w:rsidR="00BD7BC0">
        <w:t>they</w:t>
      </w:r>
      <w:r w:rsidR="00D15F82">
        <w:t xml:space="preserve"> may </w:t>
      </w:r>
      <w:r w:rsidR="00160895">
        <w:t xml:space="preserve">not </w:t>
      </w:r>
      <w:r w:rsidR="00D15F82">
        <w:t xml:space="preserve">be </w:t>
      </w:r>
      <w:r w:rsidR="00160895">
        <w:t xml:space="preserve">investigated in a structured way. </w:t>
      </w:r>
      <w:r w:rsidR="00C5473B">
        <w:t>I am not sure we are finding all the ulcers that have signs of infection</w:t>
      </w:r>
      <w:r w:rsidR="00F518F7">
        <w:t>,</w:t>
      </w:r>
      <w:r w:rsidR="00C5473B">
        <w:t xml:space="preserve"> either. </w:t>
      </w:r>
      <w:r w:rsidR="00160895">
        <w:t>Do the rest of you agree with the Nurse Managers and Sally [QAA Coordinator]?</w:t>
      </w:r>
    </w:p>
    <w:p w14:paraId="2624966D" w14:textId="70FF8127" w:rsidR="00160895" w:rsidRDefault="00160895" w:rsidP="00160895">
      <w:r>
        <w:rPr>
          <w:b/>
        </w:rPr>
        <w:t>Team</w:t>
      </w:r>
      <w:r w:rsidR="00F518F7">
        <w:rPr>
          <w:b/>
        </w:rPr>
        <w:t>:</w:t>
      </w:r>
      <w:r w:rsidR="00FE3BF4">
        <w:t xml:space="preserve"> </w:t>
      </w:r>
      <w:r>
        <w:t xml:space="preserve">Yes. </w:t>
      </w:r>
    </w:p>
    <w:p w14:paraId="64AB898B" w14:textId="2C12D0A2" w:rsidR="00160895" w:rsidRDefault="00160895" w:rsidP="00160895">
      <w:r>
        <w:rPr>
          <w:b/>
        </w:rPr>
        <w:t>DON:</w:t>
      </w:r>
      <w:r>
        <w:t xml:space="preserve"> I think we have the next item on our to-do list. We need to </w:t>
      </w:r>
      <w:r w:rsidR="00EF521D">
        <w:t xml:space="preserve">better identify </w:t>
      </w:r>
      <w:r>
        <w:t xml:space="preserve">pressure ulcers with delayed healing and </w:t>
      </w:r>
      <w:r w:rsidR="00EF521D">
        <w:t xml:space="preserve">determine </w:t>
      </w:r>
      <w:r>
        <w:t xml:space="preserve">how we will investigate them. </w:t>
      </w:r>
    </w:p>
    <w:p w14:paraId="23C8914F" w14:textId="3E1F92F0" w:rsidR="00160895" w:rsidRDefault="00310DE2" w:rsidP="00160895">
      <w:r>
        <w:rPr>
          <w:b/>
        </w:rPr>
        <w:t xml:space="preserve">Program </w:t>
      </w:r>
      <w:r w:rsidR="005716BA">
        <w:rPr>
          <w:b/>
        </w:rPr>
        <w:t>Champion:</w:t>
      </w:r>
      <w:r w:rsidR="00160895">
        <w:rPr>
          <w:b/>
        </w:rPr>
        <w:t xml:space="preserve"> </w:t>
      </w:r>
      <w:r w:rsidR="00160895">
        <w:t xml:space="preserve">As we move through the healing reports together, you will see how On-Time is going to enhance your team’s ability to identify and investigate pressure ulcers with delayed healing. </w:t>
      </w:r>
    </w:p>
    <w:p w14:paraId="607B482F" w14:textId="77777777" w:rsidR="00160895" w:rsidRDefault="00160895" w:rsidP="00160895">
      <w:r>
        <w:rPr>
          <w:b/>
        </w:rPr>
        <w:t>DON:</w:t>
      </w:r>
      <w:r>
        <w:t xml:space="preserve"> That sounds great. I think this brings us to the last section of the Self-Assessment: Communication Practices. </w:t>
      </w:r>
    </w:p>
    <w:p w14:paraId="6251FD62" w14:textId="334A8DA6" w:rsidR="00160895" w:rsidRDefault="00310DE2" w:rsidP="00160895">
      <w:r>
        <w:rPr>
          <w:b/>
        </w:rPr>
        <w:t xml:space="preserve">Program </w:t>
      </w:r>
      <w:r w:rsidR="00C5473B">
        <w:rPr>
          <w:b/>
        </w:rPr>
        <w:t>Champion:</w:t>
      </w:r>
      <w:r w:rsidR="00A339A2">
        <w:rPr>
          <w:b/>
        </w:rPr>
        <w:t xml:space="preserve"> </w:t>
      </w:r>
      <w:r w:rsidR="00160895">
        <w:t xml:space="preserve">Correct; let’s </w:t>
      </w:r>
      <w:r w:rsidR="00C5473B">
        <w:t xml:space="preserve">review </w:t>
      </w:r>
      <w:r w:rsidR="00160895">
        <w:t xml:space="preserve">the different meetings in which the team discusses pressure ulcer healing. </w:t>
      </w:r>
      <w:r w:rsidR="00161093">
        <w:t>W</w:t>
      </w:r>
      <w:r w:rsidR="00160895">
        <w:t xml:space="preserve">hy don’t </w:t>
      </w:r>
      <w:r w:rsidR="00C5473B">
        <w:t>we</w:t>
      </w:r>
      <w:r w:rsidR="00160895">
        <w:t xml:space="preserve"> walk through this list of meetings included in the Self-Assessment</w:t>
      </w:r>
      <w:r w:rsidR="00094A0B">
        <w:t>?</w:t>
      </w:r>
      <w:r w:rsidR="00160895">
        <w:t xml:space="preserve"> </w:t>
      </w:r>
      <w:r w:rsidR="00161093">
        <w:t>As I</w:t>
      </w:r>
      <w:r w:rsidR="00160895">
        <w:t xml:space="preserve"> read the name of the meeting, I welcome the rest of you to comment on who chairs it, who is invited and in attendance, and the frequency of the meeting. </w:t>
      </w:r>
      <w:r w:rsidR="00161093">
        <w:t>Of course</w:t>
      </w:r>
      <w:r w:rsidR="00621593">
        <w:t>,</w:t>
      </w:r>
      <w:r w:rsidR="00161093">
        <w:t xml:space="preserve"> we don’t </w:t>
      </w:r>
      <w:r w:rsidR="00161093">
        <w:lastRenderedPageBreak/>
        <w:t xml:space="preserve">have all the meetings </w:t>
      </w:r>
      <w:r w:rsidR="00621593">
        <w:t xml:space="preserve">that are </w:t>
      </w:r>
      <w:r w:rsidR="00161093">
        <w:t>listed.</w:t>
      </w:r>
      <w:r w:rsidR="00160895">
        <w:t xml:space="preserve"> Okay, the first meeting listed is the care plan meeting. The nurse manager for each unit leads these meetings. </w:t>
      </w:r>
    </w:p>
    <w:p w14:paraId="7CAA681D" w14:textId="77777777" w:rsidR="005B35D9" w:rsidRDefault="005B35D9">
      <w:pPr>
        <w:spacing w:after="200" w:line="276" w:lineRule="auto"/>
        <w:rPr>
          <w:b/>
        </w:rPr>
      </w:pPr>
      <w:r>
        <w:rPr>
          <w:b/>
        </w:rPr>
        <w:br w:type="page"/>
      </w:r>
    </w:p>
    <w:p w14:paraId="7E729581" w14:textId="21FE45E7" w:rsidR="00160895" w:rsidRDefault="00160895" w:rsidP="00085372">
      <w:pPr>
        <w:tabs>
          <w:tab w:val="left" w:pos="6210"/>
        </w:tabs>
      </w:pPr>
      <w:r>
        <w:rPr>
          <w:b/>
        </w:rPr>
        <w:lastRenderedPageBreak/>
        <w:t>Nurse Manager A:</w:t>
      </w:r>
      <w:r>
        <w:t xml:space="preserve"> Right</w:t>
      </w:r>
      <w:r w:rsidR="00621593">
        <w:t>,</w:t>
      </w:r>
      <w:r>
        <w:t xml:space="preserve"> and who attends depends on the resident. For instance, Jamie, the Occupational Therapist, would come to the care plan </w:t>
      </w:r>
      <w:r w:rsidR="00F839FF">
        <w:t>meeting i</w:t>
      </w:r>
      <w:r>
        <w:t xml:space="preserve">f a resident </w:t>
      </w:r>
      <w:r w:rsidR="00F839FF">
        <w:t xml:space="preserve">is </w:t>
      </w:r>
      <w:r>
        <w:t>on an OT program</w:t>
      </w:r>
      <w:r w:rsidR="00F839FF">
        <w:t>,</w:t>
      </w:r>
      <w:r>
        <w:t xml:space="preserve"> but usually not for a resident not on a program, unless the person is a new admission. The resident or </w:t>
      </w:r>
      <w:r w:rsidR="00621593">
        <w:t>a</w:t>
      </w:r>
      <w:r>
        <w:t xml:space="preserve"> family member </w:t>
      </w:r>
      <w:r w:rsidR="00BD7BC0">
        <w:t>is</w:t>
      </w:r>
      <w:r>
        <w:t xml:space="preserve"> always invited and encouraged to come, in addition to the nurse manager, the primary care nursing assistant, and the </w:t>
      </w:r>
      <w:r w:rsidR="00621593">
        <w:t>d</w:t>
      </w:r>
      <w:r w:rsidR="000C3D49">
        <w:t>ietitian</w:t>
      </w:r>
      <w:r w:rsidR="00BD7BC0">
        <w:t>.</w:t>
      </w:r>
      <w:r>
        <w:t xml:space="preserve"> </w:t>
      </w:r>
      <w:r w:rsidR="00BD7BC0">
        <w:t xml:space="preserve">Also, </w:t>
      </w:r>
      <w:r>
        <w:t xml:space="preserve">a social worker and an activities staff member for the unit the resident lives </w:t>
      </w:r>
      <w:r w:rsidR="00621593">
        <w:t xml:space="preserve">on always </w:t>
      </w:r>
      <w:r>
        <w:t xml:space="preserve">attend care plan meetings. A care plan meeting is held for each resident upon admission, quarterly, and with a significant change in status assessment. </w:t>
      </w:r>
      <w:r w:rsidR="00161093">
        <w:t>This meeting may discuss pressure ulcer healing if there is a pressure ulcer and there has been an identified problem.</w:t>
      </w:r>
    </w:p>
    <w:p w14:paraId="0CDE6E34" w14:textId="77777777" w:rsidR="00160895" w:rsidRDefault="00160895" w:rsidP="00160895">
      <w:r>
        <w:rPr>
          <w:b/>
        </w:rPr>
        <w:t>Program Champion:</w:t>
      </w:r>
      <w:r>
        <w:t xml:space="preserve"> The next meeting on the list is the shift report or brief with the nursing assistants. This is generally with the charge nurse and nursing assistants working on a particular unit on a particular shift. </w:t>
      </w:r>
    </w:p>
    <w:p w14:paraId="4C36696D" w14:textId="32CC7EF1" w:rsidR="00160895" w:rsidRDefault="00160895" w:rsidP="00160895">
      <w:r>
        <w:rPr>
          <w:b/>
        </w:rPr>
        <w:t>Nursing Assistant:</w:t>
      </w:r>
      <w:r>
        <w:t xml:space="preserve"> The </w:t>
      </w:r>
      <w:r w:rsidR="003A6B81">
        <w:t>d</w:t>
      </w:r>
      <w:r w:rsidR="000C3D49">
        <w:t>ietitian</w:t>
      </w:r>
      <w:r>
        <w:t xml:space="preserve"> joins the charge nurse and nursing assistants for at least one shift report a week on each unit to discuss the nutritional and weight status of the residents on the unit. Then</w:t>
      </w:r>
      <w:r w:rsidR="003A6B81">
        <w:t>,</w:t>
      </w:r>
      <w:r>
        <w:t xml:space="preserve"> once a week we meet with Curtis [Rehab Director] to talk about residents who have had falls and changes related to resident mobility. Beverly (the Director of Social Services) and Fran (the Activities Director) join us once a week as well so that we can talk about any concerns that we have about our residents related to those areas. </w:t>
      </w:r>
      <w:r w:rsidR="00F839FF">
        <w:t>We usually focus on residents with changes in care plans.</w:t>
      </w:r>
    </w:p>
    <w:p w14:paraId="2478ECA5" w14:textId="65718681" w:rsidR="00160895" w:rsidRDefault="00160895" w:rsidP="00160895">
      <w:r>
        <w:rPr>
          <w:b/>
        </w:rPr>
        <w:t>Program Champion:</w:t>
      </w:r>
      <w:r>
        <w:t xml:space="preserve"> Next, report or brief with the department heads is listed. This happens at 9 a.m. on every business day. Dr. Schwartz, the Medical Director, attends this meeting</w:t>
      </w:r>
      <w:r w:rsidR="000E5B94">
        <w:t xml:space="preserve"> </w:t>
      </w:r>
      <w:r w:rsidR="00BB3C01">
        <w:t xml:space="preserve">on occasions </w:t>
      </w:r>
      <w:r w:rsidR="000E5B94">
        <w:t>when he’s available</w:t>
      </w:r>
      <w:r>
        <w:t xml:space="preserve">, so I think that this covers the meeting with medical staff or medical director listed as well. Mary [DON] chairs this meeting and all department heads attend, as do the nurse managers. </w:t>
      </w:r>
      <w:r w:rsidR="00EF521D">
        <w:t>Pressure ulcer healing rarely comes up.</w:t>
      </w:r>
    </w:p>
    <w:p w14:paraId="4E1B33D5" w14:textId="05F8DEFF" w:rsidR="00160895" w:rsidRDefault="00160895" w:rsidP="00160895">
      <w:r>
        <w:rPr>
          <w:b/>
        </w:rPr>
        <w:t>Nursing Assistant:</w:t>
      </w:r>
      <w:r>
        <w:t xml:space="preserve"> We don’t attend those meetings, but we always hear about anything pertinent to our </w:t>
      </w:r>
      <w:proofErr w:type="gramStart"/>
      <w:r w:rsidR="00AB7B91">
        <w:t xml:space="preserve">residents that </w:t>
      </w:r>
      <w:r w:rsidR="003A6B81">
        <w:t>is</w:t>
      </w:r>
      <w:proofErr w:type="gramEnd"/>
      <w:r>
        <w:t xml:space="preserve"> discussed during the meeting.</w:t>
      </w:r>
    </w:p>
    <w:p w14:paraId="04A04D92" w14:textId="77777777" w:rsidR="00160895" w:rsidRDefault="00160895" w:rsidP="00160895">
      <w:pPr>
        <w:rPr>
          <w:b/>
        </w:rPr>
      </w:pPr>
      <w:r>
        <w:rPr>
          <w:b/>
        </w:rPr>
        <w:t xml:space="preserve">Program Champion: </w:t>
      </w:r>
      <w:r>
        <w:t>Next on the list is the QAPI or quality improvement meeting.</w:t>
      </w:r>
      <w:r>
        <w:rPr>
          <w:b/>
        </w:rPr>
        <w:t xml:space="preserve"> </w:t>
      </w:r>
    </w:p>
    <w:p w14:paraId="14CC8FB1" w14:textId="378F88FF" w:rsidR="00160895" w:rsidRDefault="00160895" w:rsidP="00160895">
      <w:r>
        <w:rPr>
          <w:b/>
        </w:rPr>
        <w:t xml:space="preserve">QA Coordinator: </w:t>
      </w:r>
      <w:r>
        <w:t>We meet monthly. I chair those meetings and our entire QAA Committee attends</w:t>
      </w:r>
      <w:r w:rsidR="00BD7BC0">
        <w:t>,</w:t>
      </w:r>
      <w:r>
        <w:t xml:space="preserve"> including everyone here plus Dr. Schwartz (our Medical Director), Tim (our Administrator), Chrissy (our </w:t>
      </w:r>
      <w:r w:rsidR="00731F57">
        <w:t>Wound</w:t>
      </w:r>
      <w:r>
        <w:t xml:space="preserve"> Nurse), Beverly (the Director of Social Services), Fran (the Activities Director), and two additional nursing assistants so that there is one nursing assistant from each of the three units. Pressure ulcers are always on the agenda; sometimes we have QAA projects related more to prevention</w:t>
      </w:r>
      <w:r w:rsidR="003A6B81">
        <w:t>.</w:t>
      </w:r>
      <w:r>
        <w:t xml:space="preserve"> </w:t>
      </w:r>
      <w:r w:rsidR="00161093">
        <w:t xml:space="preserve">I am not sure we have </w:t>
      </w:r>
      <w:r w:rsidR="002D585F">
        <w:t xml:space="preserve">ever </w:t>
      </w:r>
      <w:r w:rsidR="00161093">
        <w:t>focused on pressure ulcer treatments or healing</w:t>
      </w:r>
      <w:r>
        <w:t xml:space="preserve">. </w:t>
      </w:r>
    </w:p>
    <w:p w14:paraId="4CAF3DAE" w14:textId="77777777" w:rsidR="005B35D9" w:rsidRDefault="005B35D9">
      <w:pPr>
        <w:spacing w:after="200" w:line="276" w:lineRule="auto"/>
        <w:rPr>
          <w:b/>
        </w:rPr>
      </w:pPr>
      <w:r>
        <w:rPr>
          <w:b/>
        </w:rPr>
        <w:lastRenderedPageBreak/>
        <w:br w:type="page"/>
      </w:r>
    </w:p>
    <w:p w14:paraId="06B12EE1" w14:textId="13F4B552" w:rsidR="00160895" w:rsidRDefault="00160895" w:rsidP="00160895">
      <w:r>
        <w:rPr>
          <w:b/>
        </w:rPr>
        <w:lastRenderedPageBreak/>
        <w:t>Program Champion:</w:t>
      </w:r>
      <w:r>
        <w:t xml:space="preserve"> Weekly skin rounds are next. I lead those rounds and am joined by Kim [Diet</w:t>
      </w:r>
      <w:r w:rsidR="00FE3BF4">
        <w:t>itian</w:t>
      </w:r>
      <w:r>
        <w:t xml:space="preserve">] and the </w:t>
      </w:r>
      <w:r w:rsidR="003A6B81">
        <w:t>n</w:t>
      </w:r>
      <w:r>
        <w:t xml:space="preserve">urse </w:t>
      </w:r>
      <w:r w:rsidR="003A6B81">
        <w:t>m</w:t>
      </w:r>
      <w:r>
        <w:t xml:space="preserve">anager for each unit. </w:t>
      </w:r>
      <w:r w:rsidR="00F839FF">
        <w:t xml:space="preserve">The </w:t>
      </w:r>
      <w:r>
        <w:t xml:space="preserve">nursing assistant </w:t>
      </w:r>
      <w:r w:rsidR="00F839FF">
        <w:t xml:space="preserve">assigned to the resident </w:t>
      </w:r>
      <w:r>
        <w:t xml:space="preserve">being seen on rounds joins us while we see that specific resident. Physician rounds are noted next; since the nurse managers coordinate the physician rounds and join the physician on the rounds, they are in the best position to speak to this. </w:t>
      </w:r>
    </w:p>
    <w:p w14:paraId="56601C58" w14:textId="77777777" w:rsidR="00160895" w:rsidRDefault="00160895" w:rsidP="00160895">
      <w:r>
        <w:rPr>
          <w:b/>
        </w:rPr>
        <w:t xml:space="preserve">Nurse Manager B: </w:t>
      </w:r>
      <w:r>
        <w:t xml:space="preserve">Rounds for routine physician visits are scheduled on my unit on Monday and Thursday, the routine visits on Nancy’s [Nurse Manager A’s] unit occur on Tuesday and Friday, and for Josh [Nurse Manager C], the routine visits are on Wednesday and Friday. The physician or physicians making rounds on a given day also visit the other units as needed for urgent issues while they are here. On Saturday and Sunday, the weekend supervisor works with the charge nurses to contact the physicians as needed by phone. </w:t>
      </w:r>
    </w:p>
    <w:p w14:paraId="402C350F" w14:textId="138897DF" w:rsidR="00160895" w:rsidRDefault="00160895" w:rsidP="00160895">
      <w:r>
        <w:rPr>
          <w:b/>
        </w:rPr>
        <w:t>Nurse Manager C:</w:t>
      </w:r>
      <w:r>
        <w:t xml:space="preserve"> So it is usually the </w:t>
      </w:r>
      <w:r w:rsidR="00636612">
        <w:t>n</w:t>
      </w:r>
      <w:r>
        <w:t xml:space="preserve">urse </w:t>
      </w:r>
      <w:r w:rsidR="00636612">
        <w:t>m</w:t>
      </w:r>
      <w:r>
        <w:t xml:space="preserve">anager and a physician </w:t>
      </w:r>
      <w:r w:rsidR="00BD7BC0">
        <w:t>who</w:t>
      </w:r>
      <w:r w:rsidR="00161093">
        <w:t xml:space="preserve"> </w:t>
      </w:r>
      <w:r>
        <w:t xml:space="preserve">make rounds together </w:t>
      </w:r>
      <w:r w:rsidR="00BD7BC0">
        <w:t>but</w:t>
      </w:r>
      <w:r>
        <w:t xml:space="preserve"> sometimes another nurse on the unit works with the physician on a given day. </w:t>
      </w:r>
    </w:p>
    <w:p w14:paraId="7AFC5929" w14:textId="72946ED6" w:rsidR="00160895" w:rsidRDefault="00160895" w:rsidP="00160895">
      <w:r>
        <w:rPr>
          <w:b/>
        </w:rPr>
        <w:t>Nurse Manager A:</w:t>
      </w:r>
      <w:r>
        <w:t xml:space="preserve"> I think most of the </w:t>
      </w:r>
      <w:proofErr w:type="gramStart"/>
      <w:r>
        <w:t>time,</w:t>
      </w:r>
      <w:proofErr w:type="gramEnd"/>
      <w:r>
        <w:t xml:space="preserve"> it is the </w:t>
      </w:r>
      <w:r w:rsidR="00636612">
        <w:t>n</w:t>
      </w:r>
      <w:r>
        <w:t xml:space="preserve">urse </w:t>
      </w:r>
      <w:r w:rsidR="00636612">
        <w:t>m</w:t>
      </w:r>
      <w:r>
        <w:t xml:space="preserve">anager who makes rounds with the physicians. </w:t>
      </w:r>
    </w:p>
    <w:p w14:paraId="3DF57C7F" w14:textId="77777777" w:rsidR="00160895" w:rsidRDefault="00160895" w:rsidP="00160895">
      <w:r>
        <w:rPr>
          <w:b/>
        </w:rPr>
        <w:t>Nurse Manager B:</w:t>
      </w:r>
      <w:r>
        <w:t xml:space="preserve"> I agree.</w:t>
      </w:r>
    </w:p>
    <w:p w14:paraId="0DB5DEB2" w14:textId="436D0074" w:rsidR="00160895" w:rsidRDefault="00AB7B91" w:rsidP="00160895">
      <w:pPr>
        <w:rPr>
          <w:b/>
        </w:rPr>
      </w:pPr>
      <w:r>
        <w:rPr>
          <w:b/>
        </w:rPr>
        <w:t>Program Champion:</w:t>
      </w:r>
      <w:r w:rsidR="00160895">
        <w:rPr>
          <w:b/>
        </w:rPr>
        <w:t xml:space="preserve"> </w:t>
      </w:r>
      <w:r w:rsidR="00EF521D" w:rsidRPr="00EF521D">
        <w:t>We often schedule briefs</w:t>
      </w:r>
      <w:r w:rsidR="00EF521D">
        <w:rPr>
          <w:b/>
        </w:rPr>
        <w:t xml:space="preserve"> </w:t>
      </w:r>
      <w:r w:rsidR="00160895">
        <w:t>held with dietary, social services, and rehab that occur with the nursing assistants and charge nurses. Are there other briefs that we should note here?</w:t>
      </w:r>
      <w:r w:rsidR="00EF521D">
        <w:t xml:space="preserve"> We haven’t focused on residents with pressure ulcer healing issues, but we could.</w:t>
      </w:r>
    </w:p>
    <w:p w14:paraId="79C79677" w14:textId="77777777" w:rsidR="00160895" w:rsidRDefault="00160895" w:rsidP="00160895">
      <w:pPr>
        <w:rPr>
          <w:b/>
        </w:rPr>
      </w:pPr>
      <w:r>
        <w:rPr>
          <w:b/>
        </w:rPr>
        <w:t xml:space="preserve">DON: </w:t>
      </w:r>
      <w:r>
        <w:t xml:space="preserve">I can’t think of any meetings that we missed, either. </w:t>
      </w:r>
    </w:p>
    <w:p w14:paraId="68AF8E86" w14:textId="5CCC8F1C" w:rsidR="00AB7B91" w:rsidRDefault="00AB7B91" w:rsidP="00160895">
      <w:pPr>
        <w:rPr>
          <w:b/>
        </w:rPr>
      </w:pPr>
      <w:r>
        <w:rPr>
          <w:b/>
        </w:rPr>
        <w:t>Program Champion</w:t>
      </w:r>
      <w:r w:rsidR="00160895">
        <w:rPr>
          <w:b/>
        </w:rPr>
        <w:t xml:space="preserve">: </w:t>
      </w:r>
      <w:r w:rsidR="00160895">
        <w:t>Okay,</w:t>
      </w:r>
      <w:r w:rsidR="00A339A2">
        <w:t xml:space="preserve"> </w:t>
      </w:r>
      <w:r>
        <w:t>but I want you to think about ways that we may improve our treatment of pressure ulcers and identify resident</w:t>
      </w:r>
      <w:r w:rsidR="00636612">
        <w:t>s</w:t>
      </w:r>
      <w:r>
        <w:t xml:space="preserve"> who are having problems with healing and what meetings would make sense to include a discussion of pressure ulcer healing</w:t>
      </w:r>
      <w:r>
        <w:rPr>
          <w:b/>
        </w:rPr>
        <w:t>.</w:t>
      </w:r>
    </w:p>
    <w:p w14:paraId="31FB8C9D" w14:textId="0F7A369F" w:rsidR="00160895" w:rsidRDefault="00160895" w:rsidP="00160895">
      <w:r>
        <w:rPr>
          <w:b/>
        </w:rPr>
        <w:t>Program Champion:</w:t>
      </w:r>
      <w:r>
        <w:t xml:space="preserve"> I have the dates for the trainings that were included in the Self-Assessment. Nurses were trained in measuring pressure ulcers in March of this year. At the same time, they were trained in triggers that indicate a pressure ulcer may need to be reevaluated</w:t>
      </w:r>
      <w:r w:rsidR="00AB7B91">
        <w:t>.</w:t>
      </w:r>
      <w:r>
        <w:t xml:space="preserve"> Based on </w:t>
      </w:r>
      <w:r w:rsidR="00636612">
        <w:t xml:space="preserve">the </w:t>
      </w:r>
      <w:r>
        <w:t>discussion regarding delayed healing earlier in this meeting, I think we have the opportunity to enhance our practices and our training related to this</w:t>
      </w:r>
      <w:r w:rsidR="00636612">
        <w:t xml:space="preserve"> issue</w:t>
      </w:r>
      <w:r>
        <w:t xml:space="preserve">. Every June we have a mandatory skills training fair for all nurses; documentation, including pressure ulcer </w:t>
      </w:r>
      <w:r w:rsidR="00AB7B91" w:rsidRPr="006077F9">
        <w:t xml:space="preserve">risk </w:t>
      </w:r>
      <w:r w:rsidRPr="00AB7B91">
        <w:t>assessment, is included in that training</w:t>
      </w:r>
      <w:r w:rsidR="00636612">
        <w:t>,</w:t>
      </w:r>
      <w:r w:rsidRPr="00AB7B91">
        <w:t xml:space="preserve"> so that would be the most recent training on that</w:t>
      </w:r>
      <w:r>
        <w:t xml:space="preserve"> topic</w:t>
      </w:r>
      <w:r w:rsidR="00AB7B91">
        <w:t>, but it did not include treatment of pressure ulcers or</w:t>
      </w:r>
      <w:r w:rsidR="00A339A2">
        <w:t xml:space="preserve"> </w:t>
      </w:r>
      <w:r w:rsidR="00AB7B91">
        <w:t>identifying residents who have problem with</w:t>
      </w:r>
      <w:r w:rsidR="00A339A2">
        <w:t xml:space="preserve"> </w:t>
      </w:r>
      <w:r w:rsidR="00AB7B91">
        <w:t>pressure ulcer healing</w:t>
      </w:r>
      <w:r>
        <w:t xml:space="preserve">. </w:t>
      </w:r>
    </w:p>
    <w:p w14:paraId="5B5C3BBA" w14:textId="77777777" w:rsidR="005B35D9" w:rsidRDefault="005B35D9">
      <w:pPr>
        <w:spacing w:after="200" w:line="276" w:lineRule="auto"/>
      </w:pPr>
      <w:r>
        <w:br w:type="page"/>
      </w:r>
    </w:p>
    <w:p w14:paraId="1A4E2606" w14:textId="5E8E2BAE" w:rsidR="00160895" w:rsidRDefault="00160895" w:rsidP="00C01CCC">
      <w:r>
        <w:lastRenderedPageBreak/>
        <w:t>To wrap up the meeting, let’s quickly r-cap what we’ve heard today:</w:t>
      </w:r>
    </w:p>
    <w:p w14:paraId="296F9019" w14:textId="4414D419" w:rsidR="00AC3F57" w:rsidRDefault="00160895" w:rsidP="009C05AA">
      <w:pPr>
        <w:pStyle w:val="ListBullet"/>
      </w:pPr>
      <w:r>
        <w:t xml:space="preserve">Monitoring pressure ulcer healing is currently happening </w:t>
      </w:r>
      <w:r w:rsidR="00AC3F57">
        <w:t xml:space="preserve">weekly but we do not have consistent ways of identifying problems with pressure ulcer healing. </w:t>
      </w:r>
    </w:p>
    <w:p w14:paraId="37F7DE22" w14:textId="0F2E9BB7" w:rsidR="00160895" w:rsidRDefault="00160895" w:rsidP="009C05AA">
      <w:pPr>
        <w:pStyle w:val="ListBullet"/>
      </w:pPr>
      <w:r>
        <w:t xml:space="preserve">Preparing for wound rounds is time consuming and frustrating. Streamlining processes to prepare for </w:t>
      </w:r>
      <w:r w:rsidR="00636612">
        <w:t>r</w:t>
      </w:r>
      <w:r w:rsidR="00AC3F57">
        <w:t>ounds</w:t>
      </w:r>
      <w:r>
        <w:t xml:space="preserve"> is a priority for the team</w:t>
      </w:r>
      <w:r w:rsidR="00636612">
        <w:t>, and</w:t>
      </w:r>
      <w:r>
        <w:t xml:space="preserve"> </w:t>
      </w:r>
      <w:r w:rsidR="00AC3F57">
        <w:t xml:space="preserve">we need to more easily assemble information on the </w:t>
      </w:r>
      <w:r>
        <w:t xml:space="preserve">resident’s treatment history, nutritional status, bowel and bladder status, and ADL changes during rounds. </w:t>
      </w:r>
    </w:p>
    <w:p w14:paraId="0977463D" w14:textId="74C15E62" w:rsidR="00160895" w:rsidRDefault="00160895">
      <w:pPr>
        <w:pStyle w:val="ListBullet"/>
      </w:pPr>
      <w:r>
        <w:t xml:space="preserve">Calculating pressure ulcer surface area is something that the team currently does </w:t>
      </w:r>
      <w:r w:rsidR="00AC3F57">
        <w:t>but the EMR</w:t>
      </w:r>
      <w:r w:rsidR="00857617">
        <w:t xml:space="preserve"> </w:t>
      </w:r>
      <w:r w:rsidR="00AC3F57">
        <w:t>should help</w:t>
      </w:r>
      <w:r w:rsidR="00EF521D">
        <w:t xml:space="preserve"> show trends</w:t>
      </w:r>
      <w:r w:rsidR="00AC3F57">
        <w:t>. We also can improve what we assess to help us better identify probable infections.</w:t>
      </w:r>
      <w:r w:rsidR="00A339A2">
        <w:t xml:space="preserve"> </w:t>
      </w:r>
      <w:r w:rsidR="00EF521D">
        <w:t xml:space="preserve">We have </w:t>
      </w:r>
      <w:r>
        <w:t xml:space="preserve">a protocol or procedure to guide pressure ulcer care but the team wasn’t aware of which guideline, if any, </w:t>
      </w:r>
      <w:r w:rsidR="00505E16">
        <w:t>they were</w:t>
      </w:r>
      <w:r>
        <w:t xml:space="preserve"> based on. </w:t>
      </w:r>
    </w:p>
    <w:p w14:paraId="3FCE44F6" w14:textId="394EBD74" w:rsidR="00160895" w:rsidRDefault="00160895" w:rsidP="009C05AA">
      <w:pPr>
        <w:pStyle w:val="ListBullet"/>
      </w:pPr>
      <w:r>
        <w:t xml:space="preserve">Practices related to determining pressure ulcers with delayed healing need to be </w:t>
      </w:r>
      <w:r w:rsidR="00505E16">
        <w:t xml:space="preserve">reviewed </w:t>
      </w:r>
      <w:r>
        <w:t xml:space="preserve">as do the practices related to investigations and root cause analysis of those ulcers. </w:t>
      </w:r>
    </w:p>
    <w:p w14:paraId="6738710C" w14:textId="13E11327" w:rsidR="00160895" w:rsidRDefault="00AC3F57" w:rsidP="009C05AA">
      <w:pPr>
        <w:pStyle w:val="ListBullet"/>
      </w:pPr>
      <w:r>
        <w:t xml:space="preserve">We </w:t>
      </w:r>
      <w:r w:rsidR="00160895">
        <w:t xml:space="preserve">have an EMR, but it does not generate clinical reports that include information that </w:t>
      </w:r>
      <w:r w:rsidR="00857617">
        <w:t xml:space="preserve">we </w:t>
      </w:r>
      <w:r w:rsidR="00160895">
        <w:t xml:space="preserve">need to facilitate care </w:t>
      </w:r>
      <w:proofErr w:type="spellStart"/>
      <w:r w:rsidR="00160895">
        <w:t>decisionmaking</w:t>
      </w:r>
      <w:proofErr w:type="spellEnd"/>
      <w:r w:rsidR="00160895">
        <w:t xml:space="preserve"> or QAA. </w:t>
      </w:r>
      <w:r w:rsidR="00636612">
        <w:t>Therefore</w:t>
      </w:r>
      <w:r w:rsidR="00AB7B91">
        <w:t xml:space="preserve">, </w:t>
      </w:r>
      <w:r w:rsidR="00857617">
        <w:t xml:space="preserve">we </w:t>
      </w:r>
      <w:r w:rsidR="00160895">
        <w:t>are spending a lot of time assembling information rather than using that time to make adjustments to resident care plans and actually providing resident care</w:t>
      </w:r>
      <w:r w:rsidR="00AB7B91">
        <w:t>.</w:t>
      </w:r>
      <w:r w:rsidR="00160895">
        <w:t xml:space="preserve"> </w:t>
      </w:r>
    </w:p>
    <w:p w14:paraId="7B55D7D6" w14:textId="3CA886BA" w:rsidR="00AC3F57" w:rsidRDefault="00AC3F57" w:rsidP="009C05AA">
      <w:pPr>
        <w:pStyle w:val="ListBullet"/>
      </w:pPr>
      <w:r>
        <w:t>We may be able to use On-Time reports to improve would rounds and we may be able to bring these reports into other meeting</w:t>
      </w:r>
      <w:r w:rsidR="00505E16">
        <w:t>s,</w:t>
      </w:r>
      <w:r>
        <w:t xml:space="preserve"> huddles</w:t>
      </w:r>
      <w:r w:rsidR="00636612">
        <w:t>,</w:t>
      </w:r>
      <w:r w:rsidR="00505E16">
        <w:t xml:space="preserve"> or briefs</w:t>
      </w:r>
      <w:r>
        <w:t xml:space="preserve"> to get broader input and improve our ability to treat these ulcers</w:t>
      </w:r>
      <w:r w:rsidR="00505E16">
        <w:t xml:space="preserve"> and prevent further deteriorations.</w:t>
      </w:r>
    </w:p>
    <w:p w14:paraId="27461DF6" w14:textId="77777777" w:rsidR="00160895" w:rsidRDefault="00160895" w:rsidP="00160895">
      <w:r>
        <w:t xml:space="preserve">Does that accurately sum it up? </w:t>
      </w:r>
      <w:r w:rsidR="009C05AA">
        <w:t>[Team members nod.]</w:t>
      </w:r>
    </w:p>
    <w:p w14:paraId="16AAA69F" w14:textId="284552F5" w:rsidR="00BB3C01" w:rsidRDefault="00160895" w:rsidP="00160895">
      <w:r>
        <w:t xml:space="preserve">At a few points during our discussion, I mentioned how the On-Time reports can help </w:t>
      </w:r>
      <w:r w:rsidR="00952E44">
        <w:t xml:space="preserve">us </w:t>
      </w:r>
      <w:r>
        <w:t xml:space="preserve">in </w:t>
      </w:r>
      <w:r w:rsidR="00952E44">
        <w:t xml:space="preserve">our </w:t>
      </w:r>
      <w:r>
        <w:t xml:space="preserve">practices related to pressure ulcer healing. I think the On-Time reports could be very helpful in addressing the opportunities for enhancement that we identified. They can provide timely information on ulcer healing to enhance care planning. </w:t>
      </w:r>
      <w:r w:rsidR="00AC3F57">
        <w:t xml:space="preserve">Our Facilitator </w:t>
      </w:r>
      <w:r>
        <w:t xml:space="preserve">will work with </w:t>
      </w:r>
      <w:r w:rsidR="00952E44">
        <w:t xml:space="preserve">us </w:t>
      </w:r>
      <w:r>
        <w:t xml:space="preserve">to identify the reports </w:t>
      </w:r>
      <w:r w:rsidR="00952E44">
        <w:t xml:space="preserve">we </w:t>
      </w:r>
      <w:r>
        <w:t xml:space="preserve">want to adopt and how to integrate the use of the reports into existing meetings. If </w:t>
      </w:r>
      <w:r w:rsidR="00952E44">
        <w:t xml:space="preserve">we </w:t>
      </w:r>
      <w:r>
        <w:t xml:space="preserve">decide a new meeting would be needed to communicate the information, </w:t>
      </w:r>
      <w:r w:rsidR="00AC3F57">
        <w:t xml:space="preserve">she will </w:t>
      </w:r>
      <w:r w:rsidR="00952E44">
        <w:t>us</w:t>
      </w:r>
      <w:r>
        <w:t xml:space="preserve"> through the processes related to creating that meeting as well. That will be the focus of our next session.</w:t>
      </w:r>
      <w:r w:rsidR="00857617">
        <w:t xml:space="preserve"> And the Facilitator will attend to try to help us.</w:t>
      </w:r>
      <w:r w:rsidR="00BB3C01">
        <w:t xml:space="preserve"> </w:t>
      </w:r>
    </w:p>
    <w:p w14:paraId="2BC6EDAA" w14:textId="77777777" w:rsidR="00160895" w:rsidRDefault="00160895" w:rsidP="00160895">
      <w:r>
        <w:t>Thanks for a great discussion, team.</w:t>
      </w:r>
    </w:p>
    <w:p w14:paraId="09986CAD" w14:textId="77777777" w:rsidR="00BB3C01" w:rsidRDefault="00BB3C01" w:rsidP="00160895"/>
    <w:p w14:paraId="5B995E5A" w14:textId="77777777" w:rsidR="005B35D9" w:rsidRDefault="005B35D9">
      <w:pPr>
        <w:spacing w:after="200" w:line="276" w:lineRule="auto"/>
        <w:rPr>
          <w:b/>
        </w:rPr>
        <w:sectPr w:rsidR="005B35D9" w:rsidSect="009D0DEC">
          <w:headerReference w:type="default" r:id="rId14"/>
          <w:pgSz w:w="12240" w:h="15840" w:code="1"/>
          <w:pgMar w:top="2160" w:right="1440" w:bottom="1440" w:left="1440" w:header="1080" w:footer="720" w:gutter="0"/>
          <w:cols w:space="720"/>
          <w:docGrid w:linePitch="299"/>
        </w:sectPr>
      </w:pPr>
    </w:p>
    <w:p w14:paraId="24BA6045" w14:textId="77777777" w:rsidR="005B35D9" w:rsidRDefault="005B35D9">
      <w:pPr>
        <w:spacing w:after="200" w:line="276" w:lineRule="auto"/>
        <w:rPr>
          <w:b/>
        </w:rPr>
        <w:sectPr w:rsidR="005B35D9" w:rsidSect="009D0DEC">
          <w:pgSz w:w="12240" w:h="15840" w:code="1"/>
          <w:pgMar w:top="2160" w:right="1440" w:bottom="1440" w:left="1440" w:header="1080" w:footer="720" w:gutter="0"/>
          <w:cols w:space="720"/>
          <w:docGrid w:linePitch="299"/>
        </w:sectPr>
      </w:pPr>
    </w:p>
    <w:p w14:paraId="581C2FE4" w14:textId="77777777" w:rsidR="009A438A" w:rsidRPr="006A4CFA" w:rsidRDefault="009A438A" w:rsidP="00085372">
      <w:pPr>
        <w:pStyle w:val="Heading2"/>
      </w:pPr>
      <w:r>
        <w:lastRenderedPageBreak/>
        <w:t xml:space="preserve">Completed Self-Assessment Worksheet </w:t>
      </w:r>
    </w:p>
    <w:p w14:paraId="4C6632CA" w14:textId="77777777" w:rsidR="00BB3C01" w:rsidRPr="00FA56E0" w:rsidRDefault="00BB3C01" w:rsidP="00BB3C01">
      <w:pPr>
        <w:rPr>
          <w:b/>
        </w:rPr>
      </w:pPr>
      <w:r w:rsidRPr="00FA56E0">
        <w:rPr>
          <w:b/>
        </w:rPr>
        <w:t>Facility Name:</w:t>
      </w:r>
      <w:r>
        <w:rPr>
          <w:b/>
        </w:rPr>
        <w:t xml:space="preserve"> Sunny Tree NH</w:t>
      </w:r>
      <w:r>
        <w:rPr>
          <w:b/>
        </w:rPr>
        <w:br w:type="textWrapping" w:clear="all"/>
      </w:r>
      <w:r w:rsidRPr="00FA56E0">
        <w:rPr>
          <w:b/>
        </w:rPr>
        <w:t>Date Completed:</w:t>
      </w:r>
      <w:r>
        <w:rPr>
          <w:b/>
        </w:rPr>
        <w:t xml:space="preserve"> 07/01/16</w:t>
      </w:r>
      <w:r>
        <w:rPr>
          <w:b/>
        </w:rPr>
        <w:br w:type="textWrapping" w:clear="all"/>
      </w:r>
      <w:r w:rsidRPr="00FA56E0">
        <w:rPr>
          <w:b/>
        </w:rPr>
        <w:t>Completed By:</w:t>
      </w:r>
      <w:r>
        <w:rPr>
          <w:b/>
        </w:rPr>
        <w:t xml:space="preserve"> Change Team </w:t>
      </w:r>
    </w:p>
    <w:p w14:paraId="07B75DFB" w14:textId="77777777" w:rsidR="00BB3C01" w:rsidRPr="00FA56E0" w:rsidRDefault="00BB3C01" w:rsidP="00BB3C01">
      <w:pPr>
        <w:pStyle w:val="Heading3"/>
      </w:pPr>
      <w:bookmarkStart w:id="1" w:name="_Toc388596768"/>
      <w:r w:rsidRPr="00FA56E0">
        <w:t>Section 1: Pressure Ulcer Tracking and Assessment</w:t>
      </w:r>
      <w:bookmarkEnd w:id="1"/>
    </w:p>
    <w:p w14:paraId="209D1D8F" w14:textId="77777777" w:rsidR="00BB3C01" w:rsidRPr="006A4CFA" w:rsidRDefault="00BB3C01" w:rsidP="00BB3C01">
      <w:pPr>
        <w:pStyle w:val="ListNumber"/>
        <w:numPr>
          <w:ilvl w:val="0"/>
          <w:numId w:val="5"/>
        </w:numPr>
      </w:pPr>
      <w:r w:rsidRPr="006A4CFA">
        <w:t>What tools, if any, does your facility use to monitor pressure ulcer healing? Check all that apply.</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115" w:type="dxa"/>
          <w:bottom w:w="14" w:type="dxa"/>
          <w:right w:w="115" w:type="dxa"/>
        </w:tblCellMar>
        <w:tblLook w:val="04A0" w:firstRow="1" w:lastRow="0" w:firstColumn="1" w:lastColumn="0" w:noHBand="0" w:noVBand="1"/>
      </w:tblPr>
      <w:tblGrid>
        <w:gridCol w:w="4300"/>
        <w:gridCol w:w="2663"/>
        <w:gridCol w:w="2397"/>
      </w:tblGrid>
      <w:tr w:rsidR="00BB3C01" w:rsidRPr="006A4CFA" w14:paraId="3034FFDC" w14:textId="77777777" w:rsidTr="0067553E">
        <w:trPr>
          <w:jc w:val="center"/>
        </w:trPr>
        <w:tc>
          <w:tcPr>
            <w:tcW w:w="4068" w:type="dxa"/>
            <w:shd w:val="clear" w:color="auto" w:fill="C3CAA8"/>
            <w:vAlign w:val="bottom"/>
          </w:tcPr>
          <w:p w14:paraId="4683B357" w14:textId="77777777" w:rsidR="00BB3C01" w:rsidRPr="006A4CFA" w:rsidRDefault="00BB3C01" w:rsidP="0067553E">
            <w:pPr>
              <w:pStyle w:val="TableText"/>
            </w:pPr>
          </w:p>
        </w:tc>
        <w:tc>
          <w:tcPr>
            <w:tcW w:w="2520" w:type="dxa"/>
            <w:shd w:val="clear" w:color="auto" w:fill="C3CAA8"/>
            <w:vAlign w:val="bottom"/>
          </w:tcPr>
          <w:p w14:paraId="4583F9E1" w14:textId="77777777" w:rsidR="00BB3C01" w:rsidRPr="006A4CFA" w:rsidRDefault="00BB3C01" w:rsidP="0067553E">
            <w:pPr>
              <w:pStyle w:val="TableHead"/>
            </w:pPr>
            <w:r w:rsidRPr="006A4CFA">
              <w:t>Individual Patient/Resident Level</w:t>
            </w:r>
          </w:p>
        </w:tc>
        <w:tc>
          <w:tcPr>
            <w:tcW w:w="2268" w:type="dxa"/>
            <w:shd w:val="clear" w:color="auto" w:fill="C3CAA8"/>
            <w:vAlign w:val="bottom"/>
          </w:tcPr>
          <w:p w14:paraId="73160E71" w14:textId="77777777" w:rsidR="00BB3C01" w:rsidRPr="006A4CFA" w:rsidRDefault="00BB3C01" w:rsidP="0067553E">
            <w:pPr>
              <w:pStyle w:val="TableHead"/>
            </w:pPr>
            <w:r w:rsidRPr="006A4CFA">
              <w:t>Facility Level</w:t>
            </w:r>
          </w:p>
        </w:tc>
      </w:tr>
      <w:tr w:rsidR="00BB3C01" w:rsidRPr="006A4CFA" w14:paraId="576A7D66" w14:textId="77777777" w:rsidTr="0067553E">
        <w:trPr>
          <w:trHeight w:val="288"/>
          <w:jc w:val="center"/>
        </w:trPr>
        <w:tc>
          <w:tcPr>
            <w:tcW w:w="4068" w:type="dxa"/>
          </w:tcPr>
          <w:p w14:paraId="7C4869AB" w14:textId="77777777" w:rsidR="00BB3C01" w:rsidRPr="006A4CFA" w:rsidRDefault="00BB3C01" w:rsidP="0067553E">
            <w:pPr>
              <w:pStyle w:val="TableText"/>
            </w:pPr>
            <w:r w:rsidRPr="006A4CFA">
              <w:t>Advancing Excellence Pressure Ulcer Tracking Tool</w:t>
            </w:r>
          </w:p>
        </w:tc>
        <w:tc>
          <w:tcPr>
            <w:tcW w:w="2520" w:type="dxa"/>
            <w:vAlign w:val="center"/>
          </w:tcPr>
          <w:p w14:paraId="010AC1A8" w14:textId="77777777" w:rsidR="00BB3C01" w:rsidRPr="006A4CFA" w:rsidRDefault="00BB3C01" w:rsidP="0067553E">
            <w:pPr>
              <w:pStyle w:val="TableText"/>
            </w:pPr>
          </w:p>
        </w:tc>
        <w:tc>
          <w:tcPr>
            <w:tcW w:w="2268" w:type="dxa"/>
            <w:vAlign w:val="center"/>
          </w:tcPr>
          <w:p w14:paraId="14B3F92A" w14:textId="77777777" w:rsidR="00BB3C01" w:rsidRPr="006A4CFA" w:rsidRDefault="00BB3C01" w:rsidP="0067553E">
            <w:pPr>
              <w:pStyle w:val="TableText"/>
            </w:pPr>
          </w:p>
        </w:tc>
      </w:tr>
      <w:tr w:rsidR="00BB3C01" w:rsidRPr="006A4CFA" w14:paraId="10BF41DB" w14:textId="77777777" w:rsidTr="0067553E">
        <w:trPr>
          <w:trHeight w:val="288"/>
          <w:jc w:val="center"/>
        </w:trPr>
        <w:tc>
          <w:tcPr>
            <w:tcW w:w="4068" w:type="dxa"/>
          </w:tcPr>
          <w:p w14:paraId="2B599FCA" w14:textId="77777777" w:rsidR="00BB3C01" w:rsidRPr="006A4CFA" w:rsidRDefault="00BB3C01" w:rsidP="0067553E">
            <w:pPr>
              <w:pStyle w:val="TableText"/>
            </w:pPr>
            <w:r w:rsidRPr="006A4CFA">
              <w:t>Facility</w:t>
            </w:r>
            <w:r>
              <w:t>-</w:t>
            </w:r>
            <w:r w:rsidRPr="006A4CFA">
              <w:t>developed forms/database</w:t>
            </w:r>
          </w:p>
        </w:tc>
        <w:tc>
          <w:tcPr>
            <w:tcW w:w="2520" w:type="dxa"/>
            <w:vAlign w:val="center"/>
          </w:tcPr>
          <w:p w14:paraId="2853CF91" w14:textId="77777777" w:rsidR="00BB3C01" w:rsidRPr="006A4CFA" w:rsidRDefault="00BB3C01" w:rsidP="0067553E">
            <w:pPr>
              <w:pStyle w:val="TableText"/>
            </w:pPr>
            <w:r>
              <w:rPr>
                <w:rFonts w:cs="Times New Roman"/>
              </w:rPr>
              <w:t>√</w:t>
            </w:r>
          </w:p>
        </w:tc>
        <w:tc>
          <w:tcPr>
            <w:tcW w:w="2268" w:type="dxa"/>
            <w:vAlign w:val="center"/>
          </w:tcPr>
          <w:p w14:paraId="324EB695" w14:textId="77777777" w:rsidR="00BB3C01" w:rsidRPr="006A4CFA" w:rsidRDefault="00BB3C01" w:rsidP="0067553E">
            <w:pPr>
              <w:pStyle w:val="TableText"/>
            </w:pPr>
            <w:r>
              <w:rPr>
                <w:rFonts w:cs="Times New Roman"/>
              </w:rPr>
              <w:t>√</w:t>
            </w:r>
          </w:p>
        </w:tc>
      </w:tr>
      <w:tr w:rsidR="00BB3C01" w:rsidRPr="006A4CFA" w14:paraId="0040895B" w14:textId="77777777" w:rsidTr="0067553E">
        <w:trPr>
          <w:trHeight w:val="288"/>
          <w:jc w:val="center"/>
        </w:trPr>
        <w:tc>
          <w:tcPr>
            <w:tcW w:w="4068" w:type="dxa"/>
          </w:tcPr>
          <w:p w14:paraId="144E2C3A" w14:textId="77777777" w:rsidR="00BB3C01" w:rsidRPr="006A4CFA" w:rsidRDefault="00BB3C01" w:rsidP="0067553E">
            <w:pPr>
              <w:pStyle w:val="TableText"/>
            </w:pPr>
            <w:r w:rsidRPr="006A4CFA">
              <w:t>Corporate</w:t>
            </w:r>
            <w:r>
              <w:t>-</w:t>
            </w:r>
            <w:r w:rsidRPr="006A4CFA">
              <w:t>directed forms/database</w:t>
            </w:r>
          </w:p>
        </w:tc>
        <w:tc>
          <w:tcPr>
            <w:tcW w:w="2520" w:type="dxa"/>
            <w:vAlign w:val="center"/>
          </w:tcPr>
          <w:p w14:paraId="1603735B" w14:textId="77777777" w:rsidR="00BB3C01" w:rsidRPr="006A4CFA" w:rsidRDefault="00BB3C01" w:rsidP="0067553E">
            <w:pPr>
              <w:pStyle w:val="TableText"/>
            </w:pPr>
          </w:p>
        </w:tc>
        <w:tc>
          <w:tcPr>
            <w:tcW w:w="2268" w:type="dxa"/>
            <w:vAlign w:val="center"/>
          </w:tcPr>
          <w:p w14:paraId="1D6D2C13" w14:textId="77777777" w:rsidR="00BB3C01" w:rsidRPr="006A4CFA" w:rsidRDefault="00BB3C01" w:rsidP="0067553E">
            <w:pPr>
              <w:pStyle w:val="TableText"/>
            </w:pPr>
          </w:p>
        </w:tc>
      </w:tr>
      <w:tr w:rsidR="00BB3C01" w:rsidRPr="006A4CFA" w14:paraId="78D583ED" w14:textId="77777777" w:rsidTr="0067553E">
        <w:trPr>
          <w:trHeight w:val="288"/>
          <w:jc w:val="center"/>
        </w:trPr>
        <w:tc>
          <w:tcPr>
            <w:tcW w:w="4068" w:type="dxa"/>
          </w:tcPr>
          <w:p w14:paraId="46E2213B" w14:textId="77777777" w:rsidR="00BB3C01" w:rsidRPr="006A4CFA" w:rsidRDefault="00BB3C01" w:rsidP="0067553E">
            <w:pPr>
              <w:pStyle w:val="TableText"/>
            </w:pPr>
            <w:r w:rsidRPr="006A4CFA">
              <w:t>Paper records/log</w:t>
            </w:r>
          </w:p>
        </w:tc>
        <w:tc>
          <w:tcPr>
            <w:tcW w:w="2520" w:type="dxa"/>
            <w:vAlign w:val="center"/>
          </w:tcPr>
          <w:p w14:paraId="6C219E9D" w14:textId="77777777" w:rsidR="00BB3C01" w:rsidRPr="006A4CFA" w:rsidRDefault="00BB3C01" w:rsidP="0067553E">
            <w:pPr>
              <w:pStyle w:val="TableText"/>
            </w:pPr>
            <w:r>
              <w:rPr>
                <w:rFonts w:cs="Times New Roman"/>
              </w:rPr>
              <w:t>√</w:t>
            </w:r>
          </w:p>
        </w:tc>
        <w:tc>
          <w:tcPr>
            <w:tcW w:w="2268" w:type="dxa"/>
            <w:vAlign w:val="center"/>
          </w:tcPr>
          <w:p w14:paraId="60CECE84" w14:textId="77777777" w:rsidR="00BB3C01" w:rsidRPr="006A4CFA" w:rsidRDefault="00BB3C01" w:rsidP="0067553E">
            <w:pPr>
              <w:pStyle w:val="TableText"/>
            </w:pPr>
            <w:r>
              <w:rPr>
                <w:rFonts w:cs="Times New Roman"/>
              </w:rPr>
              <w:t>√</w:t>
            </w:r>
          </w:p>
        </w:tc>
      </w:tr>
      <w:tr w:rsidR="00BB3C01" w:rsidRPr="006A4CFA" w14:paraId="42761235" w14:textId="77777777" w:rsidTr="0067553E">
        <w:trPr>
          <w:trHeight w:val="288"/>
          <w:jc w:val="center"/>
        </w:trPr>
        <w:tc>
          <w:tcPr>
            <w:tcW w:w="4068" w:type="dxa"/>
          </w:tcPr>
          <w:p w14:paraId="32332378" w14:textId="77777777" w:rsidR="00BB3C01" w:rsidRPr="006A4CFA" w:rsidRDefault="00BB3C01" w:rsidP="0067553E">
            <w:pPr>
              <w:pStyle w:val="TableText"/>
            </w:pPr>
            <w:r w:rsidRPr="006A4CFA">
              <w:t>PUSH –</w:t>
            </w:r>
            <w:r>
              <w:t xml:space="preserve"> </w:t>
            </w:r>
            <w:r w:rsidRPr="006A4CFA">
              <w:t xml:space="preserve">Pressure Ulcer </w:t>
            </w:r>
            <w:r>
              <w:t xml:space="preserve">Scale for </w:t>
            </w:r>
            <w:r w:rsidRPr="006A4CFA">
              <w:t>Healing Tool</w:t>
            </w:r>
          </w:p>
        </w:tc>
        <w:tc>
          <w:tcPr>
            <w:tcW w:w="2520" w:type="dxa"/>
            <w:vAlign w:val="center"/>
          </w:tcPr>
          <w:p w14:paraId="6EE47C8C" w14:textId="77777777" w:rsidR="00BB3C01" w:rsidRPr="006A4CFA" w:rsidRDefault="00BB3C01" w:rsidP="0067553E">
            <w:pPr>
              <w:pStyle w:val="TableText"/>
            </w:pPr>
          </w:p>
        </w:tc>
        <w:tc>
          <w:tcPr>
            <w:tcW w:w="2268" w:type="dxa"/>
            <w:shd w:val="clear" w:color="auto" w:fill="auto"/>
            <w:vAlign w:val="center"/>
          </w:tcPr>
          <w:p w14:paraId="4E8AEB6A" w14:textId="77777777" w:rsidR="00BB3C01" w:rsidRPr="006A4CFA" w:rsidRDefault="00BB3C01" w:rsidP="0067553E">
            <w:pPr>
              <w:pStyle w:val="TableText"/>
            </w:pPr>
          </w:p>
        </w:tc>
      </w:tr>
      <w:tr w:rsidR="00BB3C01" w:rsidRPr="006A4CFA" w14:paraId="2EBACE58" w14:textId="77777777" w:rsidTr="0067553E">
        <w:trPr>
          <w:trHeight w:val="288"/>
          <w:jc w:val="center"/>
        </w:trPr>
        <w:tc>
          <w:tcPr>
            <w:tcW w:w="4068" w:type="dxa"/>
          </w:tcPr>
          <w:p w14:paraId="46A546C8" w14:textId="77777777" w:rsidR="00BB3C01" w:rsidRPr="006A4CFA" w:rsidRDefault="00BB3C01" w:rsidP="0067553E">
            <w:pPr>
              <w:pStyle w:val="TableText"/>
            </w:pPr>
            <w:r w:rsidRPr="006A4CFA">
              <w:t>BWAT – Bates-Jenson Wound Assessment Tool</w:t>
            </w:r>
          </w:p>
        </w:tc>
        <w:tc>
          <w:tcPr>
            <w:tcW w:w="2520" w:type="dxa"/>
            <w:vAlign w:val="center"/>
          </w:tcPr>
          <w:p w14:paraId="4D994417" w14:textId="77777777" w:rsidR="00BB3C01" w:rsidRPr="006A4CFA" w:rsidRDefault="00BB3C01" w:rsidP="0067553E">
            <w:pPr>
              <w:pStyle w:val="TableText"/>
            </w:pPr>
          </w:p>
        </w:tc>
        <w:tc>
          <w:tcPr>
            <w:tcW w:w="2268" w:type="dxa"/>
            <w:shd w:val="clear" w:color="auto" w:fill="auto"/>
            <w:vAlign w:val="center"/>
          </w:tcPr>
          <w:p w14:paraId="0BD6139B" w14:textId="77777777" w:rsidR="00BB3C01" w:rsidRPr="006A4CFA" w:rsidRDefault="00BB3C01" w:rsidP="0067553E">
            <w:pPr>
              <w:pStyle w:val="TableText"/>
            </w:pPr>
          </w:p>
        </w:tc>
      </w:tr>
      <w:tr w:rsidR="00BB3C01" w:rsidRPr="006A4CFA" w14:paraId="0E108C11" w14:textId="77777777" w:rsidTr="0067553E">
        <w:trPr>
          <w:trHeight w:val="288"/>
          <w:jc w:val="center"/>
        </w:trPr>
        <w:tc>
          <w:tcPr>
            <w:tcW w:w="4068" w:type="dxa"/>
          </w:tcPr>
          <w:p w14:paraId="4F8ABFD0" w14:textId="77777777" w:rsidR="00BB3C01" w:rsidRPr="006A4CFA" w:rsidRDefault="00BB3C01" w:rsidP="0067553E">
            <w:pPr>
              <w:pStyle w:val="TableText"/>
            </w:pPr>
            <w:r w:rsidRPr="006A4CFA">
              <w:t>None of the above</w:t>
            </w:r>
          </w:p>
        </w:tc>
        <w:tc>
          <w:tcPr>
            <w:tcW w:w="2520" w:type="dxa"/>
            <w:vAlign w:val="center"/>
          </w:tcPr>
          <w:p w14:paraId="18ED7119" w14:textId="77777777" w:rsidR="00BB3C01" w:rsidRPr="006A4CFA" w:rsidRDefault="00BB3C01" w:rsidP="0067553E">
            <w:pPr>
              <w:pStyle w:val="TableText"/>
            </w:pPr>
          </w:p>
        </w:tc>
        <w:tc>
          <w:tcPr>
            <w:tcW w:w="2268" w:type="dxa"/>
            <w:vAlign w:val="center"/>
          </w:tcPr>
          <w:p w14:paraId="68187A16" w14:textId="77777777" w:rsidR="00BB3C01" w:rsidRPr="006A4CFA" w:rsidRDefault="00BB3C01" w:rsidP="0067553E">
            <w:pPr>
              <w:pStyle w:val="TableText"/>
            </w:pPr>
          </w:p>
        </w:tc>
      </w:tr>
      <w:tr w:rsidR="00BB3C01" w:rsidRPr="006A4CFA" w14:paraId="16BFFC39" w14:textId="77777777" w:rsidTr="0067553E">
        <w:trPr>
          <w:trHeight w:val="288"/>
          <w:jc w:val="center"/>
        </w:trPr>
        <w:tc>
          <w:tcPr>
            <w:tcW w:w="4068" w:type="dxa"/>
          </w:tcPr>
          <w:p w14:paraId="2BDA1522" w14:textId="77777777" w:rsidR="00BB3C01" w:rsidRPr="006A4CFA" w:rsidRDefault="00BB3C01" w:rsidP="0067553E">
            <w:pPr>
              <w:pStyle w:val="TableText"/>
            </w:pPr>
            <w:r w:rsidRPr="006A4CFA">
              <w:t>Other (specify)</w:t>
            </w:r>
          </w:p>
        </w:tc>
        <w:tc>
          <w:tcPr>
            <w:tcW w:w="2520" w:type="dxa"/>
            <w:vAlign w:val="center"/>
          </w:tcPr>
          <w:p w14:paraId="68699297" w14:textId="77777777" w:rsidR="00BB3C01" w:rsidRPr="006A4CFA" w:rsidRDefault="00BB3C01" w:rsidP="0067553E">
            <w:pPr>
              <w:pStyle w:val="TableText"/>
            </w:pPr>
          </w:p>
        </w:tc>
        <w:tc>
          <w:tcPr>
            <w:tcW w:w="2268" w:type="dxa"/>
            <w:vAlign w:val="center"/>
          </w:tcPr>
          <w:p w14:paraId="35299182" w14:textId="77777777" w:rsidR="00BB3C01" w:rsidRPr="006A4CFA" w:rsidRDefault="00BB3C01" w:rsidP="0067553E">
            <w:pPr>
              <w:pStyle w:val="TableText"/>
            </w:pPr>
          </w:p>
        </w:tc>
      </w:tr>
    </w:tbl>
    <w:p w14:paraId="5E3BE1EF" w14:textId="77777777" w:rsidR="00BB3C01" w:rsidRPr="006A4CFA" w:rsidRDefault="00BB3C01" w:rsidP="00BB3C01">
      <w:pPr>
        <w:pStyle w:val="BodyText"/>
        <w:spacing w:after="0"/>
        <w:ind w:left="360"/>
        <w:rPr>
          <w:u w:val="single"/>
        </w:rPr>
      </w:pPr>
    </w:p>
    <w:p w14:paraId="3A5775C0" w14:textId="77777777" w:rsidR="00BB3C01" w:rsidRPr="006A4CFA" w:rsidRDefault="00BB3C01" w:rsidP="00BB3C01">
      <w:pPr>
        <w:pStyle w:val="ListNumber"/>
        <w:numPr>
          <w:ilvl w:val="0"/>
          <w:numId w:val="5"/>
        </w:numPr>
      </w:pPr>
      <w:r w:rsidRPr="006A4CFA">
        <w:t>How often does your facility reassess pressure ulcers?</w:t>
      </w:r>
    </w:p>
    <w:p w14:paraId="484D1E1E" w14:textId="77777777" w:rsidR="00BB3C01" w:rsidRPr="006A4CFA" w:rsidRDefault="00BB3C01" w:rsidP="00BB3C01">
      <w:pPr>
        <w:pStyle w:val="ListNumber2"/>
        <w:numPr>
          <w:ilvl w:val="0"/>
          <w:numId w:val="6"/>
        </w:numPr>
      </w:pPr>
      <w:r>
        <w:sym w:font="Wingdings" w:char="F071"/>
      </w:r>
      <w:r>
        <w:t xml:space="preserve"> </w:t>
      </w:r>
      <w:r w:rsidRPr="006A4CFA">
        <w:t>Daily</w:t>
      </w:r>
    </w:p>
    <w:p w14:paraId="518936CB" w14:textId="77777777" w:rsidR="00BB3C01" w:rsidRPr="006A4CFA" w:rsidRDefault="00BB3C01" w:rsidP="00BB3C01">
      <w:pPr>
        <w:pStyle w:val="ListNumber2"/>
        <w:numPr>
          <w:ilvl w:val="0"/>
          <w:numId w:val="6"/>
        </w:numPr>
      </w:pPr>
      <w:r>
        <w:sym w:font="Wingdings" w:char="F071"/>
      </w:r>
      <w:r>
        <w:t xml:space="preserve"> </w:t>
      </w:r>
      <w:r w:rsidRPr="006A4CFA">
        <w:t xml:space="preserve">At every dressing change </w:t>
      </w:r>
    </w:p>
    <w:p w14:paraId="1807F80B" w14:textId="4CEB572A" w:rsidR="00BB3C01" w:rsidRPr="006A4CFA" w:rsidRDefault="00BB3C01" w:rsidP="00BB3C01">
      <w:pPr>
        <w:pStyle w:val="ListNumber2"/>
        <w:numPr>
          <w:ilvl w:val="0"/>
          <w:numId w:val="6"/>
        </w:numPr>
      </w:pPr>
      <w:r>
        <w:rPr>
          <w:rFonts w:cs="Times New Roman"/>
        </w:rPr>
        <w:t>√</w:t>
      </w:r>
      <w:r>
        <w:t xml:space="preserve"> </w:t>
      </w:r>
      <w:r w:rsidRPr="006A4CFA">
        <w:t xml:space="preserve">Weekly </w:t>
      </w:r>
    </w:p>
    <w:p w14:paraId="04C37FDD" w14:textId="7B7BC14B" w:rsidR="00BB3C01" w:rsidRDefault="00BB3C01" w:rsidP="00BB3C01">
      <w:pPr>
        <w:pStyle w:val="ListNumber2"/>
        <w:numPr>
          <w:ilvl w:val="0"/>
          <w:numId w:val="6"/>
        </w:numPr>
      </w:pPr>
      <w:r>
        <w:rPr>
          <w:rFonts w:cs="Times New Roman"/>
        </w:rPr>
        <w:t>√</w:t>
      </w:r>
      <w:r>
        <w:t xml:space="preserve"> </w:t>
      </w:r>
      <w:r w:rsidRPr="006A4CFA">
        <w:t>Other (specify):___</w:t>
      </w:r>
      <w:r>
        <w:t>we identify new pressure ulcer daily and at admission</w:t>
      </w:r>
      <w:r w:rsidRPr="006A4CFA">
        <w:t>_____________</w:t>
      </w:r>
    </w:p>
    <w:p w14:paraId="5B0CE7CC" w14:textId="77777777" w:rsidR="00BB3C01" w:rsidRPr="006A4CFA" w:rsidRDefault="00BB3C01" w:rsidP="00BB3C01">
      <w:pPr>
        <w:pStyle w:val="ListNumber"/>
        <w:numPr>
          <w:ilvl w:val="0"/>
          <w:numId w:val="5"/>
        </w:numPr>
      </w:pPr>
      <w:r w:rsidRPr="006A4CFA">
        <w:t>Does your facility collect the following information?</w:t>
      </w:r>
    </w:p>
    <w:tbl>
      <w:tblPr>
        <w:tblW w:w="9360" w:type="dxa"/>
        <w:jc w:val="center"/>
        <w:tblBorders>
          <w:top w:val="single" w:sz="8" w:space="0" w:color="666969"/>
          <w:bottom w:val="single" w:sz="8" w:space="0" w:color="666969"/>
          <w:insideH w:val="single" w:sz="8" w:space="0" w:color="666969"/>
        </w:tblBorders>
        <w:tblLayout w:type="fixed"/>
        <w:tblCellMar>
          <w:top w:w="14" w:type="dxa"/>
          <w:left w:w="115" w:type="dxa"/>
          <w:bottom w:w="14" w:type="dxa"/>
          <w:right w:w="115" w:type="dxa"/>
        </w:tblCellMar>
        <w:tblLook w:val="04A0" w:firstRow="1" w:lastRow="0" w:firstColumn="1" w:lastColumn="0" w:noHBand="0" w:noVBand="1"/>
      </w:tblPr>
      <w:tblGrid>
        <w:gridCol w:w="3654"/>
        <w:gridCol w:w="3209"/>
        <w:gridCol w:w="2497"/>
      </w:tblGrid>
      <w:tr w:rsidR="00BB3C01" w:rsidRPr="006A4CFA" w14:paraId="73910C0F" w14:textId="77777777" w:rsidTr="0067553E">
        <w:trPr>
          <w:jc w:val="center"/>
        </w:trPr>
        <w:tc>
          <w:tcPr>
            <w:tcW w:w="3690" w:type="dxa"/>
            <w:tcBorders>
              <w:left w:val="single" w:sz="8" w:space="0" w:color="666969"/>
              <w:bottom w:val="nil"/>
              <w:right w:val="single" w:sz="8" w:space="0" w:color="666969"/>
            </w:tcBorders>
            <w:shd w:val="clear" w:color="auto" w:fill="C3CAA8"/>
          </w:tcPr>
          <w:p w14:paraId="192564E3" w14:textId="77777777" w:rsidR="00BB3C01" w:rsidRPr="006A4CFA" w:rsidRDefault="00BB3C01" w:rsidP="0067553E">
            <w:pPr>
              <w:spacing w:after="0"/>
              <w:ind w:left="342" w:hanging="342"/>
              <w:jc w:val="center"/>
              <w:rPr>
                <w:b/>
              </w:rPr>
            </w:pPr>
          </w:p>
        </w:tc>
        <w:tc>
          <w:tcPr>
            <w:tcW w:w="3240" w:type="dxa"/>
            <w:tcBorders>
              <w:left w:val="single" w:sz="8" w:space="0" w:color="666969"/>
              <w:bottom w:val="single" w:sz="8" w:space="0" w:color="666969"/>
              <w:right w:val="single" w:sz="8" w:space="0" w:color="666969"/>
            </w:tcBorders>
            <w:shd w:val="clear" w:color="auto" w:fill="C3CAA8"/>
          </w:tcPr>
          <w:p w14:paraId="4A9C21E5" w14:textId="77777777" w:rsidR="00BB3C01" w:rsidRPr="006A4CFA" w:rsidRDefault="00BB3C01" w:rsidP="0067553E">
            <w:pPr>
              <w:pStyle w:val="TableHead"/>
            </w:pPr>
            <w:r w:rsidRPr="006A4CFA">
              <w:t>Facility</w:t>
            </w:r>
            <w:r>
              <w:t xml:space="preserve"> </w:t>
            </w:r>
            <w:r w:rsidRPr="006A4CFA">
              <w:t>at</w:t>
            </w:r>
            <w:r>
              <w:t xml:space="preserve"> </w:t>
            </w:r>
            <w:r w:rsidRPr="006A4CFA">
              <w:t>Large</w:t>
            </w:r>
          </w:p>
        </w:tc>
        <w:tc>
          <w:tcPr>
            <w:tcW w:w="2520" w:type="dxa"/>
            <w:tcBorders>
              <w:left w:val="single" w:sz="8" w:space="0" w:color="666969"/>
              <w:bottom w:val="single" w:sz="8" w:space="0" w:color="666969"/>
              <w:right w:val="single" w:sz="8" w:space="0" w:color="666969"/>
            </w:tcBorders>
            <w:shd w:val="clear" w:color="auto" w:fill="C3CAA8"/>
          </w:tcPr>
          <w:p w14:paraId="62CD2854" w14:textId="77777777" w:rsidR="00BB3C01" w:rsidRPr="006A4CFA" w:rsidRDefault="00BB3C01" w:rsidP="0067553E">
            <w:pPr>
              <w:pStyle w:val="TableHead"/>
            </w:pPr>
            <w:r w:rsidRPr="006A4CFA">
              <w:t>Unit</w:t>
            </w:r>
            <w:r>
              <w:t xml:space="preserve"> </w:t>
            </w:r>
            <w:r w:rsidRPr="006A4CFA">
              <w:t>Level</w:t>
            </w:r>
          </w:p>
        </w:tc>
      </w:tr>
      <w:tr w:rsidR="00BB3C01" w:rsidRPr="006A4CFA" w14:paraId="4BFF59ED" w14:textId="77777777" w:rsidTr="0067553E">
        <w:trPr>
          <w:jc w:val="center"/>
        </w:trPr>
        <w:tc>
          <w:tcPr>
            <w:tcW w:w="3690" w:type="dxa"/>
            <w:tcBorders>
              <w:left w:val="single" w:sz="8" w:space="0" w:color="666969"/>
              <w:bottom w:val="nil"/>
              <w:right w:val="single" w:sz="8" w:space="0" w:color="666969"/>
            </w:tcBorders>
          </w:tcPr>
          <w:p w14:paraId="1E888AB8" w14:textId="77777777" w:rsidR="00BB3C01" w:rsidRPr="00845094" w:rsidRDefault="00BB3C01" w:rsidP="0067553E">
            <w:pPr>
              <w:pStyle w:val="TableText"/>
            </w:pPr>
            <w:r w:rsidRPr="00845094">
              <w:t>a.</w:t>
            </w:r>
            <w:r>
              <w:t xml:space="preserve"> </w:t>
            </w:r>
            <w:r w:rsidRPr="00845094">
              <w:t>Total count of ulcers</w:t>
            </w:r>
          </w:p>
        </w:tc>
        <w:tc>
          <w:tcPr>
            <w:tcW w:w="3240" w:type="dxa"/>
            <w:tcBorders>
              <w:left w:val="single" w:sz="8" w:space="0" w:color="666969"/>
              <w:bottom w:val="nil"/>
              <w:right w:val="single" w:sz="8" w:space="0" w:color="666969"/>
            </w:tcBorders>
            <w:shd w:val="clear" w:color="auto" w:fill="auto"/>
            <w:vAlign w:val="center"/>
          </w:tcPr>
          <w:p w14:paraId="773E84A4" w14:textId="77777777" w:rsidR="00BB3C01" w:rsidRPr="00845094" w:rsidRDefault="00BB3C01" w:rsidP="0067553E">
            <w:pPr>
              <w:pStyle w:val="TableText"/>
            </w:pPr>
            <w:r>
              <w:rPr>
                <w:rFonts w:cs="Times New Roman"/>
              </w:rPr>
              <w:t>√</w:t>
            </w:r>
            <w:r w:rsidRPr="00845094">
              <w:t>Yes</w:t>
            </w:r>
            <w:r w:rsidRPr="00845094">
              <w:tab/>
            </w:r>
            <w:r w:rsidRPr="00845094">
              <w:tab/>
              <w:t>No</w:t>
            </w:r>
          </w:p>
        </w:tc>
        <w:tc>
          <w:tcPr>
            <w:tcW w:w="2520" w:type="dxa"/>
            <w:tcBorders>
              <w:left w:val="single" w:sz="8" w:space="0" w:color="666969"/>
              <w:bottom w:val="nil"/>
              <w:right w:val="single" w:sz="8" w:space="0" w:color="666969"/>
            </w:tcBorders>
            <w:shd w:val="clear" w:color="auto" w:fill="auto"/>
            <w:vAlign w:val="center"/>
          </w:tcPr>
          <w:p w14:paraId="34737294" w14:textId="77777777" w:rsidR="00BB3C01" w:rsidRPr="00845094" w:rsidRDefault="00BB3C01" w:rsidP="0067553E">
            <w:pPr>
              <w:pStyle w:val="TableText"/>
            </w:pPr>
            <w:r w:rsidRPr="00845094">
              <w:t>Yes</w:t>
            </w:r>
            <w:r w:rsidRPr="00845094">
              <w:tab/>
            </w:r>
            <w:r w:rsidRPr="00845094">
              <w:tab/>
              <w:t>No</w:t>
            </w:r>
          </w:p>
        </w:tc>
      </w:tr>
      <w:tr w:rsidR="00BB3C01" w:rsidRPr="006A4CFA" w14:paraId="4CEB92A3" w14:textId="77777777" w:rsidTr="0067553E">
        <w:trPr>
          <w:jc w:val="center"/>
        </w:trPr>
        <w:tc>
          <w:tcPr>
            <w:tcW w:w="3690" w:type="dxa"/>
            <w:tcBorders>
              <w:top w:val="nil"/>
              <w:left w:val="single" w:sz="8" w:space="0" w:color="666969"/>
              <w:bottom w:val="single" w:sz="8" w:space="0" w:color="666969"/>
              <w:right w:val="single" w:sz="8" w:space="0" w:color="666969"/>
            </w:tcBorders>
            <w:shd w:val="clear" w:color="auto" w:fill="auto"/>
          </w:tcPr>
          <w:p w14:paraId="1E29C1DA" w14:textId="77777777" w:rsidR="00BB3C01" w:rsidRPr="00845094" w:rsidRDefault="00BB3C01" w:rsidP="0067553E">
            <w:pPr>
              <w:pStyle w:val="TableText"/>
            </w:pPr>
            <w:r w:rsidRPr="00845094">
              <w:t>b.</w:t>
            </w:r>
            <w:r>
              <w:t xml:space="preserve"> </w:t>
            </w:r>
            <w:r w:rsidRPr="00845094">
              <w:t>Count of ulcers by stage</w:t>
            </w:r>
          </w:p>
        </w:tc>
        <w:tc>
          <w:tcPr>
            <w:tcW w:w="3240" w:type="dxa"/>
            <w:tcBorders>
              <w:top w:val="nil"/>
              <w:left w:val="single" w:sz="8" w:space="0" w:color="666969"/>
              <w:bottom w:val="single" w:sz="8" w:space="0" w:color="666969"/>
              <w:right w:val="single" w:sz="8" w:space="0" w:color="666969"/>
            </w:tcBorders>
            <w:shd w:val="clear" w:color="auto" w:fill="auto"/>
            <w:vAlign w:val="center"/>
          </w:tcPr>
          <w:p w14:paraId="42FE7920" w14:textId="77777777" w:rsidR="00BB3C01" w:rsidRPr="00845094" w:rsidRDefault="00BB3C01" w:rsidP="0067553E">
            <w:pPr>
              <w:pStyle w:val="TableText"/>
            </w:pPr>
            <w:r>
              <w:rPr>
                <w:rFonts w:cs="Times New Roman"/>
              </w:rPr>
              <w:t>√</w:t>
            </w:r>
            <w:r w:rsidRPr="00845094">
              <w:t>Yes</w:t>
            </w:r>
            <w:r w:rsidRPr="00845094">
              <w:tab/>
            </w:r>
            <w:r w:rsidRPr="00845094">
              <w:tab/>
              <w:t>No</w:t>
            </w:r>
          </w:p>
        </w:tc>
        <w:tc>
          <w:tcPr>
            <w:tcW w:w="2520" w:type="dxa"/>
            <w:tcBorders>
              <w:top w:val="nil"/>
              <w:left w:val="single" w:sz="8" w:space="0" w:color="666969"/>
              <w:bottom w:val="single" w:sz="8" w:space="0" w:color="666969"/>
              <w:right w:val="single" w:sz="8" w:space="0" w:color="666969"/>
            </w:tcBorders>
            <w:shd w:val="clear" w:color="auto" w:fill="auto"/>
            <w:vAlign w:val="center"/>
          </w:tcPr>
          <w:p w14:paraId="37798B8E" w14:textId="77777777" w:rsidR="00BB3C01" w:rsidRPr="00845094" w:rsidRDefault="00BB3C01" w:rsidP="0067553E">
            <w:pPr>
              <w:pStyle w:val="TableText"/>
            </w:pPr>
            <w:r w:rsidRPr="00845094">
              <w:t>Yes</w:t>
            </w:r>
            <w:r w:rsidRPr="00845094">
              <w:tab/>
            </w:r>
            <w:r w:rsidRPr="00845094">
              <w:tab/>
              <w:t>No</w:t>
            </w:r>
          </w:p>
        </w:tc>
      </w:tr>
    </w:tbl>
    <w:p w14:paraId="04655F12" w14:textId="77777777" w:rsidR="00BB3C01" w:rsidRPr="006A4CFA" w:rsidRDefault="00BB3C01" w:rsidP="00BB3C01">
      <w:pPr>
        <w:pStyle w:val="ExhibitSource"/>
        <w:spacing w:before="0" w:after="0" w:line="240" w:lineRule="auto"/>
        <w:rPr>
          <w:rFonts w:ascii="Verdana" w:hAnsi="Verdana"/>
        </w:rPr>
      </w:pPr>
    </w:p>
    <w:p w14:paraId="3FFCDF93" w14:textId="77777777" w:rsidR="00BB3C01" w:rsidRDefault="00BB3C01" w:rsidP="00BB3C01">
      <w:pPr>
        <w:pStyle w:val="BodyText"/>
        <w:spacing w:after="120"/>
        <w:ind w:left="360" w:hanging="360"/>
      </w:pPr>
      <w:r>
        <w:br w:type="page"/>
      </w:r>
    </w:p>
    <w:p w14:paraId="6319E06B" w14:textId="77777777" w:rsidR="00BB3C01" w:rsidRPr="006A4CFA" w:rsidRDefault="00BB3C01" w:rsidP="00BB3C01">
      <w:pPr>
        <w:pStyle w:val="ListNumber"/>
        <w:numPr>
          <w:ilvl w:val="0"/>
          <w:numId w:val="5"/>
        </w:numPr>
      </w:pPr>
      <w:r w:rsidRPr="006A4CFA">
        <w:lastRenderedPageBreak/>
        <w:t>How often is the information updated?</w:t>
      </w:r>
    </w:p>
    <w:p w14:paraId="72C356CA" w14:textId="77777777" w:rsidR="00BB3C01" w:rsidRPr="006A4CFA" w:rsidRDefault="00BB3C01" w:rsidP="00BB3C01">
      <w:pPr>
        <w:pStyle w:val="ListNumber2"/>
        <w:numPr>
          <w:ilvl w:val="0"/>
          <w:numId w:val="15"/>
        </w:numPr>
      </w:pPr>
      <w:r w:rsidRPr="006A4CFA">
        <w:t>Total count of pressure ulcers is updated:</w:t>
      </w:r>
    </w:p>
    <w:p w14:paraId="4AE56F21" w14:textId="55B34EAF" w:rsidR="00BB3C01" w:rsidRPr="006A4CFA" w:rsidRDefault="00BB3C01" w:rsidP="00BB3C01">
      <w:pPr>
        <w:pStyle w:val="ListParagraph"/>
      </w:pPr>
      <w:r>
        <w:sym w:font="Wingdings" w:char="F071"/>
      </w:r>
      <w:r>
        <w:t xml:space="preserve"> </w:t>
      </w:r>
      <w:r w:rsidRPr="006A4CFA">
        <w:t>Daily</w:t>
      </w:r>
    </w:p>
    <w:p w14:paraId="5EE52678" w14:textId="77777777" w:rsidR="00BB3C01" w:rsidRPr="006A4CFA" w:rsidRDefault="00BB3C01" w:rsidP="00BB3C01">
      <w:pPr>
        <w:pStyle w:val="ListParagraph"/>
      </w:pPr>
      <w:r>
        <w:sym w:font="Wingdings" w:char="F071"/>
      </w:r>
      <w:r>
        <w:t xml:space="preserve"> </w:t>
      </w:r>
      <w:r w:rsidRPr="006A4CFA">
        <w:t>Weekly</w:t>
      </w:r>
    </w:p>
    <w:p w14:paraId="1801AF80" w14:textId="5ADE73C1" w:rsidR="00BB3C01" w:rsidRPr="006A4CFA" w:rsidRDefault="00BB3C01" w:rsidP="00BB3C01">
      <w:pPr>
        <w:pStyle w:val="ListParagraph"/>
      </w:pPr>
      <w:r>
        <w:sym w:font="Wingdings" w:char="F071"/>
      </w:r>
      <w:r>
        <w:t xml:space="preserve"> </w:t>
      </w:r>
      <w:r w:rsidRPr="006A4CFA">
        <w:t>Every 2 weeks</w:t>
      </w:r>
    </w:p>
    <w:p w14:paraId="13B6762D" w14:textId="0C53A804" w:rsidR="00BB3C01" w:rsidRPr="006A4CFA" w:rsidRDefault="00BB3C01" w:rsidP="00BB3C01">
      <w:pPr>
        <w:pStyle w:val="ListParagraph"/>
      </w:pPr>
      <w:r>
        <w:rPr>
          <w:rFonts w:cs="Times New Roman"/>
        </w:rPr>
        <w:t>√</w:t>
      </w:r>
      <w:r>
        <w:t xml:space="preserve"> </w:t>
      </w:r>
      <w:r w:rsidRPr="006A4CFA">
        <w:t>Monthly</w:t>
      </w:r>
    </w:p>
    <w:p w14:paraId="59E06A6C" w14:textId="006156A8" w:rsidR="00BB3C01" w:rsidRPr="006A4CFA" w:rsidRDefault="00BB3C01" w:rsidP="00BB3C01">
      <w:pPr>
        <w:pStyle w:val="ListParagraph"/>
      </w:pPr>
      <w:r>
        <w:sym w:font="Wingdings" w:char="F071"/>
      </w:r>
      <w:r>
        <w:t xml:space="preserve"> </w:t>
      </w:r>
      <w:r w:rsidRPr="006A4CFA">
        <w:t>Quarterly</w:t>
      </w:r>
    </w:p>
    <w:p w14:paraId="115F956B" w14:textId="77777777" w:rsidR="00BB3C01" w:rsidRPr="006A4CFA" w:rsidRDefault="00BB3C01" w:rsidP="00BB3C01">
      <w:pPr>
        <w:pStyle w:val="ListNumber2"/>
        <w:numPr>
          <w:ilvl w:val="0"/>
          <w:numId w:val="6"/>
        </w:numPr>
      </w:pPr>
      <w:r w:rsidRPr="006A4CFA">
        <w:t>Total count of pressure ulcers by stage is updated:</w:t>
      </w:r>
    </w:p>
    <w:p w14:paraId="1AF3D7BB" w14:textId="31461D29" w:rsidR="00BB3C01" w:rsidRPr="006A4CFA" w:rsidRDefault="00BB3C01" w:rsidP="00BB3C01">
      <w:pPr>
        <w:pStyle w:val="ListParagraph"/>
      </w:pPr>
      <w:r>
        <w:sym w:font="Wingdings" w:char="F071"/>
      </w:r>
      <w:r>
        <w:t xml:space="preserve"> </w:t>
      </w:r>
      <w:r w:rsidRPr="006A4CFA">
        <w:t>Daily</w:t>
      </w:r>
    </w:p>
    <w:p w14:paraId="17A7DAB5" w14:textId="69D9753A" w:rsidR="00BB3C01" w:rsidRPr="006A4CFA" w:rsidRDefault="00BB3C01" w:rsidP="00BB3C01">
      <w:pPr>
        <w:pStyle w:val="ListParagraph"/>
      </w:pPr>
      <w:r>
        <w:sym w:font="Wingdings" w:char="F071"/>
      </w:r>
      <w:r>
        <w:t xml:space="preserve"> </w:t>
      </w:r>
      <w:r w:rsidRPr="006A4CFA">
        <w:t>Weekly</w:t>
      </w:r>
    </w:p>
    <w:p w14:paraId="1D7E06F5" w14:textId="5673174C" w:rsidR="00BB3C01" w:rsidRPr="006A4CFA" w:rsidRDefault="00BB3C01" w:rsidP="00BB3C01">
      <w:pPr>
        <w:pStyle w:val="ListParagraph"/>
      </w:pPr>
      <w:r>
        <w:sym w:font="Wingdings" w:char="F071"/>
      </w:r>
      <w:r>
        <w:t xml:space="preserve"> </w:t>
      </w:r>
      <w:r w:rsidRPr="006A4CFA">
        <w:t>Every 2 weeks</w:t>
      </w:r>
    </w:p>
    <w:p w14:paraId="06DD9722" w14:textId="0F99CB33" w:rsidR="00BB3C01" w:rsidRPr="006A4CFA" w:rsidRDefault="00BB3C01" w:rsidP="00BB3C01">
      <w:pPr>
        <w:pStyle w:val="ListParagraph"/>
      </w:pPr>
      <w:r>
        <w:rPr>
          <w:rFonts w:cs="Times New Roman"/>
        </w:rPr>
        <w:t>√</w:t>
      </w:r>
      <w:r>
        <w:t xml:space="preserve"> </w:t>
      </w:r>
      <w:r w:rsidRPr="006A4CFA">
        <w:t>Monthly</w:t>
      </w:r>
      <w:r>
        <w:t xml:space="preserve"> </w:t>
      </w:r>
    </w:p>
    <w:p w14:paraId="7DFBBAAE" w14:textId="1A151DF9" w:rsidR="00BB3C01" w:rsidRDefault="00BB3C01" w:rsidP="00BB3C01">
      <w:pPr>
        <w:pStyle w:val="ListParagraph"/>
      </w:pPr>
      <w:r>
        <w:sym w:font="Wingdings" w:char="F071"/>
      </w:r>
      <w:r>
        <w:t xml:space="preserve"> </w:t>
      </w:r>
      <w:r w:rsidRPr="006A4CFA">
        <w:t>Quarterly</w:t>
      </w:r>
    </w:p>
    <w:p w14:paraId="3D35A26B" w14:textId="77777777" w:rsidR="00BB3C01" w:rsidRDefault="00BB3C01" w:rsidP="00BB3C01">
      <w:pPr>
        <w:pStyle w:val="ListNumber"/>
        <w:numPr>
          <w:ilvl w:val="0"/>
          <w:numId w:val="5"/>
        </w:numPr>
      </w:pPr>
      <w:r w:rsidRPr="00161D57">
        <w:t>Does your assessment of pressure ulcers include</w:t>
      </w:r>
      <w:r>
        <w:t xml:space="preserve"> the following items</w:t>
      </w:r>
      <w:r w:rsidRPr="00161D57">
        <w:t>:</w:t>
      </w:r>
    </w:p>
    <w:tbl>
      <w:tblPr>
        <w:tblW w:w="9236" w:type="dxa"/>
        <w:tblInd w:w="108" w:type="dxa"/>
        <w:tblBorders>
          <w:top w:val="single" w:sz="8" w:space="0" w:color="666969"/>
          <w:bottom w:val="single" w:sz="8" w:space="0" w:color="666969"/>
          <w:insideH w:val="single" w:sz="8" w:space="0" w:color="666969"/>
        </w:tblBorders>
        <w:tblLayout w:type="fixed"/>
        <w:tblLook w:val="04A0" w:firstRow="1" w:lastRow="0" w:firstColumn="1" w:lastColumn="0" w:noHBand="0" w:noVBand="1"/>
      </w:tblPr>
      <w:tblGrid>
        <w:gridCol w:w="5850"/>
        <w:gridCol w:w="1710"/>
        <w:gridCol w:w="1676"/>
      </w:tblGrid>
      <w:tr w:rsidR="00BB3C01" w:rsidRPr="006A4CFA" w14:paraId="7B18A9AD" w14:textId="77777777" w:rsidTr="0067553E">
        <w:tc>
          <w:tcPr>
            <w:tcW w:w="5850" w:type="dxa"/>
            <w:tcBorders>
              <w:left w:val="single" w:sz="8" w:space="0" w:color="666969"/>
              <w:bottom w:val="single" w:sz="8" w:space="0" w:color="666969"/>
              <w:right w:val="single" w:sz="8" w:space="0" w:color="666969"/>
            </w:tcBorders>
            <w:shd w:val="clear" w:color="auto" w:fill="C3CAA8"/>
            <w:vAlign w:val="center"/>
          </w:tcPr>
          <w:p w14:paraId="4DA4AA6D" w14:textId="77777777" w:rsidR="00BB3C01" w:rsidRPr="00161D57" w:rsidRDefault="00BB3C01" w:rsidP="0067553E">
            <w:pPr>
              <w:pStyle w:val="ListNumber"/>
              <w:numPr>
                <w:ilvl w:val="0"/>
                <w:numId w:val="0"/>
              </w:numPr>
              <w:spacing w:after="0"/>
              <w:rPr>
                <w:b/>
              </w:rPr>
            </w:pPr>
          </w:p>
        </w:tc>
        <w:tc>
          <w:tcPr>
            <w:tcW w:w="1710" w:type="dxa"/>
            <w:tcBorders>
              <w:left w:val="single" w:sz="8" w:space="0" w:color="666969"/>
              <w:bottom w:val="single" w:sz="8" w:space="0" w:color="666969"/>
              <w:right w:val="single" w:sz="8" w:space="0" w:color="666969"/>
            </w:tcBorders>
            <w:shd w:val="clear" w:color="auto" w:fill="C3CAA8"/>
            <w:vAlign w:val="bottom"/>
          </w:tcPr>
          <w:p w14:paraId="412B0358" w14:textId="77777777" w:rsidR="00BB3C01" w:rsidRPr="006A4CFA" w:rsidRDefault="00BB3C01" w:rsidP="0067553E">
            <w:pPr>
              <w:pStyle w:val="ExhibitColumnHeader"/>
              <w:spacing w:before="0" w:after="0"/>
              <w:rPr>
                <w:rFonts w:ascii="Verdana" w:hAnsi="Verdana"/>
              </w:rPr>
            </w:pPr>
            <w:r w:rsidRPr="006A4CFA">
              <w:rPr>
                <w:rFonts w:ascii="Verdana" w:hAnsi="Verdana"/>
              </w:rPr>
              <w:t>Yes</w:t>
            </w:r>
          </w:p>
        </w:tc>
        <w:tc>
          <w:tcPr>
            <w:tcW w:w="1676" w:type="dxa"/>
            <w:tcBorders>
              <w:left w:val="single" w:sz="8" w:space="0" w:color="666969"/>
              <w:bottom w:val="single" w:sz="8" w:space="0" w:color="666969"/>
              <w:right w:val="single" w:sz="8" w:space="0" w:color="666969"/>
            </w:tcBorders>
            <w:shd w:val="clear" w:color="auto" w:fill="C3CAA8"/>
            <w:vAlign w:val="bottom"/>
          </w:tcPr>
          <w:p w14:paraId="2A2C2874" w14:textId="77777777" w:rsidR="00BB3C01" w:rsidRPr="006A4CFA" w:rsidRDefault="00BB3C01" w:rsidP="0067553E">
            <w:pPr>
              <w:pStyle w:val="ExhibitColumnHeader"/>
              <w:spacing w:before="0" w:after="0"/>
              <w:rPr>
                <w:rFonts w:ascii="Verdana" w:hAnsi="Verdana"/>
              </w:rPr>
            </w:pPr>
            <w:r w:rsidRPr="006A4CFA">
              <w:rPr>
                <w:rFonts w:ascii="Verdana" w:hAnsi="Verdana"/>
              </w:rPr>
              <w:t>No</w:t>
            </w:r>
          </w:p>
        </w:tc>
      </w:tr>
      <w:tr w:rsidR="00BB3C01" w:rsidRPr="006A4CFA" w14:paraId="73084ADB" w14:textId="77777777" w:rsidTr="0067553E">
        <w:tc>
          <w:tcPr>
            <w:tcW w:w="5850" w:type="dxa"/>
            <w:tcBorders>
              <w:left w:val="single" w:sz="8" w:space="0" w:color="666969"/>
              <w:bottom w:val="nil"/>
              <w:right w:val="single" w:sz="8" w:space="0" w:color="666969"/>
            </w:tcBorders>
            <w:vAlign w:val="center"/>
          </w:tcPr>
          <w:p w14:paraId="7C32533F" w14:textId="77777777" w:rsidR="00BB3C01" w:rsidRPr="006A4CFA" w:rsidRDefault="00BB3C01" w:rsidP="0067553E">
            <w:pPr>
              <w:pStyle w:val="TableText"/>
              <w:numPr>
                <w:ilvl w:val="0"/>
                <w:numId w:val="7"/>
              </w:numPr>
            </w:pPr>
            <w:r w:rsidRPr="006A4CFA">
              <w:t>Ulcer site</w:t>
            </w:r>
          </w:p>
        </w:tc>
        <w:tc>
          <w:tcPr>
            <w:tcW w:w="1710" w:type="dxa"/>
            <w:tcBorders>
              <w:left w:val="single" w:sz="8" w:space="0" w:color="666969"/>
              <w:bottom w:val="nil"/>
              <w:right w:val="single" w:sz="8" w:space="0" w:color="666969"/>
            </w:tcBorders>
            <w:shd w:val="clear" w:color="auto" w:fill="auto"/>
            <w:vAlign w:val="center"/>
          </w:tcPr>
          <w:p w14:paraId="31B08C67" w14:textId="372BA702" w:rsidR="00BB3C01" w:rsidRPr="006A4CFA" w:rsidRDefault="00BB3C01">
            <w:pPr>
              <w:pStyle w:val="TableText"/>
              <w:jc w:val="center"/>
              <w:rPr>
                <w:sz w:val="32"/>
                <w:szCs w:val="32"/>
              </w:rPr>
            </w:pPr>
            <w:r>
              <w:rPr>
                <w:rFonts w:cs="Times New Roman"/>
              </w:rPr>
              <w:t>√</w:t>
            </w:r>
          </w:p>
        </w:tc>
        <w:tc>
          <w:tcPr>
            <w:tcW w:w="1676" w:type="dxa"/>
            <w:tcBorders>
              <w:left w:val="single" w:sz="8" w:space="0" w:color="666969"/>
              <w:bottom w:val="nil"/>
              <w:right w:val="single" w:sz="8" w:space="0" w:color="666969"/>
            </w:tcBorders>
            <w:shd w:val="clear" w:color="auto" w:fill="auto"/>
            <w:vAlign w:val="center"/>
          </w:tcPr>
          <w:p w14:paraId="5D071047"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0F9F2732" w14:textId="77777777" w:rsidTr="0067553E">
        <w:tc>
          <w:tcPr>
            <w:tcW w:w="5850" w:type="dxa"/>
            <w:tcBorders>
              <w:top w:val="nil"/>
              <w:left w:val="single" w:sz="8" w:space="0" w:color="666969"/>
              <w:bottom w:val="nil"/>
              <w:right w:val="single" w:sz="8" w:space="0" w:color="666969"/>
            </w:tcBorders>
            <w:vAlign w:val="center"/>
          </w:tcPr>
          <w:p w14:paraId="202CB650" w14:textId="77777777" w:rsidR="00BB3C01" w:rsidRPr="006A4CFA" w:rsidRDefault="00BB3C01" w:rsidP="0067553E">
            <w:pPr>
              <w:pStyle w:val="TableText"/>
              <w:numPr>
                <w:ilvl w:val="0"/>
                <w:numId w:val="7"/>
              </w:numPr>
            </w:pPr>
            <w:r w:rsidRPr="006A4CFA">
              <w:t>Current stage</w:t>
            </w:r>
          </w:p>
        </w:tc>
        <w:tc>
          <w:tcPr>
            <w:tcW w:w="1710" w:type="dxa"/>
            <w:tcBorders>
              <w:top w:val="nil"/>
              <w:left w:val="single" w:sz="8" w:space="0" w:color="666969"/>
              <w:bottom w:val="nil"/>
              <w:right w:val="single" w:sz="8" w:space="0" w:color="666969"/>
            </w:tcBorders>
            <w:shd w:val="clear" w:color="auto" w:fill="auto"/>
            <w:vAlign w:val="center"/>
          </w:tcPr>
          <w:p w14:paraId="6E5ACD30" w14:textId="20B2D17E"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2C7E9822"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58BDD0F1" w14:textId="77777777" w:rsidTr="0067553E">
        <w:tc>
          <w:tcPr>
            <w:tcW w:w="5850" w:type="dxa"/>
            <w:tcBorders>
              <w:top w:val="nil"/>
              <w:left w:val="single" w:sz="8" w:space="0" w:color="666969"/>
              <w:bottom w:val="nil"/>
              <w:right w:val="single" w:sz="8" w:space="0" w:color="666969"/>
            </w:tcBorders>
            <w:vAlign w:val="center"/>
          </w:tcPr>
          <w:p w14:paraId="67AF70A5" w14:textId="77777777" w:rsidR="00BB3C01" w:rsidRPr="006A4CFA" w:rsidRDefault="00BB3C01" w:rsidP="0067553E">
            <w:pPr>
              <w:pStyle w:val="TableText"/>
              <w:numPr>
                <w:ilvl w:val="0"/>
                <w:numId w:val="7"/>
              </w:numPr>
            </w:pPr>
            <w:r w:rsidRPr="006A4CFA">
              <w:t>Surface area</w:t>
            </w:r>
          </w:p>
        </w:tc>
        <w:tc>
          <w:tcPr>
            <w:tcW w:w="1710" w:type="dxa"/>
            <w:tcBorders>
              <w:top w:val="nil"/>
              <w:left w:val="single" w:sz="8" w:space="0" w:color="666969"/>
              <w:bottom w:val="nil"/>
              <w:right w:val="single" w:sz="8" w:space="0" w:color="666969"/>
            </w:tcBorders>
            <w:shd w:val="clear" w:color="auto" w:fill="auto"/>
            <w:vAlign w:val="center"/>
          </w:tcPr>
          <w:p w14:paraId="50814EB8" w14:textId="071B997B"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0BB5CE73"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5842BD54" w14:textId="77777777" w:rsidTr="0067553E">
        <w:tc>
          <w:tcPr>
            <w:tcW w:w="5850" w:type="dxa"/>
            <w:tcBorders>
              <w:top w:val="nil"/>
              <w:left w:val="single" w:sz="8" w:space="0" w:color="666969"/>
              <w:bottom w:val="nil"/>
              <w:right w:val="single" w:sz="8" w:space="0" w:color="666969"/>
            </w:tcBorders>
            <w:vAlign w:val="center"/>
          </w:tcPr>
          <w:p w14:paraId="05058C1D" w14:textId="77777777" w:rsidR="00BB3C01" w:rsidRPr="006A4CFA" w:rsidRDefault="00BB3C01" w:rsidP="0067553E">
            <w:pPr>
              <w:pStyle w:val="TableText"/>
              <w:numPr>
                <w:ilvl w:val="0"/>
                <w:numId w:val="7"/>
              </w:numPr>
            </w:pPr>
            <w:r w:rsidRPr="006A4CFA">
              <w:t>Length</w:t>
            </w:r>
          </w:p>
        </w:tc>
        <w:tc>
          <w:tcPr>
            <w:tcW w:w="1710" w:type="dxa"/>
            <w:tcBorders>
              <w:top w:val="nil"/>
              <w:left w:val="single" w:sz="8" w:space="0" w:color="666969"/>
              <w:bottom w:val="nil"/>
              <w:right w:val="single" w:sz="8" w:space="0" w:color="666969"/>
            </w:tcBorders>
            <w:shd w:val="clear" w:color="auto" w:fill="auto"/>
            <w:vAlign w:val="center"/>
          </w:tcPr>
          <w:p w14:paraId="40DCF0DA" w14:textId="48DBBAD5"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7710BD80"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2A5402F8" w14:textId="77777777" w:rsidTr="0067553E">
        <w:tc>
          <w:tcPr>
            <w:tcW w:w="5850" w:type="dxa"/>
            <w:tcBorders>
              <w:top w:val="nil"/>
              <w:left w:val="single" w:sz="8" w:space="0" w:color="666969"/>
              <w:bottom w:val="nil"/>
              <w:right w:val="single" w:sz="8" w:space="0" w:color="666969"/>
            </w:tcBorders>
            <w:vAlign w:val="center"/>
          </w:tcPr>
          <w:p w14:paraId="136613AA" w14:textId="77777777" w:rsidR="00BB3C01" w:rsidRPr="006A4CFA" w:rsidRDefault="00BB3C01" w:rsidP="0067553E">
            <w:pPr>
              <w:pStyle w:val="TableText"/>
              <w:numPr>
                <w:ilvl w:val="0"/>
                <w:numId w:val="7"/>
              </w:numPr>
            </w:pPr>
            <w:r w:rsidRPr="006A4CFA">
              <w:t>Width</w:t>
            </w:r>
          </w:p>
        </w:tc>
        <w:tc>
          <w:tcPr>
            <w:tcW w:w="1710" w:type="dxa"/>
            <w:tcBorders>
              <w:top w:val="nil"/>
              <w:left w:val="single" w:sz="8" w:space="0" w:color="666969"/>
              <w:bottom w:val="nil"/>
              <w:right w:val="single" w:sz="8" w:space="0" w:color="666969"/>
            </w:tcBorders>
            <w:shd w:val="clear" w:color="auto" w:fill="auto"/>
            <w:vAlign w:val="center"/>
          </w:tcPr>
          <w:p w14:paraId="4E0D138F" w14:textId="309B4B3B"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66B434A1"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6AFC00B6" w14:textId="77777777" w:rsidTr="0067553E">
        <w:tc>
          <w:tcPr>
            <w:tcW w:w="5850" w:type="dxa"/>
            <w:tcBorders>
              <w:top w:val="nil"/>
              <w:left w:val="single" w:sz="8" w:space="0" w:color="666969"/>
              <w:bottom w:val="nil"/>
              <w:right w:val="single" w:sz="8" w:space="0" w:color="666969"/>
            </w:tcBorders>
            <w:vAlign w:val="center"/>
          </w:tcPr>
          <w:p w14:paraId="7402AEF2" w14:textId="77777777" w:rsidR="00BB3C01" w:rsidRPr="006A4CFA" w:rsidRDefault="00BB3C01" w:rsidP="0067553E">
            <w:pPr>
              <w:pStyle w:val="TableText"/>
              <w:numPr>
                <w:ilvl w:val="0"/>
                <w:numId w:val="7"/>
              </w:numPr>
            </w:pPr>
            <w:r w:rsidRPr="006A4CFA">
              <w:t>Depth</w:t>
            </w:r>
          </w:p>
        </w:tc>
        <w:tc>
          <w:tcPr>
            <w:tcW w:w="1710" w:type="dxa"/>
            <w:tcBorders>
              <w:top w:val="nil"/>
              <w:left w:val="single" w:sz="8" w:space="0" w:color="666969"/>
              <w:bottom w:val="nil"/>
              <w:right w:val="single" w:sz="8" w:space="0" w:color="666969"/>
            </w:tcBorders>
            <w:shd w:val="clear" w:color="auto" w:fill="auto"/>
            <w:vAlign w:val="center"/>
          </w:tcPr>
          <w:p w14:paraId="25FE655D"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2B836665" w14:textId="50A1E5B5" w:rsidR="00BB3C01" w:rsidRPr="006A4CFA" w:rsidRDefault="00BB3C01">
            <w:pPr>
              <w:pStyle w:val="TableText"/>
              <w:jc w:val="center"/>
              <w:rPr>
                <w:sz w:val="32"/>
                <w:szCs w:val="32"/>
              </w:rPr>
            </w:pPr>
            <w:r>
              <w:rPr>
                <w:rFonts w:cs="Times New Roman"/>
              </w:rPr>
              <w:t>√</w:t>
            </w:r>
          </w:p>
        </w:tc>
      </w:tr>
      <w:tr w:rsidR="00BB3C01" w:rsidRPr="006A4CFA" w14:paraId="3F4DD448" w14:textId="77777777" w:rsidTr="0067553E">
        <w:tc>
          <w:tcPr>
            <w:tcW w:w="5850" w:type="dxa"/>
            <w:tcBorders>
              <w:top w:val="nil"/>
              <w:left w:val="single" w:sz="8" w:space="0" w:color="666969"/>
              <w:bottom w:val="nil"/>
              <w:right w:val="single" w:sz="8" w:space="0" w:color="666969"/>
            </w:tcBorders>
            <w:vAlign w:val="center"/>
          </w:tcPr>
          <w:p w14:paraId="60B44605" w14:textId="77777777" w:rsidR="00BB3C01" w:rsidRPr="006A4CFA" w:rsidRDefault="00BB3C01" w:rsidP="0067553E">
            <w:pPr>
              <w:pStyle w:val="TableText"/>
              <w:numPr>
                <w:ilvl w:val="0"/>
                <w:numId w:val="7"/>
              </w:numPr>
            </w:pPr>
            <w:r w:rsidRPr="006A4CFA">
              <w:t>Onset date</w:t>
            </w:r>
          </w:p>
        </w:tc>
        <w:tc>
          <w:tcPr>
            <w:tcW w:w="1710" w:type="dxa"/>
            <w:tcBorders>
              <w:top w:val="nil"/>
              <w:left w:val="single" w:sz="8" w:space="0" w:color="666969"/>
              <w:bottom w:val="nil"/>
              <w:right w:val="single" w:sz="8" w:space="0" w:color="666969"/>
            </w:tcBorders>
            <w:shd w:val="clear" w:color="auto" w:fill="auto"/>
            <w:vAlign w:val="center"/>
          </w:tcPr>
          <w:p w14:paraId="7EEF0A0D" w14:textId="6DF63156"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33618591"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04434C99" w14:textId="77777777" w:rsidTr="0067553E">
        <w:tc>
          <w:tcPr>
            <w:tcW w:w="5850" w:type="dxa"/>
            <w:tcBorders>
              <w:top w:val="nil"/>
              <w:left w:val="single" w:sz="8" w:space="0" w:color="666969"/>
              <w:bottom w:val="nil"/>
              <w:right w:val="single" w:sz="8" w:space="0" w:color="666969"/>
            </w:tcBorders>
            <w:vAlign w:val="center"/>
          </w:tcPr>
          <w:p w14:paraId="27D5A85F" w14:textId="77777777" w:rsidR="00BB3C01" w:rsidRPr="006A4CFA" w:rsidRDefault="00BB3C01" w:rsidP="0067553E">
            <w:pPr>
              <w:pStyle w:val="TableText"/>
              <w:numPr>
                <w:ilvl w:val="0"/>
                <w:numId w:val="7"/>
              </w:numPr>
            </w:pPr>
            <w:r w:rsidRPr="006A4CFA">
              <w:t xml:space="preserve">Ulcer days </w:t>
            </w:r>
          </w:p>
        </w:tc>
        <w:tc>
          <w:tcPr>
            <w:tcW w:w="1710" w:type="dxa"/>
            <w:tcBorders>
              <w:top w:val="nil"/>
              <w:left w:val="single" w:sz="8" w:space="0" w:color="666969"/>
              <w:bottom w:val="nil"/>
              <w:right w:val="single" w:sz="8" w:space="0" w:color="666969"/>
            </w:tcBorders>
            <w:shd w:val="clear" w:color="auto" w:fill="auto"/>
            <w:vAlign w:val="center"/>
          </w:tcPr>
          <w:p w14:paraId="4AA912A9"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533DC88B" w14:textId="18CF8F41" w:rsidR="00BB3C01" w:rsidRPr="006A4CFA" w:rsidRDefault="00BB3C01">
            <w:pPr>
              <w:pStyle w:val="TableText"/>
              <w:jc w:val="center"/>
              <w:rPr>
                <w:sz w:val="32"/>
                <w:szCs w:val="32"/>
              </w:rPr>
            </w:pPr>
            <w:r>
              <w:rPr>
                <w:rFonts w:cs="Times New Roman"/>
              </w:rPr>
              <w:t>√</w:t>
            </w:r>
          </w:p>
        </w:tc>
      </w:tr>
      <w:tr w:rsidR="00BB3C01" w:rsidRPr="006A4CFA" w14:paraId="5B1D06F0" w14:textId="77777777" w:rsidTr="0067553E">
        <w:tc>
          <w:tcPr>
            <w:tcW w:w="5850" w:type="dxa"/>
            <w:tcBorders>
              <w:top w:val="nil"/>
              <w:left w:val="single" w:sz="8" w:space="0" w:color="666969"/>
              <w:bottom w:val="nil"/>
              <w:right w:val="single" w:sz="8" w:space="0" w:color="666969"/>
            </w:tcBorders>
            <w:vAlign w:val="center"/>
          </w:tcPr>
          <w:p w14:paraId="24DE43BA" w14:textId="77777777" w:rsidR="00BB3C01" w:rsidRPr="006A4CFA" w:rsidRDefault="00BB3C01" w:rsidP="0067553E">
            <w:pPr>
              <w:pStyle w:val="TableText"/>
              <w:numPr>
                <w:ilvl w:val="0"/>
                <w:numId w:val="7"/>
              </w:numPr>
            </w:pPr>
            <w:r w:rsidRPr="006A4CFA">
              <w:t>Initial stage</w:t>
            </w:r>
          </w:p>
        </w:tc>
        <w:tc>
          <w:tcPr>
            <w:tcW w:w="1710" w:type="dxa"/>
            <w:tcBorders>
              <w:top w:val="nil"/>
              <w:left w:val="single" w:sz="8" w:space="0" w:color="666969"/>
              <w:bottom w:val="nil"/>
              <w:right w:val="single" w:sz="8" w:space="0" w:color="666969"/>
            </w:tcBorders>
            <w:shd w:val="clear" w:color="auto" w:fill="auto"/>
            <w:vAlign w:val="center"/>
          </w:tcPr>
          <w:p w14:paraId="7DD90E9C" w14:textId="6DB77060"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0B1260EC"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7BF5EECA" w14:textId="77777777" w:rsidTr="0067553E">
        <w:tc>
          <w:tcPr>
            <w:tcW w:w="5850" w:type="dxa"/>
            <w:tcBorders>
              <w:top w:val="nil"/>
              <w:left w:val="single" w:sz="8" w:space="0" w:color="666969"/>
              <w:bottom w:val="nil"/>
              <w:right w:val="single" w:sz="8" w:space="0" w:color="666969"/>
            </w:tcBorders>
            <w:vAlign w:val="center"/>
          </w:tcPr>
          <w:p w14:paraId="03A010CA" w14:textId="77777777" w:rsidR="00BB3C01" w:rsidRPr="006A4CFA" w:rsidRDefault="00BB3C01" w:rsidP="0067553E">
            <w:pPr>
              <w:pStyle w:val="TableText"/>
              <w:numPr>
                <w:ilvl w:val="0"/>
                <w:numId w:val="7"/>
              </w:numPr>
            </w:pPr>
            <w:r w:rsidRPr="006A4CFA">
              <w:t>Initial origin (in-house or present on admission)</w:t>
            </w:r>
          </w:p>
        </w:tc>
        <w:tc>
          <w:tcPr>
            <w:tcW w:w="1710" w:type="dxa"/>
            <w:tcBorders>
              <w:top w:val="nil"/>
              <w:left w:val="single" w:sz="8" w:space="0" w:color="666969"/>
              <w:bottom w:val="nil"/>
              <w:right w:val="single" w:sz="8" w:space="0" w:color="666969"/>
            </w:tcBorders>
            <w:shd w:val="clear" w:color="auto" w:fill="auto"/>
            <w:vAlign w:val="center"/>
          </w:tcPr>
          <w:p w14:paraId="2EB0C291" w14:textId="315F02D2"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4E24FC75"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25C658C2" w14:textId="77777777" w:rsidTr="0067553E">
        <w:tc>
          <w:tcPr>
            <w:tcW w:w="5850" w:type="dxa"/>
            <w:tcBorders>
              <w:top w:val="nil"/>
              <w:left w:val="single" w:sz="8" w:space="0" w:color="666969"/>
              <w:bottom w:val="nil"/>
              <w:right w:val="single" w:sz="8" w:space="0" w:color="666969"/>
            </w:tcBorders>
            <w:vAlign w:val="center"/>
          </w:tcPr>
          <w:p w14:paraId="24D6B6DE" w14:textId="77777777" w:rsidR="00BB3C01" w:rsidRPr="006A4CFA" w:rsidRDefault="00BB3C01" w:rsidP="0067553E">
            <w:pPr>
              <w:pStyle w:val="TableText"/>
              <w:numPr>
                <w:ilvl w:val="0"/>
                <w:numId w:val="7"/>
              </w:numPr>
            </w:pPr>
            <w:r w:rsidRPr="006A4CFA">
              <w:t>Undermining/tunneling</w:t>
            </w:r>
          </w:p>
        </w:tc>
        <w:tc>
          <w:tcPr>
            <w:tcW w:w="1710" w:type="dxa"/>
            <w:tcBorders>
              <w:top w:val="nil"/>
              <w:left w:val="single" w:sz="8" w:space="0" w:color="666969"/>
              <w:bottom w:val="nil"/>
              <w:right w:val="single" w:sz="8" w:space="0" w:color="666969"/>
            </w:tcBorders>
            <w:shd w:val="clear" w:color="auto" w:fill="auto"/>
            <w:vAlign w:val="center"/>
          </w:tcPr>
          <w:p w14:paraId="5C32234F"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0A81848A" w14:textId="24FBF401" w:rsidR="00BB3C01" w:rsidRPr="006A4CFA" w:rsidRDefault="00BB3C01">
            <w:pPr>
              <w:pStyle w:val="TableText"/>
              <w:jc w:val="center"/>
              <w:rPr>
                <w:sz w:val="32"/>
                <w:szCs w:val="32"/>
              </w:rPr>
            </w:pPr>
            <w:r>
              <w:rPr>
                <w:rFonts w:cs="Times New Roman"/>
              </w:rPr>
              <w:t>√</w:t>
            </w:r>
          </w:p>
        </w:tc>
      </w:tr>
      <w:tr w:rsidR="00BB3C01" w:rsidRPr="006A4CFA" w14:paraId="7B954C8D" w14:textId="77777777" w:rsidTr="0067553E">
        <w:tc>
          <w:tcPr>
            <w:tcW w:w="5850" w:type="dxa"/>
            <w:tcBorders>
              <w:top w:val="nil"/>
              <w:left w:val="single" w:sz="8" w:space="0" w:color="666969"/>
              <w:bottom w:val="nil"/>
              <w:right w:val="single" w:sz="8" w:space="0" w:color="666969"/>
            </w:tcBorders>
            <w:shd w:val="clear" w:color="auto" w:fill="auto"/>
            <w:vAlign w:val="center"/>
          </w:tcPr>
          <w:p w14:paraId="4547CDE9" w14:textId="77777777" w:rsidR="00BB3C01" w:rsidRPr="006A4CFA" w:rsidRDefault="00BB3C01" w:rsidP="0067553E">
            <w:pPr>
              <w:pStyle w:val="TableText"/>
              <w:numPr>
                <w:ilvl w:val="0"/>
                <w:numId w:val="7"/>
              </w:numPr>
            </w:pPr>
            <w:r w:rsidRPr="006A4CFA">
              <w:t>Wound bed (tissue)</w:t>
            </w:r>
          </w:p>
        </w:tc>
        <w:tc>
          <w:tcPr>
            <w:tcW w:w="1710" w:type="dxa"/>
            <w:tcBorders>
              <w:top w:val="nil"/>
              <w:left w:val="single" w:sz="8" w:space="0" w:color="666969"/>
              <w:bottom w:val="nil"/>
              <w:right w:val="single" w:sz="8" w:space="0" w:color="666969"/>
            </w:tcBorders>
            <w:shd w:val="clear" w:color="auto" w:fill="auto"/>
            <w:vAlign w:val="center"/>
          </w:tcPr>
          <w:p w14:paraId="6EB34FC3"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7007F029" w14:textId="70CC894D" w:rsidR="00BB3C01" w:rsidRPr="006A4CFA" w:rsidRDefault="00BB3C01">
            <w:pPr>
              <w:pStyle w:val="TableText"/>
              <w:jc w:val="center"/>
              <w:rPr>
                <w:sz w:val="32"/>
                <w:szCs w:val="32"/>
              </w:rPr>
            </w:pPr>
            <w:r>
              <w:rPr>
                <w:rFonts w:cs="Times New Roman"/>
              </w:rPr>
              <w:t>√</w:t>
            </w:r>
          </w:p>
        </w:tc>
      </w:tr>
      <w:tr w:rsidR="00BB3C01" w:rsidRPr="006A4CFA" w14:paraId="200EA923" w14:textId="77777777" w:rsidTr="0067553E">
        <w:tc>
          <w:tcPr>
            <w:tcW w:w="5850" w:type="dxa"/>
            <w:tcBorders>
              <w:top w:val="nil"/>
              <w:left w:val="single" w:sz="8" w:space="0" w:color="666969"/>
              <w:bottom w:val="nil"/>
              <w:right w:val="single" w:sz="8" w:space="0" w:color="666969"/>
            </w:tcBorders>
            <w:shd w:val="clear" w:color="auto" w:fill="auto"/>
            <w:vAlign w:val="center"/>
          </w:tcPr>
          <w:p w14:paraId="29A6C093" w14:textId="77777777" w:rsidR="00BB3C01" w:rsidRPr="006A4CFA" w:rsidRDefault="00BB3C01" w:rsidP="0067553E">
            <w:pPr>
              <w:pStyle w:val="TableText"/>
              <w:numPr>
                <w:ilvl w:val="0"/>
                <w:numId w:val="7"/>
              </w:numPr>
            </w:pPr>
            <w:r w:rsidRPr="006A4CFA">
              <w:t>Drainage/exudate</w:t>
            </w:r>
          </w:p>
        </w:tc>
        <w:tc>
          <w:tcPr>
            <w:tcW w:w="1710" w:type="dxa"/>
            <w:tcBorders>
              <w:top w:val="nil"/>
              <w:left w:val="single" w:sz="8" w:space="0" w:color="666969"/>
              <w:bottom w:val="nil"/>
              <w:right w:val="single" w:sz="8" w:space="0" w:color="666969"/>
            </w:tcBorders>
            <w:shd w:val="clear" w:color="auto" w:fill="auto"/>
            <w:vAlign w:val="center"/>
          </w:tcPr>
          <w:p w14:paraId="7D368AE9"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307BFFBC" w14:textId="71BC3EFD" w:rsidR="00BB3C01" w:rsidRPr="006A4CFA" w:rsidRDefault="00BB3C01">
            <w:pPr>
              <w:pStyle w:val="TableText"/>
              <w:jc w:val="center"/>
              <w:rPr>
                <w:sz w:val="32"/>
                <w:szCs w:val="32"/>
              </w:rPr>
            </w:pPr>
            <w:r>
              <w:rPr>
                <w:rFonts w:cs="Times New Roman"/>
              </w:rPr>
              <w:t>√</w:t>
            </w:r>
          </w:p>
        </w:tc>
      </w:tr>
      <w:tr w:rsidR="00BB3C01" w:rsidRPr="006A4CFA" w14:paraId="303C5925" w14:textId="77777777" w:rsidTr="0067553E">
        <w:tc>
          <w:tcPr>
            <w:tcW w:w="5850" w:type="dxa"/>
            <w:tcBorders>
              <w:top w:val="nil"/>
              <w:left w:val="single" w:sz="8" w:space="0" w:color="666969"/>
              <w:bottom w:val="nil"/>
              <w:right w:val="single" w:sz="8" w:space="0" w:color="666969"/>
            </w:tcBorders>
            <w:shd w:val="clear" w:color="auto" w:fill="auto"/>
            <w:vAlign w:val="center"/>
          </w:tcPr>
          <w:p w14:paraId="6D7B7562" w14:textId="77777777" w:rsidR="00BB3C01" w:rsidRPr="006A4CFA" w:rsidRDefault="00BB3C01" w:rsidP="0067553E">
            <w:pPr>
              <w:pStyle w:val="TableText"/>
              <w:numPr>
                <w:ilvl w:val="0"/>
                <w:numId w:val="7"/>
              </w:numPr>
            </w:pPr>
            <w:proofErr w:type="spellStart"/>
            <w:r w:rsidRPr="006A4CFA">
              <w:t>Periwound</w:t>
            </w:r>
            <w:proofErr w:type="spellEnd"/>
            <w:r w:rsidRPr="006A4CFA">
              <w:t xml:space="preserve"> tissue (color, temp, bogginess, and</w:t>
            </w:r>
            <w:r>
              <w:t xml:space="preserve"> </w:t>
            </w:r>
            <w:r w:rsidRPr="006A4CFA">
              <w:t>fluctuation)</w:t>
            </w:r>
          </w:p>
        </w:tc>
        <w:tc>
          <w:tcPr>
            <w:tcW w:w="1710" w:type="dxa"/>
            <w:tcBorders>
              <w:top w:val="nil"/>
              <w:left w:val="single" w:sz="8" w:space="0" w:color="666969"/>
              <w:bottom w:val="nil"/>
              <w:right w:val="single" w:sz="8" w:space="0" w:color="666969"/>
            </w:tcBorders>
            <w:shd w:val="clear" w:color="auto" w:fill="auto"/>
            <w:vAlign w:val="center"/>
          </w:tcPr>
          <w:p w14:paraId="3453305B"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7672E15B" w14:textId="5DC95F07" w:rsidR="00BB3C01" w:rsidRPr="006A4CFA" w:rsidRDefault="00BB3C01">
            <w:pPr>
              <w:pStyle w:val="TableText"/>
              <w:jc w:val="center"/>
              <w:rPr>
                <w:sz w:val="32"/>
                <w:szCs w:val="32"/>
              </w:rPr>
            </w:pPr>
            <w:r>
              <w:rPr>
                <w:rFonts w:cs="Times New Roman"/>
              </w:rPr>
              <w:t>√</w:t>
            </w:r>
          </w:p>
        </w:tc>
      </w:tr>
      <w:tr w:rsidR="00BB3C01" w:rsidRPr="006A4CFA" w14:paraId="4889EE6B" w14:textId="77777777" w:rsidTr="0067553E">
        <w:tc>
          <w:tcPr>
            <w:tcW w:w="5850" w:type="dxa"/>
            <w:tcBorders>
              <w:top w:val="nil"/>
              <w:left w:val="single" w:sz="8" w:space="0" w:color="666969"/>
              <w:bottom w:val="nil"/>
              <w:right w:val="single" w:sz="8" w:space="0" w:color="666969"/>
            </w:tcBorders>
            <w:shd w:val="clear" w:color="auto" w:fill="auto"/>
            <w:vAlign w:val="center"/>
          </w:tcPr>
          <w:p w14:paraId="1634A84D" w14:textId="77777777" w:rsidR="00BB3C01" w:rsidRPr="006A4CFA" w:rsidRDefault="00BB3C01" w:rsidP="0067553E">
            <w:pPr>
              <w:pStyle w:val="TableText"/>
              <w:numPr>
                <w:ilvl w:val="0"/>
                <w:numId w:val="7"/>
              </w:numPr>
            </w:pPr>
            <w:r w:rsidRPr="006A4CFA">
              <w:t>Need for debridement</w:t>
            </w:r>
          </w:p>
        </w:tc>
        <w:tc>
          <w:tcPr>
            <w:tcW w:w="1710" w:type="dxa"/>
            <w:tcBorders>
              <w:top w:val="nil"/>
              <w:left w:val="single" w:sz="8" w:space="0" w:color="666969"/>
              <w:bottom w:val="nil"/>
              <w:right w:val="single" w:sz="8" w:space="0" w:color="666969"/>
            </w:tcBorders>
            <w:shd w:val="clear" w:color="auto" w:fill="auto"/>
            <w:vAlign w:val="center"/>
          </w:tcPr>
          <w:p w14:paraId="7D294CDD"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3476B1A6" w14:textId="114F77C5" w:rsidR="00BB3C01" w:rsidRPr="006A4CFA" w:rsidRDefault="00BB3C01">
            <w:pPr>
              <w:pStyle w:val="TableText"/>
              <w:jc w:val="center"/>
              <w:rPr>
                <w:sz w:val="32"/>
                <w:szCs w:val="32"/>
              </w:rPr>
            </w:pPr>
            <w:r>
              <w:rPr>
                <w:rFonts w:cs="Times New Roman"/>
              </w:rPr>
              <w:t>√</w:t>
            </w:r>
          </w:p>
        </w:tc>
      </w:tr>
      <w:tr w:rsidR="00BB3C01" w:rsidRPr="006A4CFA" w14:paraId="45B14702" w14:textId="77777777" w:rsidTr="0067553E">
        <w:tc>
          <w:tcPr>
            <w:tcW w:w="5850" w:type="dxa"/>
            <w:tcBorders>
              <w:top w:val="nil"/>
              <w:left w:val="single" w:sz="8" w:space="0" w:color="666969"/>
              <w:bottom w:val="nil"/>
              <w:right w:val="single" w:sz="8" w:space="0" w:color="666969"/>
            </w:tcBorders>
            <w:shd w:val="clear" w:color="auto" w:fill="auto"/>
            <w:vAlign w:val="center"/>
          </w:tcPr>
          <w:p w14:paraId="6E8C52CA" w14:textId="77777777" w:rsidR="00BB3C01" w:rsidRPr="006A4CFA" w:rsidRDefault="00BB3C01" w:rsidP="0067553E">
            <w:pPr>
              <w:pStyle w:val="TableText"/>
              <w:numPr>
                <w:ilvl w:val="0"/>
                <w:numId w:val="7"/>
              </w:numPr>
            </w:pPr>
            <w:r w:rsidRPr="006A4CFA">
              <w:t>Presence of odor</w:t>
            </w:r>
          </w:p>
        </w:tc>
        <w:tc>
          <w:tcPr>
            <w:tcW w:w="1710" w:type="dxa"/>
            <w:tcBorders>
              <w:top w:val="nil"/>
              <w:left w:val="single" w:sz="8" w:space="0" w:color="666969"/>
              <w:bottom w:val="nil"/>
              <w:right w:val="single" w:sz="8" w:space="0" w:color="666969"/>
            </w:tcBorders>
            <w:shd w:val="clear" w:color="auto" w:fill="auto"/>
            <w:vAlign w:val="center"/>
          </w:tcPr>
          <w:p w14:paraId="1850FA02"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7593E47B" w14:textId="30B28D72" w:rsidR="00BB3C01" w:rsidRPr="006A4CFA" w:rsidRDefault="00BB3C01">
            <w:pPr>
              <w:pStyle w:val="TableText"/>
              <w:jc w:val="center"/>
              <w:rPr>
                <w:sz w:val="32"/>
                <w:szCs w:val="32"/>
              </w:rPr>
            </w:pPr>
            <w:r>
              <w:rPr>
                <w:rFonts w:cs="Times New Roman"/>
              </w:rPr>
              <w:t>√</w:t>
            </w:r>
          </w:p>
        </w:tc>
      </w:tr>
      <w:tr w:rsidR="00BB3C01" w:rsidRPr="006A4CFA" w14:paraId="5A638464" w14:textId="77777777" w:rsidTr="0067553E">
        <w:tc>
          <w:tcPr>
            <w:tcW w:w="5850" w:type="dxa"/>
            <w:tcBorders>
              <w:top w:val="nil"/>
              <w:left w:val="single" w:sz="8" w:space="0" w:color="666969"/>
              <w:bottom w:val="nil"/>
              <w:right w:val="single" w:sz="8" w:space="0" w:color="666969"/>
            </w:tcBorders>
            <w:shd w:val="clear" w:color="auto" w:fill="auto"/>
            <w:vAlign w:val="center"/>
          </w:tcPr>
          <w:p w14:paraId="3CFDE906" w14:textId="77777777" w:rsidR="00BB3C01" w:rsidRPr="006A4CFA" w:rsidRDefault="00BB3C01" w:rsidP="0067553E">
            <w:pPr>
              <w:pStyle w:val="TableText"/>
              <w:numPr>
                <w:ilvl w:val="0"/>
                <w:numId w:val="7"/>
              </w:numPr>
            </w:pPr>
            <w:r w:rsidRPr="006A4CFA">
              <w:t>Pain (if present, nature and frequency)</w:t>
            </w:r>
          </w:p>
        </w:tc>
        <w:tc>
          <w:tcPr>
            <w:tcW w:w="1710" w:type="dxa"/>
            <w:tcBorders>
              <w:top w:val="nil"/>
              <w:left w:val="single" w:sz="8" w:space="0" w:color="666969"/>
              <w:bottom w:val="nil"/>
              <w:right w:val="single" w:sz="8" w:space="0" w:color="666969"/>
            </w:tcBorders>
            <w:shd w:val="clear" w:color="auto" w:fill="auto"/>
            <w:vAlign w:val="center"/>
          </w:tcPr>
          <w:p w14:paraId="73E16817" w14:textId="4CE90FD3" w:rsidR="00BB3C01" w:rsidRPr="006A4CFA" w:rsidRDefault="00BB3C01">
            <w:pPr>
              <w:pStyle w:val="TableText"/>
              <w:jc w:val="center"/>
              <w:rPr>
                <w:sz w:val="32"/>
                <w:szCs w:val="32"/>
              </w:rPr>
            </w:pPr>
            <w:r>
              <w:rPr>
                <w:rFonts w:cs="Times New Roman"/>
              </w:rPr>
              <w:t>√</w:t>
            </w:r>
          </w:p>
        </w:tc>
        <w:tc>
          <w:tcPr>
            <w:tcW w:w="1676" w:type="dxa"/>
            <w:tcBorders>
              <w:top w:val="nil"/>
              <w:left w:val="single" w:sz="8" w:space="0" w:color="666969"/>
              <w:bottom w:val="nil"/>
              <w:right w:val="single" w:sz="8" w:space="0" w:color="666969"/>
            </w:tcBorders>
            <w:shd w:val="clear" w:color="auto" w:fill="auto"/>
            <w:vAlign w:val="center"/>
          </w:tcPr>
          <w:p w14:paraId="29631D30"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5376936F" w14:textId="77777777" w:rsidTr="0067553E">
        <w:tc>
          <w:tcPr>
            <w:tcW w:w="5850" w:type="dxa"/>
            <w:tcBorders>
              <w:top w:val="nil"/>
              <w:left w:val="single" w:sz="8" w:space="0" w:color="666969"/>
              <w:bottom w:val="nil"/>
              <w:right w:val="single" w:sz="8" w:space="0" w:color="666969"/>
            </w:tcBorders>
            <w:shd w:val="clear" w:color="auto" w:fill="auto"/>
            <w:vAlign w:val="center"/>
          </w:tcPr>
          <w:p w14:paraId="36DAD4E2" w14:textId="77777777" w:rsidR="00BB3C01" w:rsidRPr="006A4CFA" w:rsidRDefault="00BB3C01" w:rsidP="0067553E">
            <w:pPr>
              <w:pStyle w:val="TableText"/>
              <w:numPr>
                <w:ilvl w:val="0"/>
                <w:numId w:val="7"/>
              </w:numPr>
              <w:tabs>
                <w:tab w:val="right" w:leader="underscore" w:pos="5040"/>
              </w:tabs>
            </w:pPr>
            <w:r w:rsidRPr="006A4CFA">
              <w:t>Other (specify):</w:t>
            </w:r>
            <w:r>
              <w:t>__________________________</w:t>
            </w:r>
          </w:p>
        </w:tc>
        <w:tc>
          <w:tcPr>
            <w:tcW w:w="1710" w:type="dxa"/>
            <w:tcBorders>
              <w:top w:val="nil"/>
              <w:left w:val="single" w:sz="8" w:space="0" w:color="666969"/>
              <w:bottom w:val="nil"/>
              <w:right w:val="single" w:sz="8" w:space="0" w:color="666969"/>
            </w:tcBorders>
            <w:shd w:val="clear" w:color="auto" w:fill="auto"/>
            <w:vAlign w:val="center"/>
          </w:tcPr>
          <w:p w14:paraId="0425B2CE"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nil"/>
              <w:right w:val="single" w:sz="8" w:space="0" w:color="666969"/>
            </w:tcBorders>
            <w:shd w:val="clear" w:color="auto" w:fill="auto"/>
            <w:vAlign w:val="center"/>
          </w:tcPr>
          <w:p w14:paraId="35492E00" w14:textId="77777777" w:rsidR="00BB3C01" w:rsidRPr="006A4CFA" w:rsidRDefault="00BB3C01" w:rsidP="0067553E">
            <w:pPr>
              <w:pStyle w:val="TableText"/>
              <w:jc w:val="center"/>
              <w:rPr>
                <w:sz w:val="32"/>
                <w:szCs w:val="32"/>
              </w:rPr>
            </w:pPr>
            <w:r w:rsidRPr="006A4CFA">
              <w:rPr>
                <w:sz w:val="32"/>
                <w:szCs w:val="32"/>
              </w:rPr>
              <w:sym w:font="Wingdings" w:char="F071"/>
            </w:r>
          </w:p>
        </w:tc>
      </w:tr>
      <w:tr w:rsidR="00BB3C01" w:rsidRPr="006A4CFA" w14:paraId="44879FF0" w14:textId="77777777" w:rsidTr="0067553E">
        <w:tc>
          <w:tcPr>
            <w:tcW w:w="5850" w:type="dxa"/>
            <w:tcBorders>
              <w:top w:val="nil"/>
              <w:left w:val="single" w:sz="8" w:space="0" w:color="666969"/>
              <w:bottom w:val="single" w:sz="8" w:space="0" w:color="666969"/>
              <w:right w:val="single" w:sz="8" w:space="0" w:color="666969"/>
            </w:tcBorders>
            <w:shd w:val="clear" w:color="auto" w:fill="auto"/>
            <w:vAlign w:val="center"/>
          </w:tcPr>
          <w:p w14:paraId="0702F693" w14:textId="77777777" w:rsidR="00BB3C01" w:rsidRPr="006A4CFA" w:rsidRDefault="00BB3C01" w:rsidP="0067553E">
            <w:pPr>
              <w:pStyle w:val="TableText"/>
              <w:numPr>
                <w:ilvl w:val="0"/>
                <w:numId w:val="7"/>
              </w:numPr>
            </w:pPr>
            <w:r w:rsidRPr="006A4CFA">
              <w:t>Other (specify):</w:t>
            </w:r>
            <w:r>
              <w:t>__________________________</w:t>
            </w:r>
          </w:p>
        </w:tc>
        <w:tc>
          <w:tcPr>
            <w:tcW w:w="1710" w:type="dxa"/>
            <w:tcBorders>
              <w:top w:val="nil"/>
              <w:left w:val="single" w:sz="8" w:space="0" w:color="666969"/>
              <w:bottom w:val="single" w:sz="8" w:space="0" w:color="666969"/>
              <w:right w:val="single" w:sz="8" w:space="0" w:color="666969"/>
            </w:tcBorders>
            <w:shd w:val="clear" w:color="auto" w:fill="auto"/>
            <w:vAlign w:val="center"/>
          </w:tcPr>
          <w:p w14:paraId="17BA1270" w14:textId="77777777" w:rsidR="00BB3C01" w:rsidRPr="006A4CFA" w:rsidRDefault="00BB3C01" w:rsidP="0067553E">
            <w:pPr>
              <w:pStyle w:val="TableText"/>
              <w:jc w:val="center"/>
              <w:rPr>
                <w:sz w:val="32"/>
                <w:szCs w:val="32"/>
              </w:rPr>
            </w:pPr>
            <w:r w:rsidRPr="006A4CFA">
              <w:rPr>
                <w:sz w:val="32"/>
                <w:szCs w:val="32"/>
              </w:rPr>
              <w:sym w:font="Wingdings" w:char="F071"/>
            </w:r>
          </w:p>
        </w:tc>
        <w:tc>
          <w:tcPr>
            <w:tcW w:w="1676" w:type="dxa"/>
            <w:tcBorders>
              <w:top w:val="nil"/>
              <w:left w:val="single" w:sz="8" w:space="0" w:color="666969"/>
              <w:bottom w:val="single" w:sz="8" w:space="0" w:color="666969"/>
              <w:right w:val="single" w:sz="8" w:space="0" w:color="666969"/>
            </w:tcBorders>
            <w:shd w:val="clear" w:color="auto" w:fill="auto"/>
            <w:vAlign w:val="center"/>
          </w:tcPr>
          <w:p w14:paraId="58620C88" w14:textId="77777777" w:rsidR="00BB3C01" w:rsidRPr="006A4CFA" w:rsidRDefault="00BB3C01" w:rsidP="0067553E">
            <w:pPr>
              <w:pStyle w:val="TableText"/>
              <w:jc w:val="center"/>
              <w:rPr>
                <w:sz w:val="32"/>
                <w:szCs w:val="32"/>
              </w:rPr>
            </w:pPr>
            <w:r w:rsidRPr="006A4CFA">
              <w:rPr>
                <w:sz w:val="32"/>
                <w:szCs w:val="32"/>
              </w:rPr>
              <w:sym w:font="Wingdings" w:char="F071"/>
            </w:r>
          </w:p>
        </w:tc>
      </w:tr>
    </w:tbl>
    <w:p w14:paraId="220F8E8F" w14:textId="77777777" w:rsidR="00BB3C01" w:rsidRPr="006A4CFA" w:rsidRDefault="00BB3C01" w:rsidP="00BB3C01">
      <w:pPr>
        <w:pStyle w:val="BodyText"/>
        <w:spacing w:after="0"/>
        <w:sectPr w:rsidR="00BB3C01" w:rsidRPr="006A4CFA" w:rsidSect="009D0DEC">
          <w:pgSz w:w="12240" w:h="15840" w:code="1"/>
          <w:pgMar w:top="2160" w:right="1440" w:bottom="1440" w:left="1440" w:header="1080" w:footer="720" w:gutter="0"/>
          <w:cols w:space="720"/>
          <w:docGrid w:linePitch="299"/>
        </w:sectPr>
      </w:pPr>
    </w:p>
    <w:p w14:paraId="49DCCBA8" w14:textId="77777777" w:rsidR="00BB3C01" w:rsidRPr="00845094" w:rsidRDefault="00BB3C01" w:rsidP="00BB3C01">
      <w:pPr>
        <w:pStyle w:val="Heading3"/>
      </w:pPr>
      <w:bookmarkStart w:id="2" w:name="_Toc388596769"/>
      <w:r w:rsidRPr="00845094">
        <w:lastRenderedPageBreak/>
        <w:t>Section 2: Pressure Ulcer Healing Practices</w:t>
      </w:r>
      <w:bookmarkEnd w:id="2"/>
    </w:p>
    <w:p w14:paraId="367DBF5A" w14:textId="77777777" w:rsidR="00BB3C01" w:rsidRPr="006A4CFA" w:rsidRDefault="00BB3C01" w:rsidP="00BB3C01">
      <w:pPr>
        <w:pStyle w:val="ListNumber"/>
        <w:numPr>
          <w:ilvl w:val="0"/>
          <w:numId w:val="9"/>
        </w:numPr>
      </w:pPr>
      <w:r w:rsidRPr="006A4CFA">
        <w:t>Does your facility have a protocol for monitoring the progress of pressure ulcer healing?</w:t>
      </w:r>
    </w:p>
    <w:p w14:paraId="1122B8F0" w14:textId="24110173" w:rsidR="00BB3C01" w:rsidRDefault="00BB3C01" w:rsidP="00BB3C01">
      <w:pPr>
        <w:tabs>
          <w:tab w:val="right" w:leader="underscore" w:pos="9360"/>
        </w:tabs>
        <w:ind w:left="360"/>
      </w:pPr>
      <w:r w:rsidRPr="006A4CFA">
        <w:t>Yes</w:t>
      </w:r>
      <w:r>
        <w:t xml:space="preserve"> </w:t>
      </w:r>
      <w:r>
        <w:sym w:font="Wingdings" w:char="F071"/>
      </w:r>
      <w:r>
        <w:t xml:space="preserve"> </w:t>
      </w:r>
      <w:r w:rsidRPr="006A4CFA">
        <w:t>No</w:t>
      </w:r>
      <w:r>
        <w:t xml:space="preserve"> </w:t>
      </w:r>
      <w:r>
        <w:rPr>
          <w:rFonts w:cs="Times New Roman"/>
        </w:rPr>
        <w:t>√</w:t>
      </w:r>
      <w:r>
        <w:t xml:space="preserve"> </w:t>
      </w:r>
      <w:proofErr w:type="gramStart"/>
      <w:r w:rsidRPr="006A4CFA">
        <w:t>If</w:t>
      </w:r>
      <w:proofErr w:type="gramEnd"/>
      <w:r w:rsidRPr="006A4CFA">
        <w:t xml:space="preserve"> no, explain: </w:t>
      </w:r>
    </w:p>
    <w:p w14:paraId="7C1D8F79" w14:textId="44B22456" w:rsidR="00BB3C01" w:rsidRPr="004A2FB7" w:rsidRDefault="00BB3C01" w:rsidP="00BB3C01">
      <w:pPr>
        <w:tabs>
          <w:tab w:val="right" w:leader="underscore" w:pos="9360"/>
        </w:tabs>
        <w:ind w:left="360"/>
        <w:rPr>
          <w:u w:val="single"/>
        </w:rPr>
      </w:pPr>
      <w:r w:rsidRPr="004A2FB7">
        <w:rPr>
          <w:u w:val="single"/>
        </w:rPr>
        <w:t>Weekly look at pressure ulcers; don’t have specific triggers for identifying slow healing ulcers. We track surface are and stage over time</w:t>
      </w:r>
      <w:r w:rsidR="00911383">
        <w:rPr>
          <w:u w:val="single"/>
        </w:rPr>
        <w:t>.</w:t>
      </w:r>
    </w:p>
    <w:p w14:paraId="15160F51" w14:textId="77777777" w:rsidR="00BB3C01" w:rsidRPr="006A4CFA" w:rsidRDefault="00BB3C01" w:rsidP="00BB3C01">
      <w:pPr>
        <w:pStyle w:val="ListNumber"/>
        <w:numPr>
          <w:ilvl w:val="0"/>
          <w:numId w:val="9"/>
        </w:numPr>
      </w:pPr>
      <w:r w:rsidRPr="006A4CFA">
        <w:t xml:space="preserve">What guidelines are used in your facility protocol regarding evaluating pressure ulcer healing? Check all that apply. </w:t>
      </w:r>
    </w:p>
    <w:p w14:paraId="0A5661BB" w14:textId="77777777" w:rsidR="00BB3C01" w:rsidRPr="006A4CFA" w:rsidRDefault="00BB3C01" w:rsidP="00BB3C01">
      <w:pPr>
        <w:pStyle w:val="ListNumber2"/>
        <w:numPr>
          <w:ilvl w:val="0"/>
          <w:numId w:val="0"/>
        </w:numPr>
        <w:tabs>
          <w:tab w:val="left" w:pos="810"/>
          <w:tab w:val="left" w:pos="990"/>
        </w:tabs>
        <w:spacing w:after="120"/>
        <w:ind w:left="936" w:hanging="576"/>
        <w:contextualSpacing w:val="0"/>
      </w:pPr>
      <w:r>
        <w:t xml:space="preserve">a. </w:t>
      </w:r>
      <w:r>
        <w:sym w:font="Wingdings" w:char="F071"/>
      </w:r>
      <w:r>
        <w:rPr>
          <w:szCs w:val="24"/>
        </w:rPr>
        <w:t xml:space="preserve"> </w:t>
      </w:r>
      <w:r w:rsidRPr="006A4CFA">
        <w:t>AMDA – The Society for Post-Acute and Long-Term Care Medicine’s Pressure Ulcer Guidelines</w:t>
      </w:r>
    </w:p>
    <w:p w14:paraId="2EF00B77" w14:textId="77777777" w:rsidR="00BB3C01" w:rsidRPr="006A4CFA" w:rsidRDefault="00BB3C01" w:rsidP="00BB3C01">
      <w:pPr>
        <w:pStyle w:val="ListNumber2"/>
        <w:numPr>
          <w:ilvl w:val="0"/>
          <w:numId w:val="0"/>
        </w:numPr>
        <w:spacing w:after="120"/>
        <w:ind w:left="936" w:hanging="576"/>
        <w:contextualSpacing w:val="0"/>
        <w:rPr>
          <w:szCs w:val="24"/>
        </w:rPr>
      </w:pPr>
      <w:r>
        <w:t xml:space="preserve">b. </w:t>
      </w:r>
      <w:r>
        <w:sym w:font="Wingdings" w:char="F071"/>
      </w:r>
      <w:r>
        <w:rPr>
          <w:szCs w:val="24"/>
        </w:rPr>
        <w:t xml:space="preserve"> </w:t>
      </w:r>
      <w:r w:rsidRPr="006A4CFA">
        <w:t>National Pressure Ulcer Advisory Panel, European Pressure Ulcer Advisory Panel</w:t>
      </w:r>
      <w:r>
        <w:t>,</w:t>
      </w:r>
      <w:r w:rsidRPr="006A4CFA">
        <w:t xml:space="preserve"> and Pan Pacific Pressure Injury Alliance’s Prevention and Treatment of Pressure Ulcers Guidelines</w:t>
      </w:r>
    </w:p>
    <w:p w14:paraId="49F4A77A" w14:textId="77777777" w:rsidR="00BB3C01" w:rsidRPr="006A4CFA" w:rsidRDefault="00BB3C01" w:rsidP="00BB3C01">
      <w:pPr>
        <w:pStyle w:val="ListNumber2"/>
        <w:numPr>
          <w:ilvl w:val="0"/>
          <w:numId w:val="0"/>
        </w:numPr>
        <w:spacing w:after="120"/>
        <w:ind w:left="936" w:hanging="576"/>
        <w:contextualSpacing w:val="0"/>
      </w:pPr>
      <w:r>
        <w:t xml:space="preserve">c. </w:t>
      </w:r>
      <w:r>
        <w:sym w:font="Wingdings" w:char="F071"/>
      </w:r>
      <w:r>
        <w:rPr>
          <w:szCs w:val="24"/>
        </w:rPr>
        <w:t xml:space="preserve"> </w:t>
      </w:r>
      <w:r w:rsidRPr="006A4CFA">
        <w:t>Wound, Ostomy</w:t>
      </w:r>
      <w:r>
        <w:t>,</w:t>
      </w:r>
      <w:r w:rsidRPr="006A4CFA">
        <w:t xml:space="preserve"> and Continence Nurses Society (WOCN) Pressure Ulcer Guidelines</w:t>
      </w:r>
    </w:p>
    <w:p w14:paraId="49C9C597" w14:textId="77777777" w:rsidR="00BB3C01" w:rsidRPr="006A4CFA" w:rsidRDefault="00BB3C01" w:rsidP="00BB3C01">
      <w:pPr>
        <w:pStyle w:val="ListNumber2"/>
        <w:numPr>
          <w:ilvl w:val="0"/>
          <w:numId w:val="0"/>
        </w:numPr>
        <w:tabs>
          <w:tab w:val="right" w:leader="underscore" w:pos="9360"/>
        </w:tabs>
        <w:spacing w:after="120"/>
        <w:ind w:left="936" w:hanging="576"/>
        <w:contextualSpacing w:val="0"/>
      </w:pPr>
      <w:r>
        <w:t xml:space="preserve">d. </w:t>
      </w:r>
      <w:r>
        <w:sym w:font="Wingdings" w:char="F071"/>
      </w:r>
      <w:r>
        <w:rPr>
          <w:szCs w:val="24"/>
        </w:rPr>
        <w:t xml:space="preserve"> </w:t>
      </w:r>
      <w:r w:rsidRPr="006A4CFA">
        <w:t xml:space="preserve">Other (specify): </w:t>
      </w:r>
      <w:r>
        <w:tab/>
      </w:r>
    </w:p>
    <w:p w14:paraId="5CAE1CA0" w14:textId="3B714C8E" w:rsidR="00BB3C01" w:rsidRPr="006A4CFA" w:rsidRDefault="00BB3C01" w:rsidP="00BB3C01">
      <w:pPr>
        <w:pStyle w:val="ListNumber2"/>
        <w:numPr>
          <w:ilvl w:val="0"/>
          <w:numId w:val="0"/>
        </w:numPr>
        <w:ind w:left="720" w:hanging="360"/>
      </w:pPr>
      <w:r>
        <w:t xml:space="preserve">e. </w:t>
      </w:r>
      <w:r>
        <w:rPr>
          <w:rFonts w:cs="Times New Roman"/>
        </w:rPr>
        <w:t>√</w:t>
      </w:r>
      <w:r>
        <w:rPr>
          <w:szCs w:val="24"/>
        </w:rPr>
        <w:t xml:space="preserve"> </w:t>
      </w:r>
      <w:r w:rsidRPr="006A4CFA">
        <w:t>None of the above</w:t>
      </w:r>
    </w:p>
    <w:p w14:paraId="1E8D201C" w14:textId="77777777" w:rsidR="00BB3C01" w:rsidRDefault="00BB3C01" w:rsidP="00BB3C01">
      <w:pPr>
        <w:pStyle w:val="ListNumber"/>
        <w:numPr>
          <w:ilvl w:val="0"/>
          <w:numId w:val="9"/>
        </w:numPr>
      </w:pPr>
      <w:r w:rsidRPr="006A4CFA">
        <w:t>Does your facility’s protocol include criteria for identifying residents whose pressure ulcers may not heal in a reasonable timeframe due to resident comorbidities and/or wound characteristics (i.e., identification of residents who are at risk for delayed healing before delayed healing is evident)?</w:t>
      </w:r>
    </w:p>
    <w:p w14:paraId="2715A0EC" w14:textId="0492AAC6" w:rsidR="00BB3C01" w:rsidRPr="006A4CFA" w:rsidRDefault="00BB3C01" w:rsidP="00BB3C01">
      <w:pPr>
        <w:ind w:left="360"/>
      </w:pPr>
      <w:r w:rsidRPr="006A4CFA">
        <w:t xml:space="preserve">Yes </w:t>
      </w:r>
      <w:r>
        <w:sym w:font="Wingdings" w:char="F071"/>
      </w:r>
      <w:r>
        <w:t xml:space="preserve"> </w:t>
      </w:r>
      <w:r w:rsidRPr="006A4CFA">
        <w:t>No</w:t>
      </w:r>
      <w:r>
        <w:t xml:space="preserve"> </w:t>
      </w:r>
      <w:r>
        <w:rPr>
          <w:rFonts w:cs="Times New Roman"/>
        </w:rPr>
        <w:t>√</w:t>
      </w:r>
    </w:p>
    <w:p w14:paraId="03CB53E8" w14:textId="77777777" w:rsidR="00BB3C01" w:rsidRDefault="00BB3C01" w:rsidP="00BB3C01">
      <w:pPr>
        <w:pStyle w:val="ListNumber"/>
        <w:numPr>
          <w:ilvl w:val="0"/>
          <w:numId w:val="9"/>
        </w:numPr>
      </w:pPr>
      <w:r w:rsidRPr="00161D57">
        <w:t>Does your facility’s protocol include criteria for identifying ulcers that are not healing in an expected timeframe?</w:t>
      </w:r>
    </w:p>
    <w:p w14:paraId="2A5E9A6A" w14:textId="09AE107A" w:rsidR="00BB3C01" w:rsidRDefault="00BB3C01" w:rsidP="00BB3C01">
      <w:pPr>
        <w:ind w:left="360"/>
        <w:rPr>
          <w:szCs w:val="24"/>
        </w:rPr>
      </w:pPr>
      <w:r w:rsidRPr="006A4CFA">
        <w:t xml:space="preserve">Yes </w:t>
      </w:r>
      <w:r>
        <w:sym w:font="Wingdings" w:char="F071"/>
      </w:r>
      <w:r>
        <w:t xml:space="preserve"> </w:t>
      </w:r>
      <w:r w:rsidRPr="006A4CFA">
        <w:t>No</w:t>
      </w:r>
      <w:r>
        <w:t xml:space="preserve"> </w:t>
      </w:r>
      <w:r>
        <w:rPr>
          <w:rFonts w:cs="Times New Roman"/>
        </w:rPr>
        <w:t>√</w:t>
      </w:r>
    </w:p>
    <w:p w14:paraId="0A5691A7" w14:textId="77777777" w:rsidR="00BB3C01" w:rsidRPr="00161D57" w:rsidRDefault="00BB3C01" w:rsidP="00BB3C01">
      <w:pPr>
        <w:ind w:left="360"/>
      </w:pPr>
      <w:r w:rsidRPr="00161D57">
        <w:t>If yes, what are the criteria?</w:t>
      </w:r>
    </w:p>
    <w:p w14:paraId="361E6F89" w14:textId="77777777" w:rsidR="00BB3C01" w:rsidRPr="006A4CFA" w:rsidRDefault="00BB3C01" w:rsidP="00BB3C01">
      <w:pPr>
        <w:pStyle w:val="ListParagraph"/>
        <w:spacing w:after="60"/>
        <w:rPr>
          <w:rFonts w:ascii="Verdana" w:hAnsi="Verdana"/>
        </w:rPr>
      </w:pPr>
    </w:p>
    <w:p w14:paraId="48A9B9A1" w14:textId="77777777" w:rsidR="00BB3C01" w:rsidRDefault="00BB3C01" w:rsidP="00BB3C01">
      <w:pPr>
        <w:pStyle w:val="BodyText"/>
        <w:numPr>
          <w:ilvl w:val="0"/>
          <w:numId w:val="2"/>
        </w:numPr>
        <w:spacing w:after="180" w:line="264" w:lineRule="auto"/>
        <w:ind w:left="0"/>
      </w:pPr>
      <w:r>
        <w:br w:type="page"/>
      </w:r>
    </w:p>
    <w:p w14:paraId="32432DAE" w14:textId="77777777" w:rsidR="00BB3C01" w:rsidRPr="006A4CFA" w:rsidRDefault="00BB3C01" w:rsidP="00BB3C01">
      <w:pPr>
        <w:pStyle w:val="ListNumber"/>
        <w:numPr>
          <w:ilvl w:val="0"/>
          <w:numId w:val="9"/>
        </w:numPr>
      </w:pPr>
      <w:r w:rsidRPr="006A4CFA">
        <w:lastRenderedPageBreak/>
        <w:t>Does your facility protocol provide guidance on:</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115" w:type="dxa"/>
          <w:bottom w:w="14" w:type="dxa"/>
          <w:right w:w="115" w:type="dxa"/>
        </w:tblCellMar>
        <w:tblLook w:val="04A0" w:firstRow="1" w:lastRow="0" w:firstColumn="1" w:lastColumn="0" w:noHBand="0" w:noVBand="1"/>
      </w:tblPr>
      <w:tblGrid>
        <w:gridCol w:w="4068"/>
        <w:gridCol w:w="1588"/>
        <w:gridCol w:w="1388"/>
        <w:gridCol w:w="2316"/>
      </w:tblGrid>
      <w:tr w:rsidR="00BB3C01" w:rsidRPr="006A4CFA" w14:paraId="029EB5E8" w14:textId="77777777" w:rsidTr="0067553E">
        <w:trPr>
          <w:trHeight w:val="20"/>
          <w:jc w:val="center"/>
        </w:trPr>
        <w:tc>
          <w:tcPr>
            <w:tcW w:w="4158" w:type="dxa"/>
            <w:shd w:val="clear" w:color="auto" w:fill="C3CAA8"/>
            <w:vAlign w:val="bottom"/>
          </w:tcPr>
          <w:p w14:paraId="563C3E08" w14:textId="77777777" w:rsidR="00BB3C01" w:rsidRPr="006A4CFA" w:rsidRDefault="00BB3C01" w:rsidP="0067553E">
            <w:pPr>
              <w:pStyle w:val="TableHead"/>
            </w:pPr>
          </w:p>
        </w:tc>
        <w:tc>
          <w:tcPr>
            <w:tcW w:w="1620" w:type="dxa"/>
            <w:shd w:val="clear" w:color="auto" w:fill="C3CAA8"/>
            <w:vAlign w:val="bottom"/>
          </w:tcPr>
          <w:p w14:paraId="6024A03B" w14:textId="77777777" w:rsidR="00BB3C01" w:rsidRPr="006A4CFA" w:rsidRDefault="00BB3C01" w:rsidP="0067553E">
            <w:pPr>
              <w:pStyle w:val="TableHead"/>
            </w:pPr>
            <w:r w:rsidRPr="006A4CFA">
              <w:t>Yes</w:t>
            </w:r>
          </w:p>
        </w:tc>
        <w:tc>
          <w:tcPr>
            <w:tcW w:w="1415" w:type="dxa"/>
            <w:shd w:val="clear" w:color="auto" w:fill="C3CAA8"/>
            <w:vAlign w:val="bottom"/>
          </w:tcPr>
          <w:p w14:paraId="7823E3C7" w14:textId="77777777" w:rsidR="00BB3C01" w:rsidRPr="006A4CFA" w:rsidRDefault="00BB3C01" w:rsidP="0067553E">
            <w:pPr>
              <w:pStyle w:val="TableHead"/>
            </w:pPr>
            <w:r w:rsidRPr="006A4CFA">
              <w:t>No</w:t>
            </w:r>
          </w:p>
        </w:tc>
        <w:tc>
          <w:tcPr>
            <w:tcW w:w="2365" w:type="dxa"/>
            <w:shd w:val="clear" w:color="auto" w:fill="C3CAA8"/>
            <w:vAlign w:val="bottom"/>
          </w:tcPr>
          <w:p w14:paraId="13E63C29" w14:textId="77777777" w:rsidR="00BB3C01" w:rsidRPr="006A4CFA" w:rsidRDefault="00BB3C01" w:rsidP="0067553E">
            <w:pPr>
              <w:pStyle w:val="TableHead"/>
            </w:pPr>
            <w:r w:rsidRPr="006A4CFA">
              <w:t>Comments</w:t>
            </w:r>
          </w:p>
        </w:tc>
      </w:tr>
      <w:tr w:rsidR="00BB3C01" w:rsidRPr="006A4CFA" w14:paraId="0E6C097F" w14:textId="77777777" w:rsidTr="0067553E">
        <w:trPr>
          <w:trHeight w:val="20"/>
          <w:jc w:val="center"/>
        </w:trPr>
        <w:tc>
          <w:tcPr>
            <w:tcW w:w="4158" w:type="dxa"/>
          </w:tcPr>
          <w:p w14:paraId="1DB543EC" w14:textId="77777777" w:rsidR="00BB3C01" w:rsidRPr="006A4CFA" w:rsidRDefault="00BB3C01" w:rsidP="0067553E">
            <w:pPr>
              <w:pStyle w:val="TableText"/>
            </w:pPr>
            <w:r w:rsidRPr="006A4CFA">
              <w:t>How to identify potential pressure ulcer infection?</w:t>
            </w:r>
            <w:r>
              <w:t xml:space="preserve"> </w:t>
            </w:r>
          </w:p>
        </w:tc>
        <w:tc>
          <w:tcPr>
            <w:tcW w:w="1620" w:type="dxa"/>
          </w:tcPr>
          <w:p w14:paraId="4DFB88E1" w14:textId="77777777" w:rsidR="00BB3C01" w:rsidRPr="006A4CFA" w:rsidRDefault="00BB3C01" w:rsidP="0067553E">
            <w:pPr>
              <w:pStyle w:val="TableText"/>
            </w:pPr>
          </w:p>
        </w:tc>
        <w:tc>
          <w:tcPr>
            <w:tcW w:w="1415" w:type="dxa"/>
          </w:tcPr>
          <w:p w14:paraId="45BF0FE8" w14:textId="77777777" w:rsidR="00BB3C01" w:rsidRPr="006A4CFA" w:rsidRDefault="00BB3C01" w:rsidP="0067553E">
            <w:pPr>
              <w:pStyle w:val="TableText"/>
            </w:pPr>
            <w:r>
              <w:rPr>
                <w:rFonts w:cs="Times New Roman"/>
              </w:rPr>
              <w:t>√</w:t>
            </w:r>
          </w:p>
        </w:tc>
        <w:tc>
          <w:tcPr>
            <w:tcW w:w="2365" w:type="dxa"/>
          </w:tcPr>
          <w:p w14:paraId="4DD20DE6" w14:textId="77777777" w:rsidR="00BB3C01" w:rsidRPr="006A4CFA" w:rsidRDefault="00BB3C01" w:rsidP="0067553E">
            <w:pPr>
              <w:pStyle w:val="TableText"/>
            </w:pPr>
          </w:p>
        </w:tc>
      </w:tr>
      <w:tr w:rsidR="00BB3C01" w:rsidRPr="006A4CFA" w14:paraId="5FDE9DA1" w14:textId="77777777" w:rsidTr="0067553E">
        <w:trPr>
          <w:trHeight w:val="20"/>
          <w:jc w:val="center"/>
        </w:trPr>
        <w:tc>
          <w:tcPr>
            <w:tcW w:w="4158" w:type="dxa"/>
          </w:tcPr>
          <w:p w14:paraId="61B517EA" w14:textId="77777777" w:rsidR="00BB3C01" w:rsidRPr="006A4CFA" w:rsidRDefault="00BB3C01" w:rsidP="0067553E">
            <w:pPr>
              <w:pStyle w:val="TableText"/>
            </w:pPr>
            <w:r w:rsidRPr="006A4CFA">
              <w:t>Pressure ulcer debridement?</w:t>
            </w:r>
            <w:r>
              <w:t xml:space="preserve"> </w:t>
            </w:r>
          </w:p>
        </w:tc>
        <w:tc>
          <w:tcPr>
            <w:tcW w:w="1620" w:type="dxa"/>
          </w:tcPr>
          <w:p w14:paraId="7B63507C" w14:textId="77777777" w:rsidR="00BB3C01" w:rsidRPr="006A4CFA" w:rsidRDefault="00BB3C01" w:rsidP="0067553E">
            <w:pPr>
              <w:pStyle w:val="TableText"/>
            </w:pPr>
          </w:p>
        </w:tc>
        <w:tc>
          <w:tcPr>
            <w:tcW w:w="1415" w:type="dxa"/>
          </w:tcPr>
          <w:p w14:paraId="2C139524" w14:textId="77777777" w:rsidR="00BB3C01" w:rsidRPr="006A4CFA" w:rsidRDefault="00BB3C01" w:rsidP="0067553E">
            <w:pPr>
              <w:pStyle w:val="TableText"/>
            </w:pPr>
            <w:r>
              <w:rPr>
                <w:rFonts w:cs="Times New Roman"/>
              </w:rPr>
              <w:t>√</w:t>
            </w:r>
          </w:p>
        </w:tc>
        <w:tc>
          <w:tcPr>
            <w:tcW w:w="2365" w:type="dxa"/>
          </w:tcPr>
          <w:p w14:paraId="064D55BB" w14:textId="77777777" w:rsidR="00BB3C01" w:rsidRPr="006A4CFA" w:rsidRDefault="00BB3C01" w:rsidP="0067553E">
            <w:pPr>
              <w:pStyle w:val="TableText"/>
            </w:pPr>
          </w:p>
        </w:tc>
      </w:tr>
      <w:tr w:rsidR="00BB3C01" w:rsidRPr="006A4CFA" w14:paraId="5D614130" w14:textId="77777777" w:rsidTr="0067553E">
        <w:trPr>
          <w:trHeight w:val="20"/>
          <w:jc w:val="center"/>
        </w:trPr>
        <w:tc>
          <w:tcPr>
            <w:tcW w:w="4158" w:type="dxa"/>
          </w:tcPr>
          <w:p w14:paraId="7A521A41" w14:textId="77777777" w:rsidR="00BB3C01" w:rsidRPr="006A4CFA" w:rsidRDefault="00BB3C01" w:rsidP="0067553E">
            <w:pPr>
              <w:pStyle w:val="TableText"/>
            </w:pPr>
            <w:r w:rsidRPr="006A4CFA">
              <w:t>Selection of dressings based on wound characteristics?</w:t>
            </w:r>
            <w:r>
              <w:t xml:space="preserve"> </w:t>
            </w:r>
          </w:p>
        </w:tc>
        <w:tc>
          <w:tcPr>
            <w:tcW w:w="1620" w:type="dxa"/>
          </w:tcPr>
          <w:p w14:paraId="3AC6179D" w14:textId="77777777" w:rsidR="00BB3C01" w:rsidRPr="006A4CFA" w:rsidRDefault="00BB3C01" w:rsidP="0067553E">
            <w:pPr>
              <w:pStyle w:val="TableText"/>
            </w:pPr>
            <w:r>
              <w:rPr>
                <w:rFonts w:cs="Times New Roman"/>
              </w:rPr>
              <w:t>√</w:t>
            </w:r>
          </w:p>
        </w:tc>
        <w:tc>
          <w:tcPr>
            <w:tcW w:w="1415" w:type="dxa"/>
          </w:tcPr>
          <w:p w14:paraId="5C84C05E" w14:textId="77777777" w:rsidR="00BB3C01" w:rsidRPr="006A4CFA" w:rsidRDefault="00BB3C01" w:rsidP="0067553E">
            <w:pPr>
              <w:pStyle w:val="TableText"/>
            </w:pPr>
          </w:p>
        </w:tc>
        <w:tc>
          <w:tcPr>
            <w:tcW w:w="2365" w:type="dxa"/>
          </w:tcPr>
          <w:p w14:paraId="6BD4CA49" w14:textId="77777777" w:rsidR="00BB3C01" w:rsidRPr="006A4CFA" w:rsidRDefault="00BB3C01" w:rsidP="0067553E">
            <w:pPr>
              <w:pStyle w:val="TableText"/>
            </w:pPr>
          </w:p>
        </w:tc>
      </w:tr>
      <w:tr w:rsidR="00BB3C01" w:rsidRPr="006A4CFA" w14:paraId="551B1589" w14:textId="77777777" w:rsidTr="0067553E">
        <w:trPr>
          <w:trHeight w:val="20"/>
          <w:jc w:val="center"/>
        </w:trPr>
        <w:tc>
          <w:tcPr>
            <w:tcW w:w="4158" w:type="dxa"/>
          </w:tcPr>
          <w:p w14:paraId="770EB337" w14:textId="77777777" w:rsidR="00BB3C01" w:rsidRPr="006A4CFA" w:rsidRDefault="00BB3C01" w:rsidP="0067553E">
            <w:pPr>
              <w:pStyle w:val="TableText"/>
            </w:pPr>
            <w:r>
              <w:t>U</w:t>
            </w:r>
            <w:r w:rsidRPr="006A4CFA">
              <w:t>se of nutritional supplements for residents with pressure ulcers?</w:t>
            </w:r>
            <w:r>
              <w:t xml:space="preserve"> </w:t>
            </w:r>
          </w:p>
        </w:tc>
        <w:tc>
          <w:tcPr>
            <w:tcW w:w="1620" w:type="dxa"/>
          </w:tcPr>
          <w:p w14:paraId="09FE2A96" w14:textId="77777777" w:rsidR="00BB3C01" w:rsidRPr="006A4CFA" w:rsidRDefault="00BB3C01" w:rsidP="0067553E">
            <w:pPr>
              <w:pStyle w:val="TableText"/>
            </w:pPr>
            <w:r>
              <w:rPr>
                <w:rFonts w:cs="Times New Roman"/>
              </w:rPr>
              <w:t>√</w:t>
            </w:r>
          </w:p>
        </w:tc>
        <w:tc>
          <w:tcPr>
            <w:tcW w:w="1415" w:type="dxa"/>
          </w:tcPr>
          <w:p w14:paraId="76B47BA7" w14:textId="77777777" w:rsidR="00BB3C01" w:rsidRPr="006A4CFA" w:rsidRDefault="00BB3C01" w:rsidP="0067553E">
            <w:pPr>
              <w:pStyle w:val="TableText"/>
            </w:pPr>
          </w:p>
        </w:tc>
        <w:tc>
          <w:tcPr>
            <w:tcW w:w="2365" w:type="dxa"/>
          </w:tcPr>
          <w:p w14:paraId="04F8BA98" w14:textId="77777777" w:rsidR="00BB3C01" w:rsidRPr="006A4CFA" w:rsidRDefault="00BB3C01" w:rsidP="0067553E">
            <w:pPr>
              <w:pStyle w:val="TableText"/>
            </w:pPr>
          </w:p>
        </w:tc>
      </w:tr>
      <w:tr w:rsidR="00BB3C01" w:rsidRPr="006A4CFA" w14:paraId="36D844D4" w14:textId="77777777" w:rsidTr="0067553E">
        <w:trPr>
          <w:trHeight w:val="20"/>
          <w:jc w:val="center"/>
        </w:trPr>
        <w:tc>
          <w:tcPr>
            <w:tcW w:w="4158" w:type="dxa"/>
          </w:tcPr>
          <w:p w14:paraId="0B160B14" w14:textId="77777777" w:rsidR="00BB3C01" w:rsidRPr="006A4CFA" w:rsidRDefault="00BB3C01" w:rsidP="0067553E">
            <w:pPr>
              <w:pStyle w:val="TableText"/>
            </w:pPr>
            <w:r>
              <w:t>U</w:t>
            </w:r>
            <w:r w:rsidRPr="006A4CFA">
              <w:t>se of support surfaces for bed and chairs/wheelchairs?</w:t>
            </w:r>
            <w:r>
              <w:t xml:space="preserve"> </w:t>
            </w:r>
          </w:p>
        </w:tc>
        <w:tc>
          <w:tcPr>
            <w:tcW w:w="1620" w:type="dxa"/>
          </w:tcPr>
          <w:p w14:paraId="67B3BDBA" w14:textId="77777777" w:rsidR="00BB3C01" w:rsidRPr="006A4CFA" w:rsidRDefault="00BB3C01" w:rsidP="0067553E">
            <w:pPr>
              <w:pStyle w:val="TableText"/>
            </w:pPr>
            <w:r>
              <w:rPr>
                <w:rFonts w:cs="Times New Roman"/>
              </w:rPr>
              <w:t>√</w:t>
            </w:r>
          </w:p>
        </w:tc>
        <w:tc>
          <w:tcPr>
            <w:tcW w:w="1415" w:type="dxa"/>
          </w:tcPr>
          <w:p w14:paraId="75828300" w14:textId="77777777" w:rsidR="00BB3C01" w:rsidRPr="006A4CFA" w:rsidRDefault="00BB3C01" w:rsidP="0067553E">
            <w:pPr>
              <w:pStyle w:val="TableText"/>
            </w:pPr>
          </w:p>
        </w:tc>
        <w:tc>
          <w:tcPr>
            <w:tcW w:w="2365" w:type="dxa"/>
          </w:tcPr>
          <w:p w14:paraId="2AE88F90" w14:textId="77777777" w:rsidR="00BB3C01" w:rsidRPr="006A4CFA" w:rsidRDefault="00BB3C01" w:rsidP="0067553E">
            <w:pPr>
              <w:pStyle w:val="TableText"/>
            </w:pPr>
          </w:p>
        </w:tc>
      </w:tr>
      <w:tr w:rsidR="00BB3C01" w:rsidRPr="006A4CFA" w14:paraId="1389BF8E" w14:textId="77777777" w:rsidTr="0067553E">
        <w:trPr>
          <w:trHeight w:val="20"/>
          <w:jc w:val="center"/>
        </w:trPr>
        <w:tc>
          <w:tcPr>
            <w:tcW w:w="4158" w:type="dxa"/>
          </w:tcPr>
          <w:p w14:paraId="21D557BA" w14:textId="77777777" w:rsidR="00BB3C01" w:rsidRPr="006A4CFA" w:rsidRDefault="00BB3C01" w:rsidP="0067553E">
            <w:pPr>
              <w:pStyle w:val="TableText"/>
            </w:pPr>
            <w:r w:rsidRPr="006A4CFA">
              <w:t>Wound cleansing?</w:t>
            </w:r>
          </w:p>
        </w:tc>
        <w:tc>
          <w:tcPr>
            <w:tcW w:w="1620" w:type="dxa"/>
          </w:tcPr>
          <w:p w14:paraId="109344D4" w14:textId="77777777" w:rsidR="00BB3C01" w:rsidRPr="006A4CFA" w:rsidRDefault="00BB3C01" w:rsidP="0067553E">
            <w:pPr>
              <w:pStyle w:val="TableText"/>
            </w:pPr>
            <w:r>
              <w:rPr>
                <w:rFonts w:cs="Times New Roman"/>
              </w:rPr>
              <w:t>√</w:t>
            </w:r>
          </w:p>
        </w:tc>
        <w:tc>
          <w:tcPr>
            <w:tcW w:w="1415" w:type="dxa"/>
          </w:tcPr>
          <w:p w14:paraId="7CC42CB6" w14:textId="77777777" w:rsidR="00BB3C01" w:rsidRPr="006A4CFA" w:rsidRDefault="00BB3C01" w:rsidP="0067553E">
            <w:pPr>
              <w:pStyle w:val="TableText"/>
            </w:pPr>
          </w:p>
        </w:tc>
        <w:tc>
          <w:tcPr>
            <w:tcW w:w="2365" w:type="dxa"/>
          </w:tcPr>
          <w:p w14:paraId="0CF44F10" w14:textId="77777777" w:rsidR="00BB3C01" w:rsidRPr="006A4CFA" w:rsidRDefault="00BB3C01" w:rsidP="0067553E">
            <w:pPr>
              <w:pStyle w:val="TableText"/>
            </w:pPr>
          </w:p>
        </w:tc>
      </w:tr>
      <w:tr w:rsidR="00BB3C01" w:rsidRPr="006A4CFA" w14:paraId="3657FF6B" w14:textId="77777777" w:rsidTr="0067553E">
        <w:trPr>
          <w:trHeight w:val="20"/>
          <w:jc w:val="center"/>
        </w:trPr>
        <w:tc>
          <w:tcPr>
            <w:tcW w:w="4158" w:type="dxa"/>
          </w:tcPr>
          <w:p w14:paraId="26865A8B" w14:textId="77777777" w:rsidR="00BB3C01" w:rsidRPr="006A4CFA" w:rsidRDefault="00BB3C01" w:rsidP="0067553E">
            <w:pPr>
              <w:pStyle w:val="TableText"/>
            </w:pPr>
            <w:r w:rsidRPr="006A4CFA">
              <w:t>Assessing the resident for pain?</w:t>
            </w:r>
          </w:p>
        </w:tc>
        <w:tc>
          <w:tcPr>
            <w:tcW w:w="1620" w:type="dxa"/>
          </w:tcPr>
          <w:p w14:paraId="0B4C4391" w14:textId="77777777" w:rsidR="00BB3C01" w:rsidRPr="006A4CFA" w:rsidRDefault="00BB3C01" w:rsidP="0067553E">
            <w:pPr>
              <w:pStyle w:val="TableText"/>
            </w:pPr>
          </w:p>
        </w:tc>
        <w:tc>
          <w:tcPr>
            <w:tcW w:w="1415" w:type="dxa"/>
          </w:tcPr>
          <w:p w14:paraId="07C8C694" w14:textId="77777777" w:rsidR="00BB3C01" w:rsidRPr="006A4CFA" w:rsidRDefault="00BB3C01" w:rsidP="0067553E">
            <w:pPr>
              <w:pStyle w:val="TableText"/>
            </w:pPr>
            <w:r>
              <w:rPr>
                <w:rFonts w:cs="Times New Roman"/>
              </w:rPr>
              <w:t>√</w:t>
            </w:r>
          </w:p>
        </w:tc>
        <w:tc>
          <w:tcPr>
            <w:tcW w:w="2365" w:type="dxa"/>
          </w:tcPr>
          <w:p w14:paraId="3C76D862" w14:textId="77777777" w:rsidR="00BB3C01" w:rsidRPr="006A4CFA" w:rsidRDefault="00BB3C01" w:rsidP="0067553E">
            <w:pPr>
              <w:pStyle w:val="TableText"/>
            </w:pPr>
          </w:p>
        </w:tc>
      </w:tr>
      <w:tr w:rsidR="00BB3C01" w:rsidRPr="006A4CFA" w14:paraId="56E93825" w14:textId="77777777" w:rsidTr="0067553E">
        <w:trPr>
          <w:trHeight w:val="20"/>
          <w:jc w:val="center"/>
        </w:trPr>
        <w:tc>
          <w:tcPr>
            <w:tcW w:w="4158" w:type="dxa"/>
          </w:tcPr>
          <w:p w14:paraId="68EE8136" w14:textId="77777777" w:rsidR="00BB3C01" w:rsidRPr="006A4CFA" w:rsidRDefault="00BB3C01" w:rsidP="0067553E">
            <w:pPr>
              <w:pStyle w:val="TableText"/>
            </w:pPr>
            <w:r>
              <w:t>A</w:t>
            </w:r>
            <w:r w:rsidRPr="006A4CFA">
              <w:t>ppropriate use of topical wound agents?</w:t>
            </w:r>
          </w:p>
        </w:tc>
        <w:tc>
          <w:tcPr>
            <w:tcW w:w="1620" w:type="dxa"/>
          </w:tcPr>
          <w:p w14:paraId="20DFF08D" w14:textId="77777777" w:rsidR="00BB3C01" w:rsidRPr="006A4CFA" w:rsidRDefault="00BB3C01" w:rsidP="0067553E">
            <w:pPr>
              <w:pStyle w:val="TableText"/>
            </w:pPr>
          </w:p>
        </w:tc>
        <w:tc>
          <w:tcPr>
            <w:tcW w:w="1415" w:type="dxa"/>
          </w:tcPr>
          <w:p w14:paraId="4A1C1555" w14:textId="77777777" w:rsidR="00BB3C01" w:rsidRPr="006A4CFA" w:rsidRDefault="00BB3C01" w:rsidP="0067553E">
            <w:pPr>
              <w:pStyle w:val="TableText"/>
            </w:pPr>
            <w:r>
              <w:rPr>
                <w:rFonts w:cs="Times New Roman"/>
              </w:rPr>
              <w:t>√</w:t>
            </w:r>
          </w:p>
        </w:tc>
        <w:tc>
          <w:tcPr>
            <w:tcW w:w="2365" w:type="dxa"/>
          </w:tcPr>
          <w:p w14:paraId="326B3BFD" w14:textId="77777777" w:rsidR="00BB3C01" w:rsidRPr="006A4CFA" w:rsidRDefault="00BB3C01" w:rsidP="0067553E">
            <w:pPr>
              <w:pStyle w:val="TableText"/>
            </w:pPr>
          </w:p>
        </w:tc>
      </w:tr>
      <w:tr w:rsidR="00BB3C01" w:rsidRPr="006A4CFA" w14:paraId="2FC7C218" w14:textId="77777777" w:rsidTr="0067553E">
        <w:trPr>
          <w:trHeight w:val="20"/>
          <w:jc w:val="center"/>
        </w:trPr>
        <w:tc>
          <w:tcPr>
            <w:tcW w:w="4158" w:type="dxa"/>
          </w:tcPr>
          <w:p w14:paraId="4C1BB81C" w14:textId="77777777" w:rsidR="00BB3C01" w:rsidRPr="006A4CFA" w:rsidRDefault="00BB3C01" w:rsidP="0067553E">
            <w:pPr>
              <w:pStyle w:val="TableText"/>
            </w:pPr>
            <w:r>
              <w:t>A</w:t>
            </w:r>
            <w:r w:rsidRPr="006A4CFA">
              <w:t xml:space="preserve">ppropriate use of adjunctive treatments? </w:t>
            </w:r>
          </w:p>
        </w:tc>
        <w:tc>
          <w:tcPr>
            <w:tcW w:w="1620" w:type="dxa"/>
          </w:tcPr>
          <w:p w14:paraId="5E72EDC0" w14:textId="77777777" w:rsidR="00BB3C01" w:rsidRPr="006A4CFA" w:rsidRDefault="00BB3C01" w:rsidP="0067553E">
            <w:pPr>
              <w:pStyle w:val="TableText"/>
            </w:pPr>
          </w:p>
        </w:tc>
        <w:tc>
          <w:tcPr>
            <w:tcW w:w="1415" w:type="dxa"/>
          </w:tcPr>
          <w:p w14:paraId="7A17C7F2" w14:textId="77777777" w:rsidR="00BB3C01" w:rsidRPr="006A4CFA" w:rsidRDefault="00BB3C01" w:rsidP="0067553E">
            <w:pPr>
              <w:pStyle w:val="TableText"/>
            </w:pPr>
            <w:r>
              <w:rPr>
                <w:rFonts w:cs="Times New Roman"/>
              </w:rPr>
              <w:t>√</w:t>
            </w:r>
          </w:p>
        </w:tc>
        <w:tc>
          <w:tcPr>
            <w:tcW w:w="2365" w:type="dxa"/>
          </w:tcPr>
          <w:p w14:paraId="7D5E9003" w14:textId="77777777" w:rsidR="00BB3C01" w:rsidRPr="006A4CFA" w:rsidRDefault="00BB3C01" w:rsidP="0067553E">
            <w:pPr>
              <w:pStyle w:val="TableText"/>
            </w:pPr>
          </w:p>
        </w:tc>
      </w:tr>
    </w:tbl>
    <w:p w14:paraId="1D6DE811" w14:textId="77777777" w:rsidR="00BB3C01" w:rsidRPr="006A4CFA" w:rsidRDefault="00BB3C01" w:rsidP="00BB3C01">
      <w:pPr>
        <w:pStyle w:val="BodyText"/>
      </w:pPr>
    </w:p>
    <w:p w14:paraId="1C6C8362" w14:textId="77777777" w:rsidR="00BB3C01" w:rsidRPr="006A4CFA" w:rsidRDefault="00BB3C01" w:rsidP="00BB3C01">
      <w:pPr>
        <w:pStyle w:val="BodyText"/>
        <w:sectPr w:rsidR="00BB3C01" w:rsidRPr="006A4CFA" w:rsidSect="00845094">
          <w:pgSz w:w="12240" w:h="15840" w:code="1"/>
          <w:pgMar w:top="2160" w:right="1440" w:bottom="1440" w:left="1440" w:header="1080" w:footer="720" w:gutter="0"/>
          <w:cols w:space="720"/>
          <w:docGrid w:linePitch="299"/>
        </w:sectPr>
      </w:pPr>
    </w:p>
    <w:p w14:paraId="09F90AB7" w14:textId="77777777" w:rsidR="00BB3C01" w:rsidRPr="00845094" w:rsidRDefault="00BB3C01" w:rsidP="00BB3C01">
      <w:pPr>
        <w:pStyle w:val="Heading3"/>
      </w:pPr>
      <w:bookmarkStart w:id="3" w:name="_Toc388596770"/>
      <w:r w:rsidRPr="00845094">
        <w:lastRenderedPageBreak/>
        <w:t>Section 3: Investigations/Root Cause Ana</w:t>
      </w:r>
      <w:r>
        <w:t xml:space="preserve">lysis of Delayed Pressure Ulcer </w:t>
      </w:r>
      <w:r w:rsidRPr="00845094">
        <w:t>Healing</w:t>
      </w:r>
      <w:bookmarkEnd w:id="3"/>
    </w:p>
    <w:p w14:paraId="321CC63A" w14:textId="77777777" w:rsidR="00BB3C01" w:rsidRPr="006A4CFA" w:rsidRDefault="00BB3C01" w:rsidP="00085372">
      <w:pPr>
        <w:pStyle w:val="ListNumber"/>
        <w:numPr>
          <w:ilvl w:val="0"/>
          <w:numId w:val="33"/>
        </w:numPr>
        <w:spacing w:after="120"/>
      </w:pPr>
      <w:r w:rsidRPr="006A4CFA">
        <w:t>Does your facility investigate delayed healing pressure ulcers according to your facility’s policies and</w:t>
      </w:r>
      <w:r>
        <w:t xml:space="preserve"> </w:t>
      </w:r>
      <w:r w:rsidRPr="006A4CFA">
        <w:t>guidelines?</w:t>
      </w:r>
    </w:p>
    <w:p w14:paraId="14ED7E4F" w14:textId="75BAC1AE" w:rsidR="00BB3C01" w:rsidRPr="006A4CFA" w:rsidRDefault="00BB3C01" w:rsidP="00BB3C01">
      <w:pPr>
        <w:pStyle w:val="BodyText"/>
        <w:ind w:left="360"/>
      </w:pPr>
      <w:r w:rsidRPr="006A4CFA">
        <w:t>Yes</w:t>
      </w:r>
      <w:r>
        <w:t xml:space="preserve"> </w:t>
      </w:r>
      <w:r>
        <w:sym w:font="Wingdings" w:char="F071"/>
      </w:r>
      <w:r>
        <w:t xml:space="preserve"> </w:t>
      </w:r>
      <w:r w:rsidRPr="006A4CFA">
        <w:t>No</w:t>
      </w:r>
      <w:r>
        <w:t xml:space="preserve"> √ </w:t>
      </w:r>
      <w:r w:rsidRPr="006A4CFA">
        <w:t>Not Sure</w:t>
      </w:r>
      <w:r>
        <w:t xml:space="preserve"> </w:t>
      </w:r>
      <w:r>
        <w:sym w:font="Wingdings" w:char="F071"/>
      </w:r>
    </w:p>
    <w:p w14:paraId="76134B00" w14:textId="77777777" w:rsidR="00BB3C01" w:rsidRPr="006A4CFA" w:rsidRDefault="00BB3C01" w:rsidP="00085372">
      <w:pPr>
        <w:pStyle w:val="ListNumber"/>
        <w:numPr>
          <w:ilvl w:val="0"/>
          <w:numId w:val="9"/>
        </w:numPr>
        <w:spacing w:after="120"/>
      </w:pPr>
      <w:r w:rsidRPr="006A4CFA">
        <w:t>Does your facility investigate delayed pressure ulcer healing via a root cause analysis framework?</w:t>
      </w:r>
    </w:p>
    <w:p w14:paraId="5D3148F1" w14:textId="18A5143E" w:rsidR="00BB3C01" w:rsidRPr="006A4CFA" w:rsidRDefault="00BB3C01" w:rsidP="00BB3C01">
      <w:pPr>
        <w:pStyle w:val="BodyText"/>
        <w:ind w:left="360"/>
      </w:pPr>
      <w:r w:rsidRPr="006A4CFA">
        <w:t>Yes</w:t>
      </w:r>
      <w:r>
        <w:t xml:space="preserve"> </w:t>
      </w:r>
      <w:r>
        <w:sym w:font="Wingdings" w:char="F071"/>
      </w:r>
      <w:r>
        <w:t xml:space="preserve"> </w:t>
      </w:r>
      <w:r w:rsidRPr="006A4CFA">
        <w:t>No</w:t>
      </w:r>
      <w:r>
        <w:t xml:space="preserve"> </w:t>
      </w:r>
      <w:r>
        <w:sym w:font="Wingdings" w:char="F071"/>
      </w:r>
      <w:r>
        <w:t xml:space="preserve"> </w:t>
      </w:r>
      <w:r w:rsidRPr="006A4CFA">
        <w:t>Not Sure</w:t>
      </w:r>
      <w:r>
        <w:t xml:space="preserve"> √ </w:t>
      </w:r>
      <w:proofErr w:type="gramStart"/>
      <w:r w:rsidRPr="006A4CFA">
        <w:rPr>
          <w:b/>
        </w:rPr>
        <w:t>If</w:t>
      </w:r>
      <w:proofErr w:type="gramEnd"/>
      <w:r w:rsidRPr="006A4CFA">
        <w:rPr>
          <w:b/>
        </w:rPr>
        <w:t xml:space="preserve"> no, skip to Section 4</w:t>
      </w:r>
      <w:r w:rsidRPr="006A4CFA">
        <w:t>.</w:t>
      </w:r>
    </w:p>
    <w:p w14:paraId="46C82ED3" w14:textId="77777777" w:rsidR="00BB3C01" w:rsidRPr="006A4CFA" w:rsidRDefault="00BB3C01" w:rsidP="00085372">
      <w:pPr>
        <w:pStyle w:val="ListNumber"/>
        <w:numPr>
          <w:ilvl w:val="0"/>
          <w:numId w:val="9"/>
        </w:numPr>
        <w:spacing w:after="120"/>
      </w:pPr>
      <w:r w:rsidRPr="006A4CFA">
        <w:t xml:space="preserve">Does the investigation include a review of changes to the resident’s clinical status that may have warranted a change in pressure ulcer care approaches? </w:t>
      </w:r>
    </w:p>
    <w:p w14:paraId="08B9365D" w14:textId="100654E2" w:rsidR="00BB3C01" w:rsidRPr="006A4CFA" w:rsidRDefault="00BB3C01" w:rsidP="00BB3C01">
      <w:pPr>
        <w:ind w:left="360"/>
      </w:pPr>
      <w:r w:rsidRPr="006A4CFA">
        <w:t>Yes</w:t>
      </w:r>
      <w:r>
        <w:t xml:space="preserve"> √ </w:t>
      </w:r>
      <w:r w:rsidRPr="006A4CFA">
        <w:t>No</w:t>
      </w:r>
      <w:r>
        <w:t xml:space="preserve"> </w:t>
      </w:r>
      <w:r>
        <w:sym w:font="Wingdings" w:char="F071"/>
      </w:r>
      <w:r>
        <w:t xml:space="preserve"> </w:t>
      </w:r>
      <w:r w:rsidRPr="006A4CFA">
        <w:rPr>
          <w:rFonts w:cs="Times New Roman"/>
          <w:b/>
          <w:szCs w:val="24"/>
        </w:rPr>
        <w:t>If no, skip to Question 5</w:t>
      </w:r>
      <w:r w:rsidRPr="006A4CFA">
        <w:rPr>
          <w:rFonts w:cs="Times New Roman"/>
          <w:szCs w:val="24"/>
        </w:rPr>
        <w:t>.</w:t>
      </w:r>
    </w:p>
    <w:p w14:paraId="44673BDE" w14:textId="77777777" w:rsidR="00BB3C01" w:rsidRPr="006A4CFA" w:rsidRDefault="00BB3C01" w:rsidP="00085372">
      <w:pPr>
        <w:pStyle w:val="ListNumber"/>
        <w:numPr>
          <w:ilvl w:val="0"/>
          <w:numId w:val="9"/>
        </w:numPr>
        <w:spacing w:after="120"/>
      </w:pPr>
      <w:r w:rsidRPr="006A4CFA">
        <w:t>Which of the following changes to the resident’s clinical status would be considered when determining if a change in pressure ulcer care approaches is needed?</w:t>
      </w:r>
      <w:r>
        <w:t xml:space="preserve"> </w:t>
      </w:r>
      <w:r w:rsidRPr="006A4CFA">
        <w:t>Check all that apply.</w:t>
      </w:r>
    </w:p>
    <w:p w14:paraId="47708253" w14:textId="5DF32B15" w:rsidR="00BB3C01" w:rsidRPr="006A4CFA" w:rsidRDefault="00BB3C01" w:rsidP="00085372">
      <w:pPr>
        <w:pStyle w:val="ListNumber2"/>
        <w:numPr>
          <w:ilvl w:val="0"/>
          <w:numId w:val="35"/>
        </w:numPr>
      </w:pPr>
      <w:r>
        <w:t xml:space="preserve">√ </w:t>
      </w:r>
      <w:r w:rsidRPr="006A4CFA">
        <w:t>Change in condition</w:t>
      </w:r>
    </w:p>
    <w:p w14:paraId="4244795A" w14:textId="54C89B52" w:rsidR="00BB3C01" w:rsidRPr="006A4CFA" w:rsidRDefault="00BB3C01" w:rsidP="00BB3C01">
      <w:pPr>
        <w:pStyle w:val="ListNumber2"/>
        <w:numPr>
          <w:ilvl w:val="0"/>
          <w:numId w:val="6"/>
        </w:numPr>
      </w:pPr>
      <w:r>
        <w:t xml:space="preserve">√ </w:t>
      </w:r>
      <w:r w:rsidRPr="006A4CFA">
        <w:t>Weight loss</w:t>
      </w:r>
    </w:p>
    <w:p w14:paraId="57F04B4F" w14:textId="2EFB78B3" w:rsidR="00BB3C01" w:rsidRPr="006A4CFA" w:rsidRDefault="00BB3C01" w:rsidP="00BB3C01">
      <w:pPr>
        <w:pStyle w:val="ListNumber2"/>
        <w:numPr>
          <w:ilvl w:val="0"/>
          <w:numId w:val="6"/>
        </w:numPr>
      </w:pPr>
      <w:r>
        <w:t xml:space="preserve">√ </w:t>
      </w:r>
      <w:r w:rsidRPr="006A4CFA">
        <w:t>Change in meal intake</w:t>
      </w:r>
    </w:p>
    <w:p w14:paraId="3885F8D5" w14:textId="005231B0" w:rsidR="00BB3C01" w:rsidRPr="006A4CFA" w:rsidRDefault="00BB3C01" w:rsidP="00BB3C01">
      <w:pPr>
        <w:pStyle w:val="ListNumber2"/>
        <w:numPr>
          <w:ilvl w:val="0"/>
          <w:numId w:val="6"/>
        </w:numPr>
      </w:pPr>
      <w:r>
        <w:t xml:space="preserve">√ </w:t>
      </w:r>
      <w:r w:rsidRPr="006A4CFA">
        <w:t>Change in fluid intake</w:t>
      </w:r>
    </w:p>
    <w:p w14:paraId="06A7C2C6" w14:textId="6C48EB6D" w:rsidR="00BB3C01" w:rsidRPr="006A4CFA" w:rsidRDefault="00BB3C01" w:rsidP="00BB3C01">
      <w:pPr>
        <w:pStyle w:val="ListNumber2"/>
        <w:numPr>
          <w:ilvl w:val="0"/>
          <w:numId w:val="6"/>
        </w:numPr>
      </w:pPr>
      <w:r>
        <w:t xml:space="preserve">√ </w:t>
      </w:r>
      <w:r w:rsidRPr="006A4CFA">
        <w:t>Change in mobility</w:t>
      </w:r>
    </w:p>
    <w:p w14:paraId="6CE7CCAA" w14:textId="447CA12C" w:rsidR="00BB3C01" w:rsidRPr="006A4CFA" w:rsidRDefault="00BB3C01" w:rsidP="00BB3C01">
      <w:pPr>
        <w:pStyle w:val="ListNumber2"/>
        <w:numPr>
          <w:ilvl w:val="0"/>
          <w:numId w:val="6"/>
        </w:numPr>
      </w:pPr>
      <w:r>
        <w:t xml:space="preserve">√ </w:t>
      </w:r>
      <w:r w:rsidRPr="006A4CFA">
        <w:t>Change in continence</w:t>
      </w:r>
    </w:p>
    <w:p w14:paraId="13A39271" w14:textId="77777777" w:rsidR="00BB3C01" w:rsidRPr="006A4CFA" w:rsidRDefault="00BB3C01" w:rsidP="00BB3C01">
      <w:pPr>
        <w:pStyle w:val="ListNumber2"/>
        <w:numPr>
          <w:ilvl w:val="0"/>
          <w:numId w:val="6"/>
        </w:numPr>
      </w:pPr>
      <w:r>
        <w:rPr>
          <w:szCs w:val="24"/>
        </w:rPr>
        <w:sym w:font="Wingdings" w:char="F071"/>
      </w:r>
      <w:r>
        <w:t xml:space="preserve"> </w:t>
      </w:r>
      <w:r w:rsidRPr="006A4CFA">
        <w:t>Change in ability to communicate pain</w:t>
      </w:r>
    </w:p>
    <w:p w14:paraId="0535B61F" w14:textId="77777777" w:rsidR="00BB3C01" w:rsidRPr="006A4CFA" w:rsidRDefault="00BB3C01" w:rsidP="00085372">
      <w:pPr>
        <w:pStyle w:val="ListNumber"/>
        <w:numPr>
          <w:ilvl w:val="0"/>
          <w:numId w:val="9"/>
        </w:numPr>
        <w:spacing w:after="120"/>
      </w:pPr>
      <w:r w:rsidRPr="006A4CFA">
        <w:t xml:space="preserve">Based on review of risk factors for poor healing, what interventions would be investigated to </w:t>
      </w:r>
      <w:r>
        <w:t>en</w:t>
      </w:r>
      <w:r w:rsidRPr="006A4CFA">
        <w:t>sure that healing was being addressed appropriately? Check all that apply.</w:t>
      </w:r>
    </w:p>
    <w:p w14:paraId="78987828" w14:textId="2142D799" w:rsidR="00BB3C01" w:rsidRDefault="00BB3C01" w:rsidP="00085372">
      <w:pPr>
        <w:pStyle w:val="ListNumber2"/>
        <w:numPr>
          <w:ilvl w:val="0"/>
          <w:numId w:val="36"/>
        </w:numPr>
      </w:pPr>
      <w:r w:rsidRPr="00602272">
        <w:rPr>
          <w:rFonts w:cs="Times New Roman"/>
        </w:rPr>
        <w:t>√</w:t>
      </w:r>
      <w:r>
        <w:t xml:space="preserve"> Nutritional interventions to meet the resident’s hydration, protein, calorie, vitamin, and mineral needs</w:t>
      </w:r>
    </w:p>
    <w:p w14:paraId="0C469FE1" w14:textId="1C55D11D" w:rsidR="00BB3C01" w:rsidRDefault="00BB3C01">
      <w:pPr>
        <w:pStyle w:val="ListNumber2"/>
        <w:numPr>
          <w:ilvl w:val="0"/>
          <w:numId w:val="17"/>
        </w:numPr>
      </w:pPr>
      <w:r>
        <w:t>√ Incontinence prevention and/or management</w:t>
      </w:r>
    </w:p>
    <w:p w14:paraId="0C702C45" w14:textId="234418C8" w:rsidR="00BB3C01" w:rsidRDefault="00BB3C01" w:rsidP="00BB3C01">
      <w:pPr>
        <w:pStyle w:val="ListNumber2"/>
        <w:numPr>
          <w:ilvl w:val="0"/>
          <w:numId w:val="6"/>
        </w:numPr>
      </w:pPr>
      <w:r>
        <w:rPr>
          <w:rFonts w:cs="Times New Roman"/>
        </w:rPr>
        <w:t>√</w:t>
      </w:r>
      <w:r>
        <w:t xml:space="preserve"> Management of medical device-related pressure</w:t>
      </w:r>
    </w:p>
    <w:p w14:paraId="465F0904" w14:textId="2847839A" w:rsidR="00BB3C01" w:rsidRDefault="00BB3C01" w:rsidP="00085372">
      <w:pPr>
        <w:pStyle w:val="ListNumber2"/>
      </w:pPr>
      <w:r>
        <w:t xml:space="preserve">√ Pressure redistribution (e.g., support surfaces) and offloading (e.g., specialized </w:t>
      </w:r>
      <w:proofErr w:type="spellStart"/>
      <w:r>
        <w:t>footware</w:t>
      </w:r>
      <w:proofErr w:type="spellEnd"/>
      <w:r>
        <w:t>)</w:t>
      </w:r>
    </w:p>
    <w:p w14:paraId="46E9AFE6" w14:textId="5A908130" w:rsidR="00BB3C01" w:rsidRDefault="00BB3C01" w:rsidP="00BB3C01">
      <w:pPr>
        <w:pStyle w:val="ListNumber2"/>
        <w:numPr>
          <w:ilvl w:val="0"/>
          <w:numId w:val="18"/>
        </w:numPr>
      </w:pPr>
      <w:r>
        <w:t>√ Friction and sheer reduction</w:t>
      </w:r>
    </w:p>
    <w:p w14:paraId="0E0DF568" w14:textId="74B8EAE5" w:rsidR="00BB3C01" w:rsidRDefault="00BB3C01" w:rsidP="00BB3C01">
      <w:pPr>
        <w:pStyle w:val="ListNumber2"/>
        <w:numPr>
          <w:ilvl w:val="0"/>
          <w:numId w:val="6"/>
        </w:numPr>
      </w:pPr>
      <w:r>
        <w:rPr>
          <w:rFonts w:cs="Times New Roman"/>
        </w:rPr>
        <w:t>√</w:t>
      </w:r>
      <w:r>
        <w:t xml:space="preserve"> Turning and repositioning procedures</w:t>
      </w:r>
    </w:p>
    <w:p w14:paraId="488C4B02" w14:textId="751858EF" w:rsidR="00BB3C01" w:rsidRDefault="00BB3C01" w:rsidP="00BB3C01">
      <w:pPr>
        <w:pStyle w:val="ListNumber2"/>
        <w:numPr>
          <w:ilvl w:val="0"/>
          <w:numId w:val="6"/>
        </w:numPr>
      </w:pPr>
      <w:r>
        <w:rPr>
          <w:rFonts w:cs="Times New Roman"/>
        </w:rPr>
        <w:t>√</w:t>
      </w:r>
      <w:r>
        <w:t xml:space="preserve"> Treatment changes per frequency designated by protocol or provider</w:t>
      </w:r>
    </w:p>
    <w:p w14:paraId="4926565B" w14:textId="4218D1DE" w:rsidR="00BB3C01" w:rsidRDefault="00BB3C01" w:rsidP="00BB3C01">
      <w:pPr>
        <w:pStyle w:val="ListNumber2"/>
        <w:numPr>
          <w:ilvl w:val="0"/>
          <w:numId w:val="6"/>
        </w:numPr>
      </w:pPr>
      <w:r>
        <w:t>√ Indicators for debridement</w:t>
      </w:r>
    </w:p>
    <w:p w14:paraId="5ECBB799" w14:textId="4D381407" w:rsidR="00BB3C01" w:rsidRDefault="00BB3C01" w:rsidP="00BB3C01">
      <w:pPr>
        <w:pStyle w:val="ListNumber2"/>
        <w:numPr>
          <w:ilvl w:val="0"/>
          <w:numId w:val="6"/>
        </w:numPr>
      </w:pPr>
      <w:r>
        <w:rPr>
          <w:rFonts w:cs="Times New Roman"/>
        </w:rPr>
        <w:t>√</w:t>
      </w:r>
      <w:r>
        <w:t xml:space="preserve"> Assessment for appropriate bed and chair support surfaces</w:t>
      </w:r>
    </w:p>
    <w:p w14:paraId="484F60EB" w14:textId="7B653D56" w:rsidR="00BB3C01" w:rsidRDefault="00BB3C01" w:rsidP="00BB3C01">
      <w:pPr>
        <w:pStyle w:val="ListNumber2"/>
        <w:numPr>
          <w:ilvl w:val="0"/>
          <w:numId w:val="6"/>
        </w:numPr>
      </w:pPr>
      <w:r>
        <w:rPr>
          <w:rFonts w:cs="Times New Roman"/>
        </w:rPr>
        <w:t>√</w:t>
      </w:r>
      <w:r>
        <w:t xml:space="preserve"> Skin assessments per frequency designated by protocol or provider</w:t>
      </w:r>
    </w:p>
    <w:p w14:paraId="2845E646" w14:textId="75EF028D" w:rsidR="00BB3C01" w:rsidRDefault="00BB3C01" w:rsidP="00BB3C01">
      <w:pPr>
        <w:pStyle w:val="ListNumber2"/>
        <w:numPr>
          <w:ilvl w:val="0"/>
          <w:numId w:val="6"/>
        </w:numPr>
      </w:pPr>
      <w:r>
        <w:t>√ Dressing protocols</w:t>
      </w:r>
    </w:p>
    <w:p w14:paraId="1C9FC92C" w14:textId="6D41D43B" w:rsidR="00BB3C01" w:rsidRDefault="00BB3C01" w:rsidP="00BB3C01">
      <w:pPr>
        <w:pStyle w:val="ListNumber2"/>
        <w:numPr>
          <w:ilvl w:val="0"/>
          <w:numId w:val="6"/>
        </w:numPr>
      </w:pPr>
      <w:r>
        <w:t>√ Infection prevention and assessment</w:t>
      </w:r>
    </w:p>
    <w:p w14:paraId="38F56A3C" w14:textId="77777777" w:rsidR="00BB3C01" w:rsidRPr="006A4CFA" w:rsidRDefault="00BB3C01" w:rsidP="00BB3C01">
      <w:pPr>
        <w:pStyle w:val="ListNumber2"/>
        <w:numPr>
          <w:ilvl w:val="0"/>
          <w:numId w:val="6"/>
        </w:numPr>
        <w:tabs>
          <w:tab w:val="right" w:leader="underscore" w:pos="9360"/>
        </w:tabs>
      </w:pPr>
      <w:r w:rsidRPr="00A858B4">
        <w:rPr>
          <w:rFonts w:ascii="Wingdings" w:hAnsi="Wingdings"/>
        </w:rPr>
        <w:t></w:t>
      </w:r>
      <w:r>
        <w:t xml:space="preserve"> Other (specify):</w:t>
      </w:r>
      <w:r>
        <w:tab/>
      </w:r>
    </w:p>
    <w:p w14:paraId="39F9640D" w14:textId="77777777" w:rsidR="00BB3C01" w:rsidRPr="006A4CFA" w:rsidRDefault="00BB3C01" w:rsidP="00BB3C01">
      <w:pPr>
        <w:pStyle w:val="BodyText"/>
        <w:sectPr w:rsidR="00BB3C01" w:rsidRPr="006A4CFA" w:rsidSect="00845094">
          <w:pgSz w:w="12240" w:h="15840" w:code="1"/>
          <w:pgMar w:top="2160" w:right="1440" w:bottom="1440" w:left="1440" w:header="1080" w:footer="720" w:gutter="0"/>
          <w:cols w:space="720"/>
          <w:docGrid w:linePitch="299"/>
        </w:sectPr>
      </w:pPr>
    </w:p>
    <w:p w14:paraId="2F8021E9" w14:textId="77777777" w:rsidR="00BB3C01" w:rsidRPr="00845094" w:rsidRDefault="00BB3C01" w:rsidP="00BB3C01">
      <w:pPr>
        <w:pStyle w:val="Heading3"/>
      </w:pPr>
      <w:bookmarkStart w:id="4" w:name="_Toc388596771"/>
      <w:r w:rsidRPr="00845094">
        <w:lastRenderedPageBreak/>
        <w:t>Section 4: Communication Practices</w:t>
      </w:r>
      <w:bookmarkEnd w:id="4"/>
    </w:p>
    <w:p w14:paraId="61A1C3A8" w14:textId="77777777" w:rsidR="00BB3C01" w:rsidRPr="006A4CFA" w:rsidRDefault="00BB3C01" w:rsidP="006077F9">
      <w:pPr>
        <w:pStyle w:val="ListNumber"/>
        <w:numPr>
          <w:ilvl w:val="0"/>
          <w:numId w:val="34"/>
        </w:numPr>
      </w:pPr>
      <w:r>
        <w:t>R</w:t>
      </w:r>
      <w:r w:rsidRPr="006A4CFA">
        <w:t>eview the following list of meetings. For every meeting that occurs at your facility, indicate how often it occurs, who leads the meeting</w:t>
      </w:r>
      <w:r>
        <w:t>,</w:t>
      </w:r>
      <w:r w:rsidRPr="006A4CFA">
        <w:t xml:space="preserve"> and who attends. Also indicate if the meeting includes </w:t>
      </w:r>
      <w:r>
        <w:t xml:space="preserve">any </w:t>
      </w:r>
      <w:r w:rsidRPr="006A4CFA">
        <w:t>discussion of pressure ulcer healing.</w:t>
      </w:r>
    </w:p>
    <w:tbl>
      <w:tblPr>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115" w:type="dxa"/>
          <w:bottom w:w="14" w:type="dxa"/>
          <w:right w:w="115" w:type="dxa"/>
        </w:tblCellMar>
        <w:tblLook w:val="04A0" w:firstRow="1" w:lastRow="0" w:firstColumn="1" w:lastColumn="0" w:noHBand="0" w:noVBand="1"/>
      </w:tblPr>
      <w:tblGrid>
        <w:gridCol w:w="3330"/>
        <w:gridCol w:w="1800"/>
        <w:gridCol w:w="3960"/>
        <w:gridCol w:w="2880"/>
        <w:gridCol w:w="2430"/>
      </w:tblGrid>
      <w:tr w:rsidR="00BB3C01" w:rsidRPr="006A4CFA" w14:paraId="689971D5" w14:textId="77777777" w:rsidTr="00085372">
        <w:trPr>
          <w:trHeight w:val="20"/>
          <w:tblHeader/>
          <w:jc w:val="center"/>
        </w:trPr>
        <w:tc>
          <w:tcPr>
            <w:tcW w:w="3330" w:type="dxa"/>
            <w:shd w:val="clear" w:color="auto" w:fill="C3C6A8"/>
            <w:vAlign w:val="bottom"/>
          </w:tcPr>
          <w:p w14:paraId="15DBDFF9" w14:textId="77777777" w:rsidR="00BB3C01" w:rsidRPr="006A4CFA" w:rsidRDefault="00BB3C01" w:rsidP="0067553E">
            <w:pPr>
              <w:pStyle w:val="TableHead"/>
              <w:spacing w:after="40"/>
            </w:pPr>
            <w:r w:rsidRPr="006A4CFA">
              <w:t>Meeting</w:t>
            </w:r>
          </w:p>
        </w:tc>
        <w:tc>
          <w:tcPr>
            <w:tcW w:w="1800" w:type="dxa"/>
            <w:shd w:val="clear" w:color="auto" w:fill="C3C6A8"/>
            <w:vAlign w:val="bottom"/>
          </w:tcPr>
          <w:p w14:paraId="2F2C0210" w14:textId="77777777" w:rsidR="00BB3C01" w:rsidRPr="006A4CFA" w:rsidRDefault="00BB3C01" w:rsidP="0067553E">
            <w:pPr>
              <w:pStyle w:val="TableHead"/>
              <w:spacing w:after="40"/>
            </w:pPr>
            <w:r w:rsidRPr="006A4CFA">
              <w:t>Meeting Chair/Leader Name and Discipline</w:t>
            </w:r>
          </w:p>
        </w:tc>
        <w:tc>
          <w:tcPr>
            <w:tcW w:w="3960" w:type="dxa"/>
            <w:shd w:val="clear" w:color="auto" w:fill="C3C6A8"/>
            <w:vAlign w:val="bottom"/>
          </w:tcPr>
          <w:p w14:paraId="4657F8E7" w14:textId="77777777" w:rsidR="00BB3C01" w:rsidRPr="006A4CFA" w:rsidRDefault="00BB3C01" w:rsidP="0067553E">
            <w:pPr>
              <w:pStyle w:val="TableHead"/>
              <w:spacing w:after="40"/>
            </w:pPr>
            <w:r w:rsidRPr="006A4CFA">
              <w:t xml:space="preserve">Staff Invited and In Attendance (A </w:t>
            </w:r>
            <w:r>
              <w:t>=</w:t>
            </w:r>
            <w:r w:rsidRPr="006A4CFA">
              <w:t xml:space="preserve"> Always, V</w:t>
            </w:r>
            <w:r>
              <w:t xml:space="preserve"> =</w:t>
            </w:r>
            <w:r w:rsidRPr="006A4CFA">
              <w:t xml:space="preserve"> Varies, </w:t>
            </w:r>
            <w:r>
              <w:t>A</w:t>
            </w:r>
            <w:r w:rsidRPr="006A4CFA">
              <w:t>s</w:t>
            </w:r>
            <w:r>
              <w:t xml:space="preserve"> N</w:t>
            </w:r>
            <w:r w:rsidRPr="006A4CFA">
              <w:t>eeded)</w:t>
            </w:r>
          </w:p>
        </w:tc>
        <w:tc>
          <w:tcPr>
            <w:tcW w:w="2880" w:type="dxa"/>
            <w:shd w:val="clear" w:color="auto" w:fill="C3C6A8"/>
            <w:vAlign w:val="bottom"/>
          </w:tcPr>
          <w:p w14:paraId="37F48EA2" w14:textId="77777777" w:rsidR="00BB3C01" w:rsidRPr="006A4CFA" w:rsidRDefault="00BB3C01" w:rsidP="0067553E">
            <w:pPr>
              <w:pStyle w:val="TableHead"/>
              <w:spacing w:after="40"/>
            </w:pPr>
            <w:r w:rsidRPr="006A4CFA">
              <w:t>Frequency of Meeting (Weekly, Biweekly, Monthly, Quarterly, Change in Condition, As</w:t>
            </w:r>
            <w:r>
              <w:t xml:space="preserve"> </w:t>
            </w:r>
            <w:r w:rsidRPr="006A4CFA">
              <w:t>Needed)</w:t>
            </w:r>
          </w:p>
        </w:tc>
        <w:tc>
          <w:tcPr>
            <w:tcW w:w="2430" w:type="dxa"/>
            <w:shd w:val="clear" w:color="auto" w:fill="C3C6A8"/>
            <w:vAlign w:val="bottom"/>
          </w:tcPr>
          <w:p w14:paraId="3C10B917" w14:textId="1177C2C3" w:rsidR="00BB3C01" w:rsidRPr="006A4CFA" w:rsidRDefault="00BB3C01">
            <w:pPr>
              <w:pStyle w:val="TableHead"/>
              <w:spacing w:after="40"/>
            </w:pPr>
            <w:r>
              <w:t xml:space="preserve">Is Pressure Ulcer Healing </w:t>
            </w:r>
            <w:r w:rsidRPr="006A4CFA">
              <w:t>D</w:t>
            </w:r>
            <w:r>
              <w:t>iscussed?</w:t>
            </w:r>
            <w:r w:rsidR="00A94D6B">
              <w:br w:type="textWrapping" w:clear="all"/>
            </w:r>
            <w:r>
              <w:t>(Y = yes, N =</w:t>
            </w:r>
            <w:r w:rsidRPr="006A4CFA">
              <w:t xml:space="preserve"> No)</w:t>
            </w:r>
          </w:p>
        </w:tc>
      </w:tr>
      <w:tr w:rsidR="00BB3C01" w:rsidRPr="006A4CFA" w14:paraId="6C061F29" w14:textId="77777777" w:rsidTr="00085372">
        <w:trPr>
          <w:trHeight w:val="20"/>
          <w:jc w:val="center"/>
        </w:trPr>
        <w:tc>
          <w:tcPr>
            <w:tcW w:w="3330" w:type="dxa"/>
          </w:tcPr>
          <w:p w14:paraId="61B0E759" w14:textId="77777777" w:rsidR="00BB3C01" w:rsidRPr="006A4CFA" w:rsidRDefault="00BB3C01" w:rsidP="0067553E">
            <w:pPr>
              <w:pStyle w:val="TableText"/>
              <w:numPr>
                <w:ilvl w:val="0"/>
                <w:numId w:val="27"/>
              </w:numPr>
            </w:pPr>
            <w:r w:rsidRPr="006A4CFA">
              <w:t>Care plan review</w:t>
            </w:r>
          </w:p>
        </w:tc>
        <w:tc>
          <w:tcPr>
            <w:tcW w:w="1800" w:type="dxa"/>
            <w:shd w:val="clear" w:color="auto" w:fill="auto"/>
          </w:tcPr>
          <w:p w14:paraId="7E359802" w14:textId="77777777" w:rsidR="00BB3C01" w:rsidRPr="006A4CFA" w:rsidRDefault="00BB3C01" w:rsidP="0067553E">
            <w:pPr>
              <w:pStyle w:val="TableText"/>
              <w:spacing w:after="40"/>
            </w:pPr>
            <w:r>
              <w:t>Nurse Manager on each unit</w:t>
            </w:r>
          </w:p>
        </w:tc>
        <w:tc>
          <w:tcPr>
            <w:tcW w:w="3960" w:type="dxa"/>
          </w:tcPr>
          <w:p w14:paraId="69156FDF" w14:textId="77777777" w:rsidR="00BB3C01" w:rsidRDefault="00BB3C01" w:rsidP="0067553E">
            <w:pPr>
              <w:pStyle w:val="TableText"/>
              <w:spacing w:line="276" w:lineRule="auto"/>
            </w:pPr>
            <w:r>
              <w:t>Nursing – A</w:t>
            </w:r>
          </w:p>
          <w:p w14:paraId="7671B478" w14:textId="77777777" w:rsidR="00BB3C01" w:rsidRDefault="00BB3C01" w:rsidP="0067553E">
            <w:pPr>
              <w:pStyle w:val="TableText"/>
              <w:spacing w:line="276" w:lineRule="auto"/>
            </w:pPr>
            <w:r>
              <w:t>Nursing Assistants – A</w:t>
            </w:r>
          </w:p>
          <w:p w14:paraId="03256678" w14:textId="77777777" w:rsidR="00BB3C01" w:rsidRDefault="00BB3C01" w:rsidP="0067553E">
            <w:pPr>
              <w:pStyle w:val="TableText"/>
              <w:spacing w:line="276" w:lineRule="auto"/>
            </w:pPr>
            <w:r>
              <w:t>Social Services – A</w:t>
            </w:r>
          </w:p>
          <w:p w14:paraId="4CD8BB45" w14:textId="77777777" w:rsidR="00BB3C01" w:rsidRDefault="00BB3C01" w:rsidP="0067553E">
            <w:pPr>
              <w:pStyle w:val="TableText"/>
              <w:spacing w:line="276" w:lineRule="auto"/>
            </w:pPr>
            <w:r>
              <w:t>Activities – A</w:t>
            </w:r>
          </w:p>
          <w:p w14:paraId="31953051" w14:textId="54D2E377" w:rsidR="00BB3C01" w:rsidRDefault="00BB3C01" w:rsidP="0067553E">
            <w:pPr>
              <w:pStyle w:val="TableText"/>
              <w:spacing w:line="276" w:lineRule="auto"/>
            </w:pPr>
            <w:r>
              <w:t>Rehab – V</w:t>
            </w:r>
          </w:p>
          <w:p w14:paraId="436B73A2" w14:textId="77777777" w:rsidR="00BB3C01" w:rsidRPr="006A4CFA" w:rsidRDefault="00BB3C01" w:rsidP="0067553E">
            <w:pPr>
              <w:pStyle w:val="TableText"/>
              <w:spacing w:after="40"/>
            </w:pPr>
            <w:r>
              <w:t>Dietitian – A</w:t>
            </w:r>
          </w:p>
        </w:tc>
        <w:tc>
          <w:tcPr>
            <w:tcW w:w="2880" w:type="dxa"/>
          </w:tcPr>
          <w:p w14:paraId="0C3FF063" w14:textId="1465E307" w:rsidR="00BB3C01" w:rsidRPr="006A4CFA" w:rsidRDefault="00A94D6B">
            <w:pPr>
              <w:pStyle w:val="TableText"/>
              <w:spacing w:after="40"/>
            </w:pPr>
            <w:r>
              <w:t>O</w:t>
            </w:r>
            <w:r w:rsidR="00BB3C01">
              <w:t xml:space="preserve">n admission, quarterly, and with significant change in condition </w:t>
            </w:r>
          </w:p>
        </w:tc>
        <w:tc>
          <w:tcPr>
            <w:tcW w:w="2430" w:type="dxa"/>
            <w:shd w:val="clear" w:color="auto" w:fill="auto"/>
          </w:tcPr>
          <w:p w14:paraId="0BF5B3F9" w14:textId="77777777" w:rsidR="00BB3C01" w:rsidRPr="006A4CFA" w:rsidRDefault="00BB3C01" w:rsidP="0067553E">
            <w:pPr>
              <w:pStyle w:val="TableText"/>
              <w:spacing w:after="40"/>
            </w:pPr>
            <w:r>
              <w:t>Y – when relevant</w:t>
            </w:r>
          </w:p>
        </w:tc>
      </w:tr>
      <w:tr w:rsidR="00BB3C01" w:rsidRPr="006A4CFA" w14:paraId="16916365" w14:textId="77777777" w:rsidTr="00085372">
        <w:trPr>
          <w:trHeight w:val="20"/>
          <w:jc w:val="center"/>
        </w:trPr>
        <w:tc>
          <w:tcPr>
            <w:tcW w:w="3330" w:type="dxa"/>
          </w:tcPr>
          <w:p w14:paraId="41E66194" w14:textId="77777777" w:rsidR="00BB3C01" w:rsidRPr="006A4CFA" w:rsidRDefault="005D7ECC">
            <w:pPr>
              <w:pStyle w:val="TableText"/>
              <w:numPr>
                <w:ilvl w:val="0"/>
                <w:numId w:val="27"/>
              </w:numPr>
              <w:spacing w:after="40"/>
            </w:pPr>
            <w:r>
              <w:t>S</w:t>
            </w:r>
            <w:r w:rsidR="00BB3C01">
              <w:t xml:space="preserve">hift </w:t>
            </w:r>
            <w:r w:rsidR="00942A2B">
              <w:t xml:space="preserve">report or </w:t>
            </w:r>
            <w:r>
              <w:t>“</w:t>
            </w:r>
            <w:r w:rsidR="00942A2B">
              <w:t>brief</w:t>
            </w:r>
            <w:r>
              <w:t>” with CNAs</w:t>
            </w:r>
            <w:r w:rsidR="00942A2B">
              <w:t xml:space="preserve"> </w:t>
            </w:r>
          </w:p>
        </w:tc>
        <w:tc>
          <w:tcPr>
            <w:tcW w:w="1800" w:type="dxa"/>
            <w:shd w:val="clear" w:color="auto" w:fill="auto"/>
          </w:tcPr>
          <w:p w14:paraId="3E3A4401" w14:textId="77777777" w:rsidR="00BB3C01" w:rsidRPr="006A4CFA" w:rsidRDefault="00BB3C01" w:rsidP="0067553E">
            <w:pPr>
              <w:pStyle w:val="TableText"/>
              <w:spacing w:after="40"/>
            </w:pPr>
            <w:r>
              <w:t>Charge Nurse</w:t>
            </w:r>
          </w:p>
        </w:tc>
        <w:tc>
          <w:tcPr>
            <w:tcW w:w="3960" w:type="dxa"/>
          </w:tcPr>
          <w:p w14:paraId="5C4FC103" w14:textId="77777777" w:rsidR="00BB3C01" w:rsidRDefault="00BB3C01" w:rsidP="0067553E">
            <w:pPr>
              <w:pStyle w:val="TableText"/>
              <w:spacing w:line="276" w:lineRule="auto"/>
            </w:pPr>
            <w:r>
              <w:t>Nursing Assistants – A</w:t>
            </w:r>
          </w:p>
          <w:p w14:paraId="7AAC8A72" w14:textId="77777777" w:rsidR="00BB3C01" w:rsidRDefault="00BB3C01" w:rsidP="0067553E">
            <w:pPr>
              <w:pStyle w:val="TableText"/>
              <w:spacing w:line="276" w:lineRule="auto"/>
            </w:pPr>
            <w:r>
              <w:t>Dietitian – once/week</w:t>
            </w:r>
          </w:p>
          <w:p w14:paraId="48482901" w14:textId="396D228C" w:rsidR="00BB3C01" w:rsidRDefault="00BB3C01" w:rsidP="0067553E">
            <w:pPr>
              <w:pStyle w:val="TableText"/>
              <w:spacing w:line="276" w:lineRule="auto"/>
            </w:pPr>
            <w:r>
              <w:t>Rehab – once/week</w:t>
            </w:r>
          </w:p>
          <w:p w14:paraId="1359F34B" w14:textId="77777777" w:rsidR="00BB3C01" w:rsidRDefault="00BB3C01" w:rsidP="0067553E">
            <w:pPr>
              <w:pStyle w:val="TableText"/>
              <w:spacing w:line="276" w:lineRule="auto"/>
            </w:pPr>
            <w:r>
              <w:t>Social Services – once/week</w:t>
            </w:r>
          </w:p>
          <w:p w14:paraId="7CD7353F" w14:textId="77777777" w:rsidR="00BB3C01" w:rsidRPr="006A4CFA" w:rsidRDefault="00BB3C01" w:rsidP="0067553E">
            <w:pPr>
              <w:pStyle w:val="TableText"/>
              <w:spacing w:after="40"/>
            </w:pPr>
            <w:r>
              <w:t>Activities – once/week</w:t>
            </w:r>
          </w:p>
        </w:tc>
        <w:tc>
          <w:tcPr>
            <w:tcW w:w="2880" w:type="dxa"/>
          </w:tcPr>
          <w:p w14:paraId="6722AA25" w14:textId="77777777" w:rsidR="00BB3C01" w:rsidRPr="006A4CFA" w:rsidRDefault="00BB3C01" w:rsidP="0067553E">
            <w:pPr>
              <w:pStyle w:val="TableText"/>
              <w:spacing w:after="40"/>
            </w:pPr>
            <w:r>
              <w:t>Every change of shift</w:t>
            </w:r>
          </w:p>
        </w:tc>
        <w:tc>
          <w:tcPr>
            <w:tcW w:w="2430" w:type="dxa"/>
            <w:shd w:val="clear" w:color="auto" w:fill="auto"/>
          </w:tcPr>
          <w:p w14:paraId="37E63BD0" w14:textId="77777777" w:rsidR="00BB3C01" w:rsidRPr="006A4CFA" w:rsidRDefault="00BB3C01" w:rsidP="0067553E">
            <w:pPr>
              <w:pStyle w:val="TableText"/>
              <w:spacing w:after="40"/>
            </w:pPr>
            <w:r>
              <w:t>Y – when relevant</w:t>
            </w:r>
          </w:p>
        </w:tc>
      </w:tr>
      <w:tr w:rsidR="00BB3C01" w:rsidRPr="006A4CFA" w14:paraId="302B1D2C" w14:textId="77777777" w:rsidTr="00085372">
        <w:trPr>
          <w:trHeight w:val="20"/>
          <w:jc w:val="center"/>
        </w:trPr>
        <w:tc>
          <w:tcPr>
            <w:tcW w:w="3330" w:type="dxa"/>
          </w:tcPr>
          <w:p w14:paraId="629EE272" w14:textId="77777777" w:rsidR="00BB3C01" w:rsidRPr="006A4CFA" w:rsidRDefault="00BB3C01">
            <w:pPr>
              <w:pStyle w:val="TableText"/>
              <w:numPr>
                <w:ilvl w:val="0"/>
                <w:numId w:val="27"/>
              </w:numPr>
              <w:spacing w:after="40"/>
            </w:pPr>
            <w:r w:rsidRPr="006A4CFA">
              <w:t xml:space="preserve">Report or </w:t>
            </w:r>
            <w:r w:rsidR="00942A2B">
              <w:t>b</w:t>
            </w:r>
            <w:r w:rsidRPr="006A4CFA">
              <w:t>rief with Department Heads</w:t>
            </w:r>
          </w:p>
        </w:tc>
        <w:tc>
          <w:tcPr>
            <w:tcW w:w="1800" w:type="dxa"/>
            <w:shd w:val="clear" w:color="auto" w:fill="auto"/>
          </w:tcPr>
          <w:p w14:paraId="04621791" w14:textId="77777777" w:rsidR="00BB3C01" w:rsidRPr="006A4CFA" w:rsidRDefault="00BB3C01" w:rsidP="0067553E">
            <w:pPr>
              <w:pStyle w:val="TableText"/>
              <w:spacing w:after="40"/>
            </w:pPr>
            <w:r>
              <w:t>DON</w:t>
            </w:r>
          </w:p>
        </w:tc>
        <w:tc>
          <w:tcPr>
            <w:tcW w:w="3960" w:type="dxa"/>
          </w:tcPr>
          <w:p w14:paraId="422EDB96" w14:textId="77777777" w:rsidR="00BB3C01" w:rsidRDefault="00BB3C01" w:rsidP="0067553E">
            <w:pPr>
              <w:pStyle w:val="TableText"/>
              <w:spacing w:line="276" w:lineRule="auto"/>
            </w:pPr>
            <w:r>
              <w:t>Department heads – A</w:t>
            </w:r>
          </w:p>
          <w:p w14:paraId="1AAACF07" w14:textId="77777777" w:rsidR="00BB3C01" w:rsidRDefault="00BB3C01" w:rsidP="0067553E">
            <w:pPr>
              <w:pStyle w:val="TableText"/>
              <w:spacing w:line="276" w:lineRule="auto"/>
            </w:pPr>
            <w:r>
              <w:t>Nurse Managers – A</w:t>
            </w:r>
          </w:p>
          <w:p w14:paraId="25D5089A" w14:textId="77777777" w:rsidR="00BB3C01" w:rsidRPr="006A4CFA" w:rsidRDefault="00BB3C01" w:rsidP="0067553E">
            <w:pPr>
              <w:pStyle w:val="TableText"/>
              <w:spacing w:after="40"/>
            </w:pPr>
            <w:r>
              <w:t>Medical Director – V</w:t>
            </w:r>
          </w:p>
        </w:tc>
        <w:tc>
          <w:tcPr>
            <w:tcW w:w="2880" w:type="dxa"/>
          </w:tcPr>
          <w:p w14:paraId="78B7B33D" w14:textId="77777777" w:rsidR="00BB3C01" w:rsidRPr="006A4CFA" w:rsidRDefault="00BB3C01" w:rsidP="0067553E">
            <w:pPr>
              <w:pStyle w:val="TableText"/>
              <w:spacing w:after="40"/>
            </w:pPr>
            <w:r>
              <w:t xml:space="preserve">Daily at 9 a.m. (weekdays, </w:t>
            </w:r>
            <w:proofErr w:type="spellStart"/>
            <w:r>
              <w:t>nonholidays</w:t>
            </w:r>
            <w:proofErr w:type="spellEnd"/>
            <w:r>
              <w:t>)</w:t>
            </w:r>
          </w:p>
        </w:tc>
        <w:tc>
          <w:tcPr>
            <w:tcW w:w="2430" w:type="dxa"/>
            <w:shd w:val="clear" w:color="auto" w:fill="auto"/>
          </w:tcPr>
          <w:p w14:paraId="3A642D50" w14:textId="77777777" w:rsidR="00BB3C01" w:rsidRPr="006A4CFA" w:rsidRDefault="00BB3C01" w:rsidP="0067553E">
            <w:pPr>
              <w:pStyle w:val="TableText"/>
              <w:spacing w:after="40"/>
            </w:pPr>
            <w:r>
              <w:t>Pressure ulcer healing rarely discussed</w:t>
            </w:r>
          </w:p>
        </w:tc>
      </w:tr>
      <w:tr w:rsidR="00BB3C01" w:rsidRPr="006A4CFA" w14:paraId="5AEE3D71" w14:textId="77777777" w:rsidTr="00085372">
        <w:trPr>
          <w:trHeight w:val="20"/>
          <w:jc w:val="center"/>
        </w:trPr>
        <w:tc>
          <w:tcPr>
            <w:tcW w:w="3330" w:type="dxa"/>
          </w:tcPr>
          <w:p w14:paraId="010AE2ED" w14:textId="77777777" w:rsidR="00BB3C01" w:rsidRPr="006A4CFA" w:rsidRDefault="00BB3C01" w:rsidP="0067553E">
            <w:pPr>
              <w:pStyle w:val="TableText"/>
              <w:numPr>
                <w:ilvl w:val="0"/>
                <w:numId w:val="27"/>
              </w:numPr>
              <w:spacing w:after="40"/>
            </w:pPr>
            <w:r w:rsidRPr="006A4CFA">
              <w:t>Medical Staff/Medical Director</w:t>
            </w:r>
          </w:p>
        </w:tc>
        <w:tc>
          <w:tcPr>
            <w:tcW w:w="1800" w:type="dxa"/>
            <w:shd w:val="clear" w:color="auto" w:fill="auto"/>
          </w:tcPr>
          <w:p w14:paraId="19B04B95" w14:textId="77777777" w:rsidR="00BB3C01" w:rsidRPr="006A4CFA" w:rsidRDefault="00BB3C01" w:rsidP="0067553E">
            <w:pPr>
              <w:pStyle w:val="TableText"/>
              <w:spacing w:after="40"/>
            </w:pPr>
            <w:r>
              <w:t>NA</w:t>
            </w:r>
          </w:p>
        </w:tc>
        <w:tc>
          <w:tcPr>
            <w:tcW w:w="3960" w:type="dxa"/>
          </w:tcPr>
          <w:p w14:paraId="1B50506D" w14:textId="77777777" w:rsidR="00BB3C01" w:rsidRPr="006A4CFA" w:rsidRDefault="00BB3C01" w:rsidP="0067553E">
            <w:pPr>
              <w:pStyle w:val="TableText"/>
              <w:spacing w:after="40"/>
            </w:pPr>
            <w:r>
              <w:t>NA</w:t>
            </w:r>
          </w:p>
        </w:tc>
        <w:tc>
          <w:tcPr>
            <w:tcW w:w="2880" w:type="dxa"/>
          </w:tcPr>
          <w:p w14:paraId="732A148A" w14:textId="77777777" w:rsidR="00BB3C01" w:rsidRPr="006A4CFA" w:rsidRDefault="00BB3C01" w:rsidP="0067553E">
            <w:pPr>
              <w:pStyle w:val="TableText"/>
              <w:spacing w:after="40"/>
            </w:pPr>
            <w:r>
              <w:t>NA</w:t>
            </w:r>
          </w:p>
        </w:tc>
        <w:tc>
          <w:tcPr>
            <w:tcW w:w="2430" w:type="dxa"/>
            <w:shd w:val="clear" w:color="auto" w:fill="auto"/>
          </w:tcPr>
          <w:p w14:paraId="3062D766" w14:textId="77777777" w:rsidR="00BB3C01" w:rsidRPr="006A4CFA" w:rsidRDefault="00BB3C01" w:rsidP="0067553E">
            <w:pPr>
              <w:pStyle w:val="TableText"/>
              <w:spacing w:after="40"/>
            </w:pPr>
            <w:r>
              <w:t>NA</w:t>
            </w:r>
          </w:p>
        </w:tc>
      </w:tr>
      <w:tr w:rsidR="00BB3C01" w:rsidRPr="006A4CFA" w14:paraId="57C92624" w14:textId="77777777" w:rsidTr="00085372">
        <w:trPr>
          <w:trHeight w:val="720"/>
          <w:jc w:val="center"/>
        </w:trPr>
        <w:tc>
          <w:tcPr>
            <w:tcW w:w="3330" w:type="dxa"/>
          </w:tcPr>
          <w:p w14:paraId="00B80CA5" w14:textId="77777777" w:rsidR="00BB3C01" w:rsidRPr="006A4CFA" w:rsidRDefault="00BB3C01">
            <w:pPr>
              <w:pStyle w:val="TableText"/>
              <w:numPr>
                <w:ilvl w:val="0"/>
                <w:numId w:val="27"/>
              </w:numPr>
              <w:spacing w:after="40"/>
            </w:pPr>
            <w:r w:rsidRPr="006A4CFA">
              <w:t xml:space="preserve">QAPI or </w:t>
            </w:r>
            <w:r w:rsidR="005D7ECC">
              <w:t>quality improvement review</w:t>
            </w:r>
            <w:r>
              <w:t xml:space="preserve"> </w:t>
            </w:r>
          </w:p>
        </w:tc>
        <w:tc>
          <w:tcPr>
            <w:tcW w:w="1800" w:type="dxa"/>
            <w:shd w:val="clear" w:color="auto" w:fill="auto"/>
          </w:tcPr>
          <w:p w14:paraId="2FC9BB55" w14:textId="77777777" w:rsidR="00BB3C01" w:rsidRPr="006A4CFA" w:rsidRDefault="00BB3C01" w:rsidP="0067553E">
            <w:pPr>
              <w:pStyle w:val="TableText"/>
              <w:spacing w:after="40"/>
            </w:pPr>
            <w:r>
              <w:t>QA Coordinator</w:t>
            </w:r>
          </w:p>
        </w:tc>
        <w:tc>
          <w:tcPr>
            <w:tcW w:w="3960" w:type="dxa"/>
          </w:tcPr>
          <w:p w14:paraId="692477DB" w14:textId="77777777" w:rsidR="00BB3C01" w:rsidRDefault="00BB3C01" w:rsidP="0067553E">
            <w:pPr>
              <w:pStyle w:val="TableText"/>
              <w:spacing w:line="276" w:lineRule="auto"/>
            </w:pPr>
            <w:r>
              <w:t>Administrator – A</w:t>
            </w:r>
          </w:p>
          <w:p w14:paraId="3716F8F1" w14:textId="77777777" w:rsidR="00BB3C01" w:rsidRDefault="00BB3C01" w:rsidP="0067553E">
            <w:pPr>
              <w:pStyle w:val="TableText"/>
              <w:spacing w:line="276" w:lineRule="auto"/>
            </w:pPr>
            <w:r>
              <w:t>Nurse Managers – A</w:t>
            </w:r>
          </w:p>
          <w:p w14:paraId="075918C2" w14:textId="77777777" w:rsidR="00BB3C01" w:rsidRDefault="00BB3C01" w:rsidP="0067553E">
            <w:pPr>
              <w:pStyle w:val="TableText"/>
              <w:spacing w:line="276" w:lineRule="auto"/>
            </w:pPr>
            <w:r>
              <w:t>Nursing Supervisor – A</w:t>
            </w:r>
          </w:p>
          <w:p w14:paraId="001790D7" w14:textId="77777777" w:rsidR="00BB3C01" w:rsidRDefault="00BB3C01" w:rsidP="0067553E">
            <w:pPr>
              <w:pStyle w:val="TableText"/>
              <w:spacing w:line="276" w:lineRule="auto"/>
            </w:pPr>
            <w:r>
              <w:t>Wound Nurse- A</w:t>
            </w:r>
          </w:p>
          <w:p w14:paraId="231C2AB9" w14:textId="77777777" w:rsidR="00BB3C01" w:rsidRDefault="00BB3C01" w:rsidP="0067553E">
            <w:pPr>
              <w:pStyle w:val="TableText"/>
              <w:spacing w:line="276" w:lineRule="auto"/>
            </w:pPr>
            <w:r>
              <w:t>Dietitian – A</w:t>
            </w:r>
          </w:p>
          <w:p w14:paraId="0A9FD1E7" w14:textId="77777777" w:rsidR="00BB3C01" w:rsidRDefault="00BB3C01" w:rsidP="0067553E">
            <w:pPr>
              <w:pStyle w:val="TableText"/>
              <w:spacing w:line="276" w:lineRule="auto"/>
            </w:pPr>
            <w:r>
              <w:t>DON – A</w:t>
            </w:r>
          </w:p>
          <w:p w14:paraId="3044521A" w14:textId="2AD3384A" w:rsidR="00BB3C01" w:rsidRDefault="00BB3C01" w:rsidP="0067553E">
            <w:pPr>
              <w:pStyle w:val="TableText"/>
              <w:spacing w:line="276" w:lineRule="auto"/>
            </w:pPr>
            <w:r>
              <w:t>Rehab Director – A</w:t>
            </w:r>
          </w:p>
          <w:p w14:paraId="480E785A" w14:textId="77777777" w:rsidR="00BB3C01" w:rsidRDefault="00BB3C01" w:rsidP="0067553E">
            <w:pPr>
              <w:pStyle w:val="TableText"/>
              <w:spacing w:line="276" w:lineRule="auto"/>
            </w:pPr>
            <w:r>
              <w:t>Nursing Assistants (one from each unit) – A</w:t>
            </w:r>
          </w:p>
          <w:p w14:paraId="6E2BE46B" w14:textId="77777777" w:rsidR="00BB3C01" w:rsidRDefault="00BB3C01" w:rsidP="0067553E">
            <w:pPr>
              <w:pStyle w:val="TableText"/>
              <w:spacing w:line="276" w:lineRule="auto"/>
            </w:pPr>
            <w:r>
              <w:t>Infection Control Nurse – A</w:t>
            </w:r>
          </w:p>
          <w:p w14:paraId="24E6C0E7" w14:textId="77777777" w:rsidR="00BB3C01" w:rsidRDefault="00BB3C01" w:rsidP="0067553E">
            <w:pPr>
              <w:pStyle w:val="TableText"/>
              <w:spacing w:line="276" w:lineRule="auto"/>
            </w:pPr>
            <w:r>
              <w:t>Social Services Director – A</w:t>
            </w:r>
          </w:p>
          <w:p w14:paraId="43832447" w14:textId="77777777" w:rsidR="00BB3C01" w:rsidRDefault="00BB3C01" w:rsidP="0067553E">
            <w:pPr>
              <w:pStyle w:val="TableText"/>
              <w:spacing w:line="276" w:lineRule="auto"/>
            </w:pPr>
            <w:r>
              <w:t>Activities Director – A</w:t>
            </w:r>
          </w:p>
          <w:p w14:paraId="191380C7" w14:textId="77777777" w:rsidR="00BB3C01" w:rsidRPr="006A4CFA" w:rsidRDefault="00BB3C01" w:rsidP="0067553E">
            <w:pPr>
              <w:pStyle w:val="TableText"/>
              <w:spacing w:after="40"/>
            </w:pPr>
            <w:r>
              <w:t>Medical Director –V</w:t>
            </w:r>
          </w:p>
        </w:tc>
        <w:tc>
          <w:tcPr>
            <w:tcW w:w="2880" w:type="dxa"/>
          </w:tcPr>
          <w:p w14:paraId="1C4002A0" w14:textId="77777777" w:rsidR="00BB3C01" w:rsidRPr="006A4CFA" w:rsidRDefault="00BB3C01" w:rsidP="0067553E">
            <w:pPr>
              <w:pStyle w:val="TableText"/>
              <w:spacing w:after="40"/>
            </w:pPr>
            <w:r>
              <w:t>Monthly</w:t>
            </w:r>
          </w:p>
        </w:tc>
        <w:tc>
          <w:tcPr>
            <w:tcW w:w="2430" w:type="dxa"/>
            <w:shd w:val="clear" w:color="auto" w:fill="auto"/>
          </w:tcPr>
          <w:p w14:paraId="5EB16DAB" w14:textId="77777777" w:rsidR="00BB3C01" w:rsidRPr="006A4CFA" w:rsidRDefault="00BB3C01" w:rsidP="0067553E">
            <w:pPr>
              <w:pStyle w:val="TableText"/>
              <w:spacing w:after="40"/>
            </w:pPr>
            <w:r>
              <w:t>N - Pressure ulcer healing is not a QAPI initiative</w:t>
            </w:r>
          </w:p>
        </w:tc>
      </w:tr>
      <w:tr w:rsidR="00BB3C01" w:rsidRPr="006A4CFA" w14:paraId="09EB0D62" w14:textId="77777777" w:rsidTr="00085372">
        <w:trPr>
          <w:trHeight w:val="20"/>
          <w:jc w:val="center"/>
        </w:trPr>
        <w:tc>
          <w:tcPr>
            <w:tcW w:w="3330" w:type="dxa"/>
          </w:tcPr>
          <w:p w14:paraId="5AC917EE" w14:textId="77777777" w:rsidR="00BB3C01" w:rsidRPr="006A4CFA" w:rsidRDefault="00BB3C01" w:rsidP="0067553E">
            <w:pPr>
              <w:pStyle w:val="TableText"/>
              <w:numPr>
                <w:ilvl w:val="0"/>
                <w:numId w:val="27"/>
              </w:numPr>
              <w:spacing w:after="40"/>
            </w:pPr>
            <w:r w:rsidRPr="006A4CFA">
              <w:lastRenderedPageBreak/>
              <w:t>Skin or Wound Meeting</w:t>
            </w:r>
          </w:p>
        </w:tc>
        <w:tc>
          <w:tcPr>
            <w:tcW w:w="1800" w:type="dxa"/>
            <w:shd w:val="clear" w:color="auto" w:fill="auto"/>
          </w:tcPr>
          <w:p w14:paraId="6FA7F208" w14:textId="77777777" w:rsidR="00BB3C01" w:rsidRPr="006A4CFA" w:rsidRDefault="00BB3C01" w:rsidP="0067553E">
            <w:pPr>
              <w:pStyle w:val="TableText"/>
              <w:spacing w:after="40"/>
            </w:pPr>
            <w:r>
              <w:t>Program Champion (Wound Nurse)</w:t>
            </w:r>
          </w:p>
        </w:tc>
        <w:tc>
          <w:tcPr>
            <w:tcW w:w="3960" w:type="dxa"/>
          </w:tcPr>
          <w:p w14:paraId="18FCFE51" w14:textId="77777777" w:rsidR="00BB3C01" w:rsidRDefault="00BB3C01" w:rsidP="0067553E">
            <w:pPr>
              <w:pStyle w:val="TableText"/>
              <w:spacing w:line="276" w:lineRule="auto"/>
            </w:pPr>
            <w:r>
              <w:t>Dietitian – A</w:t>
            </w:r>
          </w:p>
          <w:p w14:paraId="3CB521FF" w14:textId="23C3445C" w:rsidR="00BB3C01" w:rsidRDefault="00BB3C01" w:rsidP="0067553E">
            <w:pPr>
              <w:pStyle w:val="TableText"/>
              <w:spacing w:line="276" w:lineRule="auto"/>
            </w:pPr>
            <w:r>
              <w:t xml:space="preserve">Rehab </w:t>
            </w:r>
            <w:r w:rsidR="00A94D6B">
              <w:t>–</w:t>
            </w:r>
            <w:r>
              <w:t xml:space="preserve"> A</w:t>
            </w:r>
          </w:p>
          <w:p w14:paraId="0BE612CD" w14:textId="77777777" w:rsidR="00BB3C01" w:rsidRPr="006A4CFA" w:rsidRDefault="00BB3C01" w:rsidP="0067553E">
            <w:pPr>
              <w:pStyle w:val="TableText"/>
              <w:spacing w:after="40"/>
            </w:pPr>
            <w:r>
              <w:t>Nursing Assistants – A</w:t>
            </w:r>
          </w:p>
        </w:tc>
        <w:tc>
          <w:tcPr>
            <w:tcW w:w="2880" w:type="dxa"/>
          </w:tcPr>
          <w:p w14:paraId="146BE9D0" w14:textId="77777777" w:rsidR="00BB3C01" w:rsidRPr="006A4CFA" w:rsidRDefault="00BB3C01" w:rsidP="0067553E">
            <w:pPr>
              <w:pStyle w:val="TableText"/>
              <w:spacing w:after="40"/>
            </w:pPr>
            <w:r>
              <w:t>Weekly</w:t>
            </w:r>
          </w:p>
        </w:tc>
        <w:tc>
          <w:tcPr>
            <w:tcW w:w="2430" w:type="dxa"/>
            <w:shd w:val="clear" w:color="auto" w:fill="auto"/>
          </w:tcPr>
          <w:p w14:paraId="0AF591E7" w14:textId="28B35DD0" w:rsidR="00A94D6B" w:rsidRPr="006A4CFA" w:rsidRDefault="00BB3C01">
            <w:pPr>
              <w:pStyle w:val="TableText"/>
              <w:spacing w:after="40"/>
            </w:pPr>
            <w:r>
              <w:t>Y</w:t>
            </w:r>
          </w:p>
        </w:tc>
      </w:tr>
      <w:tr w:rsidR="00BB3C01" w:rsidRPr="006A4CFA" w14:paraId="61270F00" w14:textId="77777777" w:rsidTr="00085372">
        <w:trPr>
          <w:trHeight w:val="20"/>
          <w:jc w:val="center"/>
        </w:trPr>
        <w:tc>
          <w:tcPr>
            <w:tcW w:w="3330" w:type="dxa"/>
          </w:tcPr>
          <w:p w14:paraId="196D2080" w14:textId="77777777" w:rsidR="00BB3C01" w:rsidRPr="006A4CFA" w:rsidRDefault="00BB3C01" w:rsidP="0067553E">
            <w:pPr>
              <w:pStyle w:val="TableText"/>
              <w:numPr>
                <w:ilvl w:val="0"/>
                <w:numId w:val="27"/>
              </w:numPr>
              <w:spacing w:after="40"/>
            </w:pPr>
            <w:r w:rsidRPr="006A4CFA">
              <w:t>MD/APRN Rounds</w:t>
            </w:r>
          </w:p>
        </w:tc>
        <w:tc>
          <w:tcPr>
            <w:tcW w:w="1800" w:type="dxa"/>
            <w:shd w:val="clear" w:color="auto" w:fill="auto"/>
          </w:tcPr>
          <w:p w14:paraId="0A849550" w14:textId="77777777" w:rsidR="00BB3C01" w:rsidRPr="006A4CFA" w:rsidRDefault="00BB3C01" w:rsidP="0067553E">
            <w:pPr>
              <w:pStyle w:val="TableText"/>
              <w:spacing w:after="40"/>
            </w:pPr>
            <w:r>
              <w:t>Nurse Managers</w:t>
            </w:r>
          </w:p>
        </w:tc>
        <w:tc>
          <w:tcPr>
            <w:tcW w:w="3960" w:type="dxa"/>
          </w:tcPr>
          <w:p w14:paraId="1B60C421" w14:textId="15223579" w:rsidR="00BB3C01" w:rsidRPr="006A4CFA" w:rsidRDefault="00BB3C01" w:rsidP="0067553E">
            <w:pPr>
              <w:pStyle w:val="TableText"/>
              <w:spacing w:after="40"/>
            </w:pPr>
            <w:r>
              <w:t xml:space="preserve">Physicians </w:t>
            </w:r>
            <w:r w:rsidR="00F60BA2">
              <w:t>–</w:t>
            </w:r>
            <w:r>
              <w:t xml:space="preserve"> A</w:t>
            </w:r>
          </w:p>
        </w:tc>
        <w:tc>
          <w:tcPr>
            <w:tcW w:w="2880" w:type="dxa"/>
          </w:tcPr>
          <w:p w14:paraId="6A50E3F4" w14:textId="77777777" w:rsidR="00BB3C01" w:rsidRPr="006A4CFA" w:rsidRDefault="00BB3C01" w:rsidP="0067553E">
            <w:pPr>
              <w:pStyle w:val="TableText"/>
              <w:spacing w:after="40"/>
            </w:pPr>
            <w:r>
              <w:t>Weekly</w:t>
            </w:r>
          </w:p>
        </w:tc>
        <w:tc>
          <w:tcPr>
            <w:tcW w:w="2430" w:type="dxa"/>
            <w:shd w:val="clear" w:color="auto" w:fill="auto"/>
          </w:tcPr>
          <w:p w14:paraId="3C45E9CC" w14:textId="77777777" w:rsidR="00BB3C01" w:rsidRPr="006A4CFA" w:rsidRDefault="00BB3C01" w:rsidP="0067553E">
            <w:pPr>
              <w:pStyle w:val="TableText"/>
              <w:spacing w:after="40"/>
            </w:pPr>
            <w:r>
              <w:t>N</w:t>
            </w:r>
          </w:p>
        </w:tc>
      </w:tr>
      <w:tr w:rsidR="00BB3C01" w:rsidRPr="006A4CFA" w14:paraId="2547FE57" w14:textId="77777777" w:rsidTr="00085372">
        <w:trPr>
          <w:trHeight w:val="20"/>
          <w:jc w:val="center"/>
        </w:trPr>
        <w:tc>
          <w:tcPr>
            <w:tcW w:w="3330" w:type="dxa"/>
          </w:tcPr>
          <w:p w14:paraId="32774F50" w14:textId="77777777" w:rsidR="00BB3C01" w:rsidRPr="006A4CFA" w:rsidRDefault="00BB3C01">
            <w:pPr>
              <w:pStyle w:val="TableText"/>
              <w:numPr>
                <w:ilvl w:val="0"/>
                <w:numId w:val="27"/>
              </w:numPr>
              <w:spacing w:after="40"/>
            </w:pPr>
            <w:r w:rsidRPr="006A4CFA">
              <w:t xml:space="preserve">Report or </w:t>
            </w:r>
            <w:r w:rsidR="00942A2B">
              <w:t>b</w:t>
            </w:r>
            <w:r w:rsidRPr="006A4CFA">
              <w:t>rief with Dietary Department</w:t>
            </w:r>
          </w:p>
        </w:tc>
        <w:tc>
          <w:tcPr>
            <w:tcW w:w="1800" w:type="dxa"/>
            <w:shd w:val="clear" w:color="auto" w:fill="auto"/>
          </w:tcPr>
          <w:p w14:paraId="262A8183" w14:textId="77777777" w:rsidR="00BB3C01" w:rsidRPr="006A4CFA" w:rsidRDefault="00BB3C01" w:rsidP="0067553E">
            <w:pPr>
              <w:pStyle w:val="TableText"/>
              <w:spacing w:after="40"/>
            </w:pPr>
            <w:r w:rsidRPr="000D7900">
              <w:t>Nurse Managers</w:t>
            </w:r>
          </w:p>
        </w:tc>
        <w:tc>
          <w:tcPr>
            <w:tcW w:w="3960" w:type="dxa"/>
          </w:tcPr>
          <w:p w14:paraId="47B74313" w14:textId="77777777" w:rsidR="00BB3C01" w:rsidRDefault="00BB3C01" w:rsidP="0067553E">
            <w:pPr>
              <w:pStyle w:val="TableText"/>
              <w:spacing w:line="276" w:lineRule="auto"/>
            </w:pPr>
            <w:r>
              <w:t>Dietitian – A</w:t>
            </w:r>
          </w:p>
          <w:p w14:paraId="5C950A7D" w14:textId="5C6A1156" w:rsidR="00BB3C01" w:rsidRPr="006A4CFA" w:rsidRDefault="00BB3C01" w:rsidP="0067553E">
            <w:pPr>
              <w:pStyle w:val="TableText"/>
              <w:spacing w:after="40"/>
            </w:pPr>
            <w:r>
              <w:t xml:space="preserve">Nursing Assistant </w:t>
            </w:r>
            <w:r w:rsidR="00F60BA2">
              <w:t>–</w:t>
            </w:r>
            <w:r>
              <w:t xml:space="preserve"> V</w:t>
            </w:r>
          </w:p>
        </w:tc>
        <w:tc>
          <w:tcPr>
            <w:tcW w:w="2880" w:type="dxa"/>
          </w:tcPr>
          <w:p w14:paraId="5CC04E67" w14:textId="77777777" w:rsidR="00BB3C01" w:rsidRPr="006A4CFA" w:rsidRDefault="00BB3C01" w:rsidP="0067553E">
            <w:pPr>
              <w:pStyle w:val="TableText"/>
              <w:spacing w:after="40"/>
            </w:pPr>
            <w:r>
              <w:t>Weekly</w:t>
            </w:r>
          </w:p>
        </w:tc>
        <w:tc>
          <w:tcPr>
            <w:tcW w:w="2430" w:type="dxa"/>
            <w:shd w:val="clear" w:color="auto" w:fill="auto"/>
          </w:tcPr>
          <w:p w14:paraId="588C9BF5" w14:textId="77777777" w:rsidR="00BB3C01" w:rsidRPr="006A4CFA" w:rsidRDefault="00BB3C01" w:rsidP="0067553E">
            <w:pPr>
              <w:pStyle w:val="TableText"/>
              <w:spacing w:after="40"/>
            </w:pPr>
            <w:r>
              <w:t>N</w:t>
            </w:r>
          </w:p>
        </w:tc>
      </w:tr>
      <w:tr w:rsidR="00BB3C01" w:rsidRPr="006A4CFA" w14:paraId="3AE622FC" w14:textId="77777777" w:rsidTr="00085372">
        <w:trPr>
          <w:trHeight w:val="20"/>
          <w:jc w:val="center"/>
        </w:trPr>
        <w:tc>
          <w:tcPr>
            <w:tcW w:w="3330" w:type="dxa"/>
          </w:tcPr>
          <w:p w14:paraId="55F51E81" w14:textId="77777777" w:rsidR="00BB3C01" w:rsidRPr="006A4CFA" w:rsidRDefault="00BB3C01">
            <w:pPr>
              <w:pStyle w:val="TableText"/>
              <w:numPr>
                <w:ilvl w:val="0"/>
                <w:numId w:val="27"/>
              </w:numPr>
              <w:spacing w:after="40"/>
            </w:pPr>
            <w:r w:rsidRPr="006A4CFA">
              <w:t xml:space="preserve">Report or </w:t>
            </w:r>
            <w:r w:rsidR="00942A2B">
              <w:t>b</w:t>
            </w:r>
            <w:r w:rsidRPr="006A4CFA">
              <w:t>rief with Social Services Department</w:t>
            </w:r>
          </w:p>
        </w:tc>
        <w:tc>
          <w:tcPr>
            <w:tcW w:w="1800" w:type="dxa"/>
            <w:shd w:val="clear" w:color="auto" w:fill="auto"/>
          </w:tcPr>
          <w:p w14:paraId="37A01EF8" w14:textId="77777777" w:rsidR="00BB3C01" w:rsidRPr="006A4CFA" w:rsidRDefault="00BB3C01" w:rsidP="0067553E">
            <w:pPr>
              <w:pStyle w:val="TableText"/>
              <w:spacing w:after="40"/>
            </w:pPr>
            <w:r w:rsidRPr="000D7900">
              <w:t>Nurse Managers</w:t>
            </w:r>
          </w:p>
        </w:tc>
        <w:tc>
          <w:tcPr>
            <w:tcW w:w="3960" w:type="dxa"/>
          </w:tcPr>
          <w:p w14:paraId="14D0DD59" w14:textId="77777777" w:rsidR="00BB3C01" w:rsidRDefault="00BB3C01" w:rsidP="0067553E">
            <w:pPr>
              <w:pStyle w:val="TableText"/>
              <w:spacing w:after="40"/>
            </w:pPr>
            <w:r>
              <w:t>Activities Director – A</w:t>
            </w:r>
          </w:p>
          <w:p w14:paraId="2BC85D39" w14:textId="77777777" w:rsidR="00BB3C01" w:rsidRDefault="00BB3C01" w:rsidP="0067553E">
            <w:pPr>
              <w:pStyle w:val="TableText"/>
              <w:spacing w:line="276" w:lineRule="auto"/>
            </w:pPr>
            <w:r>
              <w:t>Social Services Director – A</w:t>
            </w:r>
          </w:p>
          <w:p w14:paraId="40AD2EE5" w14:textId="6C27FACA" w:rsidR="00BB3C01" w:rsidRPr="006A4CFA" w:rsidRDefault="00BB3C01" w:rsidP="0067553E">
            <w:pPr>
              <w:pStyle w:val="TableText"/>
              <w:spacing w:after="40"/>
            </w:pPr>
            <w:r>
              <w:t xml:space="preserve">Nursing Assistant </w:t>
            </w:r>
            <w:r w:rsidR="00F60BA2">
              <w:t>–</w:t>
            </w:r>
            <w:r>
              <w:t xml:space="preserve"> V</w:t>
            </w:r>
          </w:p>
        </w:tc>
        <w:tc>
          <w:tcPr>
            <w:tcW w:w="2880" w:type="dxa"/>
          </w:tcPr>
          <w:p w14:paraId="4EECE334" w14:textId="77777777" w:rsidR="00BB3C01" w:rsidRPr="006A4CFA" w:rsidRDefault="00BB3C01" w:rsidP="0067553E">
            <w:pPr>
              <w:pStyle w:val="TableText"/>
              <w:spacing w:after="40"/>
            </w:pPr>
            <w:r>
              <w:t>Weekly</w:t>
            </w:r>
          </w:p>
        </w:tc>
        <w:tc>
          <w:tcPr>
            <w:tcW w:w="2430" w:type="dxa"/>
            <w:shd w:val="clear" w:color="auto" w:fill="auto"/>
          </w:tcPr>
          <w:p w14:paraId="70D51DD3" w14:textId="77777777" w:rsidR="00BB3C01" w:rsidRPr="006A4CFA" w:rsidRDefault="00BB3C01" w:rsidP="0067553E">
            <w:pPr>
              <w:pStyle w:val="TableText"/>
              <w:spacing w:after="40"/>
            </w:pPr>
            <w:r>
              <w:t>N</w:t>
            </w:r>
          </w:p>
        </w:tc>
      </w:tr>
      <w:tr w:rsidR="00BB3C01" w:rsidRPr="006A4CFA" w14:paraId="65311297" w14:textId="77777777" w:rsidTr="00085372">
        <w:trPr>
          <w:trHeight w:val="20"/>
          <w:jc w:val="center"/>
        </w:trPr>
        <w:tc>
          <w:tcPr>
            <w:tcW w:w="3330" w:type="dxa"/>
          </w:tcPr>
          <w:p w14:paraId="29D8F6A3" w14:textId="77777777" w:rsidR="00BB3C01" w:rsidRPr="006A4CFA" w:rsidRDefault="00942A2B" w:rsidP="0067553E">
            <w:pPr>
              <w:pStyle w:val="TableText"/>
              <w:numPr>
                <w:ilvl w:val="0"/>
                <w:numId w:val="27"/>
              </w:numPr>
              <w:spacing w:after="40"/>
            </w:pPr>
            <w:r>
              <w:t>Report or b</w:t>
            </w:r>
            <w:r w:rsidR="00BB3C01" w:rsidRPr="006A4CFA">
              <w:t>rief with Therapy Department</w:t>
            </w:r>
          </w:p>
        </w:tc>
        <w:tc>
          <w:tcPr>
            <w:tcW w:w="1800" w:type="dxa"/>
            <w:shd w:val="clear" w:color="auto" w:fill="auto"/>
          </w:tcPr>
          <w:p w14:paraId="037AA3EF" w14:textId="77777777" w:rsidR="00BB3C01" w:rsidRPr="006A4CFA" w:rsidRDefault="00BB3C01" w:rsidP="0067553E">
            <w:pPr>
              <w:pStyle w:val="TableText"/>
              <w:spacing w:after="40"/>
            </w:pPr>
            <w:r w:rsidRPr="000D7900">
              <w:t>Nurse Managers</w:t>
            </w:r>
          </w:p>
        </w:tc>
        <w:tc>
          <w:tcPr>
            <w:tcW w:w="3960" w:type="dxa"/>
          </w:tcPr>
          <w:p w14:paraId="137FEBEA" w14:textId="77777777" w:rsidR="00BB3C01" w:rsidRDefault="00BB3C01" w:rsidP="0067553E">
            <w:pPr>
              <w:pStyle w:val="TableText"/>
              <w:spacing w:line="276" w:lineRule="auto"/>
            </w:pPr>
            <w:r>
              <w:t>Rehab – A</w:t>
            </w:r>
          </w:p>
          <w:p w14:paraId="12EFBDB3" w14:textId="28A270A9" w:rsidR="00F60BA2" w:rsidRPr="006A4CFA" w:rsidRDefault="00F60BA2" w:rsidP="0067553E">
            <w:pPr>
              <w:pStyle w:val="TableText"/>
              <w:spacing w:line="276" w:lineRule="auto"/>
            </w:pPr>
            <w:r>
              <w:t>Nursing Assistant - A</w:t>
            </w:r>
          </w:p>
        </w:tc>
        <w:tc>
          <w:tcPr>
            <w:tcW w:w="2880" w:type="dxa"/>
          </w:tcPr>
          <w:p w14:paraId="124D4682" w14:textId="77777777" w:rsidR="00BB3C01" w:rsidRPr="006A4CFA" w:rsidRDefault="00BB3C01" w:rsidP="0067553E">
            <w:pPr>
              <w:pStyle w:val="TableText"/>
              <w:spacing w:after="40"/>
            </w:pPr>
            <w:r>
              <w:t>Weekly</w:t>
            </w:r>
          </w:p>
        </w:tc>
        <w:tc>
          <w:tcPr>
            <w:tcW w:w="2430" w:type="dxa"/>
            <w:shd w:val="clear" w:color="auto" w:fill="auto"/>
          </w:tcPr>
          <w:p w14:paraId="3996B1D5" w14:textId="77777777" w:rsidR="00BB3C01" w:rsidRPr="006A4CFA" w:rsidRDefault="00BB3C01" w:rsidP="0067553E">
            <w:pPr>
              <w:pStyle w:val="TableText"/>
              <w:spacing w:after="40"/>
            </w:pPr>
            <w:r>
              <w:t>N</w:t>
            </w:r>
          </w:p>
        </w:tc>
      </w:tr>
      <w:tr w:rsidR="00BB3C01" w:rsidRPr="006A4CFA" w14:paraId="6AEB107C" w14:textId="77777777" w:rsidTr="00085372">
        <w:trPr>
          <w:trHeight w:val="20"/>
          <w:jc w:val="center"/>
        </w:trPr>
        <w:tc>
          <w:tcPr>
            <w:tcW w:w="3330" w:type="dxa"/>
          </w:tcPr>
          <w:p w14:paraId="26A31F5F" w14:textId="77777777" w:rsidR="00BB3C01" w:rsidRPr="006A4CFA" w:rsidRDefault="00942A2B" w:rsidP="0067553E">
            <w:pPr>
              <w:pStyle w:val="TableText"/>
              <w:numPr>
                <w:ilvl w:val="0"/>
                <w:numId w:val="27"/>
              </w:numPr>
              <w:spacing w:after="40"/>
            </w:pPr>
            <w:r>
              <w:t>Report or b</w:t>
            </w:r>
            <w:r w:rsidR="00BB3C01" w:rsidRPr="006A4CFA">
              <w:t>rief with “Other”</w:t>
            </w:r>
          </w:p>
        </w:tc>
        <w:tc>
          <w:tcPr>
            <w:tcW w:w="1800" w:type="dxa"/>
            <w:shd w:val="clear" w:color="auto" w:fill="auto"/>
          </w:tcPr>
          <w:p w14:paraId="5AF7444B" w14:textId="77777777" w:rsidR="00BB3C01" w:rsidRPr="006A4CFA" w:rsidRDefault="00BB3C01" w:rsidP="0067553E">
            <w:pPr>
              <w:pStyle w:val="TableText"/>
              <w:spacing w:after="40"/>
            </w:pPr>
            <w:r>
              <w:t>N/A</w:t>
            </w:r>
          </w:p>
        </w:tc>
        <w:tc>
          <w:tcPr>
            <w:tcW w:w="3960" w:type="dxa"/>
          </w:tcPr>
          <w:p w14:paraId="5B03E7B5" w14:textId="77777777" w:rsidR="00BB3C01" w:rsidRPr="006A4CFA" w:rsidRDefault="00BB3C01" w:rsidP="0067553E">
            <w:pPr>
              <w:pStyle w:val="TableText"/>
              <w:spacing w:after="40"/>
            </w:pPr>
            <w:r>
              <w:t>N/A</w:t>
            </w:r>
          </w:p>
        </w:tc>
        <w:tc>
          <w:tcPr>
            <w:tcW w:w="2880" w:type="dxa"/>
            <w:vAlign w:val="center"/>
          </w:tcPr>
          <w:p w14:paraId="3FDCEB43" w14:textId="77777777" w:rsidR="00BB3C01" w:rsidRPr="006A4CFA" w:rsidRDefault="00BB3C01" w:rsidP="0067553E">
            <w:pPr>
              <w:pStyle w:val="TableText"/>
              <w:spacing w:after="40"/>
            </w:pPr>
            <w:r>
              <w:t>N/A</w:t>
            </w:r>
          </w:p>
        </w:tc>
        <w:tc>
          <w:tcPr>
            <w:tcW w:w="2430" w:type="dxa"/>
            <w:shd w:val="clear" w:color="auto" w:fill="auto"/>
            <w:vAlign w:val="center"/>
          </w:tcPr>
          <w:p w14:paraId="193A4162" w14:textId="77777777" w:rsidR="00BB3C01" w:rsidRPr="006A4CFA" w:rsidRDefault="00BB3C01" w:rsidP="0067553E">
            <w:pPr>
              <w:pStyle w:val="TableText"/>
              <w:spacing w:after="40"/>
            </w:pPr>
            <w:r>
              <w:t>NA</w:t>
            </w:r>
          </w:p>
        </w:tc>
      </w:tr>
      <w:tr w:rsidR="00BB3C01" w:rsidRPr="006A4CFA" w14:paraId="589B8365" w14:textId="77777777" w:rsidTr="00085372">
        <w:trPr>
          <w:trHeight w:val="20"/>
          <w:jc w:val="center"/>
        </w:trPr>
        <w:tc>
          <w:tcPr>
            <w:tcW w:w="3330" w:type="dxa"/>
          </w:tcPr>
          <w:p w14:paraId="56E4549D" w14:textId="77777777" w:rsidR="00BB3C01" w:rsidRPr="006A4CFA" w:rsidRDefault="00BB3C01" w:rsidP="0067553E">
            <w:pPr>
              <w:pStyle w:val="TableText"/>
              <w:numPr>
                <w:ilvl w:val="0"/>
                <w:numId w:val="27"/>
              </w:numPr>
              <w:spacing w:after="40"/>
            </w:pPr>
            <w:r w:rsidRPr="006A4CFA">
              <w:t>Other</w:t>
            </w:r>
          </w:p>
        </w:tc>
        <w:tc>
          <w:tcPr>
            <w:tcW w:w="1800" w:type="dxa"/>
            <w:shd w:val="clear" w:color="auto" w:fill="auto"/>
          </w:tcPr>
          <w:p w14:paraId="108EF6B6" w14:textId="77777777" w:rsidR="00BB3C01" w:rsidRPr="006A4CFA" w:rsidRDefault="00BB3C01" w:rsidP="0067553E">
            <w:pPr>
              <w:pStyle w:val="TableText"/>
              <w:spacing w:after="40"/>
            </w:pPr>
          </w:p>
        </w:tc>
        <w:tc>
          <w:tcPr>
            <w:tcW w:w="3960" w:type="dxa"/>
          </w:tcPr>
          <w:p w14:paraId="579B5844" w14:textId="77777777" w:rsidR="00BB3C01" w:rsidRPr="006A4CFA" w:rsidRDefault="00BB3C01" w:rsidP="0067553E">
            <w:pPr>
              <w:pStyle w:val="TableText"/>
              <w:spacing w:after="40"/>
            </w:pPr>
          </w:p>
        </w:tc>
        <w:tc>
          <w:tcPr>
            <w:tcW w:w="2880" w:type="dxa"/>
          </w:tcPr>
          <w:p w14:paraId="7D9612B9" w14:textId="77777777" w:rsidR="00BB3C01" w:rsidRPr="006A4CFA" w:rsidRDefault="00BB3C01" w:rsidP="0067553E">
            <w:pPr>
              <w:pStyle w:val="TableText"/>
              <w:spacing w:after="40"/>
            </w:pPr>
          </w:p>
        </w:tc>
        <w:tc>
          <w:tcPr>
            <w:tcW w:w="2430" w:type="dxa"/>
            <w:shd w:val="clear" w:color="auto" w:fill="auto"/>
          </w:tcPr>
          <w:p w14:paraId="0159443D" w14:textId="77777777" w:rsidR="00BB3C01" w:rsidRPr="006A4CFA" w:rsidRDefault="00BB3C01" w:rsidP="0067553E">
            <w:pPr>
              <w:pStyle w:val="TableText"/>
              <w:spacing w:after="40"/>
            </w:pPr>
          </w:p>
        </w:tc>
      </w:tr>
    </w:tbl>
    <w:p w14:paraId="610C8C1D" w14:textId="77777777" w:rsidR="00BB3C01" w:rsidRDefault="00BB3C01" w:rsidP="00BB3C01">
      <w:pPr>
        <w:pStyle w:val="Note"/>
      </w:pPr>
      <w:r>
        <w:t>QAPI = Quality Assessment and Performance Improvement</w:t>
      </w:r>
      <w:r w:rsidRPr="00A94D6B">
        <w:t>; APRN = advanced practice registered nurse.</w:t>
      </w:r>
    </w:p>
    <w:p w14:paraId="2958A275" w14:textId="77777777" w:rsidR="00BB3C01" w:rsidRPr="00845094" w:rsidRDefault="00BB3C01" w:rsidP="00BB3C01">
      <w:pPr>
        <w:pStyle w:val="ListNumber"/>
        <w:numPr>
          <w:ilvl w:val="0"/>
          <w:numId w:val="9"/>
        </w:numPr>
      </w:pPr>
      <w:r w:rsidRPr="00845094">
        <w:t>Training</w:t>
      </w:r>
    </w:p>
    <w:p w14:paraId="485D1E39" w14:textId="77777777" w:rsidR="00BB3C01" w:rsidRPr="006A4CFA" w:rsidRDefault="00BB3C01" w:rsidP="00BB3C01">
      <w:pPr>
        <w:pStyle w:val="BodyText"/>
      </w:pPr>
      <w:r w:rsidRPr="006A4CFA">
        <w:t>Indicate the date of the most recent training provided for the following: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115" w:type="dxa"/>
          <w:bottom w:w="14" w:type="dxa"/>
          <w:right w:w="115" w:type="dxa"/>
        </w:tblCellMar>
        <w:tblLook w:val="04A0" w:firstRow="1" w:lastRow="0" w:firstColumn="1" w:lastColumn="0" w:noHBand="0" w:noVBand="1"/>
      </w:tblPr>
      <w:tblGrid>
        <w:gridCol w:w="5850"/>
        <w:gridCol w:w="1800"/>
        <w:gridCol w:w="1818"/>
      </w:tblGrid>
      <w:tr w:rsidR="00BB3C01" w:rsidRPr="006A4CFA" w14:paraId="4627C835" w14:textId="77777777" w:rsidTr="0067553E">
        <w:trPr>
          <w:trHeight w:val="20"/>
        </w:trPr>
        <w:tc>
          <w:tcPr>
            <w:tcW w:w="5850" w:type="dxa"/>
            <w:shd w:val="clear" w:color="auto" w:fill="C3CAA8"/>
          </w:tcPr>
          <w:p w14:paraId="375D41A1" w14:textId="77777777" w:rsidR="00BB3C01" w:rsidRPr="004E1F15" w:rsidRDefault="00BB3C01" w:rsidP="0067553E">
            <w:pPr>
              <w:pStyle w:val="TableHead"/>
              <w:spacing w:after="40"/>
            </w:pPr>
            <w:r w:rsidRPr="004E1F15">
              <w:t>Topic</w:t>
            </w:r>
          </w:p>
        </w:tc>
        <w:tc>
          <w:tcPr>
            <w:tcW w:w="1800" w:type="dxa"/>
            <w:shd w:val="clear" w:color="auto" w:fill="C3CAA8"/>
          </w:tcPr>
          <w:p w14:paraId="0FAB9DED" w14:textId="77777777" w:rsidR="00BB3C01" w:rsidRPr="004E1F15" w:rsidRDefault="00BB3C01" w:rsidP="0067553E">
            <w:pPr>
              <w:pStyle w:val="TableHead"/>
              <w:spacing w:after="40"/>
            </w:pPr>
            <w:r w:rsidRPr="004E1F15">
              <w:t>Participants</w:t>
            </w:r>
          </w:p>
        </w:tc>
        <w:tc>
          <w:tcPr>
            <w:tcW w:w="1818" w:type="dxa"/>
            <w:shd w:val="clear" w:color="auto" w:fill="C3CAA8"/>
          </w:tcPr>
          <w:p w14:paraId="45D637CF" w14:textId="77777777" w:rsidR="00BB3C01" w:rsidRPr="004E1F15" w:rsidRDefault="00BB3C01" w:rsidP="0067553E">
            <w:pPr>
              <w:pStyle w:val="TableHead"/>
              <w:spacing w:after="40"/>
            </w:pPr>
            <w:r w:rsidRPr="004E1F15">
              <w:t>Date</w:t>
            </w:r>
          </w:p>
        </w:tc>
      </w:tr>
      <w:tr w:rsidR="00BB3C01" w:rsidRPr="006A4CFA" w14:paraId="7C51FCE9" w14:textId="77777777" w:rsidTr="0067553E">
        <w:trPr>
          <w:trHeight w:val="20"/>
        </w:trPr>
        <w:tc>
          <w:tcPr>
            <w:tcW w:w="5850" w:type="dxa"/>
          </w:tcPr>
          <w:p w14:paraId="7F386215" w14:textId="77777777" w:rsidR="00BB3C01" w:rsidRPr="006A4CFA" w:rsidRDefault="00BB3C01" w:rsidP="0067553E">
            <w:pPr>
              <w:pStyle w:val="TableText"/>
              <w:spacing w:after="40"/>
            </w:pPr>
            <w:r w:rsidRPr="006A4CFA">
              <w:t>Measuring pressure ulcers accurately</w:t>
            </w:r>
          </w:p>
        </w:tc>
        <w:tc>
          <w:tcPr>
            <w:tcW w:w="1800" w:type="dxa"/>
          </w:tcPr>
          <w:p w14:paraId="3117AEC0" w14:textId="77777777" w:rsidR="00BB3C01" w:rsidRPr="006A4CFA" w:rsidRDefault="00BB3C01" w:rsidP="0067553E">
            <w:pPr>
              <w:pStyle w:val="TableText"/>
              <w:spacing w:after="40"/>
            </w:pPr>
            <w:r w:rsidRPr="006A4CFA">
              <w:t>Nurses</w:t>
            </w:r>
          </w:p>
        </w:tc>
        <w:tc>
          <w:tcPr>
            <w:tcW w:w="1818" w:type="dxa"/>
          </w:tcPr>
          <w:p w14:paraId="7497BD9C" w14:textId="77777777" w:rsidR="00BB3C01" w:rsidRPr="006A4CFA" w:rsidRDefault="00BB3C01" w:rsidP="0067553E">
            <w:pPr>
              <w:pStyle w:val="TableText"/>
              <w:spacing w:after="40"/>
            </w:pPr>
            <w:r>
              <w:t>3/5/16</w:t>
            </w:r>
          </w:p>
        </w:tc>
      </w:tr>
      <w:tr w:rsidR="00BB3C01" w:rsidRPr="006A4CFA" w14:paraId="40DF3D80" w14:textId="77777777" w:rsidTr="0067553E">
        <w:trPr>
          <w:trHeight w:val="20"/>
        </w:trPr>
        <w:tc>
          <w:tcPr>
            <w:tcW w:w="5850" w:type="dxa"/>
          </w:tcPr>
          <w:p w14:paraId="70605E6B" w14:textId="77777777" w:rsidR="00BB3C01" w:rsidRPr="006A4CFA" w:rsidRDefault="00BB3C01" w:rsidP="0067553E">
            <w:pPr>
              <w:pStyle w:val="TableText"/>
              <w:spacing w:after="40"/>
            </w:pPr>
            <w:r w:rsidRPr="006A4CFA">
              <w:t>Recognizing signs of delayed healing in pressure ulcers</w:t>
            </w:r>
          </w:p>
        </w:tc>
        <w:tc>
          <w:tcPr>
            <w:tcW w:w="1800" w:type="dxa"/>
          </w:tcPr>
          <w:p w14:paraId="3C131EBD" w14:textId="77777777" w:rsidR="00BB3C01" w:rsidRPr="006A4CFA" w:rsidRDefault="00BB3C01" w:rsidP="0067553E">
            <w:pPr>
              <w:pStyle w:val="TableText"/>
              <w:spacing w:after="40"/>
            </w:pPr>
            <w:r w:rsidRPr="006A4CFA">
              <w:t>Nurses</w:t>
            </w:r>
          </w:p>
        </w:tc>
        <w:tc>
          <w:tcPr>
            <w:tcW w:w="1818" w:type="dxa"/>
          </w:tcPr>
          <w:p w14:paraId="448F19D8" w14:textId="77777777" w:rsidR="00BB3C01" w:rsidRPr="006A4CFA" w:rsidRDefault="00BB3C01" w:rsidP="0067553E">
            <w:pPr>
              <w:pStyle w:val="TableText"/>
              <w:spacing w:after="40"/>
            </w:pPr>
          </w:p>
        </w:tc>
      </w:tr>
      <w:tr w:rsidR="00BB3C01" w:rsidRPr="006A4CFA" w14:paraId="318BB269" w14:textId="77777777" w:rsidTr="0067553E">
        <w:trPr>
          <w:trHeight w:val="20"/>
        </w:trPr>
        <w:tc>
          <w:tcPr>
            <w:tcW w:w="5850" w:type="dxa"/>
          </w:tcPr>
          <w:p w14:paraId="4F471CA9" w14:textId="77777777" w:rsidR="00BB3C01" w:rsidRPr="006A4CFA" w:rsidRDefault="00BB3C01" w:rsidP="0067553E">
            <w:pPr>
              <w:pStyle w:val="TableText"/>
              <w:spacing w:after="40"/>
            </w:pPr>
            <w:r w:rsidRPr="006A4CFA">
              <w:t>Pressure ulcer assessment documentation</w:t>
            </w:r>
          </w:p>
        </w:tc>
        <w:tc>
          <w:tcPr>
            <w:tcW w:w="1800" w:type="dxa"/>
          </w:tcPr>
          <w:p w14:paraId="76234BF8" w14:textId="77777777" w:rsidR="00BB3C01" w:rsidRPr="006A4CFA" w:rsidRDefault="00BB3C01" w:rsidP="0067553E">
            <w:pPr>
              <w:pStyle w:val="TableText"/>
              <w:spacing w:after="40"/>
            </w:pPr>
            <w:r w:rsidRPr="006A4CFA">
              <w:t>Nurses</w:t>
            </w:r>
          </w:p>
        </w:tc>
        <w:tc>
          <w:tcPr>
            <w:tcW w:w="1818" w:type="dxa"/>
          </w:tcPr>
          <w:p w14:paraId="43265B5C" w14:textId="77777777" w:rsidR="00BB3C01" w:rsidRPr="006A4CFA" w:rsidRDefault="00BB3C01" w:rsidP="0067553E">
            <w:pPr>
              <w:pStyle w:val="TableText"/>
              <w:spacing w:after="40"/>
            </w:pPr>
            <w:r>
              <w:t>6/15/16</w:t>
            </w:r>
          </w:p>
        </w:tc>
      </w:tr>
    </w:tbl>
    <w:p w14:paraId="574845C0" w14:textId="77777777" w:rsidR="00BB3C01" w:rsidRPr="006A4CFA" w:rsidRDefault="00BB3C01" w:rsidP="00BB3C01">
      <w:pPr>
        <w:jc w:val="center"/>
        <w:rPr>
          <w:b/>
        </w:rPr>
      </w:pPr>
    </w:p>
    <w:p w14:paraId="52B0E16C" w14:textId="77777777" w:rsidR="007A4958" w:rsidRDefault="007A4958" w:rsidP="006A4CFA">
      <w:pPr>
        <w:sectPr w:rsidR="007A4958" w:rsidSect="00085372">
          <w:headerReference w:type="default" r:id="rId15"/>
          <w:footerReference w:type="default" r:id="rId16"/>
          <w:pgSz w:w="15840" w:h="12240" w:orient="landscape" w:code="1"/>
          <w:pgMar w:top="720" w:right="720" w:bottom="720" w:left="720" w:header="1080" w:footer="720" w:gutter="0"/>
          <w:cols w:space="720"/>
          <w:docGrid w:linePitch="326"/>
        </w:sectPr>
      </w:pPr>
    </w:p>
    <w:p w14:paraId="4CD50C68" w14:textId="6F5929ED" w:rsidR="006A4CFA" w:rsidRPr="006A4CFA" w:rsidRDefault="006A4CFA" w:rsidP="00085372">
      <w:pPr>
        <w:pStyle w:val="Heading1"/>
      </w:pPr>
      <w:r w:rsidRPr="006A4CFA">
        <w:lastRenderedPageBreak/>
        <w:t xml:space="preserve">Review </w:t>
      </w:r>
      <w:r w:rsidR="009C05AA">
        <w:t>o</w:t>
      </w:r>
      <w:r w:rsidR="009C05AA" w:rsidRPr="006A4CFA">
        <w:t xml:space="preserve">f </w:t>
      </w:r>
      <w:r w:rsidR="009C05AA">
        <w:t>t</w:t>
      </w:r>
      <w:r w:rsidR="009C05AA" w:rsidRPr="006A4CFA">
        <w:t xml:space="preserve">he Change Team’s Process </w:t>
      </w:r>
      <w:r w:rsidR="009C05AA">
        <w:t>o</w:t>
      </w:r>
      <w:r w:rsidR="009C05AA" w:rsidRPr="006A4CFA">
        <w:t>f Choos</w:t>
      </w:r>
      <w:r w:rsidR="009C05AA">
        <w:t>ing</w:t>
      </w:r>
      <w:r w:rsidR="00BB3C01">
        <w:t xml:space="preserve"> </w:t>
      </w:r>
      <w:r w:rsidRPr="006A4CFA">
        <w:t>On</w:t>
      </w:r>
      <w:r w:rsidR="004E0095">
        <w:t>-</w:t>
      </w:r>
      <w:r w:rsidRPr="006A4CFA">
        <w:t xml:space="preserve">Time </w:t>
      </w:r>
      <w:r w:rsidR="009C05AA" w:rsidRPr="006A4CFA">
        <w:t xml:space="preserve">Reports, Incorporating Them </w:t>
      </w:r>
      <w:proofErr w:type="gramStart"/>
      <w:r w:rsidR="009C05AA" w:rsidRPr="006A4CFA">
        <w:t>Into</w:t>
      </w:r>
      <w:proofErr w:type="gramEnd"/>
      <w:r w:rsidR="009C05AA" w:rsidRPr="006A4CFA">
        <w:t xml:space="preserve"> Huddles </w:t>
      </w:r>
      <w:r w:rsidR="009C05AA">
        <w:t>a</w:t>
      </w:r>
      <w:r w:rsidR="009C05AA" w:rsidRPr="006A4CFA">
        <w:t xml:space="preserve">nd Clinical Meetings, </w:t>
      </w:r>
      <w:r w:rsidR="009C05AA">
        <w:t>a</w:t>
      </w:r>
      <w:r w:rsidR="009C05AA" w:rsidRPr="006A4CFA">
        <w:t>nd Piloting Those Meetings</w:t>
      </w:r>
    </w:p>
    <w:p w14:paraId="3C3839E7" w14:textId="51DDAEDC" w:rsidR="006A4CFA" w:rsidRPr="006A4CFA" w:rsidRDefault="006A4CFA" w:rsidP="00085372">
      <w:pPr>
        <w:pStyle w:val="Heading2"/>
      </w:pPr>
      <w:r w:rsidRPr="006A4CFA">
        <w:t xml:space="preserve">Completed Menu of Implementation Strategies </w:t>
      </w:r>
      <w:r w:rsidR="002A27B7">
        <w:t xml:space="preserve">Worksheet </w:t>
      </w:r>
      <w:r w:rsidR="00C610CC">
        <w:t>- F</w:t>
      </w:r>
      <w:r w:rsidRPr="006A4CFA">
        <w:t xml:space="preserve">or </w:t>
      </w:r>
      <w:r w:rsidR="009C05AA">
        <w:t>U</w:t>
      </w:r>
      <w:r w:rsidRPr="006A4CFA">
        <w:t xml:space="preserve">se </w:t>
      </w:r>
      <w:proofErr w:type="gramStart"/>
      <w:r w:rsidR="009C05AA">
        <w:t>W</w:t>
      </w:r>
      <w:r w:rsidRPr="006A4CFA">
        <w:t>ith</w:t>
      </w:r>
      <w:proofErr w:type="gramEnd"/>
      <w:r w:rsidRPr="006A4CFA">
        <w:t xml:space="preserve"> Implementation Scripted Exercise </w:t>
      </w:r>
    </w:p>
    <w:tbl>
      <w:tblPr>
        <w:tblW w:w="0" w:type="auto"/>
        <w:tblLayout w:type="fixed"/>
        <w:tblCellMar>
          <w:left w:w="115" w:type="dxa"/>
          <w:bottom w:w="14" w:type="dxa"/>
          <w:right w:w="115" w:type="dxa"/>
        </w:tblCellMar>
        <w:tblLook w:val="04A0" w:firstRow="1" w:lastRow="0" w:firstColumn="1" w:lastColumn="0" w:noHBand="0" w:noVBand="1"/>
      </w:tblPr>
      <w:tblGrid>
        <w:gridCol w:w="5701"/>
        <w:gridCol w:w="2440"/>
        <w:gridCol w:w="1435"/>
      </w:tblGrid>
      <w:tr w:rsidR="006A4CFA" w:rsidRPr="006A4CFA" w14:paraId="57436C0C"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41225DD" w14:textId="77777777" w:rsidR="006A4CFA" w:rsidRPr="006A4CFA" w:rsidRDefault="006A4CFA">
            <w:pPr>
              <w:pStyle w:val="TableHead"/>
            </w:pPr>
            <w:r w:rsidRPr="006A4CFA">
              <w:t>Pressure Ulcer Healing Menu of Implementation Strategies</w:t>
            </w:r>
          </w:p>
        </w:tc>
      </w:tr>
      <w:tr w:rsidR="006A4CFA" w:rsidRPr="006A4CFA" w14:paraId="3429D14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094DD41" w14:textId="77777777" w:rsidR="006A4CFA" w:rsidRPr="006A4CFA" w:rsidRDefault="006A4CFA" w:rsidP="00E9588F">
            <w:pPr>
              <w:pStyle w:val="ExhibitColumnHead"/>
              <w:rPr>
                <w:rFonts w:ascii="Verdana" w:hAnsi="Verdana"/>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9F8D8BB" w14:textId="77777777" w:rsidR="006A4CFA" w:rsidRPr="006A4CFA" w:rsidRDefault="006A4CFA">
            <w:pPr>
              <w:pStyle w:val="ExhibitColumnHead"/>
              <w:rPr>
                <w:rFonts w:ascii="Verdana" w:hAnsi="Verdana"/>
                <w:sz w:val="20"/>
              </w:rPr>
            </w:pPr>
            <w:r w:rsidRPr="006A4CFA">
              <w:rPr>
                <w:rFonts w:ascii="Verdana" w:hAnsi="Verdana"/>
                <w:sz w:val="20"/>
              </w:rPr>
              <w:t>Existing</w:t>
            </w:r>
          </w:p>
        </w:tc>
        <w:tc>
          <w:tcPr>
            <w:tcW w:w="14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A9F8122" w14:textId="77777777" w:rsidR="006A4CFA" w:rsidRPr="006A4CFA" w:rsidRDefault="006A4CFA">
            <w:pPr>
              <w:pStyle w:val="ExhibitColumnHead"/>
              <w:ind w:left="49"/>
              <w:rPr>
                <w:rFonts w:ascii="Verdana" w:hAnsi="Verdana"/>
                <w:sz w:val="20"/>
              </w:rPr>
            </w:pPr>
            <w:r w:rsidRPr="006A4CFA">
              <w:rPr>
                <w:rFonts w:ascii="Verdana" w:hAnsi="Verdana"/>
                <w:sz w:val="20"/>
              </w:rPr>
              <w:t>New</w:t>
            </w:r>
          </w:p>
        </w:tc>
      </w:tr>
      <w:tr w:rsidR="006A4CFA" w:rsidRPr="006A4CFA" w14:paraId="42E1FC49"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434ED8DA" w14:textId="77777777" w:rsidR="006A4CFA" w:rsidRPr="006A4CFA" w:rsidRDefault="006A4CFA" w:rsidP="00085372">
            <w:pPr>
              <w:pStyle w:val="TableHead"/>
              <w:jc w:val="left"/>
              <w:rPr>
                <w:sz w:val="22"/>
              </w:rPr>
            </w:pPr>
            <w:r w:rsidRPr="006A4CFA">
              <w:t>On-Time Existing Pressure Ulcer Report</w:t>
            </w:r>
          </w:p>
        </w:tc>
      </w:tr>
      <w:tr w:rsidR="006A4CFA" w:rsidRPr="006A4CFA" w14:paraId="62FCF839"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298553B" w14:textId="77777777" w:rsidR="006A4CFA" w:rsidRPr="006A4CFA" w:rsidRDefault="00CE610F">
            <w:pPr>
              <w:pStyle w:val="TableText"/>
            </w:pPr>
            <w:r w:rsidRPr="006A4CFA">
              <w:t>Care plan meetings</w:t>
            </w:r>
          </w:p>
        </w:tc>
        <w:tc>
          <w:tcPr>
            <w:tcW w:w="2440" w:type="dxa"/>
            <w:tcBorders>
              <w:top w:val="single" w:sz="4" w:space="0" w:color="auto"/>
              <w:left w:val="single" w:sz="4" w:space="0" w:color="auto"/>
              <w:bottom w:val="single" w:sz="4" w:space="0" w:color="auto"/>
              <w:right w:val="single" w:sz="4" w:space="0" w:color="auto"/>
            </w:tcBorders>
            <w:vAlign w:val="center"/>
          </w:tcPr>
          <w:p w14:paraId="590ABB08" w14:textId="77777777" w:rsidR="006A4CFA" w:rsidRPr="006A4CFA" w:rsidRDefault="006A4CFA">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0BB612D4" w14:textId="77777777" w:rsidR="006A4CFA" w:rsidRPr="006A4CFA" w:rsidRDefault="006A4CFA">
            <w:pPr>
              <w:pStyle w:val="TableText"/>
              <w:jc w:val="center"/>
              <w:rPr>
                <w:sz w:val="22"/>
              </w:rPr>
            </w:pPr>
          </w:p>
        </w:tc>
      </w:tr>
      <w:tr w:rsidR="0037286C" w:rsidRPr="006A4CFA" w14:paraId="0F90C804"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DCB9F2A" w14:textId="77777777" w:rsidR="0037286C" w:rsidRPr="006A4CFA" w:rsidRDefault="00CE610F">
            <w:pPr>
              <w:pStyle w:val="TableText"/>
            </w:pPr>
            <w:r>
              <w:t>MDS</w:t>
            </w:r>
            <w:r w:rsidRPr="006A4CFA">
              <w:t xml:space="preserve"> assessment documentation</w:t>
            </w:r>
          </w:p>
        </w:tc>
        <w:tc>
          <w:tcPr>
            <w:tcW w:w="2440" w:type="dxa"/>
            <w:tcBorders>
              <w:top w:val="single" w:sz="4" w:space="0" w:color="auto"/>
              <w:left w:val="single" w:sz="4" w:space="0" w:color="auto"/>
              <w:bottom w:val="single" w:sz="4" w:space="0" w:color="auto"/>
              <w:right w:val="single" w:sz="4" w:space="0" w:color="auto"/>
            </w:tcBorders>
            <w:vAlign w:val="center"/>
          </w:tcPr>
          <w:p w14:paraId="27A5DCC9"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2113CC49" w14:textId="77777777" w:rsidR="0037286C" w:rsidRPr="006A4CFA" w:rsidRDefault="0037286C">
            <w:pPr>
              <w:pStyle w:val="TableText"/>
              <w:jc w:val="center"/>
              <w:rPr>
                <w:sz w:val="22"/>
              </w:rPr>
            </w:pPr>
            <w:r w:rsidRPr="006A4CFA">
              <w:rPr>
                <w:sz w:val="22"/>
              </w:rPr>
              <w:t>√</w:t>
            </w:r>
          </w:p>
        </w:tc>
      </w:tr>
      <w:tr w:rsidR="0037286C" w:rsidRPr="006A4CFA" w14:paraId="3F5AAB5D"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4055FD79" w14:textId="77777777" w:rsidR="0037286C" w:rsidRPr="006A4CFA" w:rsidRDefault="00CE610F">
            <w:pPr>
              <w:pStyle w:val="TableText"/>
            </w:pPr>
            <w:r w:rsidRPr="006A4CFA">
              <w:t>Nurse shift change report</w:t>
            </w:r>
          </w:p>
        </w:tc>
        <w:tc>
          <w:tcPr>
            <w:tcW w:w="2440" w:type="dxa"/>
            <w:tcBorders>
              <w:top w:val="single" w:sz="4" w:space="0" w:color="auto"/>
              <w:left w:val="single" w:sz="4" w:space="0" w:color="auto"/>
              <w:bottom w:val="single" w:sz="4" w:space="0" w:color="auto"/>
              <w:right w:val="single" w:sz="4" w:space="0" w:color="auto"/>
            </w:tcBorders>
            <w:vAlign w:val="center"/>
          </w:tcPr>
          <w:p w14:paraId="3DE9D164"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4E12B947" w14:textId="77777777" w:rsidR="0037286C" w:rsidRPr="006A4CFA" w:rsidRDefault="0037286C">
            <w:pPr>
              <w:pStyle w:val="TableText"/>
              <w:jc w:val="center"/>
              <w:rPr>
                <w:sz w:val="22"/>
              </w:rPr>
            </w:pPr>
          </w:p>
        </w:tc>
      </w:tr>
      <w:tr w:rsidR="0037286C" w:rsidRPr="006A4CFA" w14:paraId="298DB82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46CEF12" w14:textId="77777777" w:rsidR="0037286C" w:rsidRPr="006A4CFA" w:rsidRDefault="0037286C">
            <w:pPr>
              <w:pStyle w:val="TableText"/>
            </w:pPr>
            <w:r>
              <w:t>N</w:t>
            </w:r>
            <w:r w:rsidR="00CE610F">
              <w:t>ursing assistant</w:t>
            </w:r>
            <w:r w:rsidR="00CE610F" w:rsidRPr="006A4CFA">
              <w:t xml:space="preserve"> shift report</w:t>
            </w:r>
          </w:p>
        </w:tc>
        <w:tc>
          <w:tcPr>
            <w:tcW w:w="2440" w:type="dxa"/>
            <w:tcBorders>
              <w:top w:val="single" w:sz="4" w:space="0" w:color="auto"/>
              <w:left w:val="single" w:sz="4" w:space="0" w:color="auto"/>
              <w:bottom w:val="single" w:sz="4" w:space="0" w:color="auto"/>
              <w:right w:val="single" w:sz="4" w:space="0" w:color="auto"/>
            </w:tcBorders>
            <w:vAlign w:val="center"/>
          </w:tcPr>
          <w:p w14:paraId="321C48AD"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021CE51A" w14:textId="77777777" w:rsidR="0037286C" w:rsidRPr="006A4CFA" w:rsidRDefault="0037286C">
            <w:pPr>
              <w:pStyle w:val="TableText"/>
              <w:jc w:val="center"/>
              <w:rPr>
                <w:sz w:val="22"/>
              </w:rPr>
            </w:pPr>
          </w:p>
        </w:tc>
      </w:tr>
      <w:tr w:rsidR="0037286C" w:rsidRPr="006A4CFA" w14:paraId="085DB65B"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CDEF30F" w14:textId="77777777" w:rsidR="0037286C" w:rsidRPr="006A4CFA" w:rsidRDefault="00CE610F">
            <w:pPr>
              <w:pStyle w:val="TableText"/>
            </w:pPr>
            <w:r w:rsidRPr="006A4CFA">
              <w:t>Quality improvement review</w:t>
            </w:r>
          </w:p>
        </w:tc>
        <w:tc>
          <w:tcPr>
            <w:tcW w:w="2440" w:type="dxa"/>
            <w:tcBorders>
              <w:top w:val="single" w:sz="4" w:space="0" w:color="auto"/>
              <w:left w:val="single" w:sz="4" w:space="0" w:color="auto"/>
              <w:bottom w:val="single" w:sz="4" w:space="0" w:color="auto"/>
              <w:right w:val="single" w:sz="4" w:space="0" w:color="auto"/>
            </w:tcBorders>
            <w:vAlign w:val="center"/>
          </w:tcPr>
          <w:p w14:paraId="501F6216"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5F02C573" w14:textId="77777777" w:rsidR="0037286C" w:rsidRPr="006A4CFA" w:rsidRDefault="0037286C">
            <w:pPr>
              <w:pStyle w:val="TableText"/>
              <w:jc w:val="center"/>
              <w:rPr>
                <w:sz w:val="22"/>
              </w:rPr>
            </w:pPr>
          </w:p>
        </w:tc>
      </w:tr>
      <w:tr w:rsidR="0037286C" w:rsidRPr="006A4CFA" w14:paraId="0583932F"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E2971EA" w14:textId="307A170D" w:rsidR="0037286C" w:rsidRPr="006A4CFA" w:rsidRDefault="00CE610F">
            <w:pPr>
              <w:pStyle w:val="TableText"/>
            </w:pPr>
            <w:r w:rsidRPr="006A4CFA">
              <w:t xml:space="preserve">Rehab </w:t>
            </w:r>
            <w:r>
              <w:t>D</w:t>
            </w:r>
            <w:r w:rsidRPr="006A4CFA">
              <w:t>epartment internal review</w:t>
            </w:r>
          </w:p>
        </w:tc>
        <w:tc>
          <w:tcPr>
            <w:tcW w:w="2440" w:type="dxa"/>
            <w:tcBorders>
              <w:top w:val="single" w:sz="4" w:space="0" w:color="auto"/>
              <w:left w:val="single" w:sz="4" w:space="0" w:color="auto"/>
              <w:bottom w:val="single" w:sz="4" w:space="0" w:color="auto"/>
              <w:right w:val="single" w:sz="4" w:space="0" w:color="auto"/>
            </w:tcBorders>
            <w:vAlign w:val="center"/>
          </w:tcPr>
          <w:p w14:paraId="6703E1F7"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1B00B745" w14:textId="77777777" w:rsidR="0037286C" w:rsidRPr="006A4CFA" w:rsidRDefault="0037286C">
            <w:pPr>
              <w:pStyle w:val="TableText"/>
              <w:jc w:val="center"/>
              <w:rPr>
                <w:sz w:val="22"/>
              </w:rPr>
            </w:pPr>
            <w:r w:rsidRPr="006A4CFA">
              <w:rPr>
                <w:sz w:val="22"/>
              </w:rPr>
              <w:t>√</w:t>
            </w:r>
          </w:p>
        </w:tc>
      </w:tr>
      <w:tr w:rsidR="0037286C" w:rsidRPr="006A4CFA" w14:paraId="40A85F56"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23B21FA2" w14:textId="77777777" w:rsidR="0037286C" w:rsidRPr="006A4CFA" w:rsidRDefault="00CE610F">
            <w:pPr>
              <w:pStyle w:val="TableText"/>
            </w:pPr>
            <w:r w:rsidRPr="006A4CFA">
              <w:t>Skin rounds</w:t>
            </w:r>
          </w:p>
        </w:tc>
        <w:tc>
          <w:tcPr>
            <w:tcW w:w="2440" w:type="dxa"/>
            <w:tcBorders>
              <w:top w:val="single" w:sz="4" w:space="0" w:color="auto"/>
              <w:left w:val="single" w:sz="4" w:space="0" w:color="auto"/>
              <w:bottom w:val="single" w:sz="4" w:space="0" w:color="auto"/>
              <w:right w:val="single" w:sz="4" w:space="0" w:color="auto"/>
            </w:tcBorders>
            <w:vAlign w:val="center"/>
          </w:tcPr>
          <w:p w14:paraId="03744E1E"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1FE57439" w14:textId="77777777" w:rsidR="0037286C" w:rsidRPr="006A4CFA" w:rsidRDefault="0037286C">
            <w:pPr>
              <w:pStyle w:val="TableText"/>
              <w:jc w:val="center"/>
              <w:rPr>
                <w:sz w:val="22"/>
              </w:rPr>
            </w:pPr>
          </w:p>
        </w:tc>
      </w:tr>
      <w:tr w:rsidR="0037286C" w:rsidRPr="006A4CFA" w14:paraId="72CD680B"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65E3BAA" w14:textId="55C92509" w:rsidR="0037286C" w:rsidRPr="006A4CFA" w:rsidRDefault="00CE610F">
            <w:pPr>
              <w:pStyle w:val="TableText"/>
            </w:pPr>
            <w:r w:rsidRPr="006A4CFA">
              <w:t>Weekly nutrition risk huddle</w:t>
            </w:r>
          </w:p>
        </w:tc>
        <w:tc>
          <w:tcPr>
            <w:tcW w:w="2440" w:type="dxa"/>
            <w:tcBorders>
              <w:top w:val="single" w:sz="4" w:space="0" w:color="auto"/>
              <w:left w:val="single" w:sz="4" w:space="0" w:color="auto"/>
              <w:bottom w:val="single" w:sz="4" w:space="0" w:color="auto"/>
              <w:right w:val="single" w:sz="4" w:space="0" w:color="auto"/>
            </w:tcBorders>
            <w:vAlign w:val="center"/>
          </w:tcPr>
          <w:p w14:paraId="38239EEF"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4994F6D0" w14:textId="77777777" w:rsidR="0037286C" w:rsidRPr="006A4CFA" w:rsidRDefault="0037286C">
            <w:pPr>
              <w:pStyle w:val="TableText"/>
              <w:jc w:val="center"/>
              <w:rPr>
                <w:sz w:val="22"/>
              </w:rPr>
            </w:pPr>
          </w:p>
        </w:tc>
      </w:tr>
      <w:tr w:rsidR="0037286C" w:rsidRPr="006A4CFA" w14:paraId="60550FA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4D1D7012" w14:textId="56D32311" w:rsidR="0037286C" w:rsidRPr="006A4CFA" w:rsidRDefault="00CE610F">
            <w:pPr>
              <w:pStyle w:val="TableText"/>
            </w:pPr>
            <w:r>
              <w:t>W</w:t>
            </w:r>
            <w:r w:rsidRPr="006A4CFA">
              <w:t xml:space="preserve">eekly nutrition risk huddle for </w:t>
            </w:r>
            <w:r w:rsidR="0037286C" w:rsidRPr="006A4CFA">
              <w:t>Nursing and Rehab</w:t>
            </w:r>
          </w:p>
        </w:tc>
        <w:tc>
          <w:tcPr>
            <w:tcW w:w="2440" w:type="dxa"/>
            <w:tcBorders>
              <w:top w:val="single" w:sz="4" w:space="0" w:color="auto"/>
              <w:left w:val="single" w:sz="4" w:space="0" w:color="auto"/>
              <w:bottom w:val="single" w:sz="4" w:space="0" w:color="auto"/>
              <w:right w:val="single" w:sz="4" w:space="0" w:color="auto"/>
            </w:tcBorders>
            <w:vAlign w:val="center"/>
          </w:tcPr>
          <w:p w14:paraId="7D6148F6"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18391130" w14:textId="77777777" w:rsidR="0037286C" w:rsidRPr="006A4CFA" w:rsidRDefault="0037286C">
            <w:pPr>
              <w:pStyle w:val="TableText"/>
              <w:jc w:val="center"/>
              <w:rPr>
                <w:sz w:val="22"/>
              </w:rPr>
            </w:pPr>
            <w:r w:rsidRPr="006A4CFA">
              <w:rPr>
                <w:sz w:val="22"/>
              </w:rPr>
              <w:t>√</w:t>
            </w:r>
          </w:p>
        </w:tc>
      </w:tr>
      <w:tr w:rsidR="0037286C" w:rsidRPr="006A4CFA" w14:paraId="5B63D7A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A46D38F" w14:textId="77777777" w:rsidR="0037286C" w:rsidRPr="006A4CFA" w:rsidRDefault="00CE610F">
            <w:pPr>
              <w:pStyle w:val="TableText"/>
            </w:pPr>
            <w:r w:rsidRPr="006A4CFA">
              <w:t>Weekly risk meeting</w:t>
            </w:r>
          </w:p>
        </w:tc>
        <w:tc>
          <w:tcPr>
            <w:tcW w:w="2440" w:type="dxa"/>
            <w:tcBorders>
              <w:top w:val="single" w:sz="4" w:space="0" w:color="auto"/>
              <w:left w:val="single" w:sz="4" w:space="0" w:color="auto"/>
              <w:bottom w:val="single" w:sz="4" w:space="0" w:color="auto"/>
              <w:right w:val="single" w:sz="4" w:space="0" w:color="auto"/>
            </w:tcBorders>
            <w:vAlign w:val="center"/>
          </w:tcPr>
          <w:p w14:paraId="4A2EF6E1"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6C1FF17" w14:textId="77777777" w:rsidR="0037286C" w:rsidRPr="006A4CFA" w:rsidRDefault="0037286C">
            <w:pPr>
              <w:pStyle w:val="TableText"/>
              <w:jc w:val="center"/>
              <w:rPr>
                <w:sz w:val="22"/>
              </w:rPr>
            </w:pPr>
            <w:r w:rsidRPr="006A4CFA">
              <w:rPr>
                <w:sz w:val="22"/>
              </w:rPr>
              <w:t>√</w:t>
            </w:r>
          </w:p>
        </w:tc>
      </w:tr>
      <w:tr w:rsidR="0037286C" w:rsidRPr="006A4CFA" w14:paraId="001F8AA8"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20558B72" w14:textId="77777777" w:rsidR="0037286C" w:rsidRPr="006A4CFA" w:rsidRDefault="0037286C">
            <w:pPr>
              <w:pStyle w:val="TableText"/>
            </w:pPr>
            <w:r w:rsidRPr="006A4CFA">
              <w:t>We</w:t>
            </w:r>
            <w:r w:rsidR="00CE610F" w:rsidRPr="006A4CFA">
              <w:t>ekly wound review meeting</w:t>
            </w:r>
          </w:p>
        </w:tc>
        <w:tc>
          <w:tcPr>
            <w:tcW w:w="2440" w:type="dxa"/>
            <w:tcBorders>
              <w:top w:val="single" w:sz="4" w:space="0" w:color="auto"/>
              <w:left w:val="single" w:sz="4" w:space="0" w:color="auto"/>
              <w:bottom w:val="single" w:sz="4" w:space="0" w:color="auto"/>
              <w:right w:val="single" w:sz="4" w:space="0" w:color="auto"/>
            </w:tcBorders>
            <w:vAlign w:val="center"/>
          </w:tcPr>
          <w:p w14:paraId="0CD36378"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249B97E9" w14:textId="77777777" w:rsidR="0037286C" w:rsidRPr="006A4CFA" w:rsidRDefault="0037286C">
            <w:pPr>
              <w:pStyle w:val="TableText"/>
              <w:jc w:val="center"/>
              <w:rPr>
                <w:sz w:val="22"/>
              </w:rPr>
            </w:pPr>
          </w:p>
        </w:tc>
      </w:tr>
      <w:tr w:rsidR="0037286C" w:rsidRPr="006A4CFA" w14:paraId="707453A1"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170DAC" w14:textId="408A0E0E" w:rsidR="0037286C" w:rsidRPr="006A4CFA" w:rsidRDefault="0037286C" w:rsidP="00085372">
            <w:pPr>
              <w:pStyle w:val="TableHead"/>
              <w:jc w:val="left"/>
              <w:rPr>
                <w:sz w:val="22"/>
              </w:rPr>
            </w:pPr>
            <w:r w:rsidRPr="006A4CFA">
              <w:t xml:space="preserve">On-Time Ulcers </w:t>
            </w:r>
            <w:r>
              <w:t>A</w:t>
            </w:r>
            <w:r w:rsidRPr="006A4CFA">
              <w:t xml:space="preserve">t Risk for </w:t>
            </w:r>
            <w:r w:rsidR="00DF7E41">
              <w:t>Delayed</w:t>
            </w:r>
            <w:r w:rsidR="00DF7E41" w:rsidRPr="006A4CFA">
              <w:t xml:space="preserve"> </w:t>
            </w:r>
            <w:r w:rsidRPr="006A4CFA">
              <w:t>Healing</w:t>
            </w:r>
            <w:r>
              <w:t xml:space="preserve"> Report</w:t>
            </w:r>
          </w:p>
        </w:tc>
      </w:tr>
      <w:tr w:rsidR="0037286C" w:rsidRPr="006A4CFA" w14:paraId="5C9DD758"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9B92F0A" w14:textId="77777777" w:rsidR="0037286C" w:rsidRPr="00EE774E" w:rsidRDefault="004F2BA6">
            <w:pPr>
              <w:pStyle w:val="TableText"/>
            </w:pPr>
            <w:r w:rsidRPr="006A4CFA">
              <w:t>Care plan meetings</w:t>
            </w:r>
          </w:p>
        </w:tc>
        <w:tc>
          <w:tcPr>
            <w:tcW w:w="2440" w:type="dxa"/>
            <w:tcBorders>
              <w:top w:val="single" w:sz="4" w:space="0" w:color="auto"/>
              <w:left w:val="single" w:sz="4" w:space="0" w:color="auto"/>
              <w:bottom w:val="single" w:sz="4" w:space="0" w:color="auto"/>
              <w:right w:val="single" w:sz="4" w:space="0" w:color="auto"/>
            </w:tcBorders>
            <w:vAlign w:val="center"/>
          </w:tcPr>
          <w:p w14:paraId="104E6D86"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2BCC6DD2" w14:textId="77777777" w:rsidR="0037286C" w:rsidRPr="006A4CFA" w:rsidRDefault="0037286C">
            <w:pPr>
              <w:pStyle w:val="TableText"/>
              <w:jc w:val="center"/>
              <w:rPr>
                <w:sz w:val="22"/>
              </w:rPr>
            </w:pPr>
          </w:p>
        </w:tc>
      </w:tr>
      <w:tr w:rsidR="0037286C" w:rsidRPr="006A4CFA" w14:paraId="7D9D7239"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2E5B44CE" w14:textId="0396AFA9" w:rsidR="0037286C" w:rsidRPr="00EE774E" w:rsidRDefault="004F2BA6">
            <w:pPr>
              <w:pStyle w:val="TableText"/>
            </w:pPr>
            <w:r w:rsidRPr="006A4CFA">
              <w:t xml:space="preserve">Dietary </w:t>
            </w:r>
            <w:r>
              <w:t>D</w:t>
            </w:r>
            <w:r w:rsidRPr="006A4CFA">
              <w:t>epartment internal review</w:t>
            </w:r>
          </w:p>
        </w:tc>
        <w:tc>
          <w:tcPr>
            <w:tcW w:w="2440" w:type="dxa"/>
            <w:tcBorders>
              <w:top w:val="single" w:sz="4" w:space="0" w:color="auto"/>
              <w:left w:val="single" w:sz="4" w:space="0" w:color="auto"/>
              <w:bottom w:val="single" w:sz="4" w:space="0" w:color="auto"/>
              <w:right w:val="single" w:sz="4" w:space="0" w:color="auto"/>
            </w:tcBorders>
            <w:vAlign w:val="center"/>
          </w:tcPr>
          <w:p w14:paraId="7E6B53A5"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7674E5B6" w14:textId="77777777" w:rsidR="0037286C" w:rsidRPr="006A4CFA" w:rsidRDefault="0037286C">
            <w:pPr>
              <w:pStyle w:val="TableText"/>
              <w:jc w:val="center"/>
              <w:rPr>
                <w:sz w:val="22"/>
              </w:rPr>
            </w:pPr>
            <w:r w:rsidRPr="006A4CFA">
              <w:rPr>
                <w:sz w:val="22"/>
              </w:rPr>
              <w:t>√</w:t>
            </w:r>
          </w:p>
        </w:tc>
      </w:tr>
      <w:tr w:rsidR="0037286C" w:rsidRPr="006A4CFA" w14:paraId="7AFE3BA4"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C33DF55" w14:textId="46DD8D6F" w:rsidR="0037286C" w:rsidRPr="00EE774E" w:rsidRDefault="004F2BA6">
            <w:pPr>
              <w:pStyle w:val="TableText"/>
            </w:pPr>
            <w:r>
              <w:t>MDS</w:t>
            </w:r>
            <w:r w:rsidRPr="006A4CFA">
              <w:t xml:space="preserve"> assessment documentation</w:t>
            </w:r>
          </w:p>
        </w:tc>
        <w:tc>
          <w:tcPr>
            <w:tcW w:w="2440" w:type="dxa"/>
            <w:tcBorders>
              <w:top w:val="single" w:sz="4" w:space="0" w:color="auto"/>
              <w:left w:val="single" w:sz="4" w:space="0" w:color="auto"/>
              <w:bottom w:val="single" w:sz="4" w:space="0" w:color="auto"/>
              <w:right w:val="single" w:sz="4" w:space="0" w:color="auto"/>
            </w:tcBorders>
            <w:vAlign w:val="center"/>
          </w:tcPr>
          <w:p w14:paraId="0D0B85A4"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E129C2E" w14:textId="77777777" w:rsidR="0037286C" w:rsidRPr="006A4CFA" w:rsidRDefault="0037286C">
            <w:pPr>
              <w:pStyle w:val="TableText"/>
              <w:jc w:val="center"/>
              <w:rPr>
                <w:sz w:val="22"/>
              </w:rPr>
            </w:pPr>
            <w:r w:rsidRPr="006A4CFA">
              <w:rPr>
                <w:sz w:val="22"/>
              </w:rPr>
              <w:t>√</w:t>
            </w:r>
          </w:p>
        </w:tc>
      </w:tr>
      <w:tr w:rsidR="0037286C" w:rsidRPr="006A4CFA" w14:paraId="01B961D3"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64305DB" w14:textId="77777777" w:rsidR="0037286C" w:rsidRPr="00EE774E" w:rsidRDefault="004F2BA6">
            <w:pPr>
              <w:pStyle w:val="TableText"/>
            </w:pPr>
            <w:r w:rsidRPr="006A4CFA">
              <w:t>Nurse shift change report</w:t>
            </w:r>
          </w:p>
        </w:tc>
        <w:tc>
          <w:tcPr>
            <w:tcW w:w="2440" w:type="dxa"/>
            <w:tcBorders>
              <w:top w:val="single" w:sz="4" w:space="0" w:color="auto"/>
              <w:left w:val="single" w:sz="4" w:space="0" w:color="auto"/>
              <w:bottom w:val="single" w:sz="4" w:space="0" w:color="auto"/>
              <w:right w:val="single" w:sz="4" w:space="0" w:color="auto"/>
            </w:tcBorders>
            <w:vAlign w:val="center"/>
          </w:tcPr>
          <w:p w14:paraId="54445F06"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5DFE596C" w14:textId="77777777" w:rsidR="0037286C" w:rsidRPr="006A4CFA" w:rsidRDefault="0037286C">
            <w:pPr>
              <w:pStyle w:val="TableText"/>
              <w:jc w:val="center"/>
              <w:rPr>
                <w:sz w:val="22"/>
              </w:rPr>
            </w:pPr>
          </w:p>
        </w:tc>
      </w:tr>
      <w:tr w:rsidR="0037286C" w:rsidRPr="006A4CFA" w14:paraId="004049F6"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FEA8A1C" w14:textId="7CF518BE" w:rsidR="0037286C" w:rsidRPr="006A4CFA" w:rsidRDefault="004F2BA6">
            <w:pPr>
              <w:pStyle w:val="TableText"/>
            </w:pPr>
            <w:r w:rsidRPr="006A4CFA">
              <w:t xml:space="preserve">Rehab </w:t>
            </w:r>
            <w:r>
              <w:t>D</w:t>
            </w:r>
            <w:r w:rsidRPr="006A4CFA">
              <w:t>epartment internal review</w:t>
            </w:r>
          </w:p>
        </w:tc>
        <w:tc>
          <w:tcPr>
            <w:tcW w:w="2440" w:type="dxa"/>
            <w:tcBorders>
              <w:top w:val="single" w:sz="4" w:space="0" w:color="auto"/>
              <w:left w:val="single" w:sz="4" w:space="0" w:color="auto"/>
              <w:bottom w:val="single" w:sz="4" w:space="0" w:color="auto"/>
              <w:right w:val="single" w:sz="4" w:space="0" w:color="auto"/>
            </w:tcBorders>
            <w:vAlign w:val="center"/>
          </w:tcPr>
          <w:p w14:paraId="23C11F54"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42DBAB1D" w14:textId="77777777" w:rsidR="0037286C" w:rsidRPr="006A4CFA" w:rsidRDefault="0037286C">
            <w:pPr>
              <w:pStyle w:val="TableText"/>
              <w:jc w:val="center"/>
              <w:rPr>
                <w:sz w:val="22"/>
              </w:rPr>
            </w:pPr>
            <w:r w:rsidRPr="006A4CFA">
              <w:rPr>
                <w:sz w:val="22"/>
              </w:rPr>
              <w:t>√</w:t>
            </w:r>
          </w:p>
        </w:tc>
      </w:tr>
      <w:tr w:rsidR="0037286C" w:rsidRPr="006A4CFA" w14:paraId="0388FBC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D620E5A" w14:textId="77777777" w:rsidR="0037286C" w:rsidRPr="006A4CFA" w:rsidRDefault="004F2BA6">
            <w:pPr>
              <w:pStyle w:val="TableText"/>
            </w:pPr>
            <w:r w:rsidRPr="006A4CFA">
              <w:t>Quality improvement r</w:t>
            </w:r>
            <w:r w:rsidR="0037286C" w:rsidRPr="006A4CFA">
              <w:t>eview</w:t>
            </w:r>
          </w:p>
        </w:tc>
        <w:tc>
          <w:tcPr>
            <w:tcW w:w="2440" w:type="dxa"/>
            <w:tcBorders>
              <w:top w:val="single" w:sz="4" w:space="0" w:color="auto"/>
              <w:left w:val="single" w:sz="4" w:space="0" w:color="auto"/>
              <w:bottom w:val="single" w:sz="4" w:space="0" w:color="auto"/>
              <w:right w:val="single" w:sz="4" w:space="0" w:color="auto"/>
            </w:tcBorders>
            <w:vAlign w:val="center"/>
          </w:tcPr>
          <w:p w14:paraId="75CD5E12"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629EDCC9" w14:textId="77777777" w:rsidR="0037286C" w:rsidRPr="006A4CFA" w:rsidRDefault="0037286C">
            <w:pPr>
              <w:pStyle w:val="TableText"/>
              <w:jc w:val="center"/>
              <w:rPr>
                <w:sz w:val="22"/>
              </w:rPr>
            </w:pPr>
          </w:p>
        </w:tc>
      </w:tr>
      <w:tr w:rsidR="0037286C" w:rsidRPr="006A4CFA" w14:paraId="2CED1939"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9303605" w14:textId="77777777" w:rsidR="0037286C" w:rsidRPr="006A4CFA" w:rsidRDefault="004F2BA6">
            <w:pPr>
              <w:pStyle w:val="TableText"/>
            </w:pPr>
            <w:r w:rsidRPr="006A4CFA">
              <w:t>Risk management meeting</w:t>
            </w:r>
          </w:p>
        </w:tc>
        <w:tc>
          <w:tcPr>
            <w:tcW w:w="2440" w:type="dxa"/>
            <w:tcBorders>
              <w:top w:val="single" w:sz="4" w:space="0" w:color="auto"/>
              <w:left w:val="single" w:sz="4" w:space="0" w:color="auto"/>
              <w:bottom w:val="single" w:sz="4" w:space="0" w:color="auto"/>
              <w:right w:val="single" w:sz="4" w:space="0" w:color="auto"/>
            </w:tcBorders>
            <w:vAlign w:val="center"/>
          </w:tcPr>
          <w:p w14:paraId="09953C28"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3D3171F2" w14:textId="77777777" w:rsidR="0037286C" w:rsidRPr="006A4CFA" w:rsidRDefault="0037286C">
            <w:pPr>
              <w:pStyle w:val="TableText"/>
              <w:jc w:val="center"/>
              <w:rPr>
                <w:sz w:val="22"/>
              </w:rPr>
            </w:pPr>
            <w:r w:rsidRPr="006A4CFA">
              <w:rPr>
                <w:sz w:val="22"/>
              </w:rPr>
              <w:t>√</w:t>
            </w:r>
          </w:p>
        </w:tc>
      </w:tr>
      <w:tr w:rsidR="0037286C" w:rsidRPr="006A4CFA" w14:paraId="7BC300E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EED5E0D" w14:textId="77777777" w:rsidR="0037286C" w:rsidRPr="006A4CFA" w:rsidRDefault="004F2BA6">
            <w:pPr>
              <w:pStyle w:val="TableText"/>
            </w:pPr>
            <w:r>
              <w:t>R</w:t>
            </w:r>
            <w:r w:rsidRPr="006A4CFA">
              <w:t xml:space="preserve">oot cause analysis for new pressure ulcers or ulcers </w:t>
            </w:r>
            <w:r>
              <w:t>a</w:t>
            </w:r>
            <w:r w:rsidRPr="006A4CFA">
              <w:t>t risk for delayed healing</w:t>
            </w:r>
          </w:p>
        </w:tc>
        <w:tc>
          <w:tcPr>
            <w:tcW w:w="2440" w:type="dxa"/>
            <w:tcBorders>
              <w:top w:val="single" w:sz="4" w:space="0" w:color="auto"/>
              <w:left w:val="single" w:sz="4" w:space="0" w:color="auto"/>
              <w:bottom w:val="single" w:sz="4" w:space="0" w:color="auto"/>
              <w:right w:val="single" w:sz="4" w:space="0" w:color="auto"/>
            </w:tcBorders>
            <w:vAlign w:val="center"/>
          </w:tcPr>
          <w:p w14:paraId="133DD0FF" w14:textId="77777777" w:rsidR="0037286C" w:rsidRPr="006A4CFA" w:rsidRDefault="0037286C">
            <w:pPr>
              <w:pStyle w:val="TableText"/>
              <w:jc w:val="center"/>
              <w:rPr>
                <w:sz w:val="22"/>
              </w:rPr>
            </w:pPr>
            <w:r w:rsidRPr="000C12C3">
              <w:rPr>
                <w:szCs w:val="20"/>
              </w:rPr>
              <w:t>With Quality Improvement Review</w:t>
            </w:r>
          </w:p>
        </w:tc>
        <w:tc>
          <w:tcPr>
            <w:tcW w:w="1435" w:type="dxa"/>
            <w:tcBorders>
              <w:top w:val="single" w:sz="4" w:space="0" w:color="auto"/>
              <w:left w:val="single" w:sz="4" w:space="0" w:color="auto"/>
              <w:bottom w:val="single" w:sz="4" w:space="0" w:color="auto"/>
              <w:right w:val="single" w:sz="4" w:space="0" w:color="auto"/>
            </w:tcBorders>
          </w:tcPr>
          <w:p w14:paraId="458789EC" w14:textId="77777777" w:rsidR="0037286C" w:rsidRPr="006A4CFA" w:rsidRDefault="0037286C" w:rsidP="00E9588F">
            <w:pPr>
              <w:pStyle w:val="TableText"/>
              <w:jc w:val="center"/>
              <w:rPr>
                <w:sz w:val="22"/>
              </w:rPr>
            </w:pPr>
          </w:p>
        </w:tc>
      </w:tr>
      <w:tr w:rsidR="0037286C" w:rsidRPr="006A4CFA" w14:paraId="42748A1D"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3071D94" w14:textId="77777777" w:rsidR="0037286C" w:rsidRPr="006A4CFA" w:rsidRDefault="004F2BA6">
            <w:pPr>
              <w:pStyle w:val="TableText"/>
            </w:pPr>
            <w:r w:rsidRPr="006A4CFA">
              <w:t>Skin rounds</w:t>
            </w:r>
          </w:p>
        </w:tc>
        <w:tc>
          <w:tcPr>
            <w:tcW w:w="2440" w:type="dxa"/>
            <w:tcBorders>
              <w:top w:val="single" w:sz="4" w:space="0" w:color="auto"/>
              <w:left w:val="single" w:sz="4" w:space="0" w:color="auto"/>
              <w:bottom w:val="single" w:sz="4" w:space="0" w:color="auto"/>
              <w:right w:val="single" w:sz="4" w:space="0" w:color="auto"/>
            </w:tcBorders>
            <w:vAlign w:val="center"/>
          </w:tcPr>
          <w:p w14:paraId="430660F3"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66C22E3B" w14:textId="77777777" w:rsidR="0037286C" w:rsidRPr="006A4CFA" w:rsidRDefault="0037286C">
            <w:pPr>
              <w:pStyle w:val="TableText"/>
              <w:jc w:val="center"/>
              <w:rPr>
                <w:sz w:val="22"/>
              </w:rPr>
            </w:pPr>
          </w:p>
        </w:tc>
      </w:tr>
      <w:tr w:rsidR="0037286C" w:rsidRPr="006A4CFA" w14:paraId="5CD0FB6E"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BE35DF8" w14:textId="77777777" w:rsidR="0037286C" w:rsidRPr="006A4CFA" w:rsidRDefault="004F2BA6">
            <w:pPr>
              <w:pStyle w:val="TableText"/>
            </w:pPr>
            <w:r w:rsidRPr="006A4CFA">
              <w:t xml:space="preserve">Weekly nutrition risk huddle </w:t>
            </w:r>
          </w:p>
        </w:tc>
        <w:tc>
          <w:tcPr>
            <w:tcW w:w="2440" w:type="dxa"/>
            <w:tcBorders>
              <w:top w:val="single" w:sz="4" w:space="0" w:color="auto"/>
              <w:left w:val="single" w:sz="4" w:space="0" w:color="auto"/>
              <w:bottom w:val="single" w:sz="4" w:space="0" w:color="auto"/>
              <w:right w:val="single" w:sz="4" w:space="0" w:color="auto"/>
            </w:tcBorders>
            <w:vAlign w:val="center"/>
          </w:tcPr>
          <w:p w14:paraId="2C98A7FF"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77719E40" w14:textId="77777777" w:rsidR="0037286C" w:rsidRPr="006A4CFA" w:rsidRDefault="0037286C">
            <w:pPr>
              <w:pStyle w:val="TableText"/>
              <w:jc w:val="center"/>
              <w:rPr>
                <w:sz w:val="22"/>
              </w:rPr>
            </w:pPr>
          </w:p>
        </w:tc>
      </w:tr>
      <w:tr w:rsidR="0037286C" w:rsidRPr="006A4CFA" w14:paraId="12762F7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584A804E" w14:textId="61C31B7F" w:rsidR="0037286C" w:rsidRPr="006A4CFA" w:rsidRDefault="0037286C">
            <w:pPr>
              <w:pStyle w:val="TableText"/>
            </w:pPr>
            <w:r w:rsidRPr="006A4CFA">
              <w:t xml:space="preserve">Weekly </w:t>
            </w:r>
            <w:r w:rsidR="004F2BA6">
              <w:t>r</w:t>
            </w:r>
            <w:r w:rsidRPr="006A4CFA">
              <w:t xml:space="preserve">isk </w:t>
            </w:r>
            <w:r w:rsidR="004F2BA6">
              <w:t>h</w:t>
            </w:r>
            <w:r w:rsidRPr="006A4CFA">
              <w:t>uddle for Nursing and Rehab</w:t>
            </w:r>
          </w:p>
        </w:tc>
        <w:tc>
          <w:tcPr>
            <w:tcW w:w="2440" w:type="dxa"/>
            <w:tcBorders>
              <w:top w:val="single" w:sz="4" w:space="0" w:color="auto"/>
              <w:left w:val="single" w:sz="4" w:space="0" w:color="auto"/>
              <w:bottom w:val="single" w:sz="4" w:space="0" w:color="auto"/>
              <w:right w:val="single" w:sz="4" w:space="0" w:color="auto"/>
            </w:tcBorders>
            <w:vAlign w:val="center"/>
          </w:tcPr>
          <w:p w14:paraId="3D2905E8"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69D45964" w14:textId="77777777" w:rsidR="0037286C" w:rsidRPr="006A4CFA" w:rsidRDefault="0037286C">
            <w:pPr>
              <w:pStyle w:val="TableText"/>
              <w:jc w:val="center"/>
              <w:rPr>
                <w:sz w:val="22"/>
              </w:rPr>
            </w:pPr>
            <w:r w:rsidRPr="006A4CFA">
              <w:rPr>
                <w:sz w:val="22"/>
              </w:rPr>
              <w:t>√</w:t>
            </w:r>
          </w:p>
        </w:tc>
      </w:tr>
      <w:tr w:rsidR="0037286C" w:rsidRPr="006A4CFA" w14:paraId="3ADBCDD6"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5B06BAEC" w14:textId="77777777" w:rsidR="0037286C" w:rsidRPr="006A4CFA" w:rsidRDefault="004F2BA6">
            <w:pPr>
              <w:pStyle w:val="TableText"/>
            </w:pPr>
            <w:r w:rsidRPr="006A4CFA">
              <w:t>Weekly wound review meeting</w:t>
            </w:r>
          </w:p>
        </w:tc>
        <w:tc>
          <w:tcPr>
            <w:tcW w:w="2440" w:type="dxa"/>
            <w:vMerge w:val="restart"/>
            <w:tcBorders>
              <w:top w:val="single" w:sz="4" w:space="0" w:color="auto"/>
              <w:left w:val="single" w:sz="4" w:space="0" w:color="auto"/>
              <w:right w:val="single" w:sz="4" w:space="0" w:color="auto"/>
            </w:tcBorders>
            <w:vAlign w:val="center"/>
          </w:tcPr>
          <w:p w14:paraId="2C3DC468" w14:textId="77777777" w:rsidR="0037286C" w:rsidRPr="006A4CFA" w:rsidRDefault="0037286C">
            <w:pPr>
              <w:pStyle w:val="TableText"/>
              <w:jc w:val="center"/>
              <w:rPr>
                <w:sz w:val="22"/>
              </w:rPr>
            </w:pPr>
            <w:r w:rsidRPr="000C12C3">
              <w:rPr>
                <w:szCs w:val="20"/>
              </w:rPr>
              <w:t>Combined</w:t>
            </w:r>
          </w:p>
        </w:tc>
        <w:tc>
          <w:tcPr>
            <w:tcW w:w="1435" w:type="dxa"/>
            <w:tcBorders>
              <w:top w:val="single" w:sz="4" w:space="0" w:color="auto"/>
              <w:left w:val="single" w:sz="4" w:space="0" w:color="auto"/>
              <w:bottom w:val="single" w:sz="4" w:space="0" w:color="auto"/>
              <w:right w:val="single" w:sz="4" w:space="0" w:color="auto"/>
            </w:tcBorders>
            <w:vAlign w:val="center"/>
          </w:tcPr>
          <w:p w14:paraId="58A486FF" w14:textId="77777777" w:rsidR="0037286C" w:rsidRPr="006A4CFA" w:rsidRDefault="0037286C">
            <w:pPr>
              <w:pStyle w:val="TableText"/>
              <w:jc w:val="center"/>
              <w:rPr>
                <w:sz w:val="22"/>
              </w:rPr>
            </w:pPr>
          </w:p>
        </w:tc>
      </w:tr>
      <w:tr w:rsidR="0037286C" w:rsidRPr="006A4CFA" w14:paraId="626A5CF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D74657C" w14:textId="77777777" w:rsidR="0037286C" w:rsidRPr="006A4CFA" w:rsidRDefault="004F2BA6">
            <w:pPr>
              <w:pStyle w:val="TableText"/>
            </w:pPr>
            <w:r w:rsidRPr="006A4CFA">
              <w:t>Weekly wound rounds</w:t>
            </w:r>
          </w:p>
        </w:tc>
        <w:tc>
          <w:tcPr>
            <w:tcW w:w="2440" w:type="dxa"/>
            <w:vMerge/>
            <w:tcBorders>
              <w:left w:val="single" w:sz="4" w:space="0" w:color="auto"/>
              <w:bottom w:val="single" w:sz="4" w:space="0" w:color="auto"/>
              <w:right w:val="single" w:sz="4" w:space="0" w:color="auto"/>
            </w:tcBorders>
            <w:vAlign w:val="center"/>
          </w:tcPr>
          <w:p w14:paraId="1565F840"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3F17D8E" w14:textId="77777777" w:rsidR="0037286C" w:rsidRPr="006A4CFA" w:rsidRDefault="0037286C">
            <w:pPr>
              <w:pStyle w:val="TableText"/>
              <w:jc w:val="center"/>
              <w:rPr>
                <w:sz w:val="22"/>
              </w:rPr>
            </w:pPr>
          </w:p>
        </w:tc>
      </w:tr>
      <w:tr w:rsidR="0037286C" w:rsidRPr="006A4CFA" w14:paraId="5BC283B4"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257C77C6" w14:textId="77777777" w:rsidR="0037286C" w:rsidRPr="006A4CFA" w:rsidRDefault="004F2BA6">
            <w:pPr>
              <w:pStyle w:val="TableText"/>
            </w:pPr>
            <w:r w:rsidRPr="006A4CFA">
              <w:t>Weekly risk meeting</w:t>
            </w:r>
          </w:p>
        </w:tc>
        <w:tc>
          <w:tcPr>
            <w:tcW w:w="2440" w:type="dxa"/>
            <w:tcBorders>
              <w:top w:val="single" w:sz="4" w:space="0" w:color="auto"/>
              <w:left w:val="single" w:sz="4" w:space="0" w:color="auto"/>
              <w:bottom w:val="single" w:sz="4" w:space="0" w:color="auto"/>
              <w:right w:val="single" w:sz="4" w:space="0" w:color="auto"/>
            </w:tcBorders>
            <w:vAlign w:val="center"/>
          </w:tcPr>
          <w:p w14:paraId="330BA1D3"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604BECA6" w14:textId="77777777" w:rsidR="0037286C" w:rsidRPr="006A4CFA" w:rsidRDefault="0037286C">
            <w:pPr>
              <w:pStyle w:val="TableText"/>
              <w:jc w:val="center"/>
              <w:rPr>
                <w:sz w:val="22"/>
              </w:rPr>
            </w:pPr>
            <w:r w:rsidRPr="006A4CFA">
              <w:rPr>
                <w:sz w:val="22"/>
              </w:rPr>
              <w:t>√</w:t>
            </w:r>
          </w:p>
        </w:tc>
      </w:tr>
      <w:tr w:rsidR="0037286C" w:rsidRPr="006A4CFA" w14:paraId="49207F22"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04383B4" w14:textId="77777777" w:rsidR="0037286C" w:rsidRPr="006A4CFA" w:rsidRDefault="0037286C" w:rsidP="00085372">
            <w:pPr>
              <w:pStyle w:val="TableHead"/>
              <w:jc w:val="left"/>
              <w:rPr>
                <w:sz w:val="22"/>
              </w:rPr>
            </w:pPr>
            <w:r w:rsidRPr="006A4CFA">
              <w:t>On-Time Weekly Wound Rounds Report</w:t>
            </w:r>
          </w:p>
        </w:tc>
      </w:tr>
      <w:tr w:rsidR="0037286C" w:rsidRPr="006A4CFA" w14:paraId="04B37DD2"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EBA2705" w14:textId="7C08734B" w:rsidR="0037286C" w:rsidRPr="006A4CFA" w:rsidRDefault="004F2BA6">
            <w:pPr>
              <w:pStyle w:val="TableText"/>
            </w:pPr>
            <w:r>
              <w:t>MDS</w:t>
            </w:r>
            <w:r w:rsidRPr="006A4CFA">
              <w:t xml:space="preserve"> assessment documentation</w:t>
            </w:r>
          </w:p>
        </w:tc>
        <w:tc>
          <w:tcPr>
            <w:tcW w:w="2440" w:type="dxa"/>
            <w:tcBorders>
              <w:top w:val="single" w:sz="4" w:space="0" w:color="auto"/>
              <w:left w:val="single" w:sz="4" w:space="0" w:color="auto"/>
              <w:bottom w:val="single" w:sz="4" w:space="0" w:color="auto"/>
              <w:right w:val="single" w:sz="4" w:space="0" w:color="auto"/>
            </w:tcBorders>
            <w:vAlign w:val="center"/>
          </w:tcPr>
          <w:p w14:paraId="4677EBB1"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199CF54" w14:textId="77777777" w:rsidR="0037286C" w:rsidRPr="006A4CFA" w:rsidRDefault="0037286C">
            <w:pPr>
              <w:pStyle w:val="TableText"/>
              <w:jc w:val="center"/>
              <w:rPr>
                <w:sz w:val="22"/>
              </w:rPr>
            </w:pPr>
            <w:r w:rsidRPr="006A4CFA">
              <w:rPr>
                <w:sz w:val="22"/>
              </w:rPr>
              <w:t>√</w:t>
            </w:r>
          </w:p>
        </w:tc>
      </w:tr>
      <w:tr w:rsidR="0037286C" w:rsidRPr="006A4CFA" w14:paraId="050ABB5B"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4EE8C85" w14:textId="1502B553" w:rsidR="0037286C" w:rsidRPr="006A4CFA" w:rsidRDefault="004F2BA6">
            <w:pPr>
              <w:pStyle w:val="TableText"/>
            </w:pPr>
            <w:r w:rsidRPr="006A4CFA">
              <w:t xml:space="preserve">Rehab </w:t>
            </w:r>
            <w:r>
              <w:t>D</w:t>
            </w:r>
            <w:r w:rsidRPr="006A4CFA">
              <w:t>epartment internal review</w:t>
            </w:r>
          </w:p>
        </w:tc>
        <w:tc>
          <w:tcPr>
            <w:tcW w:w="2440" w:type="dxa"/>
            <w:tcBorders>
              <w:top w:val="single" w:sz="4" w:space="0" w:color="auto"/>
              <w:left w:val="single" w:sz="4" w:space="0" w:color="auto"/>
              <w:bottom w:val="single" w:sz="4" w:space="0" w:color="auto"/>
              <w:right w:val="single" w:sz="4" w:space="0" w:color="auto"/>
            </w:tcBorders>
            <w:vAlign w:val="center"/>
          </w:tcPr>
          <w:p w14:paraId="7E91CE99" w14:textId="77777777" w:rsidR="0037286C" w:rsidRPr="006A4CFA" w:rsidRDefault="0037286C">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3AAFCAFA" w14:textId="77777777" w:rsidR="0037286C" w:rsidRPr="006A4CFA" w:rsidRDefault="0037286C">
            <w:pPr>
              <w:pStyle w:val="TableText"/>
              <w:jc w:val="center"/>
              <w:rPr>
                <w:sz w:val="22"/>
              </w:rPr>
            </w:pPr>
            <w:r w:rsidRPr="006A4CFA">
              <w:rPr>
                <w:sz w:val="22"/>
              </w:rPr>
              <w:t>√</w:t>
            </w:r>
          </w:p>
        </w:tc>
      </w:tr>
      <w:tr w:rsidR="0037286C" w:rsidRPr="006A4CFA" w14:paraId="0E73C07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7C24011" w14:textId="77777777" w:rsidR="0037286C" w:rsidRPr="006A4CFA" w:rsidRDefault="004F2BA6">
            <w:pPr>
              <w:pStyle w:val="TableText"/>
            </w:pPr>
            <w:r w:rsidRPr="006A4CFA">
              <w:t>Skin rounds</w:t>
            </w:r>
          </w:p>
        </w:tc>
        <w:tc>
          <w:tcPr>
            <w:tcW w:w="2440" w:type="dxa"/>
            <w:tcBorders>
              <w:top w:val="single" w:sz="4" w:space="0" w:color="auto"/>
              <w:left w:val="single" w:sz="4" w:space="0" w:color="auto"/>
              <w:bottom w:val="single" w:sz="4" w:space="0" w:color="auto"/>
              <w:right w:val="single" w:sz="4" w:space="0" w:color="auto"/>
            </w:tcBorders>
            <w:vAlign w:val="center"/>
          </w:tcPr>
          <w:p w14:paraId="422093E2" w14:textId="77777777" w:rsidR="0037286C" w:rsidRPr="006A4CFA" w:rsidRDefault="0037286C">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76D6186B" w14:textId="77777777" w:rsidR="0037286C" w:rsidRPr="006A4CFA" w:rsidRDefault="0037286C">
            <w:pPr>
              <w:pStyle w:val="TableText"/>
              <w:jc w:val="center"/>
              <w:rPr>
                <w:sz w:val="22"/>
              </w:rPr>
            </w:pPr>
          </w:p>
        </w:tc>
      </w:tr>
      <w:tr w:rsidR="00484A5F" w:rsidRPr="006A4CFA" w14:paraId="41A92976"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09ABC8B0" w14:textId="77777777" w:rsidR="00484A5F" w:rsidRPr="006A4CFA" w:rsidRDefault="004F2BA6">
            <w:pPr>
              <w:pStyle w:val="TableText"/>
            </w:pPr>
            <w:r w:rsidRPr="006A4CFA">
              <w:t>Weekly nutrition risk huddle</w:t>
            </w:r>
          </w:p>
        </w:tc>
        <w:tc>
          <w:tcPr>
            <w:tcW w:w="2440" w:type="dxa"/>
            <w:tcBorders>
              <w:top w:val="single" w:sz="4" w:space="0" w:color="auto"/>
              <w:left w:val="single" w:sz="4" w:space="0" w:color="auto"/>
              <w:bottom w:val="single" w:sz="4" w:space="0" w:color="auto"/>
              <w:right w:val="single" w:sz="4" w:space="0" w:color="auto"/>
            </w:tcBorders>
            <w:vAlign w:val="center"/>
          </w:tcPr>
          <w:p w14:paraId="1E3EBC8A" w14:textId="77777777" w:rsidR="00484A5F" w:rsidRPr="006A4CFA" w:rsidRDefault="00484A5F">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67D3C13D" w14:textId="77777777" w:rsidR="00484A5F" w:rsidRPr="006A4CFA" w:rsidRDefault="00484A5F">
            <w:pPr>
              <w:pStyle w:val="TableText"/>
              <w:jc w:val="center"/>
              <w:rPr>
                <w:sz w:val="22"/>
              </w:rPr>
            </w:pPr>
          </w:p>
        </w:tc>
      </w:tr>
      <w:tr w:rsidR="00484A5F" w:rsidRPr="006A4CFA" w14:paraId="2482B7E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1A867B7" w14:textId="77777777" w:rsidR="00484A5F" w:rsidRPr="006A4CFA" w:rsidRDefault="004F2BA6">
            <w:pPr>
              <w:pStyle w:val="TableText"/>
            </w:pPr>
            <w:r w:rsidRPr="006A4CFA">
              <w:t>Weekly wound review meeting</w:t>
            </w:r>
          </w:p>
        </w:tc>
        <w:tc>
          <w:tcPr>
            <w:tcW w:w="2440" w:type="dxa"/>
            <w:vMerge w:val="restart"/>
            <w:tcBorders>
              <w:top w:val="single" w:sz="4" w:space="0" w:color="auto"/>
              <w:left w:val="single" w:sz="4" w:space="0" w:color="auto"/>
              <w:right w:val="single" w:sz="4" w:space="0" w:color="auto"/>
            </w:tcBorders>
            <w:vAlign w:val="center"/>
          </w:tcPr>
          <w:p w14:paraId="049F94C7" w14:textId="77777777" w:rsidR="00484A5F" w:rsidRPr="006A4CFA" w:rsidRDefault="00484A5F">
            <w:pPr>
              <w:pStyle w:val="TableText"/>
              <w:jc w:val="center"/>
              <w:rPr>
                <w:sz w:val="22"/>
              </w:rPr>
            </w:pPr>
            <w:r w:rsidRPr="000C12C3">
              <w:rPr>
                <w:szCs w:val="20"/>
              </w:rPr>
              <w:t>Combined</w:t>
            </w:r>
          </w:p>
        </w:tc>
        <w:tc>
          <w:tcPr>
            <w:tcW w:w="1435" w:type="dxa"/>
            <w:tcBorders>
              <w:top w:val="single" w:sz="4" w:space="0" w:color="auto"/>
              <w:left w:val="single" w:sz="4" w:space="0" w:color="auto"/>
              <w:bottom w:val="single" w:sz="4" w:space="0" w:color="auto"/>
              <w:right w:val="single" w:sz="4" w:space="0" w:color="auto"/>
            </w:tcBorders>
            <w:vAlign w:val="center"/>
          </w:tcPr>
          <w:p w14:paraId="791B39BB" w14:textId="77777777" w:rsidR="00484A5F" w:rsidRPr="006A4CFA" w:rsidRDefault="00484A5F">
            <w:pPr>
              <w:pStyle w:val="TableText"/>
              <w:jc w:val="center"/>
              <w:rPr>
                <w:sz w:val="22"/>
              </w:rPr>
            </w:pPr>
          </w:p>
        </w:tc>
      </w:tr>
      <w:tr w:rsidR="00484A5F" w:rsidRPr="006A4CFA" w14:paraId="2935FE68"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45D664F3" w14:textId="77777777" w:rsidR="00484A5F" w:rsidRPr="006A4CFA" w:rsidRDefault="004F2BA6">
            <w:pPr>
              <w:pStyle w:val="TableText"/>
            </w:pPr>
            <w:r w:rsidRPr="006A4CFA">
              <w:t>Weekly wound rounds</w:t>
            </w:r>
          </w:p>
        </w:tc>
        <w:tc>
          <w:tcPr>
            <w:tcW w:w="2440" w:type="dxa"/>
            <w:vMerge/>
            <w:tcBorders>
              <w:left w:val="single" w:sz="4" w:space="0" w:color="auto"/>
              <w:bottom w:val="single" w:sz="4" w:space="0" w:color="auto"/>
              <w:right w:val="single" w:sz="4" w:space="0" w:color="auto"/>
            </w:tcBorders>
            <w:vAlign w:val="center"/>
          </w:tcPr>
          <w:p w14:paraId="4CEB890E" w14:textId="77777777" w:rsidR="00484A5F" w:rsidRPr="006A4CFA" w:rsidRDefault="00484A5F">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2F5C292" w14:textId="77777777" w:rsidR="00484A5F" w:rsidRPr="006A4CFA" w:rsidRDefault="00484A5F">
            <w:pPr>
              <w:pStyle w:val="TableText"/>
              <w:jc w:val="center"/>
              <w:rPr>
                <w:sz w:val="22"/>
              </w:rPr>
            </w:pPr>
          </w:p>
        </w:tc>
      </w:tr>
      <w:tr w:rsidR="00484A5F" w:rsidRPr="006A4CFA" w14:paraId="2529609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76DAB6F" w14:textId="77777777" w:rsidR="00484A5F" w:rsidRPr="006A4CFA" w:rsidRDefault="004F2BA6">
            <w:pPr>
              <w:pStyle w:val="TableText"/>
            </w:pPr>
            <w:r w:rsidRPr="006A4CFA">
              <w:t>Weekly risk meeting</w:t>
            </w:r>
          </w:p>
        </w:tc>
        <w:tc>
          <w:tcPr>
            <w:tcW w:w="2440" w:type="dxa"/>
            <w:tcBorders>
              <w:top w:val="single" w:sz="4" w:space="0" w:color="auto"/>
              <w:left w:val="single" w:sz="4" w:space="0" w:color="auto"/>
              <w:bottom w:val="single" w:sz="4" w:space="0" w:color="auto"/>
              <w:right w:val="single" w:sz="4" w:space="0" w:color="auto"/>
            </w:tcBorders>
            <w:vAlign w:val="center"/>
          </w:tcPr>
          <w:p w14:paraId="65568F06" w14:textId="77777777" w:rsidR="00484A5F" w:rsidRPr="006A4CFA" w:rsidRDefault="00484A5F">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44B9C0E1" w14:textId="77777777" w:rsidR="00484A5F" w:rsidRPr="006A4CFA" w:rsidRDefault="00484A5F">
            <w:pPr>
              <w:pStyle w:val="TableText"/>
              <w:jc w:val="center"/>
              <w:rPr>
                <w:sz w:val="22"/>
              </w:rPr>
            </w:pPr>
            <w:r w:rsidRPr="006A4CFA">
              <w:rPr>
                <w:sz w:val="22"/>
              </w:rPr>
              <w:t>√</w:t>
            </w:r>
          </w:p>
        </w:tc>
      </w:tr>
      <w:tr w:rsidR="00484A5F" w:rsidRPr="006A4CFA" w14:paraId="210AB654"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F6A5293" w14:textId="77777777" w:rsidR="00484A5F" w:rsidRPr="006A4CFA" w:rsidRDefault="00484A5F" w:rsidP="00E9588F">
            <w:pPr>
              <w:pStyle w:val="ExhibitColumnHead"/>
              <w:pageBreakBefore/>
              <w:rPr>
                <w:rFonts w:ascii="Verdana" w:hAnsi="Verdana"/>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CEE9835" w14:textId="77777777" w:rsidR="00484A5F" w:rsidRPr="006A4CFA" w:rsidRDefault="00484A5F">
            <w:pPr>
              <w:pStyle w:val="TableHead"/>
            </w:pPr>
            <w:r w:rsidRPr="006A4CFA">
              <w:t>Existing</w:t>
            </w:r>
          </w:p>
        </w:tc>
        <w:tc>
          <w:tcPr>
            <w:tcW w:w="14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8521C0C" w14:textId="77777777" w:rsidR="00484A5F" w:rsidRPr="006A4CFA" w:rsidRDefault="00484A5F">
            <w:pPr>
              <w:pStyle w:val="TableHead"/>
            </w:pPr>
            <w:r w:rsidRPr="006A4CFA">
              <w:t>New</w:t>
            </w:r>
          </w:p>
        </w:tc>
      </w:tr>
      <w:tr w:rsidR="00484A5F" w:rsidRPr="006A4CFA" w14:paraId="593E5E97"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01704F" w14:textId="77777777" w:rsidR="00484A5F" w:rsidRPr="006A4CFA" w:rsidRDefault="00484A5F" w:rsidP="00085372">
            <w:pPr>
              <w:pStyle w:val="TableHead"/>
              <w:jc w:val="left"/>
              <w:rPr>
                <w:sz w:val="22"/>
              </w:rPr>
            </w:pPr>
            <w:r w:rsidRPr="006A4CFA">
              <w:t>On-Time Weekly Pressure Ulcer Treatment Summary Report</w:t>
            </w:r>
          </w:p>
        </w:tc>
      </w:tr>
      <w:tr w:rsidR="00484A5F" w:rsidRPr="006A4CFA" w14:paraId="2F02C5C5"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48BFA32B" w14:textId="23F2F0FE" w:rsidR="00484A5F" w:rsidRPr="006A4CFA" w:rsidRDefault="004F2BA6">
            <w:pPr>
              <w:pStyle w:val="TableText"/>
            </w:pPr>
            <w:r w:rsidRPr="006A4CFA">
              <w:t>Rehab department internal review</w:t>
            </w:r>
          </w:p>
        </w:tc>
        <w:tc>
          <w:tcPr>
            <w:tcW w:w="2440" w:type="dxa"/>
            <w:tcBorders>
              <w:top w:val="single" w:sz="4" w:space="0" w:color="auto"/>
              <w:left w:val="single" w:sz="4" w:space="0" w:color="auto"/>
              <w:bottom w:val="single" w:sz="4" w:space="0" w:color="auto"/>
              <w:right w:val="single" w:sz="4" w:space="0" w:color="auto"/>
            </w:tcBorders>
            <w:vAlign w:val="center"/>
          </w:tcPr>
          <w:p w14:paraId="7AE37A11" w14:textId="77777777" w:rsidR="00484A5F" w:rsidRPr="006A4CFA" w:rsidRDefault="00484A5F">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03CEC907" w14:textId="77777777" w:rsidR="00484A5F" w:rsidRPr="006A4CFA" w:rsidRDefault="00484A5F">
            <w:pPr>
              <w:pStyle w:val="TableText"/>
              <w:jc w:val="center"/>
              <w:rPr>
                <w:sz w:val="22"/>
              </w:rPr>
            </w:pPr>
            <w:r w:rsidRPr="006A4CFA">
              <w:rPr>
                <w:sz w:val="22"/>
              </w:rPr>
              <w:t>√</w:t>
            </w:r>
          </w:p>
        </w:tc>
      </w:tr>
      <w:tr w:rsidR="00484A5F" w:rsidRPr="006A4CFA" w14:paraId="7C449477"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1869E133" w14:textId="559BD263" w:rsidR="00484A5F" w:rsidRPr="00EE774E" w:rsidRDefault="00484A5F">
            <w:pPr>
              <w:pStyle w:val="TableText"/>
            </w:pPr>
            <w:r w:rsidRPr="006A4CFA">
              <w:t xml:space="preserve">Root </w:t>
            </w:r>
            <w:r w:rsidR="004F2BA6">
              <w:t>c</w:t>
            </w:r>
            <w:r w:rsidRPr="006A4CFA">
              <w:t xml:space="preserve">ause </w:t>
            </w:r>
            <w:r w:rsidR="004F2BA6">
              <w:t>a</w:t>
            </w:r>
            <w:r w:rsidRPr="006A4CFA">
              <w:t xml:space="preserve">nalysis for </w:t>
            </w:r>
            <w:r w:rsidR="004F2BA6">
              <w:t>n</w:t>
            </w:r>
            <w:r w:rsidRPr="006A4CFA">
              <w:t xml:space="preserve">ew </w:t>
            </w:r>
            <w:r w:rsidR="004F2BA6">
              <w:t>p</w:t>
            </w:r>
            <w:r w:rsidRPr="006A4CFA">
              <w:t xml:space="preserve">ressure </w:t>
            </w:r>
            <w:r w:rsidR="004F2BA6">
              <w:t>u</w:t>
            </w:r>
            <w:r w:rsidRPr="006A4CFA">
              <w:t xml:space="preserve">lcers or </w:t>
            </w:r>
            <w:r w:rsidR="004F2BA6">
              <w:t>u</w:t>
            </w:r>
            <w:r w:rsidRPr="006A4CFA">
              <w:t xml:space="preserve">lcers at </w:t>
            </w:r>
            <w:r w:rsidR="004F2BA6">
              <w:t>r</w:t>
            </w:r>
            <w:r w:rsidRPr="006A4CFA">
              <w:t xml:space="preserve">isk for </w:t>
            </w:r>
            <w:r w:rsidR="004F2BA6">
              <w:t>d</w:t>
            </w:r>
            <w:r w:rsidRPr="006A4CFA">
              <w:t xml:space="preserve">elayed </w:t>
            </w:r>
            <w:r w:rsidR="004F2BA6">
              <w:t>h</w:t>
            </w:r>
            <w:r w:rsidRPr="006A4CFA">
              <w:t>ealing</w:t>
            </w:r>
          </w:p>
        </w:tc>
        <w:tc>
          <w:tcPr>
            <w:tcW w:w="2440" w:type="dxa"/>
            <w:tcBorders>
              <w:top w:val="single" w:sz="4" w:space="0" w:color="auto"/>
              <w:left w:val="single" w:sz="4" w:space="0" w:color="auto"/>
              <w:bottom w:val="single" w:sz="4" w:space="0" w:color="auto"/>
              <w:right w:val="single" w:sz="4" w:space="0" w:color="auto"/>
            </w:tcBorders>
            <w:vAlign w:val="center"/>
          </w:tcPr>
          <w:p w14:paraId="30F111B5" w14:textId="77777777" w:rsidR="00484A5F" w:rsidRPr="000C12C3" w:rsidRDefault="00484A5F">
            <w:pPr>
              <w:pStyle w:val="TableText"/>
              <w:jc w:val="center"/>
              <w:rPr>
                <w:szCs w:val="20"/>
              </w:rPr>
            </w:pPr>
            <w:r w:rsidRPr="000C12C3">
              <w:rPr>
                <w:szCs w:val="20"/>
              </w:rPr>
              <w:t>With Quality Improvement Review</w:t>
            </w:r>
          </w:p>
        </w:tc>
        <w:tc>
          <w:tcPr>
            <w:tcW w:w="1435" w:type="dxa"/>
            <w:tcBorders>
              <w:top w:val="single" w:sz="4" w:space="0" w:color="auto"/>
              <w:left w:val="single" w:sz="4" w:space="0" w:color="auto"/>
              <w:bottom w:val="single" w:sz="4" w:space="0" w:color="auto"/>
              <w:right w:val="single" w:sz="4" w:space="0" w:color="auto"/>
            </w:tcBorders>
            <w:vAlign w:val="center"/>
          </w:tcPr>
          <w:p w14:paraId="2B411EBA" w14:textId="77777777" w:rsidR="00484A5F" w:rsidRPr="006A4CFA" w:rsidRDefault="00484A5F">
            <w:pPr>
              <w:pStyle w:val="TableText"/>
              <w:jc w:val="center"/>
              <w:rPr>
                <w:sz w:val="22"/>
              </w:rPr>
            </w:pPr>
          </w:p>
        </w:tc>
      </w:tr>
      <w:tr w:rsidR="00484A5F" w:rsidRPr="006A4CFA" w14:paraId="6265BE6A"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6E00A3B2" w14:textId="77777777" w:rsidR="00484A5F" w:rsidRPr="006A4CFA" w:rsidRDefault="004F2BA6">
            <w:pPr>
              <w:pStyle w:val="TableText"/>
            </w:pPr>
            <w:r w:rsidRPr="006A4CFA">
              <w:t>Weekly risk meeting</w:t>
            </w:r>
          </w:p>
        </w:tc>
        <w:tc>
          <w:tcPr>
            <w:tcW w:w="2440" w:type="dxa"/>
            <w:tcBorders>
              <w:top w:val="single" w:sz="4" w:space="0" w:color="auto"/>
              <w:left w:val="single" w:sz="4" w:space="0" w:color="auto"/>
              <w:bottom w:val="single" w:sz="4" w:space="0" w:color="auto"/>
              <w:right w:val="single" w:sz="4" w:space="0" w:color="auto"/>
            </w:tcBorders>
            <w:vAlign w:val="center"/>
          </w:tcPr>
          <w:p w14:paraId="2994D748" w14:textId="77777777" w:rsidR="00484A5F" w:rsidRPr="000C12C3" w:rsidRDefault="00484A5F">
            <w:pPr>
              <w:pStyle w:val="TableText"/>
              <w:jc w:val="center"/>
              <w:rPr>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E13A31F" w14:textId="77777777" w:rsidR="00484A5F" w:rsidRPr="006A4CFA" w:rsidRDefault="00484A5F">
            <w:pPr>
              <w:pStyle w:val="TableText"/>
              <w:jc w:val="center"/>
              <w:rPr>
                <w:sz w:val="22"/>
              </w:rPr>
            </w:pPr>
            <w:r w:rsidRPr="006A4CFA">
              <w:rPr>
                <w:sz w:val="22"/>
              </w:rPr>
              <w:t>√</w:t>
            </w:r>
          </w:p>
        </w:tc>
      </w:tr>
      <w:tr w:rsidR="00484A5F" w:rsidRPr="006A4CFA" w14:paraId="019FD1E3"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446E6C2" w14:textId="77777777" w:rsidR="00484A5F" w:rsidRPr="006A4CFA" w:rsidRDefault="004F2BA6">
            <w:pPr>
              <w:pStyle w:val="TableText"/>
            </w:pPr>
            <w:r w:rsidRPr="006A4CFA">
              <w:t>Weekly wound review meeting</w:t>
            </w:r>
          </w:p>
        </w:tc>
        <w:tc>
          <w:tcPr>
            <w:tcW w:w="2440" w:type="dxa"/>
            <w:vMerge w:val="restart"/>
            <w:tcBorders>
              <w:top w:val="single" w:sz="4" w:space="0" w:color="auto"/>
              <w:left w:val="single" w:sz="4" w:space="0" w:color="auto"/>
              <w:right w:val="single" w:sz="4" w:space="0" w:color="auto"/>
            </w:tcBorders>
            <w:vAlign w:val="center"/>
          </w:tcPr>
          <w:p w14:paraId="5F0FA326" w14:textId="77777777" w:rsidR="00484A5F" w:rsidRPr="000C12C3" w:rsidRDefault="00484A5F">
            <w:pPr>
              <w:pStyle w:val="TableText"/>
              <w:jc w:val="center"/>
              <w:rPr>
                <w:szCs w:val="20"/>
              </w:rPr>
            </w:pPr>
            <w:r w:rsidRPr="000C12C3">
              <w:rPr>
                <w:szCs w:val="20"/>
              </w:rPr>
              <w:t>Combined</w:t>
            </w:r>
          </w:p>
        </w:tc>
        <w:tc>
          <w:tcPr>
            <w:tcW w:w="1435" w:type="dxa"/>
            <w:tcBorders>
              <w:top w:val="single" w:sz="4" w:space="0" w:color="auto"/>
              <w:left w:val="single" w:sz="4" w:space="0" w:color="auto"/>
              <w:bottom w:val="single" w:sz="4" w:space="0" w:color="auto"/>
              <w:right w:val="single" w:sz="4" w:space="0" w:color="auto"/>
            </w:tcBorders>
            <w:vAlign w:val="center"/>
          </w:tcPr>
          <w:p w14:paraId="75F2E09D" w14:textId="77777777" w:rsidR="00484A5F" w:rsidRPr="006A4CFA" w:rsidRDefault="00484A5F">
            <w:pPr>
              <w:pStyle w:val="TableText"/>
              <w:jc w:val="center"/>
              <w:rPr>
                <w:sz w:val="22"/>
              </w:rPr>
            </w:pPr>
          </w:p>
        </w:tc>
      </w:tr>
      <w:tr w:rsidR="00484A5F" w:rsidRPr="006A4CFA" w14:paraId="28B48A6C"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6B43A5B0" w14:textId="77777777" w:rsidR="00484A5F" w:rsidRPr="006A4CFA" w:rsidRDefault="004F2BA6">
            <w:pPr>
              <w:pStyle w:val="TableText"/>
            </w:pPr>
            <w:r w:rsidRPr="006A4CFA">
              <w:t>Weekly wound rounds</w:t>
            </w:r>
          </w:p>
        </w:tc>
        <w:tc>
          <w:tcPr>
            <w:tcW w:w="2440" w:type="dxa"/>
            <w:vMerge/>
            <w:tcBorders>
              <w:left w:val="single" w:sz="4" w:space="0" w:color="auto"/>
              <w:bottom w:val="single" w:sz="4" w:space="0" w:color="auto"/>
              <w:right w:val="single" w:sz="4" w:space="0" w:color="auto"/>
            </w:tcBorders>
            <w:vAlign w:val="center"/>
          </w:tcPr>
          <w:p w14:paraId="1D3841EF" w14:textId="77777777" w:rsidR="00484A5F" w:rsidRPr="006A4CFA" w:rsidRDefault="00484A5F">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1246298C" w14:textId="77777777" w:rsidR="00484A5F" w:rsidRPr="006A4CFA" w:rsidRDefault="00484A5F">
            <w:pPr>
              <w:pStyle w:val="TableText"/>
              <w:jc w:val="center"/>
              <w:rPr>
                <w:sz w:val="22"/>
              </w:rPr>
            </w:pPr>
          </w:p>
        </w:tc>
      </w:tr>
      <w:tr w:rsidR="004F2BA6" w:rsidRPr="006A4CFA" w14:paraId="14041514"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12F0B4E" w14:textId="77777777" w:rsidR="004F2BA6" w:rsidRPr="006A4CFA" w:rsidRDefault="004F2BA6">
            <w:pPr>
              <w:pStyle w:val="TableText"/>
            </w:pPr>
            <w:r>
              <w:t>Weekly coordinator review with product representatives</w:t>
            </w:r>
          </w:p>
        </w:tc>
        <w:tc>
          <w:tcPr>
            <w:tcW w:w="2440" w:type="dxa"/>
            <w:tcBorders>
              <w:left w:val="single" w:sz="4" w:space="0" w:color="auto"/>
              <w:bottom w:val="single" w:sz="4" w:space="0" w:color="auto"/>
              <w:right w:val="single" w:sz="4" w:space="0" w:color="auto"/>
            </w:tcBorders>
            <w:vAlign w:val="center"/>
          </w:tcPr>
          <w:p w14:paraId="74D18068" w14:textId="77777777" w:rsidR="004F2BA6" w:rsidRPr="006A4CFA" w:rsidRDefault="004F2BA6">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24380427" w14:textId="77777777" w:rsidR="004F2BA6" w:rsidRPr="006A4CFA" w:rsidRDefault="004F2BA6">
            <w:pPr>
              <w:pStyle w:val="TableText"/>
              <w:jc w:val="center"/>
              <w:rPr>
                <w:sz w:val="22"/>
              </w:rPr>
            </w:pPr>
          </w:p>
        </w:tc>
      </w:tr>
      <w:tr w:rsidR="00484A5F" w:rsidRPr="006A4CFA" w14:paraId="287A6328" w14:textId="77777777" w:rsidTr="00085372">
        <w:trPr>
          <w:trHeight w:val="20"/>
        </w:trPr>
        <w:tc>
          <w:tcPr>
            <w:tcW w:w="9576"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A9499F" w14:textId="77777777" w:rsidR="00484A5F" w:rsidRPr="006A4CFA" w:rsidRDefault="00484A5F" w:rsidP="00085372">
            <w:pPr>
              <w:pStyle w:val="TableHead"/>
              <w:jc w:val="left"/>
              <w:rPr>
                <w:sz w:val="22"/>
              </w:rPr>
            </w:pPr>
            <w:r w:rsidRPr="006A4CFA">
              <w:t>On-Time Pressure Ulcer</w:t>
            </w:r>
            <w:r>
              <w:t xml:space="preserve"> </w:t>
            </w:r>
            <w:r w:rsidRPr="006A4CFA">
              <w:t>Counts by Month</w:t>
            </w:r>
          </w:p>
        </w:tc>
      </w:tr>
      <w:tr w:rsidR="00484A5F" w:rsidRPr="006A4CFA" w14:paraId="31210BBD"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A3ABBE3" w14:textId="02F19ED8" w:rsidR="00484A5F" w:rsidRPr="00EE774E" w:rsidRDefault="004F2BA6">
            <w:pPr>
              <w:pStyle w:val="TableText"/>
            </w:pPr>
            <w:r>
              <w:t>R</w:t>
            </w:r>
            <w:r w:rsidRPr="006A4CFA">
              <w:t xml:space="preserve">oot cause analysis for new pressure ulcers or ulcers </w:t>
            </w:r>
            <w:r>
              <w:t>a</w:t>
            </w:r>
            <w:r w:rsidRPr="006A4CFA">
              <w:t>t risk for delayed healing</w:t>
            </w:r>
          </w:p>
        </w:tc>
        <w:tc>
          <w:tcPr>
            <w:tcW w:w="2440" w:type="dxa"/>
            <w:tcBorders>
              <w:top w:val="single" w:sz="4" w:space="0" w:color="auto"/>
              <w:left w:val="single" w:sz="4" w:space="0" w:color="auto"/>
              <w:bottom w:val="single" w:sz="4" w:space="0" w:color="auto"/>
              <w:right w:val="single" w:sz="4" w:space="0" w:color="auto"/>
            </w:tcBorders>
            <w:vAlign w:val="center"/>
          </w:tcPr>
          <w:p w14:paraId="3A46E2CF" w14:textId="77777777" w:rsidR="00484A5F" w:rsidRPr="000C12C3" w:rsidRDefault="00484A5F">
            <w:pPr>
              <w:pStyle w:val="TableText"/>
              <w:jc w:val="center"/>
              <w:rPr>
                <w:szCs w:val="20"/>
              </w:rPr>
            </w:pPr>
            <w:r w:rsidRPr="000C12C3">
              <w:rPr>
                <w:szCs w:val="20"/>
              </w:rPr>
              <w:t>With Quality Improvement Review</w:t>
            </w:r>
          </w:p>
        </w:tc>
        <w:tc>
          <w:tcPr>
            <w:tcW w:w="1435" w:type="dxa"/>
            <w:tcBorders>
              <w:top w:val="single" w:sz="4" w:space="0" w:color="auto"/>
              <w:left w:val="single" w:sz="4" w:space="0" w:color="auto"/>
              <w:bottom w:val="single" w:sz="4" w:space="0" w:color="auto"/>
              <w:right w:val="single" w:sz="4" w:space="0" w:color="auto"/>
            </w:tcBorders>
            <w:vAlign w:val="center"/>
          </w:tcPr>
          <w:p w14:paraId="4C77F5E4" w14:textId="77777777" w:rsidR="00484A5F" w:rsidRPr="006A4CFA" w:rsidRDefault="00484A5F">
            <w:pPr>
              <w:pStyle w:val="TableText"/>
              <w:jc w:val="center"/>
              <w:rPr>
                <w:sz w:val="22"/>
              </w:rPr>
            </w:pPr>
          </w:p>
        </w:tc>
      </w:tr>
      <w:tr w:rsidR="00484A5F" w:rsidRPr="006A4CFA" w14:paraId="3155E13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5BCC1851" w14:textId="77777777" w:rsidR="00484A5F" w:rsidRPr="00EE774E" w:rsidRDefault="004F2BA6">
            <w:pPr>
              <w:pStyle w:val="TableText"/>
            </w:pPr>
            <w:r w:rsidRPr="006A4CFA">
              <w:t>Risk management meeting</w:t>
            </w:r>
          </w:p>
        </w:tc>
        <w:tc>
          <w:tcPr>
            <w:tcW w:w="2440" w:type="dxa"/>
            <w:tcBorders>
              <w:top w:val="single" w:sz="4" w:space="0" w:color="auto"/>
              <w:left w:val="single" w:sz="4" w:space="0" w:color="auto"/>
              <w:bottom w:val="single" w:sz="4" w:space="0" w:color="auto"/>
              <w:right w:val="single" w:sz="4" w:space="0" w:color="auto"/>
            </w:tcBorders>
            <w:vAlign w:val="center"/>
          </w:tcPr>
          <w:p w14:paraId="3FCDC048" w14:textId="77777777" w:rsidR="00484A5F" w:rsidRPr="000C12C3" w:rsidRDefault="00484A5F">
            <w:pPr>
              <w:pStyle w:val="TableText"/>
              <w:jc w:val="center"/>
              <w:rPr>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5356505D" w14:textId="77777777" w:rsidR="00484A5F" w:rsidRPr="006A4CFA" w:rsidRDefault="00484A5F">
            <w:pPr>
              <w:pStyle w:val="TableText"/>
              <w:jc w:val="center"/>
              <w:rPr>
                <w:sz w:val="22"/>
              </w:rPr>
            </w:pPr>
            <w:r w:rsidRPr="006A4CFA">
              <w:rPr>
                <w:sz w:val="22"/>
              </w:rPr>
              <w:t>√</w:t>
            </w:r>
          </w:p>
        </w:tc>
      </w:tr>
      <w:tr w:rsidR="00484A5F" w:rsidRPr="006A4CFA" w14:paraId="136F52AB"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46ACF3BC" w14:textId="77777777" w:rsidR="00484A5F" w:rsidRPr="00EE774E" w:rsidRDefault="004F2BA6">
            <w:pPr>
              <w:pStyle w:val="TableText"/>
            </w:pPr>
            <w:r w:rsidRPr="006A4CFA">
              <w:t>Weekly risk meeting</w:t>
            </w:r>
          </w:p>
        </w:tc>
        <w:tc>
          <w:tcPr>
            <w:tcW w:w="2440" w:type="dxa"/>
            <w:tcBorders>
              <w:top w:val="single" w:sz="4" w:space="0" w:color="auto"/>
              <w:left w:val="single" w:sz="4" w:space="0" w:color="auto"/>
              <w:bottom w:val="single" w:sz="4" w:space="0" w:color="auto"/>
              <w:right w:val="single" w:sz="4" w:space="0" w:color="auto"/>
            </w:tcBorders>
            <w:vAlign w:val="center"/>
          </w:tcPr>
          <w:p w14:paraId="740F5274" w14:textId="77777777" w:rsidR="00484A5F" w:rsidRPr="000C12C3" w:rsidRDefault="00484A5F">
            <w:pPr>
              <w:pStyle w:val="TableText"/>
              <w:jc w:val="center"/>
              <w:rPr>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0ADB2035" w14:textId="77777777" w:rsidR="00484A5F" w:rsidRPr="006A4CFA" w:rsidRDefault="00484A5F">
            <w:pPr>
              <w:pStyle w:val="TableText"/>
              <w:jc w:val="center"/>
              <w:rPr>
                <w:sz w:val="22"/>
              </w:rPr>
            </w:pPr>
            <w:r w:rsidRPr="006A4CFA">
              <w:rPr>
                <w:sz w:val="22"/>
              </w:rPr>
              <w:t>√</w:t>
            </w:r>
          </w:p>
        </w:tc>
      </w:tr>
      <w:tr w:rsidR="00484A5F" w:rsidRPr="006A4CFA" w14:paraId="108F230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30C3338D" w14:textId="77777777" w:rsidR="00484A5F" w:rsidRPr="00EE774E" w:rsidRDefault="004F2BA6">
            <w:pPr>
              <w:pStyle w:val="TableText"/>
            </w:pPr>
            <w:r w:rsidRPr="006A4CFA">
              <w:t>Weekly wound review meeting</w:t>
            </w:r>
          </w:p>
        </w:tc>
        <w:tc>
          <w:tcPr>
            <w:tcW w:w="2440" w:type="dxa"/>
            <w:vMerge w:val="restart"/>
            <w:tcBorders>
              <w:top w:val="single" w:sz="4" w:space="0" w:color="auto"/>
              <w:left w:val="single" w:sz="4" w:space="0" w:color="auto"/>
              <w:right w:val="single" w:sz="4" w:space="0" w:color="auto"/>
            </w:tcBorders>
            <w:vAlign w:val="center"/>
          </w:tcPr>
          <w:p w14:paraId="4B9D825C" w14:textId="77777777" w:rsidR="00484A5F" w:rsidRPr="000C12C3" w:rsidRDefault="00484A5F">
            <w:pPr>
              <w:pStyle w:val="TableText"/>
              <w:jc w:val="center"/>
              <w:rPr>
                <w:szCs w:val="20"/>
              </w:rPr>
            </w:pPr>
            <w:r w:rsidRPr="000C12C3">
              <w:rPr>
                <w:szCs w:val="20"/>
              </w:rPr>
              <w:t>Combined</w:t>
            </w:r>
          </w:p>
        </w:tc>
        <w:tc>
          <w:tcPr>
            <w:tcW w:w="1435" w:type="dxa"/>
            <w:tcBorders>
              <w:top w:val="single" w:sz="4" w:space="0" w:color="auto"/>
              <w:left w:val="single" w:sz="4" w:space="0" w:color="auto"/>
              <w:bottom w:val="single" w:sz="4" w:space="0" w:color="auto"/>
              <w:right w:val="single" w:sz="4" w:space="0" w:color="auto"/>
            </w:tcBorders>
            <w:vAlign w:val="center"/>
          </w:tcPr>
          <w:p w14:paraId="749EF0F7" w14:textId="77777777" w:rsidR="00484A5F" w:rsidRPr="006A4CFA" w:rsidRDefault="00484A5F">
            <w:pPr>
              <w:pStyle w:val="TableText"/>
              <w:jc w:val="center"/>
              <w:rPr>
                <w:sz w:val="22"/>
              </w:rPr>
            </w:pPr>
          </w:p>
        </w:tc>
      </w:tr>
      <w:tr w:rsidR="00484A5F" w:rsidRPr="006A4CFA" w14:paraId="49D10CA1"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5E3E86CC" w14:textId="77777777" w:rsidR="00484A5F" w:rsidRPr="00EE774E" w:rsidRDefault="004F2BA6">
            <w:pPr>
              <w:pStyle w:val="TableText"/>
            </w:pPr>
            <w:r w:rsidRPr="006A4CFA">
              <w:t>Weekly wound rounds</w:t>
            </w:r>
          </w:p>
        </w:tc>
        <w:tc>
          <w:tcPr>
            <w:tcW w:w="2440" w:type="dxa"/>
            <w:vMerge/>
            <w:tcBorders>
              <w:left w:val="single" w:sz="4" w:space="0" w:color="auto"/>
              <w:bottom w:val="single" w:sz="4" w:space="0" w:color="auto"/>
              <w:right w:val="single" w:sz="4" w:space="0" w:color="auto"/>
            </w:tcBorders>
            <w:vAlign w:val="center"/>
          </w:tcPr>
          <w:p w14:paraId="1FC62B1C" w14:textId="77777777" w:rsidR="00484A5F" w:rsidRPr="006A4CFA" w:rsidRDefault="00484A5F">
            <w:pPr>
              <w:pStyle w:val="TableText"/>
              <w:jc w:val="center"/>
              <w:rPr>
                <w:sz w:val="22"/>
              </w:rPr>
            </w:pPr>
          </w:p>
        </w:tc>
        <w:tc>
          <w:tcPr>
            <w:tcW w:w="1435" w:type="dxa"/>
            <w:tcBorders>
              <w:top w:val="single" w:sz="4" w:space="0" w:color="auto"/>
              <w:left w:val="single" w:sz="4" w:space="0" w:color="auto"/>
              <w:bottom w:val="single" w:sz="4" w:space="0" w:color="auto"/>
              <w:right w:val="single" w:sz="4" w:space="0" w:color="auto"/>
            </w:tcBorders>
            <w:vAlign w:val="center"/>
          </w:tcPr>
          <w:p w14:paraId="10709356" w14:textId="77777777" w:rsidR="00484A5F" w:rsidRPr="006A4CFA" w:rsidRDefault="00484A5F">
            <w:pPr>
              <w:pStyle w:val="TableText"/>
              <w:jc w:val="center"/>
              <w:rPr>
                <w:sz w:val="22"/>
              </w:rPr>
            </w:pPr>
          </w:p>
        </w:tc>
      </w:tr>
      <w:tr w:rsidR="00484A5F" w:rsidRPr="006A4CFA" w14:paraId="740FE458" w14:textId="77777777" w:rsidTr="00085372">
        <w:trPr>
          <w:trHeight w:val="20"/>
        </w:trPr>
        <w:tc>
          <w:tcPr>
            <w:tcW w:w="5701" w:type="dxa"/>
            <w:tcBorders>
              <w:top w:val="single" w:sz="4" w:space="0" w:color="auto"/>
              <w:left w:val="single" w:sz="4" w:space="0" w:color="auto"/>
              <w:bottom w:val="single" w:sz="4" w:space="0" w:color="auto"/>
              <w:right w:val="single" w:sz="4" w:space="0" w:color="auto"/>
            </w:tcBorders>
            <w:vAlign w:val="center"/>
          </w:tcPr>
          <w:p w14:paraId="73DE53C7" w14:textId="77777777" w:rsidR="00484A5F" w:rsidRPr="006A4CFA" w:rsidRDefault="004F2BA6">
            <w:pPr>
              <w:pStyle w:val="TableText"/>
            </w:pPr>
            <w:r>
              <w:t>Wound coordinator internal review or reporting to leadership</w:t>
            </w:r>
          </w:p>
        </w:tc>
        <w:tc>
          <w:tcPr>
            <w:tcW w:w="2440" w:type="dxa"/>
            <w:tcBorders>
              <w:top w:val="single" w:sz="4" w:space="0" w:color="auto"/>
              <w:left w:val="single" w:sz="4" w:space="0" w:color="auto"/>
              <w:bottom w:val="single" w:sz="4" w:space="0" w:color="auto"/>
              <w:right w:val="single" w:sz="4" w:space="0" w:color="auto"/>
            </w:tcBorders>
            <w:vAlign w:val="center"/>
          </w:tcPr>
          <w:p w14:paraId="3340EA96" w14:textId="77777777" w:rsidR="00484A5F" w:rsidRPr="006A4CFA" w:rsidRDefault="004F2BA6">
            <w:pPr>
              <w:pStyle w:val="TableText"/>
              <w:jc w:val="center"/>
              <w:rPr>
                <w:sz w:val="22"/>
              </w:rPr>
            </w:pPr>
            <w:r w:rsidRPr="006A4CFA">
              <w:rPr>
                <w:sz w:val="22"/>
              </w:rPr>
              <w:t>√</w:t>
            </w:r>
          </w:p>
        </w:tc>
        <w:tc>
          <w:tcPr>
            <w:tcW w:w="1435" w:type="dxa"/>
            <w:tcBorders>
              <w:top w:val="single" w:sz="4" w:space="0" w:color="auto"/>
              <w:left w:val="single" w:sz="4" w:space="0" w:color="auto"/>
              <w:bottom w:val="single" w:sz="4" w:space="0" w:color="auto"/>
              <w:right w:val="single" w:sz="4" w:space="0" w:color="auto"/>
            </w:tcBorders>
            <w:vAlign w:val="center"/>
          </w:tcPr>
          <w:p w14:paraId="5C74488B" w14:textId="77777777" w:rsidR="00484A5F" w:rsidRPr="006A4CFA" w:rsidRDefault="00484A5F">
            <w:pPr>
              <w:pStyle w:val="TableText"/>
              <w:jc w:val="center"/>
              <w:rPr>
                <w:sz w:val="22"/>
              </w:rPr>
            </w:pPr>
          </w:p>
        </w:tc>
      </w:tr>
    </w:tbl>
    <w:p w14:paraId="20B7FABB" w14:textId="77777777" w:rsidR="006A4CFA" w:rsidRPr="006A4CFA" w:rsidRDefault="006A4CFA" w:rsidP="006A4CFA"/>
    <w:p w14:paraId="4D1AAE07" w14:textId="77777777" w:rsidR="006A4CFA" w:rsidRPr="006A4CFA" w:rsidRDefault="006A4CFA" w:rsidP="006A4CFA"/>
    <w:p w14:paraId="13931112" w14:textId="77777777" w:rsidR="006A4CFA" w:rsidRPr="006A4CFA" w:rsidRDefault="006A4CFA" w:rsidP="006A4CFA">
      <w:pPr>
        <w:rPr>
          <w:b/>
        </w:rPr>
        <w:sectPr w:rsidR="006A4CFA" w:rsidRPr="006A4CFA" w:rsidSect="00085372">
          <w:footerReference w:type="default" r:id="rId17"/>
          <w:pgSz w:w="12240" w:h="15840" w:code="1"/>
          <w:pgMar w:top="1440" w:right="1440" w:bottom="1440" w:left="1440" w:header="1080" w:footer="720" w:gutter="0"/>
          <w:cols w:space="720"/>
          <w:docGrid w:linePitch="326"/>
        </w:sectPr>
      </w:pPr>
    </w:p>
    <w:p w14:paraId="0C02A0CE" w14:textId="0B4A0AA7" w:rsidR="006A4CFA" w:rsidRPr="006A4CFA" w:rsidRDefault="002A27B7" w:rsidP="00085372">
      <w:pPr>
        <w:pStyle w:val="Heading2"/>
      </w:pPr>
      <w:r>
        <w:lastRenderedPageBreak/>
        <w:t xml:space="preserve">Completed </w:t>
      </w:r>
      <w:r w:rsidR="006A4CFA" w:rsidRPr="006A4CFA">
        <w:t xml:space="preserve">Communication Practices Grid </w:t>
      </w:r>
      <w:proofErr w:type="gramStart"/>
      <w:r w:rsidR="009C05AA">
        <w:t>F</w:t>
      </w:r>
      <w:r w:rsidR="006A4CFA" w:rsidRPr="006A4CFA">
        <w:t>rom</w:t>
      </w:r>
      <w:proofErr w:type="gramEnd"/>
      <w:r w:rsidR="006A4CFA" w:rsidRPr="006A4CFA">
        <w:t xml:space="preserve"> Healing Self-Assessment Worksheet </w:t>
      </w:r>
      <w:r w:rsidR="00C610CC">
        <w:t>-</w:t>
      </w:r>
      <w:r w:rsidR="006A4CFA" w:rsidRPr="006A4CFA">
        <w:t xml:space="preserve"> </w:t>
      </w:r>
      <w:r w:rsidR="009C05AA">
        <w:t>F</w:t>
      </w:r>
      <w:r w:rsidR="006A4CFA" w:rsidRPr="006A4CFA">
        <w:t xml:space="preserve">or </w:t>
      </w:r>
      <w:r w:rsidR="009C05AA">
        <w:t>U</w:t>
      </w:r>
      <w:r w:rsidR="006A4CFA" w:rsidRPr="006A4CFA">
        <w:t xml:space="preserve">se </w:t>
      </w:r>
      <w:r w:rsidR="009C05AA">
        <w:t>W</w:t>
      </w:r>
      <w:r w:rsidR="006A4CFA" w:rsidRPr="006A4CFA">
        <w:t xml:space="preserve">ith Implementation Scripted Exercise </w:t>
      </w:r>
    </w:p>
    <w:p w14:paraId="5BDFBA54" w14:textId="5BDE56CA" w:rsidR="006A4CFA" w:rsidRPr="006A4CFA" w:rsidRDefault="006A4CFA" w:rsidP="006A4CFA">
      <w:pPr>
        <w:pStyle w:val="Heading5"/>
        <w:rPr>
          <w:rFonts w:ascii="Verdana" w:hAnsi="Verdana"/>
        </w:rPr>
      </w:pPr>
      <w:r w:rsidRPr="006A4CFA">
        <w:rPr>
          <w:rFonts w:ascii="Verdana" w:hAnsi="Verdana"/>
        </w:rPr>
        <w:t>Section</w:t>
      </w:r>
      <w:r w:rsidR="0067553E">
        <w:rPr>
          <w:rFonts w:ascii="Verdana" w:hAnsi="Verdana"/>
        </w:rPr>
        <w:t xml:space="preserve"> 4</w:t>
      </w:r>
      <w:r w:rsidRPr="006A4CFA">
        <w:rPr>
          <w:rFonts w:ascii="Verdana" w:hAnsi="Verdana"/>
        </w:rPr>
        <w:t>: Communication Practices</w:t>
      </w:r>
    </w:p>
    <w:p w14:paraId="30FC0AE6" w14:textId="7BB471D3" w:rsidR="006A4CFA" w:rsidRPr="006A4CFA" w:rsidRDefault="006A4CFA" w:rsidP="009C05AA">
      <w:pPr>
        <w:pStyle w:val="ListNumber"/>
        <w:numPr>
          <w:ilvl w:val="0"/>
          <w:numId w:val="12"/>
        </w:numPr>
      </w:pPr>
      <w:r w:rsidRPr="006A4CFA">
        <w:t xml:space="preserve">We are interested in how you communicate the pressure ulcer risk and prevention care plans to the interdisciplinary team. </w:t>
      </w:r>
      <w:r w:rsidR="009C05AA">
        <w:t>R</w:t>
      </w:r>
      <w:r w:rsidRPr="006A4CFA">
        <w:t>eview the following list of meetings. For every meeting that occurs at your facility, indicate how often it occurs, who leads the meeting, and who attends.</w:t>
      </w: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396"/>
        <w:gridCol w:w="2152"/>
        <w:gridCol w:w="3351"/>
        <w:gridCol w:w="2751"/>
        <w:gridCol w:w="2751"/>
      </w:tblGrid>
      <w:tr w:rsidR="00064F41" w:rsidRPr="006A4CFA" w14:paraId="42DDC4BE" w14:textId="77777777" w:rsidTr="006077F9">
        <w:trPr>
          <w:trHeight w:val="20"/>
          <w:tblHeader/>
          <w:jc w:val="center"/>
        </w:trPr>
        <w:tc>
          <w:tcPr>
            <w:tcW w:w="3396" w:type="dxa"/>
            <w:shd w:val="clear" w:color="auto" w:fill="C3C6A8"/>
            <w:vAlign w:val="bottom"/>
            <w:hideMark/>
          </w:tcPr>
          <w:p w14:paraId="503ADFFD" w14:textId="547FA1D0" w:rsidR="00064F41" w:rsidRPr="006A4CFA" w:rsidRDefault="00064F41" w:rsidP="00E9588F">
            <w:pPr>
              <w:pStyle w:val="TableHead"/>
            </w:pPr>
            <w:r w:rsidRPr="006A4CFA">
              <w:t>Meeting</w:t>
            </w:r>
          </w:p>
        </w:tc>
        <w:tc>
          <w:tcPr>
            <w:tcW w:w="2152" w:type="dxa"/>
            <w:shd w:val="clear" w:color="auto" w:fill="C3C6A8"/>
            <w:vAlign w:val="bottom"/>
            <w:hideMark/>
          </w:tcPr>
          <w:p w14:paraId="7DAFBCDB" w14:textId="64B6B4A8" w:rsidR="00064F41" w:rsidRPr="006A4CFA" w:rsidRDefault="00064F41" w:rsidP="00E9588F">
            <w:pPr>
              <w:pStyle w:val="TableHead"/>
            </w:pPr>
            <w:r w:rsidRPr="006A4CFA">
              <w:t>Meeting Chair/Leader Name and Discipline</w:t>
            </w:r>
          </w:p>
        </w:tc>
        <w:tc>
          <w:tcPr>
            <w:tcW w:w="3351" w:type="dxa"/>
            <w:shd w:val="clear" w:color="auto" w:fill="C3C6A8"/>
            <w:vAlign w:val="bottom"/>
            <w:hideMark/>
          </w:tcPr>
          <w:p w14:paraId="59ED167E" w14:textId="7A6FEB53" w:rsidR="00064F41" w:rsidRPr="006A4CFA" w:rsidRDefault="00064F41" w:rsidP="009C05AA">
            <w:pPr>
              <w:pStyle w:val="TableHead"/>
            </w:pPr>
            <w:r w:rsidRPr="006A4CFA">
              <w:t xml:space="preserve">Staff Invited and In Attendance (A </w:t>
            </w:r>
            <w:r>
              <w:t>=</w:t>
            </w:r>
            <w:r w:rsidRPr="006A4CFA">
              <w:t xml:space="preserve"> Always, V</w:t>
            </w:r>
            <w:r>
              <w:t xml:space="preserve"> =</w:t>
            </w:r>
            <w:r w:rsidRPr="006A4CFA">
              <w:t xml:space="preserve"> Varies, </w:t>
            </w:r>
            <w:r>
              <w:t>A</w:t>
            </w:r>
            <w:r w:rsidRPr="006A4CFA">
              <w:t>s</w:t>
            </w:r>
            <w:r>
              <w:t xml:space="preserve"> N</w:t>
            </w:r>
            <w:r w:rsidRPr="006A4CFA">
              <w:t>eeded)</w:t>
            </w:r>
          </w:p>
        </w:tc>
        <w:tc>
          <w:tcPr>
            <w:tcW w:w="2751" w:type="dxa"/>
            <w:shd w:val="clear" w:color="auto" w:fill="C3C6A8"/>
            <w:vAlign w:val="bottom"/>
            <w:hideMark/>
          </w:tcPr>
          <w:p w14:paraId="7784C00E" w14:textId="78A6DA9E" w:rsidR="00064F41" w:rsidRPr="006A4CFA" w:rsidRDefault="00064F41" w:rsidP="00E9588F">
            <w:pPr>
              <w:pStyle w:val="TableHead"/>
            </w:pPr>
            <w:r w:rsidRPr="006A4CFA">
              <w:t>Frequency of Meeting (Weekly, Biweekly, Monthly, Quarterly, Change in Condition, As</w:t>
            </w:r>
            <w:r>
              <w:t xml:space="preserve"> </w:t>
            </w:r>
            <w:r w:rsidRPr="006A4CFA">
              <w:t>Needed)</w:t>
            </w:r>
          </w:p>
        </w:tc>
        <w:tc>
          <w:tcPr>
            <w:tcW w:w="2751" w:type="dxa"/>
            <w:shd w:val="clear" w:color="auto" w:fill="C3C6A8"/>
            <w:vAlign w:val="bottom"/>
          </w:tcPr>
          <w:p w14:paraId="3AC8C296" w14:textId="77777777" w:rsidR="00064F41" w:rsidRPr="006A4CFA" w:rsidRDefault="00064F41" w:rsidP="00E9588F">
            <w:pPr>
              <w:pStyle w:val="TableHead"/>
            </w:pPr>
            <w:r>
              <w:t xml:space="preserve">Is Pressure Ulcer Healing </w:t>
            </w:r>
            <w:r w:rsidRPr="006A4CFA">
              <w:t>D</w:t>
            </w:r>
            <w:r>
              <w:t>iscussed? (Y = yes, N =</w:t>
            </w:r>
            <w:r w:rsidRPr="006A4CFA">
              <w:t xml:space="preserve"> No)</w:t>
            </w:r>
          </w:p>
        </w:tc>
      </w:tr>
      <w:tr w:rsidR="00953F7E" w:rsidRPr="006A4CFA" w14:paraId="2945FC07" w14:textId="77777777" w:rsidTr="006077F9">
        <w:trPr>
          <w:trHeight w:val="20"/>
          <w:jc w:val="center"/>
        </w:trPr>
        <w:tc>
          <w:tcPr>
            <w:tcW w:w="3396" w:type="dxa"/>
            <w:hideMark/>
          </w:tcPr>
          <w:p w14:paraId="50D1751B" w14:textId="77777777" w:rsidR="00953F7E" w:rsidRPr="006A4CFA" w:rsidRDefault="00953F7E" w:rsidP="009C05AA">
            <w:pPr>
              <w:pStyle w:val="TableText"/>
              <w:numPr>
                <w:ilvl w:val="0"/>
                <w:numId w:val="13"/>
              </w:numPr>
            </w:pPr>
            <w:r w:rsidRPr="006A4CFA">
              <w:t>Care plan review</w:t>
            </w:r>
          </w:p>
        </w:tc>
        <w:tc>
          <w:tcPr>
            <w:tcW w:w="2152" w:type="dxa"/>
          </w:tcPr>
          <w:p w14:paraId="0E865C9C" w14:textId="77777777" w:rsidR="00953F7E" w:rsidRPr="006A4CFA" w:rsidRDefault="00953F7E" w:rsidP="00E9588F">
            <w:pPr>
              <w:pStyle w:val="TableText"/>
            </w:pPr>
            <w:r w:rsidRPr="006A4CFA">
              <w:t>Nurse Manager on each unit</w:t>
            </w:r>
          </w:p>
        </w:tc>
        <w:tc>
          <w:tcPr>
            <w:tcW w:w="3351" w:type="dxa"/>
          </w:tcPr>
          <w:p w14:paraId="539B914E" w14:textId="77777777" w:rsidR="00953F7E" w:rsidRPr="006A4CFA" w:rsidRDefault="00953F7E" w:rsidP="00E9588F">
            <w:pPr>
              <w:pStyle w:val="TableText"/>
            </w:pPr>
            <w:r w:rsidRPr="006A4CFA">
              <w:t>Nursing – A</w:t>
            </w:r>
          </w:p>
          <w:p w14:paraId="122245DD" w14:textId="77777777" w:rsidR="00953F7E" w:rsidRPr="006A4CFA" w:rsidRDefault="00953F7E" w:rsidP="00E9588F">
            <w:pPr>
              <w:pStyle w:val="TableText"/>
            </w:pPr>
            <w:r w:rsidRPr="006A4CFA">
              <w:t xml:space="preserve">Nursing Assistants </w:t>
            </w:r>
            <w:r>
              <w:t>–</w:t>
            </w:r>
            <w:r w:rsidRPr="006A4CFA">
              <w:t xml:space="preserve"> A</w:t>
            </w:r>
          </w:p>
          <w:p w14:paraId="47DEF1AC" w14:textId="77777777" w:rsidR="00953F7E" w:rsidRPr="006A4CFA" w:rsidRDefault="00953F7E" w:rsidP="00E9588F">
            <w:pPr>
              <w:pStyle w:val="TableText"/>
            </w:pPr>
            <w:r w:rsidRPr="006A4CFA">
              <w:t>Social Services – A</w:t>
            </w:r>
          </w:p>
          <w:p w14:paraId="4EEA2AC6" w14:textId="77777777" w:rsidR="00953F7E" w:rsidRPr="006A4CFA" w:rsidRDefault="00953F7E" w:rsidP="00E9588F">
            <w:pPr>
              <w:pStyle w:val="TableText"/>
            </w:pPr>
            <w:r w:rsidRPr="006A4CFA">
              <w:t>Activities – A</w:t>
            </w:r>
          </w:p>
          <w:p w14:paraId="0877DF3A" w14:textId="3A1410D2" w:rsidR="00953F7E" w:rsidRPr="006A4CFA" w:rsidRDefault="00953F7E" w:rsidP="00E9588F">
            <w:pPr>
              <w:pStyle w:val="TableText"/>
            </w:pPr>
            <w:r w:rsidRPr="006A4CFA">
              <w:t>Rehab – V</w:t>
            </w:r>
          </w:p>
          <w:p w14:paraId="79BB59C2" w14:textId="77777777" w:rsidR="00953F7E" w:rsidRPr="006A4CFA" w:rsidRDefault="00953F7E" w:rsidP="00E9588F">
            <w:pPr>
              <w:pStyle w:val="TableText"/>
            </w:pPr>
            <w:r w:rsidRPr="006A4CFA">
              <w:t>Dietitian – A</w:t>
            </w:r>
          </w:p>
        </w:tc>
        <w:tc>
          <w:tcPr>
            <w:tcW w:w="2751" w:type="dxa"/>
          </w:tcPr>
          <w:p w14:paraId="236F4F54" w14:textId="77777777" w:rsidR="00953F7E" w:rsidRPr="006A4CFA" w:rsidRDefault="00953F7E" w:rsidP="00E9588F">
            <w:pPr>
              <w:pStyle w:val="TableText"/>
            </w:pPr>
            <w:r w:rsidRPr="006A4CFA">
              <w:t>Weekly at the facility level; on admission, quarterly</w:t>
            </w:r>
            <w:r>
              <w:t>,</w:t>
            </w:r>
            <w:r w:rsidRPr="006A4CFA">
              <w:t xml:space="preserve"> and with a change in condition at the resident level</w:t>
            </w:r>
          </w:p>
        </w:tc>
        <w:tc>
          <w:tcPr>
            <w:tcW w:w="2751" w:type="dxa"/>
          </w:tcPr>
          <w:p w14:paraId="004319EB" w14:textId="77777777" w:rsidR="00953F7E" w:rsidRPr="006A4CFA" w:rsidRDefault="00953F7E" w:rsidP="00E9588F">
            <w:pPr>
              <w:pStyle w:val="TableText"/>
            </w:pPr>
            <w:r w:rsidRPr="006A4CFA">
              <w:t>Yes</w:t>
            </w:r>
          </w:p>
        </w:tc>
      </w:tr>
      <w:tr w:rsidR="00953F7E" w:rsidRPr="006A4CFA" w14:paraId="3A7DD3B6" w14:textId="77777777" w:rsidTr="006077F9">
        <w:trPr>
          <w:trHeight w:val="20"/>
          <w:jc w:val="center"/>
        </w:trPr>
        <w:tc>
          <w:tcPr>
            <w:tcW w:w="3396" w:type="dxa"/>
            <w:hideMark/>
          </w:tcPr>
          <w:p w14:paraId="7CE26019" w14:textId="762C8A50" w:rsidR="00953F7E" w:rsidRPr="006A4CFA" w:rsidRDefault="005D7ECC">
            <w:pPr>
              <w:pStyle w:val="TableText"/>
              <w:numPr>
                <w:ilvl w:val="0"/>
                <w:numId w:val="13"/>
              </w:numPr>
            </w:pPr>
            <w:r>
              <w:t xml:space="preserve">Shift report on “brief with CNAs </w:t>
            </w:r>
          </w:p>
        </w:tc>
        <w:tc>
          <w:tcPr>
            <w:tcW w:w="2152" w:type="dxa"/>
          </w:tcPr>
          <w:p w14:paraId="138D9938" w14:textId="77777777" w:rsidR="00953F7E" w:rsidRPr="006A4CFA" w:rsidRDefault="00953F7E" w:rsidP="00E9588F">
            <w:pPr>
              <w:pStyle w:val="TableText"/>
            </w:pPr>
            <w:r w:rsidRPr="006A4CFA">
              <w:t>Charge Nurse</w:t>
            </w:r>
          </w:p>
        </w:tc>
        <w:tc>
          <w:tcPr>
            <w:tcW w:w="3351" w:type="dxa"/>
          </w:tcPr>
          <w:p w14:paraId="3A3BAFAB" w14:textId="77777777" w:rsidR="00953F7E" w:rsidRPr="006A4CFA" w:rsidRDefault="00953F7E" w:rsidP="00E9588F">
            <w:pPr>
              <w:pStyle w:val="TableText"/>
            </w:pPr>
            <w:r w:rsidRPr="006A4CFA">
              <w:t>Nursing Assistants –</w:t>
            </w:r>
            <w:r>
              <w:t xml:space="preserve"> </w:t>
            </w:r>
            <w:r w:rsidRPr="006A4CFA">
              <w:t>A</w:t>
            </w:r>
          </w:p>
          <w:p w14:paraId="1ECF010D" w14:textId="25C32317" w:rsidR="00953F7E" w:rsidRPr="006A4CFA" w:rsidRDefault="00953F7E" w:rsidP="00E9588F">
            <w:pPr>
              <w:pStyle w:val="TableText"/>
            </w:pPr>
            <w:r w:rsidRPr="006A4CFA">
              <w:t>Dieti</w:t>
            </w:r>
            <w:r>
              <w:t>t</w:t>
            </w:r>
            <w:r w:rsidRPr="006A4CFA">
              <w:t>ian –</w:t>
            </w:r>
            <w:r>
              <w:t xml:space="preserve"> </w:t>
            </w:r>
            <w:r w:rsidRPr="006A4CFA">
              <w:t>once</w:t>
            </w:r>
            <w:r>
              <w:t>/</w:t>
            </w:r>
            <w:r w:rsidRPr="006A4CFA">
              <w:t>week</w:t>
            </w:r>
          </w:p>
          <w:p w14:paraId="0667FF9B" w14:textId="2ED62C3F" w:rsidR="00953F7E" w:rsidRPr="006A4CFA" w:rsidRDefault="00953F7E" w:rsidP="00E9588F">
            <w:pPr>
              <w:pStyle w:val="TableText"/>
            </w:pPr>
            <w:r w:rsidRPr="006A4CFA">
              <w:t>Rehab – once</w:t>
            </w:r>
            <w:r>
              <w:t>/</w:t>
            </w:r>
            <w:r w:rsidRPr="006A4CFA">
              <w:t>week</w:t>
            </w:r>
          </w:p>
          <w:p w14:paraId="5EC59368" w14:textId="77777777" w:rsidR="00953F7E" w:rsidRPr="006A4CFA" w:rsidRDefault="00953F7E" w:rsidP="00E9588F">
            <w:pPr>
              <w:pStyle w:val="TableText"/>
            </w:pPr>
            <w:r w:rsidRPr="006A4CFA">
              <w:t>Social Services – once/week</w:t>
            </w:r>
          </w:p>
          <w:p w14:paraId="5CB4DC2A" w14:textId="77777777" w:rsidR="00953F7E" w:rsidRPr="006A4CFA" w:rsidRDefault="00953F7E" w:rsidP="00E9588F">
            <w:pPr>
              <w:pStyle w:val="TableText"/>
            </w:pPr>
            <w:r w:rsidRPr="006A4CFA">
              <w:t>Activities</w:t>
            </w:r>
            <w:r>
              <w:t xml:space="preserve"> –</w:t>
            </w:r>
            <w:r w:rsidRPr="006A4CFA">
              <w:t xml:space="preserve"> once/week</w:t>
            </w:r>
          </w:p>
        </w:tc>
        <w:tc>
          <w:tcPr>
            <w:tcW w:w="2751" w:type="dxa"/>
          </w:tcPr>
          <w:p w14:paraId="216F19DE" w14:textId="77777777" w:rsidR="00953F7E" w:rsidRPr="006A4CFA" w:rsidRDefault="00953F7E" w:rsidP="00E9588F">
            <w:pPr>
              <w:pStyle w:val="TableText"/>
            </w:pPr>
            <w:r w:rsidRPr="006A4CFA">
              <w:t>Every change of shift</w:t>
            </w:r>
          </w:p>
        </w:tc>
        <w:tc>
          <w:tcPr>
            <w:tcW w:w="2751" w:type="dxa"/>
          </w:tcPr>
          <w:p w14:paraId="3E400EA0" w14:textId="32875ACC" w:rsidR="00953F7E" w:rsidRPr="006A4CFA" w:rsidRDefault="00953F7E">
            <w:pPr>
              <w:pStyle w:val="TableText"/>
            </w:pPr>
            <w:r w:rsidRPr="006A4CFA">
              <w:t>No, unless there is a resident</w:t>
            </w:r>
            <w:r>
              <w:t>-</w:t>
            </w:r>
            <w:r w:rsidRPr="006A4CFA">
              <w:t>specific concern that is addressed</w:t>
            </w:r>
          </w:p>
        </w:tc>
      </w:tr>
      <w:tr w:rsidR="00953F7E" w:rsidRPr="006A4CFA" w14:paraId="70BBB6CE" w14:textId="77777777" w:rsidTr="006077F9">
        <w:trPr>
          <w:trHeight w:val="20"/>
          <w:jc w:val="center"/>
        </w:trPr>
        <w:tc>
          <w:tcPr>
            <w:tcW w:w="3396" w:type="dxa"/>
            <w:hideMark/>
          </w:tcPr>
          <w:p w14:paraId="082FC0D1" w14:textId="29E065B1" w:rsidR="00953F7E" w:rsidRPr="006A4CFA" w:rsidRDefault="00953F7E" w:rsidP="009C05AA">
            <w:pPr>
              <w:pStyle w:val="TableText"/>
              <w:numPr>
                <w:ilvl w:val="0"/>
                <w:numId w:val="13"/>
              </w:numPr>
            </w:pPr>
            <w:r w:rsidRPr="006A4CFA">
              <w:t xml:space="preserve">Report or </w:t>
            </w:r>
            <w:r>
              <w:t>“</w:t>
            </w:r>
            <w:r w:rsidRPr="006A4CFA">
              <w:t>brief</w:t>
            </w:r>
            <w:r>
              <w:t>”</w:t>
            </w:r>
            <w:r w:rsidRPr="006A4CFA">
              <w:t xml:space="preserve"> with </w:t>
            </w:r>
            <w:r>
              <w:t>D</w:t>
            </w:r>
            <w:r w:rsidRPr="006A4CFA">
              <w:t>epartment heads</w:t>
            </w:r>
          </w:p>
        </w:tc>
        <w:tc>
          <w:tcPr>
            <w:tcW w:w="2152" w:type="dxa"/>
          </w:tcPr>
          <w:p w14:paraId="2B04C148" w14:textId="77777777" w:rsidR="00953F7E" w:rsidRPr="006A4CFA" w:rsidRDefault="00953F7E" w:rsidP="00E9588F">
            <w:pPr>
              <w:pStyle w:val="TableText"/>
            </w:pPr>
            <w:r w:rsidRPr="006A4CFA">
              <w:t>DON</w:t>
            </w:r>
          </w:p>
        </w:tc>
        <w:tc>
          <w:tcPr>
            <w:tcW w:w="3351" w:type="dxa"/>
          </w:tcPr>
          <w:p w14:paraId="7077B933" w14:textId="696C2C33" w:rsidR="00953F7E" w:rsidRPr="006A4CFA" w:rsidRDefault="00953F7E" w:rsidP="00E9588F">
            <w:pPr>
              <w:pStyle w:val="TableText"/>
            </w:pPr>
            <w:r w:rsidRPr="006A4CFA">
              <w:t>Department heads (Administration, Nursing, Activities, Social Service, Rehab, Dietary, Maintenance</w:t>
            </w:r>
            <w:r>
              <w:t>,</w:t>
            </w:r>
            <w:r w:rsidRPr="006A4CFA">
              <w:t xml:space="preserve"> and Housekeeping) – A</w:t>
            </w:r>
          </w:p>
          <w:p w14:paraId="3C08D5C2" w14:textId="77777777" w:rsidR="00953F7E" w:rsidRPr="006A4CFA" w:rsidRDefault="00953F7E" w:rsidP="00E9588F">
            <w:pPr>
              <w:pStyle w:val="TableText"/>
            </w:pPr>
            <w:r w:rsidRPr="006A4CFA">
              <w:t xml:space="preserve">Nurse Managers </w:t>
            </w:r>
            <w:r>
              <w:t>–</w:t>
            </w:r>
            <w:r w:rsidRPr="006A4CFA">
              <w:t xml:space="preserve"> A</w:t>
            </w:r>
          </w:p>
          <w:p w14:paraId="39FD5376" w14:textId="32C01909" w:rsidR="00953F7E" w:rsidRPr="006A4CFA" w:rsidRDefault="00953F7E" w:rsidP="00E9588F">
            <w:pPr>
              <w:pStyle w:val="TableText"/>
            </w:pPr>
            <w:r w:rsidRPr="006A4CFA">
              <w:t xml:space="preserve">Medical Director </w:t>
            </w:r>
            <w:r>
              <w:t>–</w:t>
            </w:r>
            <w:r w:rsidRPr="006A4CFA">
              <w:t xml:space="preserve"> </w:t>
            </w:r>
            <w:r w:rsidR="00064F41">
              <w:t>V</w:t>
            </w:r>
          </w:p>
        </w:tc>
        <w:tc>
          <w:tcPr>
            <w:tcW w:w="2751" w:type="dxa"/>
          </w:tcPr>
          <w:p w14:paraId="4677A37E" w14:textId="58BE9DC3" w:rsidR="00953F7E" w:rsidRPr="006A4CFA" w:rsidRDefault="00953F7E" w:rsidP="009C05AA">
            <w:pPr>
              <w:pStyle w:val="TableText"/>
            </w:pPr>
            <w:r w:rsidRPr="006A4CFA">
              <w:t xml:space="preserve">Daily at 9 </w:t>
            </w:r>
            <w:r>
              <w:t>a.m.</w:t>
            </w:r>
            <w:r w:rsidRPr="006A4CFA">
              <w:t xml:space="preserve"> (weekdays, </w:t>
            </w:r>
            <w:proofErr w:type="spellStart"/>
            <w:r w:rsidRPr="006A4CFA">
              <w:t>nonholidays</w:t>
            </w:r>
            <w:proofErr w:type="spellEnd"/>
            <w:r w:rsidRPr="006A4CFA">
              <w:t>)</w:t>
            </w:r>
          </w:p>
        </w:tc>
        <w:tc>
          <w:tcPr>
            <w:tcW w:w="2751" w:type="dxa"/>
          </w:tcPr>
          <w:p w14:paraId="76C7F981" w14:textId="0DB30B72" w:rsidR="00953F7E" w:rsidRPr="006A4CFA" w:rsidRDefault="00953F7E">
            <w:pPr>
              <w:pStyle w:val="TableText"/>
            </w:pPr>
            <w:r w:rsidRPr="006A4CFA">
              <w:t>No, unless there is a resident</w:t>
            </w:r>
            <w:r>
              <w:t>-</w:t>
            </w:r>
            <w:r w:rsidRPr="006A4CFA">
              <w:t>specific concern that is addressed</w:t>
            </w:r>
          </w:p>
        </w:tc>
      </w:tr>
      <w:tr w:rsidR="00953F7E" w:rsidRPr="00064F41" w14:paraId="427D80D7" w14:textId="77777777" w:rsidTr="006077F9">
        <w:trPr>
          <w:trHeight w:val="20"/>
          <w:jc w:val="center"/>
        </w:trPr>
        <w:tc>
          <w:tcPr>
            <w:tcW w:w="3396" w:type="dxa"/>
            <w:hideMark/>
          </w:tcPr>
          <w:p w14:paraId="6C610115" w14:textId="77777777" w:rsidR="00953F7E" w:rsidRPr="005D7ECC" w:rsidRDefault="00953F7E" w:rsidP="009C05AA">
            <w:pPr>
              <w:pStyle w:val="TableText"/>
              <w:numPr>
                <w:ilvl w:val="0"/>
                <w:numId w:val="13"/>
              </w:numPr>
            </w:pPr>
            <w:r w:rsidRPr="005D7ECC">
              <w:t>Medical staff</w:t>
            </w:r>
            <w:r w:rsidR="005D7ECC" w:rsidRPr="006077F9">
              <w:t>/medical director meeting</w:t>
            </w:r>
          </w:p>
        </w:tc>
        <w:tc>
          <w:tcPr>
            <w:tcW w:w="2152" w:type="dxa"/>
          </w:tcPr>
          <w:p w14:paraId="60737365" w14:textId="23B72D10" w:rsidR="00953F7E" w:rsidRPr="005D7ECC" w:rsidRDefault="005D7ECC" w:rsidP="00E9588F">
            <w:pPr>
              <w:pStyle w:val="TableText"/>
            </w:pPr>
            <w:r w:rsidRPr="006A4CFA">
              <w:t>DON</w:t>
            </w:r>
          </w:p>
        </w:tc>
        <w:tc>
          <w:tcPr>
            <w:tcW w:w="3351" w:type="dxa"/>
          </w:tcPr>
          <w:p w14:paraId="481ED1C4" w14:textId="77777777" w:rsidR="005D7ECC" w:rsidRDefault="005D7ECC">
            <w:pPr>
              <w:pStyle w:val="TableText"/>
            </w:pPr>
            <w:r w:rsidRPr="006A4CFA">
              <w:t xml:space="preserve">Medical Director </w:t>
            </w:r>
            <w:r>
              <w:t>–</w:t>
            </w:r>
            <w:r w:rsidRPr="006A4CFA">
              <w:t xml:space="preserve"> </w:t>
            </w:r>
            <w:r>
              <w:t>A</w:t>
            </w:r>
          </w:p>
          <w:p w14:paraId="61623181" w14:textId="75E88D05" w:rsidR="00953F7E" w:rsidRPr="005D7ECC" w:rsidRDefault="005D7ECC">
            <w:pPr>
              <w:pStyle w:val="TableText"/>
            </w:pPr>
            <w:r w:rsidRPr="006A4CFA">
              <w:t>Department heads (Administration, Nursing, Activities, Social Service, Rehab, Dietary, Maintenance</w:t>
            </w:r>
            <w:r>
              <w:t>,</w:t>
            </w:r>
            <w:r w:rsidRPr="006A4CFA">
              <w:t xml:space="preserve"> and Housekeeping) – </w:t>
            </w:r>
            <w:r>
              <w:t>V</w:t>
            </w:r>
          </w:p>
        </w:tc>
        <w:tc>
          <w:tcPr>
            <w:tcW w:w="2751" w:type="dxa"/>
          </w:tcPr>
          <w:p w14:paraId="0F1211E2" w14:textId="0BF3650B" w:rsidR="00953F7E" w:rsidRPr="005D7ECC" w:rsidRDefault="00953F7E">
            <w:pPr>
              <w:pStyle w:val="TableText"/>
            </w:pPr>
            <w:r w:rsidRPr="005D7ECC">
              <w:t xml:space="preserve">As </w:t>
            </w:r>
            <w:r w:rsidR="005D7ECC">
              <w:t>needed</w:t>
            </w:r>
          </w:p>
        </w:tc>
        <w:tc>
          <w:tcPr>
            <w:tcW w:w="2751" w:type="dxa"/>
          </w:tcPr>
          <w:p w14:paraId="4344D3C8" w14:textId="77777777" w:rsidR="00953F7E" w:rsidRPr="005D7ECC" w:rsidRDefault="00953F7E" w:rsidP="00E9588F">
            <w:pPr>
              <w:pStyle w:val="TableText"/>
            </w:pPr>
            <w:r w:rsidRPr="005D7ECC">
              <w:t>No</w:t>
            </w:r>
          </w:p>
        </w:tc>
      </w:tr>
      <w:tr w:rsidR="00953F7E" w:rsidRPr="006A4CFA" w14:paraId="56554601" w14:textId="77777777" w:rsidTr="006077F9">
        <w:trPr>
          <w:cantSplit/>
          <w:trHeight w:val="20"/>
          <w:jc w:val="center"/>
        </w:trPr>
        <w:tc>
          <w:tcPr>
            <w:tcW w:w="3396" w:type="dxa"/>
            <w:hideMark/>
          </w:tcPr>
          <w:p w14:paraId="63C48222" w14:textId="293C4974" w:rsidR="00953F7E" w:rsidRPr="006A4CFA" w:rsidRDefault="00953F7E">
            <w:pPr>
              <w:pStyle w:val="TableText"/>
              <w:numPr>
                <w:ilvl w:val="0"/>
                <w:numId w:val="13"/>
              </w:numPr>
            </w:pPr>
            <w:r w:rsidRPr="006A4CFA">
              <w:lastRenderedPageBreak/>
              <w:t xml:space="preserve">QAPI or </w:t>
            </w:r>
            <w:r w:rsidR="005D7ECC">
              <w:t xml:space="preserve">quality </w:t>
            </w:r>
            <w:r w:rsidRPr="006A4CFA">
              <w:t xml:space="preserve">improvement </w:t>
            </w:r>
            <w:r w:rsidR="005D7ECC">
              <w:t>review</w:t>
            </w:r>
          </w:p>
        </w:tc>
        <w:tc>
          <w:tcPr>
            <w:tcW w:w="2152" w:type="dxa"/>
          </w:tcPr>
          <w:p w14:paraId="04C13DE1" w14:textId="77777777" w:rsidR="00953F7E" w:rsidRPr="006A4CFA" w:rsidRDefault="00953F7E" w:rsidP="00E9588F">
            <w:pPr>
              <w:pStyle w:val="TableText"/>
            </w:pPr>
            <w:r w:rsidRPr="006A4CFA">
              <w:t>QA Coordinator</w:t>
            </w:r>
          </w:p>
        </w:tc>
        <w:tc>
          <w:tcPr>
            <w:tcW w:w="3351" w:type="dxa"/>
          </w:tcPr>
          <w:p w14:paraId="046F86F5" w14:textId="77777777" w:rsidR="00953F7E" w:rsidRPr="006A4CFA" w:rsidRDefault="00953F7E" w:rsidP="00E9588F">
            <w:pPr>
              <w:pStyle w:val="TableText"/>
            </w:pPr>
            <w:r w:rsidRPr="006A4CFA">
              <w:t xml:space="preserve">Administrator </w:t>
            </w:r>
            <w:r>
              <w:t xml:space="preserve">– </w:t>
            </w:r>
            <w:r w:rsidRPr="006A4CFA">
              <w:t>A</w:t>
            </w:r>
          </w:p>
          <w:p w14:paraId="45990A8B" w14:textId="77777777" w:rsidR="00953F7E" w:rsidRPr="006A4CFA" w:rsidRDefault="00953F7E" w:rsidP="00E9588F">
            <w:pPr>
              <w:pStyle w:val="TableText"/>
            </w:pPr>
            <w:r w:rsidRPr="006A4CFA">
              <w:t>Nurse Managers</w:t>
            </w:r>
            <w:r>
              <w:t xml:space="preserve"> – </w:t>
            </w:r>
            <w:r w:rsidRPr="006A4CFA">
              <w:t>A</w:t>
            </w:r>
          </w:p>
          <w:p w14:paraId="1B36506A" w14:textId="77777777" w:rsidR="00953F7E" w:rsidRPr="006A4CFA" w:rsidRDefault="00953F7E" w:rsidP="00E9588F">
            <w:pPr>
              <w:pStyle w:val="TableText"/>
            </w:pPr>
            <w:r w:rsidRPr="006A4CFA">
              <w:t>Nursing Supervisor</w:t>
            </w:r>
            <w:r>
              <w:t xml:space="preserve"> – </w:t>
            </w:r>
            <w:r w:rsidRPr="006A4CFA">
              <w:t>A</w:t>
            </w:r>
          </w:p>
          <w:p w14:paraId="0DB7A4CA" w14:textId="08DAB316" w:rsidR="00953F7E" w:rsidRPr="006A4CFA" w:rsidRDefault="00953F7E" w:rsidP="00E9588F">
            <w:pPr>
              <w:pStyle w:val="TableText"/>
            </w:pPr>
            <w:r w:rsidRPr="006A4CFA">
              <w:t>Dieti</w:t>
            </w:r>
            <w:r>
              <w:t>t</w:t>
            </w:r>
            <w:r w:rsidRPr="006A4CFA">
              <w:t>ian</w:t>
            </w:r>
            <w:r>
              <w:t xml:space="preserve"> – </w:t>
            </w:r>
            <w:r w:rsidRPr="006A4CFA">
              <w:t>A</w:t>
            </w:r>
          </w:p>
          <w:p w14:paraId="59398849" w14:textId="77777777" w:rsidR="00953F7E" w:rsidRPr="006A4CFA" w:rsidRDefault="00953F7E" w:rsidP="00E9588F">
            <w:pPr>
              <w:pStyle w:val="TableText"/>
            </w:pPr>
            <w:r w:rsidRPr="006A4CFA">
              <w:t>DON</w:t>
            </w:r>
            <w:r>
              <w:t xml:space="preserve"> – </w:t>
            </w:r>
            <w:r w:rsidRPr="006A4CFA">
              <w:t>A</w:t>
            </w:r>
          </w:p>
          <w:p w14:paraId="0F2E4D7C" w14:textId="70530587" w:rsidR="00953F7E" w:rsidRPr="006A4CFA" w:rsidRDefault="00953F7E" w:rsidP="00E9588F">
            <w:pPr>
              <w:pStyle w:val="TableText"/>
            </w:pPr>
            <w:r w:rsidRPr="006A4CFA">
              <w:t>Rehab Director</w:t>
            </w:r>
            <w:r>
              <w:t xml:space="preserve"> – </w:t>
            </w:r>
            <w:r w:rsidRPr="006A4CFA">
              <w:t>A</w:t>
            </w:r>
          </w:p>
          <w:p w14:paraId="7E5F5646" w14:textId="77777777" w:rsidR="00953F7E" w:rsidRPr="006A4CFA" w:rsidRDefault="00953F7E" w:rsidP="00E9588F">
            <w:pPr>
              <w:pStyle w:val="TableText"/>
            </w:pPr>
            <w:r w:rsidRPr="006A4CFA">
              <w:t>Nursing Assistants (one from each unit)</w:t>
            </w:r>
            <w:r>
              <w:t xml:space="preserve"> – </w:t>
            </w:r>
            <w:r w:rsidRPr="006A4CFA">
              <w:t>A</w:t>
            </w:r>
          </w:p>
          <w:p w14:paraId="2A7DBF88" w14:textId="77777777" w:rsidR="00953F7E" w:rsidRPr="006A4CFA" w:rsidRDefault="00953F7E" w:rsidP="00E9588F">
            <w:pPr>
              <w:pStyle w:val="TableText"/>
            </w:pPr>
            <w:r w:rsidRPr="006A4CFA">
              <w:t>Infection Control Nurse</w:t>
            </w:r>
            <w:r>
              <w:t xml:space="preserve"> – </w:t>
            </w:r>
            <w:r w:rsidRPr="006A4CFA">
              <w:t>A</w:t>
            </w:r>
          </w:p>
          <w:p w14:paraId="352980E0" w14:textId="77777777" w:rsidR="00953F7E" w:rsidRPr="006A4CFA" w:rsidRDefault="00953F7E" w:rsidP="00E9588F">
            <w:pPr>
              <w:pStyle w:val="TableText"/>
            </w:pPr>
            <w:r w:rsidRPr="006A4CFA">
              <w:t>Social Services Director</w:t>
            </w:r>
            <w:r>
              <w:t xml:space="preserve"> – </w:t>
            </w:r>
            <w:r w:rsidRPr="006A4CFA">
              <w:t>A</w:t>
            </w:r>
          </w:p>
          <w:p w14:paraId="1441DB42" w14:textId="77777777" w:rsidR="00953F7E" w:rsidRPr="006A4CFA" w:rsidRDefault="00953F7E" w:rsidP="00E9588F">
            <w:pPr>
              <w:pStyle w:val="TableText"/>
            </w:pPr>
            <w:r w:rsidRPr="006A4CFA">
              <w:t>Activities Director</w:t>
            </w:r>
            <w:r>
              <w:t xml:space="preserve"> – </w:t>
            </w:r>
            <w:r w:rsidRPr="006A4CFA">
              <w:t>A</w:t>
            </w:r>
          </w:p>
          <w:p w14:paraId="3D852A33" w14:textId="77777777" w:rsidR="00953F7E" w:rsidRPr="006A4CFA" w:rsidRDefault="00953F7E" w:rsidP="00E9588F">
            <w:pPr>
              <w:pStyle w:val="TableText"/>
            </w:pPr>
            <w:r w:rsidRPr="006A4CFA">
              <w:t>Medical Director</w:t>
            </w:r>
            <w:r>
              <w:t xml:space="preserve"> – </w:t>
            </w:r>
            <w:r w:rsidRPr="006A4CFA">
              <w:t>A</w:t>
            </w:r>
          </w:p>
        </w:tc>
        <w:tc>
          <w:tcPr>
            <w:tcW w:w="2751" w:type="dxa"/>
          </w:tcPr>
          <w:p w14:paraId="38B0BB59" w14:textId="77777777" w:rsidR="00953F7E" w:rsidRPr="006A4CFA" w:rsidRDefault="00953F7E" w:rsidP="00E9588F">
            <w:pPr>
              <w:pStyle w:val="TableText"/>
            </w:pPr>
            <w:r w:rsidRPr="006A4CFA">
              <w:t>Monthly</w:t>
            </w:r>
          </w:p>
        </w:tc>
        <w:tc>
          <w:tcPr>
            <w:tcW w:w="2751" w:type="dxa"/>
          </w:tcPr>
          <w:p w14:paraId="6F10107C" w14:textId="77777777" w:rsidR="00953F7E" w:rsidRPr="006A4CFA" w:rsidRDefault="00953F7E" w:rsidP="00E9588F">
            <w:pPr>
              <w:pStyle w:val="TableText"/>
            </w:pPr>
            <w:r w:rsidRPr="006A4CFA">
              <w:t>Yes</w:t>
            </w:r>
          </w:p>
        </w:tc>
      </w:tr>
      <w:tr w:rsidR="00953F7E" w:rsidRPr="006A4CFA" w14:paraId="796189DE" w14:textId="77777777" w:rsidTr="006077F9">
        <w:trPr>
          <w:trHeight w:val="20"/>
          <w:jc w:val="center"/>
        </w:trPr>
        <w:tc>
          <w:tcPr>
            <w:tcW w:w="3396" w:type="dxa"/>
            <w:hideMark/>
          </w:tcPr>
          <w:p w14:paraId="206B6FDA" w14:textId="444EA63B" w:rsidR="00953F7E" w:rsidRPr="006A4CFA" w:rsidRDefault="00953F7E" w:rsidP="009C05AA">
            <w:pPr>
              <w:pStyle w:val="TableText"/>
              <w:numPr>
                <w:ilvl w:val="0"/>
                <w:numId w:val="13"/>
              </w:numPr>
            </w:pPr>
            <w:r w:rsidRPr="006A4CFA">
              <w:t xml:space="preserve">Skin or </w:t>
            </w:r>
            <w:r>
              <w:t>W</w:t>
            </w:r>
            <w:r w:rsidRPr="006A4CFA">
              <w:t xml:space="preserve">ound </w:t>
            </w:r>
            <w:r w:rsidR="005D7ECC">
              <w:t xml:space="preserve">review </w:t>
            </w:r>
            <w:r w:rsidRPr="006A4CFA">
              <w:t>meeting</w:t>
            </w:r>
          </w:p>
        </w:tc>
        <w:tc>
          <w:tcPr>
            <w:tcW w:w="2152" w:type="dxa"/>
          </w:tcPr>
          <w:p w14:paraId="54AECFB7" w14:textId="77777777" w:rsidR="00953F7E" w:rsidRPr="006A4CFA" w:rsidRDefault="00953F7E" w:rsidP="00E9588F">
            <w:pPr>
              <w:pStyle w:val="TableText"/>
            </w:pPr>
            <w:r w:rsidRPr="006A4CFA">
              <w:t>Program Champion (Wound Nurse)</w:t>
            </w:r>
          </w:p>
        </w:tc>
        <w:tc>
          <w:tcPr>
            <w:tcW w:w="3351" w:type="dxa"/>
          </w:tcPr>
          <w:p w14:paraId="5163914C" w14:textId="184BFAEE" w:rsidR="00953F7E" w:rsidRPr="006A4CFA" w:rsidRDefault="00953F7E" w:rsidP="00E9588F">
            <w:pPr>
              <w:pStyle w:val="TableText"/>
            </w:pPr>
            <w:r w:rsidRPr="006A4CFA">
              <w:t>Dieti</w:t>
            </w:r>
            <w:r>
              <w:t>t</w:t>
            </w:r>
            <w:r w:rsidRPr="006A4CFA">
              <w:t>ian – A</w:t>
            </w:r>
          </w:p>
          <w:p w14:paraId="73C9E713" w14:textId="77777777" w:rsidR="00953F7E" w:rsidRPr="006A4CFA" w:rsidRDefault="00953F7E" w:rsidP="00E9588F">
            <w:pPr>
              <w:pStyle w:val="TableText"/>
            </w:pPr>
            <w:r w:rsidRPr="006A4CFA">
              <w:t>Nurse Managers</w:t>
            </w:r>
            <w:r>
              <w:t xml:space="preserve"> – </w:t>
            </w:r>
            <w:r w:rsidRPr="006A4CFA">
              <w:t>A</w:t>
            </w:r>
          </w:p>
          <w:p w14:paraId="23B2B545" w14:textId="35E6399A" w:rsidR="00953F7E" w:rsidRPr="006A4CFA" w:rsidRDefault="00953F7E" w:rsidP="009C05AA">
            <w:pPr>
              <w:pStyle w:val="TableText"/>
            </w:pPr>
            <w:r w:rsidRPr="006A4CFA">
              <w:t xml:space="preserve">Nursing </w:t>
            </w:r>
            <w:r>
              <w:t>A</w:t>
            </w:r>
            <w:r w:rsidRPr="006A4CFA">
              <w:t>ssistants – A</w:t>
            </w:r>
          </w:p>
        </w:tc>
        <w:tc>
          <w:tcPr>
            <w:tcW w:w="2751" w:type="dxa"/>
          </w:tcPr>
          <w:p w14:paraId="19E0EB2A" w14:textId="77777777" w:rsidR="00953F7E" w:rsidRPr="006A4CFA" w:rsidRDefault="00953F7E" w:rsidP="00E9588F">
            <w:pPr>
              <w:pStyle w:val="TableText"/>
            </w:pPr>
            <w:r w:rsidRPr="006A4CFA">
              <w:t>Weekly</w:t>
            </w:r>
          </w:p>
        </w:tc>
        <w:tc>
          <w:tcPr>
            <w:tcW w:w="2751" w:type="dxa"/>
          </w:tcPr>
          <w:p w14:paraId="64AA6E97" w14:textId="77777777" w:rsidR="00953F7E" w:rsidRPr="006A4CFA" w:rsidRDefault="00953F7E" w:rsidP="00E9588F">
            <w:pPr>
              <w:pStyle w:val="TableText"/>
            </w:pPr>
            <w:r w:rsidRPr="006A4CFA">
              <w:t>Yes, any resident</w:t>
            </w:r>
            <w:r w:rsidRPr="006A4CFA" w:rsidDel="009C05AA">
              <w:t>s</w:t>
            </w:r>
            <w:r w:rsidRPr="006A4CFA">
              <w:t xml:space="preserve"> with a pressure ulcer is seen on rounds</w:t>
            </w:r>
            <w:r>
              <w:t xml:space="preserve"> </w:t>
            </w:r>
          </w:p>
        </w:tc>
      </w:tr>
      <w:tr w:rsidR="00953F7E" w:rsidRPr="006A4CFA" w14:paraId="219DDD87" w14:textId="77777777" w:rsidTr="006077F9">
        <w:trPr>
          <w:trHeight w:val="20"/>
          <w:jc w:val="center"/>
        </w:trPr>
        <w:tc>
          <w:tcPr>
            <w:tcW w:w="3396" w:type="dxa"/>
            <w:hideMark/>
          </w:tcPr>
          <w:p w14:paraId="2DF302E2" w14:textId="5C3CAB2D" w:rsidR="00953F7E" w:rsidRPr="006A4CFA" w:rsidRDefault="00953F7E" w:rsidP="00055F53">
            <w:pPr>
              <w:pStyle w:val="TableText"/>
              <w:numPr>
                <w:ilvl w:val="0"/>
                <w:numId w:val="13"/>
              </w:numPr>
            </w:pPr>
            <w:r w:rsidRPr="006A4CFA">
              <w:t>MD/APRN rounds</w:t>
            </w:r>
          </w:p>
        </w:tc>
        <w:tc>
          <w:tcPr>
            <w:tcW w:w="2152" w:type="dxa"/>
          </w:tcPr>
          <w:p w14:paraId="5EC26DE5" w14:textId="77777777" w:rsidR="00953F7E" w:rsidRPr="006A4CFA" w:rsidRDefault="00953F7E" w:rsidP="00E9588F">
            <w:pPr>
              <w:pStyle w:val="TableText"/>
            </w:pPr>
            <w:r w:rsidRPr="006A4CFA">
              <w:t>Nurse Managers</w:t>
            </w:r>
          </w:p>
        </w:tc>
        <w:tc>
          <w:tcPr>
            <w:tcW w:w="3351" w:type="dxa"/>
          </w:tcPr>
          <w:p w14:paraId="63FEC334" w14:textId="77777777" w:rsidR="00953F7E" w:rsidRPr="006A4CFA" w:rsidRDefault="00953F7E" w:rsidP="00E9588F">
            <w:pPr>
              <w:pStyle w:val="TableText"/>
            </w:pPr>
            <w:r w:rsidRPr="006A4CFA">
              <w:t>Physicians</w:t>
            </w:r>
            <w:r>
              <w:t xml:space="preserve"> - A</w:t>
            </w:r>
          </w:p>
        </w:tc>
        <w:tc>
          <w:tcPr>
            <w:tcW w:w="2751" w:type="dxa"/>
          </w:tcPr>
          <w:p w14:paraId="3F939A00" w14:textId="77777777" w:rsidR="00953F7E" w:rsidRPr="006A4CFA" w:rsidRDefault="00953F7E" w:rsidP="00E9588F">
            <w:pPr>
              <w:pStyle w:val="TableText"/>
            </w:pPr>
            <w:r w:rsidRPr="006A4CFA">
              <w:t>Weekly</w:t>
            </w:r>
          </w:p>
        </w:tc>
        <w:tc>
          <w:tcPr>
            <w:tcW w:w="2751" w:type="dxa"/>
          </w:tcPr>
          <w:p w14:paraId="1C87D25C" w14:textId="77777777" w:rsidR="00953F7E" w:rsidRPr="006A4CFA" w:rsidRDefault="00953F7E" w:rsidP="00E9588F">
            <w:pPr>
              <w:pStyle w:val="TableText"/>
            </w:pPr>
            <w:r w:rsidRPr="006A4CFA">
              <w:t>No, unless a resident has a pressure ulcer</w:t>
            </w:r>
          </w:p>
        </w:tc>
      </w:tr>
      <w:tr w:rsidR="00953F7E" w:rsidRPr="006A4CFA" w14:paraId="21C0770D" w14:textId="77777777" w:rsidTr="006077F9">
        <w:trPr>
          <w:trHeight w:val="20"/>
          <w:jc w:val="center"/>
        </w:trPr>
        <w:tc>
          <w:tcPr>
            <w:tcW w:w="3396" w:type="dxa"/>
            <w:hideMark/>
          </w:tcPr>
          <w:p w14:paraId="4048502C" w14:textId="77777777" w:rsidR="00953F7E" w:rsidRPr="006A4CFA" w:rsidRDefault="00953F7E" w:rsidP="009C05AA">
            <w:pPr>
              <w:pStyle w:val="TableText"/>
              <w:numPr>
                <w:ilvl w:val="0"/>
                <w:numId w:val="13"/>
              </w:numPr>
            </w:pPr>
            <w:r w:rsidRPr="006A4CFA">
              <w:t>Report or brief with Dietary Department</w:t>
            </w:r>
          </w:p>
        </w:tc>
        <w:tc>
          <w:tcPr>
            <w:tcW w:w="2152" w:type="dxa"/>
          </w:tcPr>
          <w:p w14:paraId="31387071" w14:textId="1E7FBC36" w:rsidR="00953F7E" w:rsidRPr="006A4CFA" w:rsidRDefault="00953F7E" w:rsidP="00E9588F">
            <w:pPr>
              <w:pStyle w:val="TableText"/>
            </w:pPr>
            <w:r w:rsidRPr="006A4CFA">
              <w:t>Nurse Managers</w:t>
            </w:r>
          </w:p>
        </w:tc>
        <w:tc>
          <w:tcPr>
            <w:tcW w:w="3351" w:type="dxa"/>
          </w:tcPr>
          <w:p w14:paraId="5D3E6B54" w14:textId="77777777" w:rsidR="00953F7E" w:rsidRPr="006A4CFA" w:rsidRDefault="00953F7E" w:rsidP="00E768EF">
            <w:pPr>
              <w:pStyle w:val="TableText"/>
            </w:pPr>
            <w:r w:rsidRPr="006A4CFA">
              <w:t>Dieti</w:t>
            </w:r>
            <w:r>
              <w:t>t</w:t>
            </w:r>
            <w:r w:rsidRPr="006A4CFA">
              <w:t>ian – A</w:t>
            </w:r>
          </w:p>
          <w:p w14:paraId="3EA84BE9" w14:textId="25641572" w:rsidR="00953F7E" w:rsidRPr="006A4CFA" w:rsidRDefault="00953F7E" w:rsidP="00E768EF">
            <w:pPr>
              <w:pStyle w:val="TableText"/>
            </w:pPr>
            <w:r w:rsidRPr="006A4CFA">
              <w:t xml:space="preserve">Nursing </w:t>
            </w:r>
            <w:r>
              <w:t>A</w:t>
            </w:r>
            <w:r w:rsidRPr="006A4CFA">
              <w:t>ssistants – A</w:t>
            </w:r>
          </w:p>
        </w:tc>
        <w:tc>
          <w:tcPr>
            <w:tcW w:w="2751" w:type="dxa"/>
          </w:tcPr>
          <w:p w14:paraId="5974EDAE" w14:textId="0B97883D" w:rsidR="00953F7E" w:rsidRPr="006A4CFA" w:rsidRDefault="00953F7E" w:rsidP="00E9588F">
            <w:pPr>
              <w:pStyle w:val="TableText"/>
            </w:pPr>
            <w:r w:rsidRPr="006A4CFA">
              <w:t>Weekly</w:t>
            </w:r>
          </w:p>
        </w:tc>
        <w:tc>
          <w:tcPr>
            <w:tcW w:w="2751" w:type="dxa"/>
            <w:vAlign w:val="center"/>
          </w:tcPr>
          <w:p w14:paraId="75CF0359" w14:textId="77777777" w:rsidR="00953F7E" w:rsidRPr="006A4CFA" w:rsidRDefault="00953F7E">
            <w:pPr>
              <w:pStyle w:val="TableText"/>
            </w:pPr>
            <w:r w:rsidRPr="006A4CFA">
              <w:t>No, unless a resident has a pressure ulcer</w:t>
            </w:r>
            <w:r>
              <w:t xml:space="preserve">. </w:t>
            </w:r>
          </w:p>
        </w:tc>
      </w:tr>
      <w:tr w:rsidR="00953F7E" w:rsidRPr="006A4CFA" w14:paraId="3AB66E29" w14:textId="77777777" w:rsidTr="00085372">
        <w:trPr>
          <w:trHeight w:val="20"/>
          <w:jc w:val="center"/>
        </w:trPr>
        <w:tc>
          <w:tcPr>
            <w:tcW w:w="3396" w:type="dxa"/>
            <w:hideMark/>
          </w:tcPr>
          <w:p w14:paraId="6FA40204" w14:textId="77777777" w:rsidR="00953F7E" w:rsidRPr="006A4CFA" w:rsidRDefault="00953F7E" w:rsidP="009C05AA">
            <w:pPr>
              <w:pStyle w:val="TableText"/>
              <w:numPr>
                <w:ilvl w:val="0"/>
                <w:numId w:val="13"/>
              </w:numPr>
            </w:pPr>
            <w:r w:rsidRPr="006A4CFA">
              <w:t>Report or brief with Social Services Department</w:t>
            </w:r>
          </w:p>
        </w:tc>
        <w:tc>
          <w:tcPr>
            <w:tcW w:w="2152" w:type="dxa"/>
          </w:tcPr>
          <w:p w14:paraId="01EE3A8F" w14:textId="4F524D1F" w:rsidR="00953F7E" w:rsidRPr="006A4CFA" w:rsidRDefault="00953F7E" w:rsidP="00E9588F">
            <w:pPr>
              <w:pStyle w:val="TableText"/>
            </w:pPr>
            <w:r w:rsidRPr="006A4CFA">
              <w:t>Nurse Managers</w:t>
            </w:r>
          </w:p>
        </w:tc>
        <w:tc>
          <w:tcPr>
            <w:tcW w:w="3351" w:type="dxa"/>
          </w:tcPr>
          <w:p w14:paraId="2B493107" w14:textId="77777777" w:rsidR="00953F7E" w:rsidRDefault="00953F7E" w:rsidP="00953F7E">
            <w:pPr>
              <w:pStyle w:val="TableText"/>
              <w:spacing w:after="40"/>
            </w:pPr>
            <w:r>
              <w:t>Activities Director – A</w:t>
            </w:r>
          </w:p>
          <w:p w14:paraId="31EAB269" w14:textId="77777777" w:rsidR="00953F7E" w:rsidRDefault="00953F7E" w:rsidP="00953F7E">
            <w:pPr>
              <w:pStyle w:val="TableText"/>
              <w:spacing w:line="276" w:lineRule="auto"/>
            </w:pPr>
            <w:r>
              <w:t>Social Services Director – A</w:t>
            </w:r>
          </w:p>
          <w:p w14:paraId="13CB40F6" w14:textId="23658A9C" w:rsidR="00953F7E" w:rsidRPr="006A4CFA" w:rsidRDefault="00953F7E" w:rsidP="00953F7E">
            <w:pPr>
              <w:pStyle w:val="TableText"/>
            </w:pPr>
            <w:r>
              <w:t>Nursing Assistant - V</w:t>
            </w:r>
            <w:r w:rsidRPr="006A4CFA" w:rsidDel="00E768EF">
              <w:t xml:space="preserve"> </w:t>
            </w:r>
          </w:p>
        </w:tc>
        <w:tc>
          <w:tcPr>
            <w:tcW w:w="2751" w:type="dxa"/>
          </w:tcPr>
          <w:p w14:paraId="7787D689" w14:textId="09834F2D" w:rsidR="00953F7E" w:rsidRPr="006A4CFA" w:rsidRDefault="00953F7E" w:rsidP="00E9588F">
            <w:pPr>
              <w:pStyle w:val="TableText"/>
            </w:pPr>
            <w:r w:rsidRPr="006A4CFA">
              <w:t>Weekly</w:t>
            </w:r>
          </w:p>
        </w:tc>
        <w:tc>
          <w:tcPr>
            <w:tcW w:w="2751" w:type="dxa"/>
          </w:tcPr>
          <w:p w14:paraId="313E3650" w14:textId="77777777" w:rsidR="00953F7E" w:rsidRPr="006A4CFA" w:rsidRDefault="00953F7E">
            <w:pPr>
              <w:pStyle w:val="TableText"/>
            </w:pPr>
            <w:r w:rsidRPr="006A4CFA">
              <w:t>No, unless a resident has a pressure ulcer</w:t>
            </w:r>
            <w:r>
              <w:t xml:space="preserve">. </w:t>
            </w:r>
          </w:p>
        </w:tc>
      </w:tr>
      <w:tr w:rsidR="00953F7E" w:rsidRPr="006A4CFA" w14:paraId="07F84248" w14:textId="77777777" w:rsidTr="006077F9">
        <w:trPr>
          <w:trHeight w:val="20"/>
          <w:jc w:val="center"/>
        </w:trPr>
        <w:tc>
          <w:tcPr>
            <w:tcW w:w="3396" w:type="dxa"/>
            <w:hideMark/>
          </w:tcPr>
          <w:p w14:paraId="03ACDF3C" w14:textId="77777777" w:rsidR="00953F7E" w:rsidRPr="006A4CFA" w:rsidRDefault="00953F7E" w:rsidP="009C05AA">
            <w:pPr>
              <w:pStyle w:val="TableText"/>
              <w:numPr>
                <w:ilvl w:val="0"/>
                <w:numId w:val="13"/>
              </w:numPr>
            </w:pPr>
            <w:r w:rsidRPr="006A4CFA">
              <w:t>Report or brief with Therapy Department</w:t>
            </w:r>
          </w:p>
        </w:tc>
        <w:tc>
          <w:tcPr>
            <w:tcW w:w="2152" w:type="dxa"/>
          </w:tcPr>
          <w:p w14:paraId="19FCA716" w14:textId="0D813649" w:rsidR="00953F7E" w:rsidRPr="006A4CFA" w:rsidRDefault="00953F7E" w:rsidP="00E9588F">
            <w:pPr>
              <w:pStyle w:val="TableText"/>
            </w:pPr>
            <w:r w:rsidRPr="006A4CFA">
              <w:t>Nurse Managers</w:t>
            </w:r>
          </w:p>
        </w:tc>
        <w:tc>
          <w:tcPr>
            <w:tcW w:w="3351" w:type="dxa"/>
          </w:tcPr>
          <w:p w14:paraId="0CA2C9DE" w14:textId="3C07F1DF" w:rsidR="00953F7E" w:rsidRDefault="00953F7E" w:rsidP="00E768EF">
            <w:pPr>
              <w:pStyle w:val="TableText"/>
            </w:pPr>
            <w:r>
              <w:t>Rehab – A</w:t>
            </w:r>
            <w:r w:rsidRPr="006A4CFA">
              <w:t xml:space="preserve"> </w:t>
            </w:r>
          </w:p>
          <w:p w14:paraId="5C26F914" w14:textId="3EED9E11" w:rsidR="00953F7E" w:rsidRPr="006A4CFA" w:rsidRDefault="00953F7E" w:rsidP="00E768EF">
            <w:pPr>
              <w:pStyle w:val="TableText"/>
            </w:pPr>
            <w:r w:rsidRPr="006A4CFA">
              <w:t xml:space="preserve">Nursing </w:t>
            </w:r>
            <w:r>
              <w:t>A</w:t>
            </w:r>
            <w:r w:rsidRPr="006A4CFA">
              <w:t>ssistants – A</w:t>
            </w:r>
          </w:p>
        </w:tc>
        <w:tc>
          <w:tcPr>
            <w:tcW w:w="2751" w:type="dxa"/>
          </w:tcPr>
          <w:p w14:paraId="5E2E4D47" w14:textId="3CD5CAF7" w:rsidR="00953F7E" w:rsidRPr="006A4CFA" w:rsidRDefault="00953F7E" w:rsidP="00E9588F">
            <w:pPr>
              <w:pStyle w:val="TableText"/>
            </w:pPr>
            <w:r w:rsidRPr="006A4CFA">
              <w:t>Weekly</w:t>
            </w:r>
          </w:p>
        </w:tc>
        <w:tc>
          <w:tcPr>
            <w:tcW w:w="2751" w:type="dxa"/>
            <w:vAlign w:val="center"/>
          </w:tcPr>
          <w:p w14:paraId="315794E7" w14:textId="77777777" w:rsidR="00953F7E" w:rsidRPr="006A4CFA" w:rsidRDefault="00953F7E">
            <w:pPr>
              <w:pStyle w:val="TableText"/>
            </w:pPr>
            <w:r w:rsidRPr="006A4CFA">
              <w:t>No, unless a resident has a pressure ulcer</w:t>
            </w:r>
            <w:r>
              <w:t xml:space="preserve">. </w:t>
            </w:r>
          </w:p>
        </w:tc>
      </w:tr>
      <w:tr w:rsidR="00953F7E" w:rsidRPr="006A4CFA" w14:paraId="1B75CBA2" w14:textId="77777777" w:rsidTr="006077F9">
        <w:trPr>
          <w:trHeight w:val="20"/>
          <w:jc w:val="center"/>
        </w:trPr>
        <w:tc>
          <w:tcPr>
            <w:tcW w:w="3396" w:type="dxa"/>
            <w:hideMark/>
          </w:tcPr>
          <w:p w14:paraId="5A1367E5" w14:textId="77777777" w:rsidR="00953F7E" w:rsidRPr="006A4CFA" w:rsidRDefault="00953F7E" w:rsidP="009C05AA">
            <w:pPr>
              <w:pStyle w:val="TableText"/>
              <w:numPr>
                <w:ilvl w:val="0"/>
                <w:numId w:val="13"/>
              </w:numPr>
            </w:pPr>
            <w:r w:rsidRPr="006A4CFA">
              <w:t>Report or brief with “Other”</w:t>
            </w:r>
          </w:p>
        </w:tc>
        <w:tc>
          <w:tcPr>
            <w:tcW w:w="2152" w:type="dxa"/>
          </w:tcPr>
          <w:p w14:paraId="3585AEAF" w14:textId="77777777" w:rsidR="00953F7E" w:rsidRPr="006A4CFA" w:rsidRDefault="00953F7E" w:rsidP="00E9588F">
            <w:pPr>
              <w:pStyle w:val="TableText"/>
            </w:pPr>
            <w:r w:rsidRPr="006A4CFA">
              <w:t>N/A</w:t>
            </w:r>
          </w:p>
        </w:tc>
        <w:tc>
          <w:tcPr>
            <w:tcW w:w="3351" w:type="dxa"/>
          </w:tcPr>
          <w:p w14:paraId="648B3807" w14:textId="77777777" w:rsidR="00953F7E" w:rsidRPr="006A4CFA" w:rsidRDefault="00953F7E" w:rsidP="00E9588F">
            <w:pPr>
              <w:pStyle w:val="TableText"/>
            </w:pPr>
            <w:r w:rsidRPr="006A4CFA">
              <w:t>N/A</w:t>
            </w:r>
          </w:p>
        </w:tc>
        <w:tc>
          <w:tcPr>
            <w:tcW w:w="2751" w:type="dxa"/>
            <w:vAlign w:val="center"/>
          </w:tcPr>
          <w:p w14:paraId="4BF1572F" w14:textId="77777777" w:rsidR="00953F7E" w:rsidRPr="006A4CFA" w:rsidRDefault="00953F7E" w:rsidP="00E9588F">
            <w:pPr>
              <w:pStyle w:val="TableText"/>
            </w:pPr>
            <w:r w:rsidRPr="006A4CFA">
              <w:t>N/A</w:t>
            </w:r>
          </w:p>
        </w:tc>
        <w:tc>
          <w:tcPr>
            <w:tcW w:w="2751" w:type="dxa"/>
            <w:vAlign w:val="center"/>
          </w:tcPr>
          <w:p w14:paraId="04AA7C78" w14:textId="77777777" w:rsidR="00953F7E" w:rsidRPr="006A4CFA" w:rsidRDefault="00953F7E" w:rsidP="00E9588F">
            <w:pPr>
              <w:pStyle w:val="TableText"/>
            </w:pPr>
            <w:r w:rsidRPr="006A4CFA">
              <w:t>N/A</w:t>
            </w:r>
          </w:p>
        </w:tc>
      </w:tr>
      <w:tr w:rsidR="00953F7E" w:rsidRPr="006A4CFA" w14:paraId="39DB3908" w14:textId="77777777" w:rsidTr="006077F9">
        <w:trPr>
          <w:trHeight w:val="20"/>
          <w:jc w:val="center"/>
        </w:trPr>
        <w:tc>
          <w:tcPr>
            <w:tcW w:w="3396" w:type="dxa"/>
          </w:tcPr>
          <w:p w14:paraId="1111B6A2" w14:textId="77777777" w:rsidR="00953F7E" w:rsidRPr="006A4CFA" w:rsidRDefault="00953F7E" w:rsidP="009C05AA">
            <w:pPr>
              <w:pStyle w:val="TableText"/>
              <w:numPr>
                <w:ilvl w:val="0"/>
                <w:numId w:val="13"/>
              </w:numPr>
            </w:pPr>
            <w:r>
              <w:t>Other</w:t>
            </w:r>
          </w:p>
        </w:tc>
        <w:tc>
          <w:tcPr>
            <w:tcW w:w="2152" w:type="dxa"/>
          </w:tcPr>
          <w:p w14:paraId="6F9821D7" w14:textId="77777777" w:rsidR="00953F7E" w:rsidRPr="006A4CFA" w:rsidRDefault="00953F7E" w:rsidP="00E9588F">
            <w:pPr>
              <w:pStyle w:val="TableText"/>
            </w:pPr>
            <w:r w:rsidRPr="006A4CFA">
              <w:t>N/A</w:t>
            </w:r>
          </w:p>
        </w:tc>
        <w:tc>
          <w:tcPr>
            <w:tcW w:w="3351" w:type="dxa"/>
          </w:tcPr>
          <w:p w14:paraId="3A572FC4" w14:textId="77777777" w:rsidR="00953F7E" w:rsidRPr="006A4CFA" w:rsidRDefault="00953F7E" w:rsidP="00E9588F">
            <w:pPr>
              <w:pStyle w:val="TableText"/>
            </w:pPr>
            <w:r w:rsidRPr="006A4CFA">
              <w:t>N/A</w:t>
            </w:r>
          </w:p>
        </w:tc>
        <w:tc>
          <w:tcPr>
            <w:tcW w:w="2751" w:type="dxa"/>
            <w:vAlign w:val="center"/>
          </w:tcPr>
          <w:p w14:paraId="3DD03304" w14:textId="77777777" w:rsidR="00953F7E" w:rsidRPr="006A4CFA" w:rsidRDefault="00953F7E" w:rsidP="00E9588F">
            <w:pPr>
              <w:pStyle w:val="TableText"/>
            </w:pPr>
            <w:r w:rsidRPr="006A4CFA">
              <w:t>N/A</w:t>
            </w:r>
          </w:p>
        </w:tc>
        <w:tc>
          <w:tcPr>
            <w:tcW w:w="2751" w:type="dxa"/>
            <w:vAlign w:val="center"/>
          </w:tcPr>
          <w:p w14:paraId="7741FEDC" w14:textId="77777777" w:rsidR="00953F7E" w:rsidRPr="006A4CFA" w:rsidRDefault="00953F7E" w:rsidP="00E9588F">
            <w:pPr>
              <w:pStyle w:val="TableText"/>
            </w:pPr>
            <w:r w:rsidRPr="006A4CFA">
              <w:t>N/A</w:t>
            </w:r>
          </w:p>
        </w:tc>
      </w:tr>
    </w:tbl>
    <w:p w14:paraId="2A27AC2B" w14:textId="586C2C59" w:rsidR="00055F53" w:rsidRPr="00055F53" w:rsidRDefault="00055F53" w:rsidP="00055F53">
      <w:pPr>
        <w:pStyle w:val="Note"/>
      </w:pPr>
      <w:r w:rsidRPr="006A4CFA">
        <w:t xml:space="preserve">Abbreviations Used: CNA </w:t>
      </w:r>
      <w:r>
        <w:t xml:space="preserve">= </w:t>
      </w:r>
      <w:r w:rsidRPr="006A4CFA">
        <w:t xml:space="preserve">Certified Nursing Assistant; MD/APRN </w:t>
      </w:r>
      <w:r>
        <w:t xml:space="preserve">= </w:t>
      </w:r>
      <w:r w:rsidRPr="006A4CFA">
        <w:t>Medical Doctor/Advanced Practice Registered Nurse</w:t>
      </w:r>
      <w:r>
        <w:t xml:space="preserve">; QAPI = </w:t>
      </w:r>
      <w:r w:rsidRPr="00055F53">
        <w:t xml:space="preserve">Quality Assurance </w:t>
      </w:r>
      <w:r>
        <w:t>and</w:t>
      </w:r>
      <w:r w:rsidRPr="00055F53">
        <w:t xml:space="preserve"> Performance Improvement.</w:t>
      </w:r>
    </w:p>
    <w:p w14:paraId="4F04B34E" w14:textId="77777777" w:rsidR="006A4CFA" w:rsidRPr="006A4CFA" w:rsidRDefault="006A4CFA" w:rsidP="00220713">
      <w:pPr>
        <w:pStyle w:val="Note"/>
      </w:pPr>
    </w:p>
    <w:p w14:paraId="025F8E55" w14:textId="3182252F" w:rsidR="006A4CFA" w:rsidRPr="006A4CFA" w:rsidRDefault="006A4CFA" w:rsidP="00085372">
      <w:pPr>
        <w:pStyle w:val="Heading2"/>
      </w:pPr>
      <w:bookmarkStart w:id="5" w:name="_Toc390329544"/>
      <w:bookmarkStart w:id="6" w:name="_Toc390328899"/>
      <w:bookmarkStart w:id="7" w:name="_Toc390328653"/>
      <w:r w:rsidRPr="006A4CFA">
        <w:lastRenderedPageBreak/>
        <w:t xml:space="preserve">Meeting Descriptions and Suggested Pressure Ulcer Healing Reports - </w:t>
      </w:r>
      <w:r w:rsidR="009C05AA">
        <w:t>F</w:t>
      </w:r>
      <w:r w:rsidRPr="006A4CFA">
        <w:t xml:space="preserve">or </w:t>
      </w:r>
      <w:r w:rsidR="009C05AA">
        <w:t>U</w:t>
      </w:r>
      <w:r w:rsidRPr="006A4CFA">
        <w:t xml:space="preserve">se </w:t>
      </w:r>
      <w:proofErr w:type="gramStart"/>
      <w:r w:rsidR="009C05AA">
        <w:t>W</w:t>
      </w:r>
      <w:r w:rsidRPr="006A4CFA">
        <w:t>ith</w:t>
      </w:r>
      <w:proofErr w:type="gramEnd"/>
      <w:r w:rsidRPr="006A4CFA">
        <w:t xml:space="preserve"> Implementation Scripted Exercise </w:t>
      </w:r>
    </w:p>
    <w:tbl>
      <w:tblPr>
        <w:tblW w:w="144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115" w:type="dxa"/>
          <w:bottom w:w="14" w:type="dxa"/>
          <w:right w:w="115" w:type="dxa"/>
        </w:tblCellMar>
        <w:tblLook w:val="00A0" w:firstRow="1" w:lastRow="0" w:firstColumn="1" w:lastColumn="0" w:noHBand="0" w:noVBand="0"/>
      </w:tblPr>
      <w:tblGrid>
        <w:gridCol w:w="1800"/>
        <w:gridCol w:w="3600"/>
        <w:gridCol w:w="2610"/>
        <w:gridCol w:w="1170"/>
        <w:gridCol w:w="1170"/>
        <w:gridCol w:w="1080"/>
        <w:gridCol w:w="1800"/>
        <w:gridCol w:w="1170"/>
      </w:tblGrid>
      <w:tr w:rsidR="00B701DA" w:rsidRPr="006A4CFA" w14:paraId="03385535" w14:textId="77777777" w:rsidTr="00085372">
        <w:trPr>
          <w:trHeight w:val="20"/>
          <w:tblHeader/>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26E401F0" w14:textId="77777777" w:rsidR="006A4CFA" w:rsidRPr="00197300" w:rsidRDefault="006A4CFA" w:rsidP="00E9588F">
            <w:pPr>
              <w:pStyle w:val="TableHead"/>
            </w:pPr>
            <w:r w:rsidRPr="00197300">
              <w:t>Nursing Home Meetings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142B0A5E" w14:textId="77777777" w:rsidR="006A4CFA" w:rsidRPr="00197300" w:rsidRDefault="00197300" w:rsidP="00E9588F">
            <w:pPr>
              <w:pStyle w:val="TableHead"/>
            </w:pPr>
            <w:r>
              <w:t>Meeting</w:t>
            </w:r>
            <w:r w:rsidR="00E9588F">
              <w:t xml:space="preserve"> </w:t>
            </w:r>
            <w:r w:rsidR="006A4CFA" w:rsidRPr="00197300">
              <w:t>Description</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523968C7" w14:textId="77777777" w:rsidR="006A4CFA" w:rsidRPr="00197300" w:rsidRDefault="006A4CFA" w:rsidP="00E9588F">
            <w:pPr>
              <w:pStyle w:val="TableHead"/>
            </w:pPr>
            <w:r w:rsidRPr="00197300">
              <w:t>Typical Attendees and Leads</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7F756FB5" w14:textId="77777777" w:rsidR="006A4CFA" w:rsidRPr="00197300" w:rsidRDefault="006A4CFA" w:rsidP="00E9588F">
            <w:pPr>
              <w:pStyle w:val="TableHead"/>
            </w:pPr>
            <w:r w:rsidRPr="00197300">
              <w:t>Existing Pressure Ulcer Report</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574B75A7" w14:textId="77777777" w:rsidR="006A4CFA" w:rsidRPr="00197300" w:rsidRDefault="006A4CFA" w:rsidP="00E9588F">
            <w:pPr>
              <w:pStyle w:val="TableHead"/>
            </w:pPr>
            <w:r w:rsidRPr="00197300">
              <w:t>Pressure Ulcers At Risk for Delayed Healing</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04ED6E19" w14:textId="77777777" w:rsidR="006A4CFA" w:rsidRPr="00197300" w:rsidRDefault="006A4CFA" w:rsidP="00E9588F">
            <w:pPr>
              <w:pStyle w:val="TableHead"/>
            </w:pPr>
            <w:r w:rsidRPr="00197300">
              <w:t>Weekly Wound Rounds Report</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23A5742C" w14:textId="77777777" w:rsidR="006A4CFA" w:rsidRPr="00197300" w:rsidRDefault="006A4CFA" w:rsidP="00E9588F">
            <w:pPr>
              <w:pStyle w:val="TableHead"/>
            </w:pPr>
            <w:r w:rsidRPr="00197300">
              <w:t>Weekly Pressure Ulcer Treatment Summary Report</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3C6A8"/>
            <w:vAlign w:val="bottom"/>
            <w:hideMark/>
          </w:tcPr>
          <w:p w14:paraId="1D669394" w14:textId="77777777" w:rsidR="006A4CFA" w:rsidRPr="00197300" w:rsidRDefault="006A4CFA" w:rsidP="00E9588F">
            <w:pPr>
              <w:pStyle w:val="TableHead"/>
            </w:pPr>
            <w:r w:rsidRPr="00197300">
              <w:t>Pressure Ulcer Counts by Month</w:t>
            </w:r>
          </w:p>
        </w:tc>
      </w:tr>
      <w:tr w:rsidR="00B701DA" w:rsidRPr="006A4CFA" w14:paraId="539B4BB8"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298DD3" w14:textId="77777777" w:rsidR="006A4CFA" w:rsidRPr="006A4CFA" w:rsidRDefault="00942A2B" w:rsidP="007724F7">
            <w:pPr>
              <w:pStyle w:val="TableText"/>
            </w:pPr>
            <w:r w:rsidRPr="006A4CFA">
              <w:t>Care plan meetings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329AA5" w14:textId="77777777" w:rsidR="006A4CFA" w:rsidRPr="006A4CFA" w:rsidRDefault="006A4CFA" w:rsidP="007724F7">
            <w:pPr>
              <w:pStyle w:val="TableText"/>
            </w:pPr>
            <w:r w:rsidRPr="006A4CFA">
              <w:t>Weekly review of resident care plans. Reports help care plan change decisions.</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635EE5" w14:textId="77777777" w:rsidR="006A4CFA" w:rsidRPr="006A4CFA" w:rsidRDefault="006A4CFA" w:rsidP="007724F7">
            <w:pPr>
              <w:pStyle w:val="TableText"/>
            </w:pPr>
            <w:r w:rsidRPr="006A4CFA">
              <w:t>Multidisciplinary team.</w:t>
            </w:r>
          </w:p>
          <w:p w14:paraId="5B3C3E72" w14:textId="77777777" w:rsidR="006A4CFA" w:rsidRPr="006A4CFA" w:rsidRDefault="006A4CFA" w:rsidP="007724F7">
            <w:pPr>
              <w:pStyle w:val="TableText"/>
            </w:pPr>
            <w:r w:rsidRPr="006A4CFA">
              <w:t>DON or ADON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3491A7"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C47F45"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535E79" w14:textId="77777777" w:rsidR="006A4CFA" w:rsidRPr="00EE774E"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5C0AB8" w14:textId="77777777" w:rsidR="006A4CFA" w:rsidRPr="00EE774E"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14089E" w14:textId="77777777" w:rsidR="006A4CFA" w:rsidRPr="00EE774E" w:rsidRDefault="006A4CFA" w:rsidP="007724F7">
            <w:pPr>
              <w:pStyle w:val="TableText"/>
              <w:jc w:val="center"/>
            </w:pPr>
          </w:p>
        </w:tc>
      </w:tr>
      <w:tr w:rsidR="00B701DA" w:rsidRPr="006A4CFA" w14:paraId="476C5526"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7B4C623" w14:textId="2D9E107E" w:rsidR="006A4CFA" w:rsidRPr="006A4CFA" w:rsidRDefault="00942A2B">
            <w:pPr>
              <w:pStyle w:val="TableText"/>
            </w:pPr>
            <w:r>
              <w:t>Nursing assistant</w:t>
            </w:r>
            <w:r w:rsidRPr="006A4CFA">
              <w:t xml:space="preserve"> </w:t>
            </w:r>
            <w:r>
              <w:t>s</w:t>
            </w:r>
            <w:r w:rsidR="006A4CFA" w:rsidRPr="006A4CFA">
              <w:t xml:space="preserve">hift </w:t>
            </w:r>
            <w:r>
              <w:t>c</w:t>
            </w:r>
            <w:r w:rsidR="006A4CFA" w:rsidRPr="006A4CFA">
              <w:t>hange Report</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D21DC98" w14:textId="23EB8D6A" w:rsidR="006A4CFA" w:rsidRPr="006A4CFA" w:rsidRDefault="006A4CFA" w:rsidP="007724F7">
            <w:pPr>
              <w:pStyle w:val="TableText"/>
            </w:pPr>
            <w:r w:rsidRPr="006A4CFA">
              <w:t xml:space="preserve">CNAs meet at shift change to share summary of residents’ clinical status and residents’ care plan interventions for CNA </w:t>
            </w:r>
            <w:proofErr w:type="spellStart"/>
            <w:r w:rsidRPr="006A4CFA">
              <w:t>followup</w:t>
            </w:r>
            <w:proofErr w:type="spellEnd"/>
            <w:r w:rsidRPr="006A4CFA">
              <w:t>.</w:t>
            </w:r>
            <w:r w:rsidR="009C2F79">
              <w:t xml:space="preserve"> </w:t>
            </w:r>
            <w:r w:rsidRPr="006A4CFA">
              <w:t>The charge nurse typically generates the On-Time reports for the new CNA staff at the beginning of the shift to identify residents with changes in risk. Usually done weekly.</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188FAE" w14:textId="1E9CD49B" w:rsidR="006A4CFA" w:rsidRPr="006A4CFA" w:rsidRDefault="006A4CFA" w:rsidP="007724F7">
            <w:pPr>
              <w:pStyle w:val="TableText"/>
            </w:pPr>
            <w:r w:rsidRPr="006A4CFA">
              <w:t>Charge nurse/</w:t>
            </w:r>
            <w:r w:rsidR="007724F7">
              <w:t>n</w:t>
            </w:r>
            <w:r w:rsidRPr="006A4CFA">
              <w:t>urse manager and CNAs.</w:t>
            </w:r>
          </w:p>
          <w:p w14:paraId="644CE598" w14:textId="01950186" w:rsidR="006A4CFA" w:rsidRPr="006A4CFA" w:rsidRDefault="006A4CFA" w:rsidP="007724F7">
            <w:pPr>
              <w:pStyle w:val="TableText"/>
            </w:pPr>
            <w:r w:rsidRPr="006A4CFA">
              <w:t xml:space="preserve">Charge nurse or </w:t>
            </w:r>
            <w:r w:rsidR="007724F7">
              <w:t>n</w:t>
            </w:r>
            <w:r w:rsidRPr="006A4CFA">
              <w:t>urse manager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10DAD2"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A7ABFE"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7DF2F0" w14:textId="77777777" w:rsidR="006A4CFA" w:rsidRPr="00EE774E"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DD957D" w14:textId="77777777" w:rsidR="006A4CFA" w:rsidRPr="00EE774E"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BCAE02" w14:textId="77777777" w:rsidR="006A4CFA" w:rsidRPr="00EE774E" w:rsidRDefault="006A4CFA" w:rsidP="007724F7">
            <w:pPr>
              <w:pStyle w:val="TableText"/>
              <w:jc w:val="center"/>
            </w:pPr>
          </w:p>
        </w:tc>
      </w:tr>
      <w:tr w:rsidR="00B701DA" w:rsidRPr="006A4CFA" w14:paraId="7ED05111"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20B6527" w14:textId="4C682288" w:rsidR="006A4CFA" w:rsidRPr="006A4CFA" w:rsidRDefault="00942A2B" w:rsidP="007724F7">
            <w:pPr>
              <w:pStyle w:val="TableText"/>
            </w:pPr>
            <w:r w:rsidRPr="006A4CFA">
              <w:t xml:space="preserve">Dietary </w:t>
            </w:r>
            <w:r>
              <w:t>D</w:t>
            </w:r>
            <w:r w:rsidRPr="006A4CFA">
              <w:t xml:space="preserve">epartment internal review </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A34548C" w14:textId="243FD293" w:rsidR="006A4CFA" w:rsidRPr="006A4CFA" w:rsidRDefault="006A4CFA" w:rsidP="007724F7">
            <w:pPr>
              <w:pStyle w:val="TableText"/>
            </w:pPr>
            <w:r w:rsidRPr="006A4CFA">
              <w:t xml:space="preserve">This is a weekly meeting within the </w:t>
            </w:r>
            <w:r w:rsidR="007724F7">
              <w:t>D</w:t>
            </w:r>
            <w:r w:rsidRPr="006A4CFA">
              <w:t xml:space="preserve">ietary </w:t>
            </w:r>
            <w:r w:rsidR="007724F7">
              <w:t>D</w:t>
            </w:r>
            <w:r w:rsidRPr="006A4CFA">
              <w:t>epartment.</w:t>
            </w:r>
            <w:r w:rsidR="009C2F79">
              <w:t xml:space="preserve"> </w:t>
            </w:r>
            <w:r w:rsidRPr="006A4CFA">
              <w:t>Report supports nutrition plan review and changes.</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9C4E5C" w14:textId="3F7E0A80" w:rsidR="006A4CFA" w:rsidRPr="006A4CFA" w:rsidRDefault="006A4CFA" w:rsidP="007724F7">
            <w:pPr>
              <w:pStyle w:val="TableText"/>
            </w:pPr>
            <w:r w:rsidRPr="006A4CFA">
              <w:t xml:space="preserve">Dietary </w:t>
            </w:r>
            <w:r w:rsidR="007724F7">
              <w:t>D</w:t>
            </w:r>
            <w:r w:rsidRPr="006A4CFA">
              <w:t>epartment staff</w:t>
            </w:r>
          </w:p>
          <w:p w14:paraId="6B76EE8B" w14:textId="616593B5" w:rsidR="006A4CFA" w:rsidRPr="006A4CFA" w:rsidRDefault="006A4CFA" w:rsidP="007724F7">
            <w:pPr>
              <w:pStyle w:val="TableText"/>
            </w:pPr>
            <w:r w:rsidRPr="006A4CFA">
              <w:t xml:space="preserve">Director of the Dietary </w:t>
            </w:r>
            <w:r w:rsidR="007724F7">
              <w:t>D</w:t>
            </w:r>
            <w:r w:rsidRPr="006A4CFA">
              <w:t>epartment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A4381"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EC9331"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D784C9"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0DDF86"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44DC9D" w14:textId="77777777" w:rsidR="006A4CFA" w:rsidRPr="006A4CFA" w:rsidRDefault="006A4CFA" w:rsidP="007724F7">
            <w:pPr>
              <w:pStyle w:val="TableText"/>
              <w:jc w:val="center"/>
            </w:pPr>
          </w:p>
        </w:tc>
      </w:tr>
      <w:tr w:rsidR="00B701DA" w:rsidRPr="006A4CFA" w14:paraId="752D98AC"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C2F7CF" w14:textId="10E08456" w:rsidR="006A4CFA" w:rsidRPr="006A4CFA" w:rsidRDefault="00942A2B" w:rsidP="007724F7">
            <w:pPr>
              <w:pStyle w:val="TableText"/>
            </w:pPr>
            <w:r>
              <w:t>MDS</w:t>
            </w:r>
            <w:r w:rsidRPr="006A4CFA">
              <w:t xml:space="preserve"> assessment documentation</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AA972A1" w14:textId="77777777" w:rsidR="006A4CFA" w:rsidRPr="006A4CFA" w:rsidRDefault="006A4CFA" w:rsidP="007724F7">
            <w:pPr>
              <w:pStyle w:val="TableText"/>
            </w:pPr>
            <w:r w:rsidRPr="006A4CFA">
              <w:t>Reports may be used to support MDS nurse review of resident records and aids MDS assessment documentation.</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19F4755" w14:textId="2662F3B3" w:rsidR="006A4CFA" w:rsidRPr="006A4CFA" w:rsidRDefault="006A4CFA" w:rsidP="00055F53">
            <w:pPr>
              <w:pStyle w:val="TableText"/>
            </w:pPr>
            <w:r w:rsidRPr="006A4CFA">
              <w:t xml:space="preserve">MDS nurse and other disciplines responsible for MDS assessment documentation, including </w:t>
            </w:r>
            <w:r w:rsidR="00055F53">
              <w:t>D</w:t>
            </w:r>
            <w:r w:rsidRPr="006A4CFA">
              <w:t xml:space="preserve">ietary and </w:t>
            </w:r>
            <w:r w:rsidR="00055F53">
              <w:t>R</w:t>
            </w:r>
            <w:r w:rsidRPr="006A4CFA">
              <w:t>ehab.</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804E3C"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464324"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8A92C6" w14:textId="77777777" w:rsidR="006A4CFA" w:rsidRPr="006A4CFA" w:rsidRDefault="006A4CFA" w:rsidP="007724F7">
            <w:pPr>
              <w:pStyle w:val="TableText"/>
              <w:jc w:val="center"/>
            </w:pPr>
            <w:r w:rsidRPr="006A4CFA">
              <w:t>X</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2D6F7A"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1A61FB" w14:textId="77777777" w:rsidR="006A4CFA" w:rsidRPr="006A4CFA" w:rsidRDefault="006A4CFA" w:rsidP="007724F7">
            <w:pPr>
              <w:pStyle w:val="TableText"/>
              <w:jc w:val="center"/>
            </w:pPr>
          </w:p>
        </w:tc>
      </w:tr>
      <w:tr w:rsidR="00B701DA" w:rsidRPr="006A4CFA" w14:paraId="397B7B36"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146EB0E" w14:textId="77777777" w:rsidR="006A4CFA" w:rsidRPr="006A4CFA" w:rsidRDefault="00942A2B" w:rsidP="007724F7">
            <w:pPr>
              <w:pStyle w:val="TableText"/>
            </w:pPr>
            <w:r w:rsidRPr="006A4CFA">
              <w:t>Nurse shift change report</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8B45991" w14:textId="77777777" w:rsidR="006A4CFA" w:rsidRPr="006A4CFA" w:rsidRDefault="006A4CFA" w:rsidP="007724F7">
            <w:pPr>
              <w:pStyle w:val="TableText"/>
            </w:pPr>
            <w:r w:rsidRPr="006A4CFA">
              <w:t>Nurses meet at change of shift to review resident clinical and risk status. On-Time Risk reports help identify residents at risk for pressure ulcer development that need attention.</w:t>
            </w:r>
            <w:r w:rsidR="009C2F79">
              <w:t xml:space="preserve"> </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DCF5A7" w14:textId="77777777" w:rsidR="006A4CFA" w:rsidRPr="006A4CFA" w:rsidRDefault="006A4CFA" w:rsidP="007724F7">
            <w:pPr>
              <w:pStyle w:val="TableText"/>
            </w:pPr>
            <w:r w:rsidRPr="006A4CFA">
              <w:t>Nurse managers or charge nurses.</w:t>
            </w:r>
            <w:r w:rsidR="009C2F79">
              <w:t xml:space="preserve"> </w:t>
            </w:r>
          </w:p>
          <w:p w14:paraId="3CC8E9AD" w14:textId="77777777" w:rsidR="006A4CFA" w:rsidRPr="006A4CFA" w:rsidRDefault="006A4CFA" w:rsidP="007724F7">
            <w:pPr>
              <w:pStyle w:val="TableText"/>
            </w:pPr>
            <w:r w:rsidRPr="006A4CFA">
              <w:t>Nurse managers or charge nurses typically lead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B95BCE"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03AC07"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EB593E"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CB820F" w14:textId="77777777" w:rsidR="006A4CFA" w:rsidRPr="00EE774E"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492774" w14:textId="77777777" w:rsidR="006A4CFA" w:rsidRPr="00EE774E" w:rsidRDefault="006A4CFA" w:rsidP="007724F7">
            <w:pPr>
              <w:pStyle w:val="TableText"/>
              <w:jc w:val="center"/>
            </w:pPr>
          </w:p>
        </w:tc>
      </w:tr>
      <w:tr w:rsidR="00B701DA" w:rsidRPr="006A4CFA" w14:paraId="690024F6"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3299F0" w14:textId="44DA00C4" w:rsidR="006A4CFA" w:rsidRPr="006A4CFA" w:rsidRDefault="006A4CFA" w:rsidP="007724F7">
            <w:pPr>
              <w:pStyle w:val="TableText"/>
            </w:pPr>
            <w:r w:rsidRPr="006A4CFA">
              <w:t xml:space="preserve">Quality </w:t>
            </w:r>
            <w:r w:rsidR="00BB0275">
              <w:t>i</w:t>
            </w:r>
            <w:r w:rsidRPr="006A4CFA">
              <w:t xml:space="preserve">mprovement </w:t>
            </w:r>
            <w:r w:rsidR="0056444E">
              <w:t>r</w:t>
            </w:r>
            <w:r w:rsidRPr="006A4CFA">
              <w:t>eview</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48656E" w14:textId="77777777" w:rsidR="006A4CFA" w:rsidRPr="006A4CFA" w:rsidRDefault="006A4CFA" w:rsidP="007724F7">
            <w:pPr>
              <w:pStyle w:val="TableText"/>
            </w:pP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67ED3F" w14:textId="77777777" w:rsidR="006A4CFA" w:rsidRPr="006A4CFA" w:rsidRDefault="006A4CFA" w:rsidP="007724F7">
            <w:pPr>
              <w:pStyle w:val="TableText"/>
            </w:pPr>
            <w:r w:rsidRPr="006A4CFA">
              <w:t>Department heads</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05843F"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AF3030" w14:textId="77777777" w:rsidR="006A4CFA" w:rsidRPr="006A4CFA" w:rsidRDefault="006A4CFA" w:rsidP="007724F7">
            <w:pPr>
              <w:pStyle w:val="TableText"/>
              <w:jc w:val="center"/>
            </w:pP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D89054"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25E01F"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13FDE6" w14:textId="77777777" w:rsidR="006A4CFA" w:rsidRPr="006A4CFA" w:rsidRDefault="006A4CFA" w:rsidP="007724F7">
            <w:pPr>
              <w:pStyle w:val="TableText"/>
              <w:jc w:val="center"/>
            </w:pPr>
          </w:p>
        </w:tc>
      </w:tr>
      <w:tr w:rsidR="00B701DA" w:rsidRPr="006A4CFA" w14:paraId="2A28F994"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596EB5A" w14:textId="3D2BD359" w:rsidR="006A4CFA" w:rsidRPr="006A4CFA" w:rsidRDefault="006A4CFA">
            <w:pPr>
              <w:pStyle w:val="TableText"/>
            </w:pPr>
            <w:r w:rsidRPr="006A4CFA">
              <w:lastRenderedPageBreak/>
              <w:t xml:space="preserve">Rehab Department </w:t>
            </w:r>
            <w:r w:rsidR="0056444E">
              <w:t>i</w:t>
            </w:r>
            <w:r w:rsidRPr="006A4CFA">
              <w:t xml:space="preserve">nternal </w:t>
            </w:r>
            <w:r w:rsidR="00942A2B">
              <w:t>r</w:t>
            </w:r>
            <w:r w:rsidRPr="006A4CFA">
              <w:t xml:space="preserve">eview </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9CFAA72" w14:textId="25A467A2" w:rsidR="006A4CFA" w:rsidRPr="006A4CFA" w:rsidRDefault="006A4CFA" w:rsidP="007724F7">
            <w:pPr>
              <w:pStyle w:val="TableText"/>
            </w:pPr>
            <w:r w:rsidRPr="006A4CFA">
              <w:t>Department team weekly review of rehab patients or resident in need of rehab. Report data help identify residents with new ADL decline or worsening ulcers and therefore at risk for pressure ulcer development and in potential need of therapy.</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CAAD95" w14:textId="2F2876F0" w:rsidR="006A4CFA" w:rsidRPr="006A4CFA" w:rsidRDefault="006A4CFA" w:rsidP="007724F7">
            <w:pPr>
              <w:pStyle w:val="TableText"/>
            </w:pPr>
            <w:r w:rsidRPr="006A4CFA">
              <w:t xml:space="preserve">Rehab </w:t>
            </w:r>
            <w:r w:rsidR="007724F7">
              <w:t>D</w:t>
            </w:r>
            <w:r w:rsidRPr="006A4CFA">
              <w:t>epartment staff.</w:t>
            </w:r>
          </w:p>
          <w:p w14:paraId="007202A0" w14:textId="3E679ACC" w:rsidR="006A4CFA" w:rsidRPr="006A4CFA" w:rsidRDefault="006A4CFA" w:rsidP="007724F7">
            <w:pPr>
              <w:pStyle w:val="TableText"/>
            </w:pPr>
            <w:r w:rsidRPr="006A4CFA">
              <w:t>Rehab director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DB7145"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951FEF"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F6FE30"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8237F3"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A94E2D" w14:textId="77777777" w:rsidR="006A4CFA" w:rsidRPr="006A4CFA" w:rsidRDefault="006A4CFA" w:rsidP="007724F7">
            <w:pPr>
              <w:pStyle w:val="TableText"/>
              <w:jc w:val="center"/>
            </w:pPr>
          </w:p>
        </w:tc>
      </w:tr>
      <w:tr w:rsidR="00B701DA" w:rsidRPr="006A4CFA" w14:paraId="37C40991"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B6588" w14:textId="0B1D5D0F" w:rsidR="006A4CFA" w:rsidRPr="006A4CFA" w:rsidRDefault="00942A2B" w:rsidP="007724F7">
            <w:pPr>
              <w:pStyle w:val="TableText"/>
            </w:pPr>
            <w:r>
              <w:t>R</w:t>
            </w:r>
            <w:r w:rsidRPr="006A4CFA">
              <w:t>oot cause analysis for new pressure ulcers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772BFD0" w14:textId="28CAC4E5" w:rsidR="006A4CFA" w:rsidRPr="006A4CFA" w:rsidRDefault="006A4CFA">
            <w:pPr>
              <w:pStyle w:val="TableText"/>
            </w:pPr>
            <w:r w:rsidRPr="006A4CFA">
              <w:t xml:space="preserve">Multidisciplinary team review </w:t>
            </w:r>
            <w:r w:rsidR="00055F53">
              <w:t>f</w:t>
            </w:r>
            <w:r w:rsidRPr="006A4CFA">
              <w:t>ocusing on persons with new pressure ulcers.</w:t>
            </w:r>
            <w:r w:rsidR="009C2F79">
              <w:t xml:space="preserve"> </w:t>
            </w:r>
            <w:r w:rsidRPr="006A4CFA">
              <w:t xml:space="preserve">Risk and trended reports provide insights into why these persons had a new pressure ulcer. </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356B41" w14:textId="77777777" w:rsidR="006A4CFA" w:rsidRPr="006A4CFA" w:rsidRDefault="006A4CFA" w:rsidP="007724F7">
            <w:pPr>
              <w:pStyle w:val="TableText"/>
            </w:pPr>
            <w:r w:rsidRPr="006A4CFA">
              <w:t>DON or ADON, nurse manager, wound nurse, QI director</w:t>
            </w:r>
          </w:p>
          <w:p w14:paraId="54604FA3" w14:textId="77777777" w:rsidR="006A4CFA" w:rsidRPr="006A4CFA" w:rsidRDefault="006A4CFA" w:rsidP="007724F7">
            <w:pPr>
              <w:pStyle w:val="TableText"/>
            </w:pPr>
            <w:r w:rsidRPr="006A4CFA">
              <w:t>DON, QI director, or QI staff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DC14CF"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16EE96"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CBE2D5"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C9E643"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9936CDC" w14:textId="77777777" w:rsidR="006A4CFA" w:rsidRPr="006A4CFA" w:rsidRDefault="006A4CFA" w:rsidP="007724F7">
            <w:pPr>
              <w:pStyle w:val="TableText"/>
              <w:jc w:val="center"/>
            </w:pPr>
            <w:r w:rsidRPr="006A4CFA">
              <w:t>X</w:t>
            </w:r>
          </w:p>
        </w:tc>
      </w:tr>
      <w:tr w:rsidR="00B701DA" w:rsidRPr="006A4CFA" w14:paraId="27A664F8" w14:textId="77777777" w:rsidTr="00085372">
        <w:trPr>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AFCAC0" w14:textId="74830AC6" w:rsidR="006A4CFA" w:rsidRPr="00EE774E" w:rsidRDefault="006A4CFA" w:rsidP="007724F7">
            <w:pPr>
              <w:pStyle w:val="TableText"/>
            </w:pPr>
            <w:r w:rsidRPr="006A4CFA">
              <w:t xml:space="preserve">Skin </w:t>
            </w:r>
            <w:r w:rsidR="00942A2B">
              <w:t>r</w:t>
            </w:r>
            <w:r w:rsidRPr="006A4CFA">
              <w:t>ounds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102281A" w14:textId="77777777" w:rsidR="006A4CFA" w:rsidRPr="006A4CFA" w:rsidRDefault="006A4CFA" w:rsidP="007724F7">
            <w:pPr>
              <w:pStyle w:val="TableText"/>
            </w:pPr>
            <w:r w:rsidRPr="006A4CFA">
              <w:t>Weekly skin rounds to assess resident skin condition.</w:t>
            </w:r>
            <w:r w:rsidR="009C2F79">
              <w:t xml:space="preserve"> </w:t>
            </w:r>
            <w:r w:rsidRPr="006A4CFA">
              <w:t>The reports alert staff about residents who may be likely to have a new pressure ulcer forming.</w:t>
            </w:r>
            <w:r w:rsidR="009C2F79">
              <w:t xml:space="preserve"> </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C94D21" w14:textId="77777777" w:rsidR="006A4CFA" w:rsidRPr="006A4CFA" w:rsidRDefault="006A4CFA" w:rsidP="007724F7">
            <w:pPr>
              <w:pStyle w:val="TableText"/>
            </w:pPr>
            <w:r w:rsidRPr="006A4CFA">
              <w:t xml:space="preserve">Charge nurse, or wound nurse and CNA </w:t>
            </w:r>
          </w:p>
          <w:p w14:paraId="77A0C31A" w14:textId="77777777" w:rsidR="006A4CFA" w:rsidRPr="006A4CFA" w:rsidRDefault="006A4CFA" w:rsidP="007724F7">
            <w:pPr>
              <w:pStyle w:val="TableText"/>
            </w:pPr>
            <w:r w:rsidRPr="006A4CFA">
              <w:t>A charge nurse or wound nurse typically leads skin rounds.</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69ADA9"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3817EC"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FA5F06" w14:textId="77777777" w:rsidR="006A4CFA" w:rsidRPr="006A4CFA" w:rsidRDefault="006A4CFA" w:rsidP="007724F7">
            <w:pPr>
              <w:pStyle w:val="TableText"/>
              <w:jc w:val="center"/>
            </w:pPr>
            <w:r w:rsidRPr="006A4CFA">
              <w:t>X</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1C3C0D"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389484" w14:textId="77777777" w:rsidR="006A4CFA" w:rsidRPr="006A4CFA" w:rsidRDefault="006A4CFA" w:rsidP="007724F7">
            <w:pPr>
              <w:pStyle w:val="TableText"/>
              <w:jc w:val="center"/>
            </w:pPr>
          </w:p>
        </w:tc>
      </w:tr>
      <w:tr w:rsidR="00B701DA" w:rsidRPr="006A4CFA" w14:paraId="6BEAA92F"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7C4FD7" w14:textId="624136FB" w:rsidR="006A4CFA" w:rsidRPr="006A4CFA" w:rsidRDefault="00942A2B" w:rsidP="007724F7">
            <w:pPr>
              <w:pStyle w:val="TableText"/>
            </w:pPr>
            <w:r>
              <w:t>W</w:t>
            </w:r>
            <w:r w:rsidRPr="006A4CFA">
              <w:t xml:space="preserve">eekly nutrition risk huddle </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D0FCB76" w14:textId="0DE4DB71" w:rsidR="006A4CFA" w:rsidRPr="006A4CFA" w:rsidRDefault="006A4CFA" w:rsidP="00055F53">
            <w:pPr>
              <w:pStyle w:val="TableText"/>
            </w:pPr>
            <w:r w:rsidRPr="006A4CFA">
              <w:t xml:space="preserve">Nurse/Dietitian/CNA weekly huddle to review nutrition status and confirm appropriate interventions are in place for pressure ulcer prevention. Reports identify resident with nutrition risk and the meeting elicits feedback from CNA staff caring for the residents, </w:t>
            </w:r>
            <w:r w:rsidR="00055F53">
              <w:t>as well as</w:t>
            </w:r>
            <w:r w:rsidRPr="006A4CFA">
              <w:t xml:space="preserve"> perspective</w:t>
            </w:r>
            <w:r w:rsidR="00055F53">
              <w:t>s</w:t>
            </w:r>
            <w:r w:rsidRPr="006A4CFA">
              <w:t xml:space="preserve"> of the nurse and dietitian. </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FD5E55" w14:textId="1FC336C6" w:rsidR="006A4CFA" w:rsidRPr="006A4CFA" w:rsidRDefault="006A4CFA" w:rsidP="007724F7">
            <w:pPr>
              <w:pStyle w:val="TableText"/>
            </w:pPr>
            <w:r w:rsidRPr="006A4CFA">
              <w:t>Charge nurse, dietitian, and CNA.</w:t>
            </w:r>
            <w:r w:rsidR="009C2F79">
              <w:t xml:space="preserve"> </w:t>
            </w:r>
            <w:r w:rsidRPr="006A4CFA">
              <w:t xml:space="preserve">Other staff may attend such as wound nurse, social services, </w:t>
            </w:r>
            <w:r w:rsidR="00055F53">
              <w:t xml:space="preserve">and </w:t>
            </w:r>
            <w:r w:rsidRPr="006A4CFA">
              <w:t>MDS nurse.</w:t>
            </w:r>
          </w:p>
          <w:p w14:paraId="5018D572" w14:textId="1F1910AA" w:rsidR="006A4CFA" w:rsidRPr="006A4CFA" w:rsidRDefault="006A4CFA" w:rsidP="00055F53">
            <w:pPr>
              <w:pStyle w:val="TableText"/>
            </w:pPr>
            <w:r w:rsidRPr="006A4CFA">
              <w:t xml:space="preserve">Nurse and a dietitian </w:t>
            </w:r>
            <w:proofErr w:type="spellStart"/>
            <w:r w:rsidRPr="006A4CFA">
              <w:t>colead</w:t>
            </w:r>
            <w:proofErr w:type="spellEnd"/>
            <w:r w:rsidRPr="006A4CFA">
              <w:t xml:space="preserve">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C145D6"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11144"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200E1C" w14:textId="77777777" w:rsidR="006A4CFA" w:rsidRPr="006A4CFA" w:rsidRDefault="006A4CFA" w:rsidP="007724F7">
            <w:pPr>
              <w:pStyle w:val="TableText"/>
              <w:jc w:val="center"/>
            </w:pPr>
            <w:r w:rsidRPr="006A4CFA">
              <w:t>X</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CA08B0"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BC0A78" w14:textId="77777777" w:rsidR="006A4CFA" w:rsidRPr="006A4CFA" w:rsidRDefault="006A4CFA" w:rsidP="007724F7">
            <w:pPr>
              <w:pStyle w:val="TableText"/>
              <w:jc w:val="center"/>
            </w:pPr>
          </w:p>
        </w:tc>
      </w:tr>
      <w:tr w:rsidR="00B701DA" w:rsidRPr="006A4CFA" w14:paraId="68107C45"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4695933" w14:textId="54F024BE" w:rsidR="006A4CFA" w:rsidRPr="006A4CFA" w:rsidRDefault="00942A2B">
            <w:pPr>
              <w:pStyle w:val="TableText"/>
            </w:pPr>
            <w:r>
              <w:t>W</w:t>
            </w:r>
            <w:r w:rsidRPr="006A4CFA">
              <w:t xml:space="preserve">eekly risk huddle for </w:t>
            </w:r>
            <w:r>
              <w:t>N</w:t>
            </w:r>
            <w:r w:rsidRPr="006A4CFA">
              <w:t>urs</w:t>
            </w:r>
            <w:r>
              <w:t>ing</w:t>
            </w:r>
            <w:r w:rsidRPr="006A4CFA">
              <w:t xml:space="preserve"> and </w:t>
            </w:r>
            <w:r>
              <w:t>R</w:t>
            </w:r>
            <w:r w:rsidRPr="006A4CFA">
              <w:t>ehab</w:t>
            </w:r>
            <w:r>
              <w:t xml:space="preserve"> </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88FCD5E" w14:textId="77777777" w:rsidR="006A4CFA" w:rsidRPr="006A4CFA" w:rsidRDefault="006A4CFA" w:rsidP="007724F7">
            <w:pPr>
              <w:pStyle w:val="TableText"/>
            </w:pPr>
            <w:r w:rsidRPr="006A4CFA">
              <w:t>Weekly huddle to review residents at risk for pressure ulcer slow healing and in potential need of therapy based on specific risk factors for a resident.</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C6992B" w14:textId="4C6A75E4" w:rsidR="006A4CFA" w:rsidRPr="006A4CFA" w:rsidRDefault="006A4CFA" w:rsidP="007724F7">
            <w:pPr>
              <w:pStyle w:val="TableText"/>
            </w:pPr>
            <w:r w:rsidRPr="006A4CFA">
              <w:t>Nurse manager and Reh</w:t>
            </w:r>
            <w:r w:rsidR="00EE774E">
              <w:t>ab director or Rehab therapist.</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EED06D"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EBC37"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4762EC"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AAC284"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F50012" w14:textId="77777777" w:rsidR="006A4CFA" w:rsidRPr="006A4CFA" w:rsidRDefault="006A4CFA" w:rsidP="007724F7">
            <w:pPr>
              <w:pStyle w:val="TableText"/>
              <w:jc w:val="center"/>
            </w:pPr>
          </w:p>
        </w:tc>
      </w:tr>
      <w:tr w:rsidR="00B701DA" w:rsidRPr="006A4CFA" w14:paraId="0174F20C"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B7C49B8" w14:textId="6B5AD6E4" w:rsidR="006A4CFA" w:rsidRPr="006A4CFA" w:rsidRDefault="006A4CFA" w:rsidP="007724F7">
            <w:pPr>
              <w:pStyle w:val="TableText"/>
            </w:pPr>
            <w:r w:rsidRPr="006A4CFA">
              <w:lastRenderedPageBreak/>
              <w:t xml:space="preserve">Weekly </w:t>
            </w:r>
            <w:r w:rsidR="00942A2B">
              <w:t>r</w:t>
            </w:r>
            <w:r w:rsidRPr="006A4CFA">
              <w:t xml:space="preserve">isk </w:t>
            </w:r>
            <w:r w:rsidR="00942A2B">
              <w:t>m</w:t>
            </w:r>
            <w:r w:rsidRPr="006A4CFA">
              <w:t xml:space="preserve">eetings </w:t>
            </w:r>
          </w:p>
          <w:p w14:paraId="4A24EBD7" w14:textId="16F2E716" w:rsidR="006A4CFA" w:rsidRPr="006A4CFA" w:rsidRDefault="006A4CFA" w:rsidP="00055F53">
            <w:pPr>
              <w:pStyle w:val="TableText"/>
            </w:pPr>
            <w:r w:rsidRPr="006A4CFA">
              <w:t>(e.g., pressure ulcer healing risk or nutrition risk)</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5786256" w14:textId="77777777" w:rsidR="006A4CFA" w:rsidRPr="006A4CFA" w:rsidRDefault="006A4CFA" w:rsidP="007724F7">
            <w:pPr>
              <w:pStyle w:val="TableText"/>
            </w:pPr>
            <w:r w:rsidRPr="006A4CFA">
              <w:t>Multidisciplinary team review of residents at risk. The purpose of using the reports is to identify persons with risks associated with pressure ulcers, review care plans, and help update interventions.</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613ECD" w14:textId="5922DEC8" w:rsidR="006A4CFA" w:rsidRPr="006A4CFA" w:rsidRDefault="006A4CFA" w:rsidP="007724F7">
            <w:pPr>
              <w:pStyle w:val="TableText"/>
            </w:pPr>
            <w:r w:rsidRPr="006A4CFA">
              <w:t>DON or ADON, nurse manager, wound nurse, dietitian</w:t>
            </w:r>
            <w:r w:rsidR="00055F53">
              <w:t>,</w:t>
            </w:r>
            <w:r w:rsidRPr="006A4CFA">
              <w:t xml:space="preserve"> and Rehab director or Rehab therapist depending on focus of meeting.</w:t>
            </w:r>
          </w:p>
          <w:p w14:paraId="0BB33C35" w14:textId="77777777" w:rsidR="006A4CFA" w:rsidRPr="006A4CFA" w:rsidRDefault="006A4CFA" w:rsidP="007724F7">
            <w:pPr>
              <w:pStyle w:val="TableText"/>
            </w:pPr>
            <w:r w:rsidRPr="006A4CFA">
              <w:t>DON or ADON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1968C9"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D5D550"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654649" w14:textId="77777777" w:rsidR="006A4CFA" w:rsidRPr="006A4CFA" w:rsidRDefault="006A4CFA" w:rsidP="007724F7">
            <w:pPr>
              <w:pStyle w:val="TableText"/>
              <w:jc w:val="center"/>
            </w:pP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4651C2" w14:textId="77777777" w:rsidR="006A4CFA" w:rsidRPr="006A4CFA" w:rsidRDefault="006A4CFA" w:rsidP="007724F7">
            <w:pPr>
              <w:pStyle w:val="TableText"/>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BB6742" w14:textId="77777777" w:rsidR="006A4CFA" w:rsidRPr="006A4CFA" w:rsidRDefault="006A4CFA" w:rsidP="007724F7">
            <w:pPr>
              <w:pStyle w:val="TableText"/>
              <w:jc w:val="center"/>
            </w:pPr>
          </w:p>
        </w:tc>
      </w:tr>
      <w:tr w:rsidR="00B701DA" w:rsidRPr="006A4CFA" w14:paraId="376A7681"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766A22" w14:textId="170DB438" w:rsidR="006A4CFA" w:rsidRPr="006A4CFA" w:rsidRDefault="006A4CFA">
            <w:pPr>
              <w:pStyle w:val="TableText"/>
            </w:pPr>
            <w:r w:rsidRPr="006A4CFA">
              <w:t xml:space="preserve">Weekly </w:t>
            </w:r>
            <w:r w:rsidR="00942A2B">
              <w:t>w</w:t>
            </w:r>
            <w:r w:rsidRPr="006A4CFA">
              <w:t xml:space="preserve">ound </w:t>
            </w:r>
            <w:r w:rsidR="00942A2B">
              <w:t>r</w:t>
            </w:r>
            <w:r w:rsidRPr="006A4CFA">
              <w:t xml:space="preserve">eview </w:t>
            </w:r>
            <w:r w:rsidR="00942A2B">
              <w:t>m</w:t>
            </w:r>
            <w:r w:rsidRPr="006A4CFA">
              <w:t>eetings*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FD287E6" w14:textId="77777777" w:rsidR="006A4CFA" w:rsidRPr="006A4CFA" w:rsidRDefault="006A4CFA" w:rsidP="007724F7">
            <w:pPr>
              <w:pStyle w:val="TableText"/>
            </w:pPr>
            <w:r w:rsidRPr="006A4CFA">
              <w:t>Multidisciplinary team weekly review of residents with pressure ulcers or skin integrity issues.</w:t>
            </w:r>
            <w:r w:rsidR="009C2F79">
              <w:t xml:space="preserve"> </w:t>
            </w:r>
            <w:r w:rsidRPr="006A4CFA">
              <w:t>Reports provide information about current and changing risks for pressure ulcer healing and can aid root cause analyses and decisions about ulcer treatments and interventions.</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B456FF" w14:textId="77777777" w:rsidR="00055F53" w:rsidRDefault="006A4CFA" w:rsidP="007724F7">
            <w:pPr>
              <w:pStyle w:val="TableText"/>
            </w:pPr>
            <w:r w:rsidRPr="006A4CFA">
              <w:t>DON or ADON, nurse manager, wound nurse, physician, NP,</w:t>
            </w:r>
            <w:r w:rsidR="00055F53">
              <w:t xml:space="preserve"> </w:t>
            </w:r>
            <w:r w:rsidRPr="006A4CFA">
              <w:t>and QI</w:t>
            </w:r>
            <w:r w:rsidR="00055F53">
              <w:t xml:space="preserve"> </w:t>
            </w:r>
            <w:r w:rsidRPr="006A4CFA">
              <w:t xml:space="preserve">director. </w:t>
            </w:r>
          </w:p>
          <w:p w14:paraId="237A69AD" w14:textId="77777777" w:rsidR="00197300" w:rsidRPr="006A4CFA" w:rsidRDefault="006A4CFA" w:rsidP="007724F7">
            <w:pPr>
              <w:pStyle w:val="TableText"/>
            </w:pPr>
            <w:r w:rsidRPr="006A4CFA">
              <w:t>The team conducting wound rounds typically attends this meeting for a more detailed review of the resident chart and current care plan interventions.</w:t>
            </w:r>
            <w:r w:rsidR="009C2F79">
              <w:t xml:space="preserve"> </w:t>
            </w:r>
            <w:r w:rsidRPr="006A4CFA">
              <w:t xml:space="preserve">Physician, dietitian, therapist, and </w:t>
            </w:r>
            <w:r w:rsidR="00197300" w:rsidRPr="006A4CFA">
              <w:t xml:space="preserve">QI </w:t>
            </w:r>
            <w:proofErr w:type="gramStart"/>
            <w:r w:rsidR="00197300" w:rsidRPr="006A4CFA">
              <w:t>staff</w:t>
            </w:r>
            <w:proofErr w:type="gramEnd"/>
            <w:r w:rsidR="00197300" w:rsidRPr="006A4CFA">
              <w:t>, who may not attend wound rounds, attend this meeting.</w:t>
            </w:r>
            <w:r w:rsidR="009C2F79">
              <w:t xml:space="preserve"> </w:t>
            </w:r>
          </w:p>
          <w:p w14:paraId="2A34E10C" w14:textId="77777777" w:rsidR="006A4CFA" w:rsidRPr="006A4CFA" w:rsidRDefault="00197300" w:rsidP="007724F7">
            <w:pPr>
              <w:pStyle w:val="TableText"/>
            </w:pPr>
            <w:r w:rsidRPr="006A4CFA">
              <w:t>DON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AA62F9"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A3CD97" w14:textId="77777777" w:rsidR="006A4CFA" w:rsidRPr="006A4CFA" w:rsidRDefault="006A4CFA" w:rsidP="007724F7">
            <w:pPr>
              <w:pStyle w:val="TableText"/>
              <w:jc w:val="center"/>
            </w:pPr>
            <w:r w:rsidRPr="006A4CFA">
              <w:t>X</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12D93F" w14:textId="77777777" w:rsidR="006A4CFA" w:rsidRPr="006A4CFA" w:rsidRDefault="006A4CFA" w:rsidP="007724F7">
            <w:pPr>
              <w:pStyle w:val="TableText"/>
              <w:jc w:val="center"/>
            </w:pPr>
            <w:r w:rsidRPr="006A4CFA">
              <w:t>X</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2512FE" w14:textId="77777777" w:rsidR="006A4CFA" w:rsidRPr="006A4CFA" w:rsidRDefault="006A4CFA" w:rsidP="007724F7">
            <w:pPr>
              <w:pStyle w:val="TableText"/>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564A3B" w14:textId="77777777" w:rsidR="006A4CFA" w:rsidRPr="006A4CFA" w:rsidRDefault="006A4CFA" w:rsidP="007724F7">
            <w:pPr>
              <w:pStyle w:val="TableText"/>
              <w:jc w:val="center"/>
            </w:pPr>
          </w:p>
        </w:tc>
      </w:tr>
      <w:tr w:rsidR="00B701DA" w:rsidRPr="006A4CFA" w14:paraId="3F758044" w14:textId="77777777" w:rsidTr="00085372">
        <w:trPr>
          <w:cantSplit/>
          <w:trHeight w:val="20"/>
          <w:jc w:val="center"/>
        </w:trPr>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50F345" w14:textId="03C78138" w:rsidR="006A4CFA" w:rsidRPr="006A4CFA" w:rsidRDefault="006A4CFA">
            <w:pPr>
              <w:pStyle w:val="TableText"/>
            </w:pPr>
            <w:r w:rsidRPr="006A4CFA">
              <w:t xml:space="preserve">Wound </w:t>
            </w:r>
            <w:r w:rsidR="00942A2B">
              <w:t>r</w:t>
            </w:r>
            <w:r w:rsidRPr="006A4CFA">
              <w:t>ounds</w:t>
            </w:r>
          </w:p>
        </w:tc>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E914301" w14:textId="135A96E3" w:rsidR="006A4CFA" w:rsidRPr="006A4CFA" w:rsidRDefault="006A4CFA" w:rsidP="00055F53">
            <w:pPr>
              <w:pStyle w:val="TableText"/>
            </w:pPr>
            <w:r w:rsidRPr="006A4CFA">
              <w:t>Multidisciplinary team weekly review of residents with pressure ulcers.</w:t>
            </w:r>
            <w:r w:rsidR="009C2F79">
              <w:t xml:space="preserve"> </w:t>
            </w:r>
            <w:r w:rsidRPr="006A4CFA">
              <w:t xml:space="preserve">The team rounds on residents </w:t>
            </w:r>
            <w:r w:rsidR="00055F53">
              <w:t>with</w:t>
            </w:r>
            <w:r w:rsidRPr="006A4CFA">
              <w:t xml:space="preserve"> a pressure ulcer and uses pressure ulcer healing reports to support </w:t>
            </w:r>
            <w:proofErr w:type="spellStart"/>
            <w:r w:rsidRPr="006A4CFA">
              <w:t>decisionmaking</w:t>
            </w:r>
            <w:proofErr w:type="spellEnd"/>
            <w:r w:rsidRPr="006A4CFA">
              <w:t xml:space="preserve"> on pressure ulcer treatments and interventions.</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C46C43" w14:textId="77777777" w:rsidR="006A4CFA" w:rsidRPr="006A4CFA" w:rsidRDefault="006A4CFA" w:rsidP="00055F53">
            <w:pPr>
              <w:pStyle w:val="TableText"/>
            </w:pPr>
            <w:r w:rsidRPr="006A4CFA">
              <w:t>Nurse manager, wound nurse, wound physician, NP, and CNA</w:t>
            </w:r>
          </w:p>
          <w:p w14:paraId="5B79F338" w14:textId="77777777" w:rsidR="006A4CFA" w:rsidRPr="006A4CFA" w:rsidRDefault="006A4CFA" w:rsidP="00055F53">
            <w:pPr>
              <w:pStyle w:val="TableText"/>
            </w:pPr>
            <w:r w:rsidRPr="006A4CFA">
              <w:t>Physician, wound nurse</w:t>
            </w:r>
            <w:r w:rsidR="00055F53">
              <w:t>,</w:t>
            </w:r>
            <w:r w:rsidRPr="006A4CFA">
              <w:t xml:space="preserve"> or DON typically leads the meeting.</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74A3FA" w14:textId="77777777" w:rsidR="006A4CFA" w:rsidRPr="006A4CFA" w:rsidRDefault="006A4CFA" w:rsidP="00055F53">
            <w:pPr>
              <w:pStyle w:val="TableTextSmall"/>
              <w:jc w:val="center"/>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C39898" w14:textId="77777777" w:rsidR="006A4CFA" w:rsidRPr="006A4CFA" w:rsidRDefault="006A4CFA" w:rsidP="00055F53">
            <w:pPr>
              <w:pStyle w:val="TableTextSmall"/>
              <w:jc w:val="center"/>
            </w:pP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C1D2E9" w14:textId="77777777" w:rsidR="006A4CFA" w:rsidRPr="006A4CFA" w:rsidRDefault="006A4CFA" w:rsidP="00055F53">
            <w:pPr>
              <w:pStyle w:val="TableTextSmall"/>
              <w:jc w:val="center"/>
            </w:pPr>
            <w:r w:rsidRPr="006A4CFA">
              <w:t>X</w:t>
            </w:r>
          </w:p>
        </w:tc>
        <w:tc>
          <w:tcPr>
            <w:tcW w:w="18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C530BA" w14:textId="77777777" w:rsidR="006A4CFA" w:rsidRPr="006A4CFA" w:rsidRDefault="006A4CFA" w:rsidP="00055F53">
            <w:pPr>
              <w:pStyle w:val="TableTextSmall"/>
              <w:jc w:val="center"/>
            </w:pPr>
            <w:r w:rsidRPr="006A4CFA">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EB219F" w14:textId="77777777" w:rsidR="006A4CFA" w:rsidRPr="006A4CFA" w:rsidRDefault="006A4CFA" w:rsidP="00055F53">
            <w:pPr>
              <w:pStyle w:val="TableTextSmall"/>
              <w:jc w:val="center"/>
            </w:pPr>
          </w:p>
        </w:tc>
      </w:tr>
    </w:tbl>
    <w:p w14:paraId="19C690B0" w14:textId="37101CCB" w:rsidR="006A4CFA" w:rsidRPr="006A4CFA" w:rsidDel="009C05AA" w:rsidRDefault="006A4CFA" w:rsidP="003653C5">
      <w:pPr>
        <w:pStyle w:val="Note"/>
      </w:pPr>
      <w:r w:rsidRPr="006A4CFA" w:rsidDel="009C05AA">
        <w:t xml:space="preserve">Abbreviations Used: ADON </w:t>
      </w:r>
      <w:r w:rsidR="00BE3884">
        <w:t xml:space="preserve">= </w:t>
      </w:r>
      <w:r w:rsidRPr="006A4CFA" w:rsidDel="009C05AA">
        <w:t xml:space="preserve">Assistant Director of Nursing; CNA </w:t>
      </w:r>
      <w:r w:rsidR="00BE3884">
        <w:t xml:space="preserve">= </w:t>
      </w:r>
      <w:r w:rsidRPr="006A4CFA" w:rsidDel="009C05AA">
        <w:t xml:space="preserve">Certified Nursing Assistant; </w:t>
      </w:r>
      <w:r w:rsidR="00BE3884" w:rsidRPr="006A4CFA" w:rsidDel="009C05AA">
        <w:t xml:space="preserve">DON </w:t>
      </w:r>
      <w:r w:rsidR="00BE3884">
        <w:t xml:space="preserve">= </w:t>
      </w:r>
      <w:r w:rsidR="00BE3884" w:rsidRPr="006A4CFA" w:rsidDel="009C05AA">
        <w:t xml:space="preserve">Director of Nursing; </w:t>
      </w:r>
      <w:r w:rsidRPr="006A4CFA" w:rsidDel="009C05AA">
        <w:t xml:space="preserve">MDS </w:t>
      </w:r>
      <w:r w:rsidR="00BE3884">
        <w:t xml:space="preserve">= </w:t>
      </w:r>
      <w:r w:rsidRPr="006A4CFA" w:rsidDel="009C05AA">
        <w:t xml:space="preserve">Minimum Data Set; </w:t>
      </w:r>
      <w:r w:rsidR="00BE3884" w:rsidRPr="006A4CFA" w:rsidDel="009C05AA">
        <w:t xml:space="preserve">NP </w:t>
      </w:r>
      <w:r w:rsidR="00BE3884">
        <w:t xml:space="preserve">= </w:t>
      </w:r>
      <w:r w:rsidR="00BE3884" w:rsidRPr="006A4CFA" w:rsidDel="009C05AA">
        <w:t xml:space="preserve">Nurse Practitioner; </w:t>
      </w:r>
      <w:r w:rsidRPr="006A4CFA" w:rsidDel="009C05AA">
        <w:t xml:space="preserve">QI </w:t>
      </w:r>
      <w:r w:rsidR="00BE3884">
        <w:t xml:space="preserve">= </w:t>
      </w:r>
      <w:r w:rsidRPr="006A4CFA" w:rsidDel="009C05AA">
        <w:t>Quality Improvement</w:t>
      </w:r>
      <w:r w:rsidR="00BE3884">
        <w:t>.</w:t>
      </w:r>
    </w:p>
    <w:p w14:paraId="71A97D8F" w14:textId="77777777" w:rsidR="006A4CFA" w:rsidRPr="006A4CFA" w:rsidRDefault="006A4CFA" w:rsidP="006A4CFA">
      <w:pPr>
        <w:pStyle w:val="Heading5"/>
        <w:numPr>
          <w:ilvl w:val="0"/>
          <w:numId w:val="0"/>
        </w:numPr>
        <w:jc w:val="center"/>
        <w:rPr>
          <w:rFonts w:ascii="Verdana" w:hAnsi="Verdana"/>
        </w:rPr>
        <w:sectPr w:rsidR="006A4CFA" w:rsidRPr="006A4CFA" w:rsidSect="00085372">
          <w:headerReference w:type="default" r:id="rId18"/>
          <w:footerReference w:type="default" r:id="rId19"/>
          <w:pgSz w:w="15840" w:h="12240" w:orient="landscape" w:code="1"/>
          <w:pgMar w:top="720" w:right="720" w:bottom="720" w:left="720" w:header="1080" w:footer="720" w:gutter="0"/>
          <w:cols w:space="720"/>
          <w:docGrid w:linePitch="326"/>
        </w:sectPr>
      </w:pPr>
      <w:r w:rsidRPr="006A4CFA" w:rsidDel="009C05AA">
        <w:rPr>
          <w:rFonts w:ascii="Verdana" w:hAnsi="Verdana"/>
        </w:rPr>
        <w:t xml:space="preserve"> </w:t>
      </w:r>
    </w:p>
    <w:p w14:paraId="0E42DE0C" w14:textId="002D69A6" w:rsidR="006A4CFA" w:rsidRPr="006A4CFA" w:rsidRDefault="006A4CFA" w:rsidP="003653C5">
      <w:pPr>
        <w:pStyle w:val="Heading1"/>
      </w:pPr>
      <w:r w:rsidRPr="006A4CFA">
        <w:lastRenderedPageBreak/>
        <w:t xml:space="preserve">Implementation Scripted Exercise – Selecting Healing Reports and Meetings in Which </w:t>
      </w:r>
      <w:proofErr w:type="gramStart"/>
      <w:r w:rsidR="00BC4B5E">
        <w:t>T</w:t>
      </w:r>
      <w:r w:rsidRPr="006A4CFA">
        <w:t>o</w:t>
      </w:r>
      <w:proofErr w:type="gramEnd"/>
      <w:r w:rsidRPr="006A4CFA">
        <w:t xml:space="preserve"> Use Them</w:t>
      </w:r>
    </w:p>
    <w:p w14:paraId="364D3905" w14:textId="77777777" w:rsidR="006A4CFA" w:rsidRPr="00EE774E" w:rsidRDefault="006A4CFA" w:rsidP="00085372">
      <w:pPr>
        <w:shd w:val="clear" w:color="auto" w:fill="FABF8F" w:themeFill="accent6" w:themeFillTint="99"/>
        <w:rPr>
          <w:b/>
        </w:rPr>
      </w:pPr>
      <w:r w:rsidRPr="00EE774E">
        <w:rPr>
          <w:b/>
        </w:rPr>
        <w:t xml:space="preserve">Scene 1: Change Team Meeting </w:t>
      </w:r>
    </w:p>
    <w:p w14:paraId="4B91334E" w14:textId="7D47431A" w:rsidR="006A4CFA" w:rsidRDefault="00785832" w:rsidP="006A4CFA">
      <w:pPr>
        <w:rPr>
          <w:rFonts w:cs="Times New Roman"/>
          <w:szCs w:val="24"/>
        </w:rPr>
      </w:pPr>
      <w:r w:rsidRPr="00EE774E">
        <w:rPr>
          <w:b/>
        </w:rPr>
        <w:t>Program Champion:</w:t>
      </w:r>
      <w:r>
        <w:t xml:space="preserve"> </w:t>
      </w:r>
      <w:r w:rsidR="009628F7" w:rsidRPr="004F128F">
        <w:rPr>
          <w:rFonts w:cs="Times New Roman"/>
          <w:szCs w:val="24"/>
        </w:rPr>
        <w:t>Good morning and welcome back to the On-Time training. Today we will talk about using Healing Reports in existing huddles, briefs, or meetings to help us better assemble information about residents with pressure ulcers that are not healing properly to help inform care change discussions. We also can discuss adding some briefs or huddles to better discuss these patient</w:t>
      </w:r>
      <w:r w:rsidR="007A32C0">
        <w:rPr>
          <w:rFonts w:cs="Times New Roman"/>
          <w:szCs w:val="24"/>
        </w:rPr>
        <w:t>s</w:t>
      </w:r>
      <w:r w:rsidR="009628F7" w:rsidRPr="004F128F">
        <w:rPr>
          <w:rFonts w:cs="Times New Roman"/>
          <w:szCs w:val="24"/>
        </w:rPr>
        <w:t>’ care needs.</w:t>
      </w:r>
    </w:p>
    <w:p w14:paraId="6A659CE2" w14:textId="31E6335C" w:rsidR="00785832" w:rsidRPr="004F128F" w:rsidRDefault="00785832" w:rsidP="00785832">
      <w:pPr>
        <w:rPr>
          <w:rFonts w:cs="Times New Roman"/>
          <w:szCs w:val="24"/>
        </w:rPr>
      </w:pPr>
      <w:r w:rsidRPr="004F128F">
        <w:rPr>
          <w:rFonts w:cs="Times New Roman"/>
          <w:szCs w:val="24"/>
        </w:rPr>
        <w:t xml:space="preserve">Let me summarize what we concluded after using the </w:t>
      </w:r>
      <w:r>
        <w:rPr>
          <w:rFonts w:cs="Times New Roman"/>
          <w:szCs w:val="24"/>
        </w:rPr>
        <w:t>Self</w:t>
      </w:r>
      <w:r w:rsidRPr="004F128F">
        <w:rPr>
          <w:rFonts w:cs="Times New Roman"/>
          <w:szCs w:val="24"/>
        </w:rPr>
        <w:t>-</w:t>
      </w:r>
      <w:r>
        <w:rPr>
          <w:rFonts w:cs="Times New Roman"/>
          <w:szCs w:val="24"/>
        </w:rPr>
        <w:t>A</w:t>
      </w:r>
      <w:r w:rsidRPr="004F128F">
        <w:rPr>
          <w:rFonts w:cs="Times New Roman"/>
          <w:szCs w:val="24"/>
        </w:rPr>
        <w:t>ssessment of our pre</w:t>
      </w:r>
      <w:r w:rsidR="00CD5CE7">
        <w:rPr>
          <w:rFonts w:cs="Times New Roman"/>
          <w:szCs w:val="24"/>
        </w:rPr>
        <w:t xml:space="preserve">ssure ulcer healing practices. </w:t>
      </w:r>
      <w:r w:rsidRPr="004F128F">
        <w:rPr>
          <w:rFonts w:cs="Times New Roman"/>
          <w:szCs w:val="24"/>
        </w:rPr>
        <w:t xml:space="preserve">We decided we could use the On-Time assessment so that we would be able to better identify pressure ulcers showing signs of infection and signs of healing problems. </w:t>
      </w:r>
      <w:r w:rsidRPr="00D10DE1">
        <w:rPr>
          <w:rFonts w:cs="Times New Roman"/>
          <w:szCs w:val="24"/>
        </w:rPr>
        <w:t xml:space="preserve">Currently we do not use any formal </w:t>
      </w:r>
      <w:r w:rsidR="00D10DE1" w:rsidRPr="00D10DE1">
        <w:rPr>
          <w:rFonts w:cs="Times New Roman"/>
          <w:szCs w:val="24"/>
        </w:rPr>
        <w:t>way</w:t>
      </w:r>
      <w:r w:rsidR="00D10DE1">
        <w:rPr>
          <w:rFonts w:cs="Times New Roman"/>
          <w:szCs w:val="24"/>
        </w:rPr>
        <w:t>s</w:t>
      </w:r>
      <w:r w:rsidR="00D10DE1" w:rsidRPr="00D10DE1">
        <w:rPr>
          <w:rFonts w:cs="Times New Roman"/>
          <w:szCs w:val="24"/>
        </w:rPr>
        <w:t xml:space="preserve"> </w:t>
      </w:r>
      <w:r w:rsidR="00D10DE1">
        <w:rPr>
          <w:rFonts w:cs="Times New Roman"/>
          <w:szCs w:val="24"/>
        </w:rPr>
        <w:t xml:space="preserve">to </w:t>
      </w:r>
      <w:r w:rsidR="00D10DE1" w:rsidRPr="00D10DE1">
        <w:rPr>
          <w:rFonts w:cs="Times New Roman"/>
          <w:szCs w:val="24"/>
        </w:rPr>
        <w:t xml:space="preserve">identify </w:t>
      </w:r>
      <w:r w:rsidRPr="00D10DE1">
        <w:rPr>
          <w:rFonts w:cs="Times New Roman"/>
          <w:szCs w:val="24"/>
        </w:rPr>
        <w:t>problem ulcers and we think we may be missing problems.</w:t>
      </w:r>
      <w:r w:rsidRPr="004F128F">
        <w:rPr>
          <w:rFonts w:cs="Times New Roman"/>
          <w:szCs w:val="24"/>
        </w:rPr>
        <w:t xml:space="preserve"> We would like to monitor pressure ulcers weekly and would like to have more information available when we discuss the finding from wound rounds, and ideally save us time preparing for rounds. We want help </w:t>
      </w:r>
      <w:r w:rsidR="00CD5CE7">
        <w:rPr>
          <w:rFonts w:cs="Times New Roman"/>
          <w:szCs w:val="24"/>
        </w:rPr>
        <w:t xml:space="preserve">in </w:t>
      </w:r>
      <w:r w:rsidRPr="004F128F">
        <w:rPr>
          <w:rFonts w:cs="Times New Roman"/>
          <w:szCs w:val="24"/>
        </w:rPr>
        <w:t>determining how to change care or prevent the problem in the future.</w:t>
      </w:r>
      <w:r w:rsidR="00A339A2">
        <w:rPr>
          <w:rFonts w:cs="Times New Roman"/>
          <w:szCs w:val="24"/>
        </w:rPr>
        <w:t xml:space="preserve"> </w:t>
      </w:r>
      <w:r w:rsidR="00CD5CE7">
        <w:rPr>
          <w:rFonts w:cs="Times New Roman"/>
          <w:szCs w:val="24"/>
        </w:rPr>
        <w:t xml:space="preserve">We </w:t>
      </w:r>
      <w:r w:rsidRPr="004F128F">
        <w:rPr>
          <w:rFonts w:cs="Times New Roman"/>
          <w:szCs w:val="24"/>
        </w:rPr>
        <w:t xml:space="preserve">also are now familiar with the information on the healing reports so that now </w:t>
      </w:r>
      <w:r w:rsidR="00CD5CE7">
        <w:rPr>
          <w:rFonts w:cs="Times New Roman"/>
          <w:szCs w:val="24"/>
        </w:rPr>
        <w:t>we</w:t>
      </w:r>
      <w:r w:rsidRPr="004F128F">
        <w:rPr>
          <w:rFonts w:cs="Times New Roman"/>
          <w:szCs w:val="24"/>
        </w:rPr>
        <w:t xml:space="preserve"> can think about using these reports. </w:t>
      </w:r>
      <w:r w:rsidR="00CD5CE7">
        <w:rPr>
          <w:rFonts w:cs="Times New Roman"/>
          <w:szCs w:val="24"/>
        </w:rPr>
        <w:t>Lastly,</w:t>
      </w:r>
      <w:r w:rsidRPr="004F128F">
        <w:rPr>
          <w:rFonts w:cs="Times New Roman"/>
          <w:szCs w:val="24"/>
        </w:rPr>
        <w:t xml:space="preserve"> we should be thinking about who we want in these discussions.</w:t>
      </w:r>
    </w:p>
    <w:p w14:paraId="22B07E60" w14:textId="674D0E16" w:rsidR="00785832" w:rsidRPr="004F128F" w:rsidRDefault="00785832" w:rsidP="00785832">
      <w:pPr>
        <w:rPr>
          <w:rFonts w:cs="Times New Roman"/>
          <w:szCs w:val="24"/>
        </w:rPr>
      </w:pPr>
      <w:r w:rsidRPr="00EE774E">
        <w:rPr>
          <w:b/>
        </w:rPr>
        <w:t>Facilitator:</w:t>
      </w:r>
      <w:r>
        <w:t xml:space="preserve"> </w:t>
      </w:r>
      <w:r w:rsidRPr="004F128F">
        <w:rPr>
          <w:rFonts w:cs="Times New Roman"/>
          <w:szCs w:val="24"/>
        </w:rPr>
        <w:t xml:space="preserve">I have reviewed your </w:t>
      </w:r>
      <w:r>
        <w:rPr>
          <w:rFonts w:cs="Times New Roman"/>
          <w:szCs w:val="24"/>
        </w:rPr>
        <w:t>S</w:t>
      </w:r>
      <w:r w:rsidRPr="004F128F">
        <w:rPr>
          <w:rFonts w:cs="Times New Roman"/>
          <w:szCs w:val="24"/>
        </w:rPr>
        <w:t>elf-</w:t>
      </w:r>
      <w:r>
        <w:rPr>
          <w:rFonts w:cs="Times New Roman"/>
          <w:szCs w:val="24"/>
        </w:rPr>
        <w:t>A</w:t>
      </w:r>
      <w:r w:rsidRPr="004F128F">
        <w:rPr>
          <w:rFonts w:cs="Times New Roman"/>
          <w:szCs w:val="24"/>
        </w:rPr>
        <w:t xml:space="preserve">ssessment and I now have a better idea about how the </w:t>
      </w:r>
      <w:r w:rsidRPr="00D10DE1">
        <w:rPr>
          <w:rFonts w:cs="Times New Roman"/>
          <w:szCs w:val="24"/>
        </w:rPr>
        <w:t xml:space="preserve">On-Time reports may be able to help you, but it is best </w:t>
      </w:r>
      <w:r w:rsidR="00555675" w:rsidRPr="00D10DE1">
        <w:rPr>
          <w:rFonts w:cs="Times New Roman"/>
          <w:szCs w:val="24"/>
        </w:rPr>
        <w:t xml:space="preserve">to let you have your own </w:t>
      </w:r>
      <w:r w:rsidRPr="00D10DE1">
        <w:rPr>
          <w:rFonts w:cs="Times New Roman"/>
          <w:szCs w:val="24"/>
        </w:rPr>
        <w:t>discussion</w:t>
      </w:r>
      <w:r w:rsidR="00555675" w:rsidRPr="00D10DE1">
        <w:rPr>
          <w:rFonts w:cs="Times New Roman"/>
          <w:szCs w:val="24"/>
        </w:rPr>
        <w:t>s</w:t>
      </w:r>
      <w:r w:rsidRPr="00D10DE1">
        <w:rPr>
          <w:rFonts w:cs="Times New Roman"/>
          <w:szCs w:val="24"/>
        </w:rPr>
        <w:t>. I</w:t>
      </w:r>
      <w:r w:rsidRPr="004F128F">
        <w:rPr>
          <w:rFonts w:cs="Times New Roman"/>
          <w:szCs w:val="24"/>
        </w:rPr>
        <w:t xml:space="preserve"> will be happy to help if you need some clarifications or suggestions. Also remember it will be important once you pilot these reports that </w:t>
      </w:r>
      <w:r>
        <w:rPr>
          <w:rFonts w:cs="Times New Roman"/>
          <w:szCs w:val="24"/>
        </w:rPr>
        <w:t xml:space="preserve">what </w:t>
      </w:r>
      <w:r w:rsidRPr="004F128F">
        <w:rPr>
          <w:rFonts w:cs="Times New Roman"/>
          <w:szCs w:val="24"/>
        </w:rPr>
        <w:t xml:space="preserve">you enter in the EMR will need to be complete and </w:t>
      </w:r>
      <w:r>
        <w:rPr>
          <w:rFonts w:cs="Times New Roman"/>
          <w:szCs w:val="24"/>
        </w:rPr>
        <w:t>the vendo</w:t>
      </w:r>
      <w:r w:rsidRPr="004F128F">
        <w:rPr>
          <w:rFonts w:cs="Times New Roman"/>
          <w:szCs w:val="24"/>
        </w:rPr>
        <w:t>r will need to program the reports correctly for this to work.</w:t>
      </w:r>
    </w:p>
    <w:p w14:paraId="67ECE62A" w14:textId="12224EA4" w:rsidR="00785832" w:rsidRPr="004F128F" w:rsidRDefault="00785832" w:rsidP="00785832">
      <w:pPr>
        <w:rPr>
          <w:rFonts w:cs="Times New Roman"/>
          <w:szCs w:val="24"/>
        </w:rPr>
      </w:pPr>
      <w:r w:rsidRPr="004F128F">
        <w:rPr>
          <w:rFonts w:cs="Times New Roman"/>
          <w:szCs w:val="24"/>
        </w:rPr>
        <w:t xml:space="preserve">Let’s begin by looking at the Menu of implementation Strategies Worksheet that Tom </w:t>
      </w:r>
      <w:r>
        <w:rPr>
          <w:rFonts w:cs="Times New Roman"/>
          <w:szCs w:val="24"/>
        </w:rPr>
        <w:t xml:space="preserve">[Program champion] </w:t>
      </w:r>
      <w:r w:rsidRPr="004F128F">
        <w:rPr>
          <w:rFonts w:cs="Times New Roman"/>
          <w:szCs w:val="24"/>
        </w:rPr>
        <w:t>completed</w:t>
      </w:r>
      <w:r w:rsidR="007A32C0">
        <w:rPr>
          <w:rFonts w:cs="Times New Roman"/>
          <w:szCs w:val="24"/>
        </w:rPr>
        <w:t>,</w:t>
      </w:r>
      <w:r w:rsidRPr="004F128F">
        <w:rPr>
          <w:rFonts w:cs="Times New Roman"/>
          <w:szCs w:val="24"/>
        </w:rPr>
        <w:t xml:space="preserve"> which shows a list of possible meetings, briefs</w:t>
      </w:r>
      <w:r w:rsidR="007A32C0">
        <w:rPr>
          <w:rFonts w:cs="Times New Roman"/>
          <w:szCs w:val="24"/>
        </w:rPr>
        <w:t>,</w:t>
      </w:r>
      <w:r w:rsidRPr="004F128F">
        <w:rPr>
          <w:rFonts w:cs="Times New Roman"/>
          <w:szCs w:val="24"/>
        </w:rPr>
        <w:t xml:space="preserve"> or huddles that you may already do, and it suggests reports that could be used.</w:t>
      </w:r>
      <w:r w:rsidR="00A339A2">
        <w:rPr>
          <w:rFonts w:cs="Times New Roman"/>
          <w:szCs w:val="24"/>
        </w:rPr>
        <w:t xml:space="preserve"> </w:t>
      </w:r>
      <w:r w:rsidRPr="004F128F">
        <w:rPr>
          <w:rFonts w:cs="Times New Roman"/>
          <w:szCs w:val="24"/>
        </w:rPr>
        <w:t xml:space="preserve">One or more reports may be useful to focus the discussion on residents with problem ulcers and provide additional information to discuss the care changes that may be needed. These reports may also </w:t>
      </w:r>
      <w:r>
        <w:rPr>
          <w:rFonts w:cs="Times New Roman"/>
          <w:szCs w:val="24"/>
        </w:rPr>
        <w:t>help departments like N</w:t>
      </w:r>
      <w:r w:rsidRPr="004F128F">
        <w:rPr>
          <w:rFonts w:cs="Times New Roman"/>
          <w:szCs w:val="24"/>
        </w:rPr>
        <w:t xml:space="preserve">utrition or </w:t>
      </w:r>
      <w:r>
        <w:rPr>
          <w:rFonts w:cs="Times New Roman"/>
          <w:szCs w:val="24"/>
        </w:rPr>
        <w:t>R</w:t>
      </w:r>
      <w:r w:rsidRPr="004F128F">
        <w:rPr>
          <w:rFonts w:cs="Times New Roman"/>
          <w:szCs w:val="24"/>
        </w:rPr>
        <w:t>ehab by identifying problems in those areas that may help reduce the risk of further pressure ulcer deterioration.</w:t>
      </w:r>
    </w:p>
    <w:p w14:paraId="6A06B8F8" w14:textId="51B7856D" w:rsidR="00785832" w:rsidRPr="004F128F" w:rsidRDefault="00785832" w:rsidP="00785832">
      <w:pPr>
        <w:rPr>
          <w:rFonts w:cs="Times New Roman"/>
          <w:szCs w:val="24"/>
        </w:rPr>
      </w:pPr>
      <w:r w:rsidRPr="00EE774E">
        <w:rPr>
          <w:b/>
        </w:rPr>
        <w:t>Program Champion:</w:t>
      </w:r>
      <w:r w:rsidRPr="004F128F">
        <w:rPr>
          <w:rFonts w:cs="Times New Roman"/>
          <w:szCs w:val="24"/>
        </w:rPr>
        <w:t xml:space="preserve"> The Menu is intended to give us ideas and think about our options. What we decide to do needs to make sense to us.</w:t>
      </w:r>
    </w:p>
    <w:p w14:paraId="79E99F98" w14:textId="66797404" w:rsidR="00962F1E" w:rsidRPr="004F128F" w:rsidRDefault="006A4CFA" w:rsidP="00962F1E">
      <w:pPr>
        <w:rPr>
          <w:rFonts w:cs="Times New Roman"/>
          <w:szCs w:val="24"/>
        </w:rPr>
      </w:pPr>
      <w:r w:rsidRPr="00EE774E">
        <w:rPr>
          <w:b/>
        </w:rPr>
        <w:t>Facilitator:</w:t>
      </w:r>
      <w:r w:rsidR="00962F1E">
        <w:t xml:space="preserve"> </w:t>
      </w:r>
      <w:r w:rsidR="00962F1E" w:rsidRPr="004F128F">
        <w:rPr>
          <w:rFonts w:cs="Times New Roman"/>
          <w:szCs w:val="24"/>
        </w:rPr>
        <w:t xml:space="preserve">The idea is that the discussions that you have should be short and focused and the information provided by the reports should inform those discussions so that the care will be </w:t>
      </w:r>
      <w:proofErr w:type="gramStart"/>
      <w:r w:rsidR="00962F1E" w:rsidRPr="004F128F">
        <w:rPr>
          <w:rFonts w:cs="Times New Roman"/>
          <w:szCs w:val="24"/>
        </w:rPr>
        <w:t>more timely</w:t>
      </w:r>
      <w:proofErr w:type="gramEnd"/>
      <w:r w:rsidR="00962F1E" w:rsidRPr="004F128F">
        <w:rPr>
          <w:rFonts w:cs="Times New Roman"/>
          <w:szCs w:val="24"/>
        </w:rPr>
        <w:t xml:space="preserve"> and better informed. This should not be a burden but a help. Of course</w:t>
      </w:r>
      <w:r w:rsidR="007A32C0">
        <w:rPr>
          <w:rFonts w:cs="Times New Roman"/>
          <w:szCs w:val="24"/>
        </w:rPr>
        <w:t>,</w:t>
      </w:r>
      <w:r w:rsidR="00962F1E" w:rsidRPr="004F128F">
        <w:rPr>
          <w:rFonts w:cs="Times New Roman"/>
          <w:szCs w:val="24"/>
        </w:rPr>
        <w:t xml:space="preserve"> any new practice may take longer than you like at first, but as you become more efficient in controlling and focusing discussions, it should end up being short and sweet.</w:t>
      </w:r>
    </w:p>
    <w:p w14:paraId="5D9E3E46" w14:textId="0D908151" w:rsidR="006A4CFA" w:rsidRPr="00EE774E" w:rsidRDefault="006A4CFA" w:rsidP="006A4CFA">
      <w:r w:rsidRPr="00EE774E">
        <w:rPr>
          <w:b/>
        </w:rPr>
        <w:t>Program Champion:</w:t>
      </w:r>
      <w:r w:rsidRPr="00EE774E">
        <w:t xml:space="preserve"> The Menu Worksheet displays </w:t>
      </w:r>
      <w:r w:rsidR="00962F1E">
        <w:t xml:space="preserve">possible meetings </w:t>
      </w:r>
      <w:r w:rsidR="007A32C0">
        <w:t>where</w:t>
      </w:r>
      <w:r w:rsidR="00962F1E">
        <w:t xml:space="preserve"> a discussion of residents with pressure ulcers </w:t>
      </w:r>
      <w:r w:rsidR="007A32C0">
        <w:t xml:space="preserve">might help </w:t>
      </w:r>
      <w:r w:rsidRPr="00EE774E">
        <w:t>and suggests reports that may be useful.</w:t>
      </w:r>
      <w:r w:rsidR="009C2F79">
        <w:t xml:space="preserve"> </w:t>
      </w:r>
      <w:r w:rsidRPr="00EE774E">
        <w:t xml:space="preserve">The list is intended to give us ideas. It’s there to help us think about our options. </w:t>
      </w:r>
    </w:p>
    <w:p w14:paraId="1AC7EC42" w14:textId="7BBDC4D5" w:rsidR="006A4CFA" w:rsidRPr="00EE774E" w:rsidRDefault="006A4CFA" w:rsidP="006A4CFA">
      <w:r w:rsidRPr="00EE774E">
        <w:rPr>
          <w:b/>
        </w:rPr>
        <w:t>Facilitator:</w:t>
      </w:r>
      <w:r w:rsidRPr="00EE774E">
        <w:t xml:space="preserve"> </w:t>
      </w:r>
      <w:r w:rsidR="00453095">
        <w:t>The worksheet allows you to identify meetings you already have and others that you could add to help improve pressure ulcer healing.</w:t>
      </w:r>
      <w:r w:rsidR="00453095" w:rsidRPr="00EE774E">
        <w:t xml:space="preserve"> </w:t>
      </w:r>
      <w:r w:rsidRPr="00EE774E">
        <w:t xml:space="preserve">The beauty of the On-Time program is that it’s not a one-size-fits-all approach. You select ways to use reports that make sense for your facility. </w:t>
      </w:r>
    </w:p>
    <w:p w14:paraId="30701E81" w14:textId="7C8D7050" w:rsidR="006A4CFA" w:rsidRPr="00EE774E" w:rsidRDefault="006A4CFA" w:rsidP="006A4CFA">
      <w:r w:rsidRPr="00EE774E">
        <w:rPr>
          <w:b/>
        </w:rPr>
        <w:t>Evening Supervisor</w:t>
      </w:r>
      <w:r w:rsidRPr="00EE774E">
        <w:t>:</w:t>
      </w:r>
      <w:r w:rsidR="009C2F79">
        <w:t xml:space="preserve"> </w:t>
      </w:r>
      <w:r w:rsidRPr="00EE774E">
        <w:t>Oh</w:t>
      </w:r>
      <w:r w:rsidR="00F02A78">
        <w:t>, I see.</w:t>
      </w:r>
      <w:r w:rsidRPr="00EE774E">
        <w:t xml:space="preserve"> That makes a lot of sense.</w:t>
      </w:r>
    </w:p>
    <w:p w14:paraId="6C1EFDFF" w14:textId="253C04F4" w:rsidR="006A4CFA" w:rsidRPr="00EE774E" w:rsidRDefault="006A4CFA" w:rsidP="006A4CFA">
      <w:r w:rsidRPr="00EE774E">
        <w:rPr>
          <w:b/>
        </w:rPr>
        <w:t>DON:</w:t>
      </w:r>
      <w:r w:rsidR="009C2F79">
        <w:t xml:space="preserve"> </w:t>
      </w:r>
      <w:r w:rsidR="00F02A78">
        <w:t>F</w:t>
      </w:r>
      <w:r w:rsidRPr="00EE774E">
        <w:t>irst and foremost, we want to do a better job of identifying residents with pressure ulcers that are not healing as expected.</w:t>
      </w:r>
      <w:r w:rsidR="009C2F79">
        <w:t xml:space="preserve"> </w:t>
      </w:r>
      <w:r w:rsidRPr="00EE774E">
        <w:t xml:space="preserve">We also want to improve the accuracy and timeliness of the information we have available for monitoring pressure ulcers. </w:t>
      </w:r>
    </w:p>
    <w:p w14:paraId="7C031280" w14:textId="776D104D" w:rsidR="006A4CFA" w:rsidRPr="00EE774E" w:rsidRDefault="006A4CFA" w:rsidP="006A4CFA">
      <w:r w:rsidRPr="00EE774E">
        <w:rPr>
          <w:b/>
        </w:rPr>
        <w:t>Program Champion:</w:t>
      </w:r>
      <w:r w:rsidR="009C2F79">
        <w:t xml:space="preserve"> </w:t>
      </w:r>
      <w:r w:rsidRPr="00EE774E">
        <w:t xml:space="preserve">The Pressure Ulcers at Risk for Delayed Healing </w:t>
      </w:r>
      <w:r w:rsidR="00F02A78">
        <w:t>R</w:t>
      </w:r>
      <w:r w:rsidRPr="00EE774E">
        <w:t>eport shows only residents with pressure ulcers that are at risk for delayed healing. The report shows the initial surface area and the three most recent measurements. It also show</w:t>
      </w:r>
      <w:r w:rsidR="0015070A">
        <w:t>s</w:t>
      </w:r>
      <w:r w:rsidRPr="00EE774E">
        <w:t xml:space="preserve"> the BWAT scores</w:t>
      </w:r>
      <w:r w:rsidR="00F02A78">
        <w:t>,</w:t>
      </w:r>
      <w:r w:rsidRPr="00EE774E">
        <w:t xml:space="preserve"> initial and two most recent. These two items would give us valuable information on how the wound is progressing. </w:t>
      </w:r>
    </w:p>
    <w:p w14:paraId="1CE9A3E0" w14:textId="48741700" w:rsidR="006A4CFA" w:rsidRPr="00EE774E" w:rsidRDefault="006A4CFA" w:rsidP="006A4CFA">
      <w:r w:rsidRPr="00EE774E">
        <w:rPr>
          <w:b/>
        </w:rPr>
        <w:t>DON:</w:t>
      </w:r>
      <w:r w:rsidR="009C2F79">
        <w:t xml:space="preserve"> </w:t>
      </w:r>
      <w:r w:rsidRPr="00EE774E">
        <w:t>The delayed healing report also shows reasons for delayed healing.</w:t>
      </w:r>
      <w:r w:rsidR="009C2F79">
        <w:t xml:space="preserve"> </w:t>
      </w:r>
      <w:r w:rsidRPr="00EE774E">
        <w:t>The criteria that put a resident on this report come from recognized guidelines. It bring</w:t>
      </w:r>
      <w:r w:rsidR="00F02A78">
        <w:t>s</w:t>
      </w:r>
      <w:r w:rsidRPr="00EE774E">
        <w:t xml:space="preserve"> together information from the pressure ulcer</w:t>
      </w:r>
      <w:r w:rsidR="009C2F79">
        <w:t xml:space="preserve"> </w:t>
      </w:r>
      <w:r w:rsidRPr="00EE774E">
        <w:t xml:space="preserve">assessment on surface area, stage, tissue in the wound bed, </w:t>
      </w:r>
      <w:proofErr w:type="spellStart"/>
      <w:r w:rsidRPr="00EE774E">
        <w:t>periwound</w:t>
      </w:r>
      <w:proofErr w:type="spellEnd"/>
      <w:r w:rsidRPr="00EE774E">
        <w:t xml:space="preserve"> area, drainage</w:t>
      </w:r>
      <w:r w:rsidR="00F02A78">
        <w:t>,</w:t>
      </w:r>
      <w:r w:rsidRPr="00EE774E">
        <w:t xml:space="preserve"> and pain all in one place</w:t>
      </w:r>
      <w:r w:rsidR="00F02A78">
        <w:t>.</w:t>
      </w:r>
      <w:r w:rsidRPr="00EE774E">
        <w:t xml:space="preserve"> </w:t>
      </w:r>
      <w:r w:rsidR="00F02A78">
        <w:t>This</w:t>
      </w:r>
      <w:r w:rsidRPr="00EE774E">
        <w:t xml:space="preserve"> mak</w:t>
      </w:r>
      <w:r w:rsidR="00F02A78">
        <w:t>es</w:t>
      </w:r>
      <w:r w:rsidRPr="00EE774E">
        <w:t xml:space="preserve"> it very easy to see </w:t>
      </w:r>
      <w:r w:rsidR="00453095">
        <w:t xml:space="preserve">how </w:t>
      </w:r>
      <w:r w:rsidR="007A32C0">
        <w:t xml:space="preserve">the </w:t>
      </w:r>
      <w:r w:rsidR="00453095">
        <w:t>pressure ulcer is changing</w:t>
      </w:r>
      <w:r w:rsidRPr="00EE774E">
        <w:t xml:space="preserve">. I would like to use this and the Weekly Wound Rounds Report to prepare for wound rounds. </w:t>
      </w:r>
    </w:p>
    <w:p w14:paraId="4A408717" w14:textId="30752551" w:rsidR="006A4CFA" w:rsidRPr="00EE774E" w:rsidRDefault="006A4CFA" w:rsidP="006A4CFA">
      <w:r w:rsidRPr="00EE774E">
        <w:t>Just recently, the restorative nursing staff started an incontinence management group.</w:t>
      </w:r>
      <w:r w:rsidR="009C2F79">
        <w:t xml:space="preserve"> </w:t>
      </w:r>
      <w:r w:rsidRPr="00EE774E">
        <w:t>I think the Weekly Wound Round</w:t>
      </w:r>
      <w:r w:rsidR="00F02A78">
        <w:t>s</w:t>
      </w:r>
      <w:r w:rsidRPr="00EE774E">
        <w:t xml:space="preserve"> </w:t>
      </w:r>
      <w:r w:rsidR="00F02A78">
        <w:t>R</w:t>
      </w:r>
      <w:r w:rsidRPr="00EE774E">
        <w:t>eport would be very helpful to them.</w:t>
      </w:r>
      <w:r w:rsidR="009C2F79">
        <w:t xml:space="preserve"> </w:t>
      </w:r>
      <w:r w:rsidRPr="00EE774E">
        <w:t xml:space="preserve">It shows increases in bowel and bladder incontinence; this report would allow the restorative nursing team to target those residents who are in need of incontinence management and </w:t>
      </w:r>
      <w:r w:rsidR="00453095">
        <w:t xml:space="preserve">help at the same time to </w:t>
      </w:r>
      <w:r w:rsidRPr="00EE774E">
        <w:t xml:space="preserve">promote pressure ulcer healing. </w:t>
      </w:r>
    </w:p>
    <w:p w14:paraId="288B5878" w14:textId="7ADEE3FB" w:rsidR="006A4CFA" w:rsidRPr="00EE774E" w:rsidRDefault="006A4CFA" w:rsidP="006A4CFA">
      <w:r w:rsidRPr="00EE774E">
        <w:t>And</w:t>
      </w:r>
      <w:r w:rsidR="00D10DE1">
        <w:t xml:space="preserve"> </w:t>
      </w:r>
      <w:r w:rsidRPr="00EE774E">
        <w:t xml:space="preserve">we also have our meeting </w:t>
      </w:r>
      <w:r w:rsidR="00D10DE1">
        <w:t xml:space="preserve">with </w:t>
      </w:r>
      <w:r w:rsidR="00D10DE1" w:rsidRPr="00EE774E">
        <w:t>Curtis</w:t>
      </w:r>
      <w:r w:rsidR="00D10DE1">
        <w:t xml:space="preserve">, our </w:t>
      </w:r>
      <w:r w:rsidR="00D10DE1" w:rsidRPr="00EE774E">
        <w:t xml:space="preserve">Rehab Director, </w:t>
      </w:r>
      <w:r w:rsidR="00D10DE1">
        <w:t>t</w:t>
      </w:r>
      <w:r w:rsidRPr="00EE774E">
        <w:t>o go over the list of residents currently receiving therapy.</w:t>
      </w:r>
      <w:r w:rsidR="00A339A2">
        <w:rPr>
          <w:b/>
        </w:rPr>
        <w:t xml:space="preserve"> </w:t>
      </w:r>
      <w:r w:rsidRPr="00EE774E">
        <w:t xml:space="preserve">I think we could use information from the Weekly Wound Rounds </w:t>
      </w:r>
      <w:r w:rsidR="00F02A78">
        <w:t>R</w:t>
      </w:r>
      <w:r w:rsidRPr="00EE774E">
        <w:t>eport to target people with pressure ulcers and ADL decline</w:t>
      </w:r>
      <w:r w:rsidR="00F02A78">
        <w:t>,</w:t>
      </w:r>
      <w:r w:rsidRPr="00EE774E">
        <w:t xml:space="preserve"> to see if they could benefit from therapy to increase mobility and promote pressure ulcer healing.</w:t>
      </w:r>
    </w:p>
    <w:p w14:paraId="04CDC8A4" w14:textId="77777777" w:rsidR="006A4CFA" w:rsidRPr="00EE774E" w:rsidRDefault="006A4CFA" w:rsidP="006A4CFA">
      <w:r w:rsidRPr="00EE774E">
        <w:rPr>
          <w:b/>
        </w:rPr>
        <w:t>Facilitator:</w:t>
      </w:r>
      <w:r w:rsidR="009C2F79">
        <w:t xml:space="preserve"> </w:t>
      </w:r>
      <w:r w:rsidRPr="00EE774E">
        <w:t>That’s perfect. Does anyone else have other ideas for using this report or other reports?</w:t>
      </w:r>
    </w:p>
    <w:p w14:paraId="6E4A8B96" w14:textId="77777777" w:rsidR="00B701DA" w:rsidRDefault="00B701DA">
      <w:pPr>
        <w:spacing w:after="200" w:line="276" w:lineRule="auto"/>
        <w:rPr>
          <w:b/>
        </w:rPr>
      </w:pPr>
      <w:r>
        <w:rPr>
          <w:b/>
        </w:rPr>
        <w:br w:type="page"/>
      </w:r>
    </w:p>
    <w:p w14:paraId="6596F545" w14:textId="53DD112A" w:rsidR="006A4CFA" w:rsidRPr="00EE774E" w:rsidRDefault="006A4CFA" w:rsidP="006A4CFA">
      <w:r w:rsidRPr="00EE774E">
        <w:rPr>
          <w:b/>
        </w:rPr>
        <w:lastRenderedPageBreak/>
        <w:t>Dieti</w:t>
      </w:r>
      <w:r w:rsidR="00F02A78">
        <w:rPr>
          <w:b/>
        </w:rPr>
        <w:t>t</w:t>
      </w:r>
      <w:r w:rsidRPr="00EE774E">
        <w:rPr>
          <w:b/>
        </w:rPr>
        <w:t>ian:</w:t>
      </w:r>
      <w:r w:rsidR="009C2F79">
        <w:t xml:space="preserve"> </w:t>
      </w:r>
      <w:r w:rsidRPr="00EE774E">
        <w:t>I would definitely like to use the Pressure Ulcer Treatment Summary and the Weekly Wound Rounds Report during nutrition huddles. The Weekly Wound Rounds Report has nutrition risk, nutrition interventions, and weekly average meal intake for all of the residents with pressure ulcers on one unit in one report. This is the type of information that I’d like to be able to review with the nurses and the nursing assistants. When I see decreased meal intake, I like to get more details from the nursing assistants</w:t>
      </w:r>
      <w:r w:rsidR="00F02A78">
        <w:t>. For example,</w:t>
      </w:r>
      <w:r w:rsidRPr="00EE774E">
        <w:t xml:space="preserve"> is there a problem at one particular meal or is it a problem with a particular type of food? I sit in on shift report once a week with the nursing assistants, but if I could review this on a weekly basis in a short meeting with the nurses and nursing assistants</w:t>
      </w:r>
      <w:r w:rsidR="00F02A78">
        <w:t>,</w:t>
      </w:r>
      <w:r w:rsidRPr="00EE774E">
        <w:t xml:space="preserve"> that would really help me</w:t>
      </w:r>
      <w:r w:rsidR="00453095">
        <w:t xml:space="preserve"> make changes in the diet</w:t>
      </w:r>
      <w:r w:rsidRPr="00EE774E">
        <w:t xml:space="preserve">. These residents with pressure ulcers have very significant nutritional needs. I really need to stay on top of any changes. We don’t necessarily need another meeting time; we could have a nutrition huddle once a week on each unit right after report when the nursing assistants are already gathered. I bet it would only take a few minutes because the nursing assistants know the residents so well. </w:t>
      </w:r>
    </w:p>
    <w:p w14:paraId="6B4C5305" w14:textId="77777777" w:rsidR="006A4CFA" w:rsidRPr="00EE774E" w:rsidRDefault="006A4CFA" w:rsidP="006A4CFA">
      <w:r w:rsidRPr="00EE774E">
        <w:rPr>
          <w:b/>
        </w:rPr>
        <w:t>Facilitator:</w:t>
      </w:r>
      <w:r w:rsidR="009C2F79">
        <w:t xml:space="preserve"> </w:t>
      </w:r>
      <w:r w:rsidRPr="00EE774E">
        <w:t>That’s right</w:t>
      </w:r>
      <w:r w:rsidR="00F02A78">
        <w:t>,</w:t>
      </w:r>
      <w:r w:rsidRPr="00EE774E">
        <w:t xml:space="preserve"> and the process would promote team collaboration about meal intake trends. Your idea about meeting when the nursing assistants are already all assembled is also a great idea to ensure that the nursing assistants’ time is efficiently spent. The discussion would incorporate the perspectives of the nurse, nursing assistants, and dietitian.</w:t>
      </w:r>
      <w:r w:rsidR="009C2F79">
        <w:t xml:space="preserve"> </w:t>
      </w:r>
      <w:r w:rsidRPr="00EE774E">
        <w:t>We should definitely talk about using the Weekly Wound Rounds Report at a weekly nutrition huddle and include the nursing assistants.</w:t>
      </w:r>
      <w:r w:rsidR="009C2F79">
        <w:t xml:space="preserve"> </w:t>
      </w:r>
      <w:r w:rsidRPr="00EE774E">
        <w:t>You also mentioned the Treatment Summary Report. How would you use that?</w:t>
      </w:r>
    </w:p>
    <w:p w14:paraId="6A19E9CA" w14:textId="073A8865" w:rsidR="006A4CFA" w:rsidRPr="00EE774E" w:rsidRDefault="006A4CFA" w:rsidP="006A4CFA">
      <w:r w:rsidRPr="00EE774E">
        <w:rPr>
          <w:b/>
        </w:rPr>
        <w:t>Dieti</w:t>
      </w:r>
      <w:r w:rsidR="00F02A78">
        <w:rPr>
          <w:b/>
        </w:rPr>
        <w:t>t</w:t>
      </w:r>
      <w:r w:rsidRPr="00EE774E">
        <w:rPr>
          <w:b/>
        </w:rPr>
        <w:t>ian:</w:t>
      </w:r>
      <w:r w:rsidR="009C2F79">
        <w:t xml:space="preserve"> </w:t>
      </w:r>
      <w:r w:rsidRPr="00EE774E">
        <w:t xml:space="preserve">I’d like to use that with the </w:t>
      </w:r>
      <w:r w:rsidR="007A32C0">
        <w:t>n</w:t>
      </w:r>
      <w:r w:rsidRPr="00EE774E">
        <w:t xml:space="preserve">urse </w:t>
      </w:r>
      <w:r w:rsidR="007A32C0">
        <w:t>m</w:t>
      </w:r>
      <w:r w:rsidRPr="00EE774E">
        <w:t xml:space="preserve">anagers to monitor the nutritional interventions and lab values. </w:t>
      </w:r>
    </w:p>
    <w:p w14:paraId="7F2AD7B3" w14:textId="6FC9DAE1" w:rsidR="006A4CFA" w:rsidRPr="00EE774E" w:rsidRDefault="006A4CFA" w:rsidP="006A4CFA">
      <w:r w:rsidRPr="00EE774E">
        <w:rPr>
          <w:b/>
        </w:rPr>
        <w:t xml:space="preserve">Nurse Managers (A </w:t>
      </w:r>
      <w:r w:rsidR="009F655B">
        <w:rPr>
          <w:b/>
        </w:rPr>
        <w:t xml:space="preserve">and </w:t>
      </w:r>
      <w:r w:rsidRPr="00EE774E">
        <w:rPr>
          <w:b/>
        </w:rPr>
        <w:t>B):</w:t>
      </w:r>
      <w:r w:rsidRPr="00EE774E">
        <w:t xml:space="preserve"> Sounds good to me.</w:t>
      </w:r>
    </w:p>
    <w:p w14:paraId="29A1EEC1" w14:textId="6FB9D27D" w:rsidR="006A4CFA" w:rsidRDefault="006A4CFA" w:rsidP="006A4CFA">
      <w:r w:rsidRPr="00EE774E">
        <w:rPr>
          <w:b/>
        </w:rPr>
        <w:t>Nursing Assistant:</w:t>
      </w:r>
      <w:r w:rsidRPr="00EE774E">
        <w:t xml:space="preserve"> Me too. I know that other nursing assistants would </w:t>
      </w:r>
      <w:r w:rsidR="001A4B8D">
        <w:t>love to participate if they can be freed up for a few minutes</w:t>
      </w:r>
      <w:r w:rsidRPr="00EE774E">
        <w:t xml:space="preserve">. And </w:t>
      </w:r>
      <w:r w:rsidR="00064F41" w:rsidRPr="00EE774E">
        <w:t xml:space="preserve">Sandy </w:t>
      </w:r>
      <w:r w:rsidRPr="00EE774E">
        <w:t xml:space="preserve">[Facilitator], you are right that it makes a lot of sense to have a huddle right after our report. We would already be together as a group and we could just move from our report right into the meeting. That would save us time versus having to come back together at another time in the day. </w:t>
      </w:r>
    </w:p>
    <w:p w14:paraId="31A6CF16" w14:textId="58364831" w:rsidR="001A4B8D" w:rsidRPr="00EE774E" w:rsidRDefault="001A4B8D" w:rsidP="006A4CFA">
      <w:r>
        <w:rPr>
          <w:b/>
        </w:rPr>
        <w:t xml:space="preserve">Nurse Manager </w:t>
      </w:r>
      <w:r w:rsidRPr="00EE774E">
        <w:rPr>
          <w:b/>
        </w:rPr>
        <w:t>A</w:t>
      </w:r>
      <w:r>
        <w:rPr>
          <w:b/>
        </w:rPr>
        <w:t>:</w:t>
      </w:r>
      <w:r w:rsidRPr="001A4B8D">
        <w:t xml:space="preserve"> We can make it happen.</w:t>
      </w:r>
    </w:p>
    <w:p w14:paraId="44513E33" w14:textId="478F9C3A" w:rsidR="006A4CFA" w:rsidRPr="00EE774E" w:rsidRDefault="006A4CFA" w:rsidP="006A4CFA">
      <w:r w:rsidRPr="00EE774E">
        <w:rPr>
          <w:b/>
        </w:rPr>
        <w:t>QAA Coordinator:</w:t>
      </w:r>
      <w:r w:rsidR="009C2F79">
        <w:t xml:space="preserve"> </w:t>
      </w:r>
      <w:r w:rsidRPr="00EE774E">
        <w:t>The Existing Pressure Ulcers Report and the Pressure Ulcer Counts by Facility and by Unit would be very helpful with my monthly log sheet and for tracking any trends in new or worsening pressure ulcers.</w:t>
      </w:r>
      <w:r w:rsidR="009C2F79">
        <w:t xml:space="preserve"> </w:t>
      </w:r>
      <w:r w:rsidRPr="00EE774E">
        <w:t xml:space="preserve">These reports will also help us investigate why certain pressure </w:t>
      </w:r>
      <w:r w:rsidR="00F02A78">
        <w:t>u</w:t>
      </w:r>
      <w:r w:rsidRPr="00EE774E">
        <w:t xml:space="preserve">lcers are not improving as expected. </w:t>
      </w:r>
    </w:p>
    <w:p w14:paraId="7BCC0D6E" w14:textId="77777777" w:rsidR="006A4CFA" w:rsidRPr="00EE774E" w:rsidRDefault="006A4CFA" w:rsidP="006A4CFA">
      <w:r w:rsidRPr="00EE774E">
        <w:rPr>
          <w:b/>
        </w:rPr>
        <w:t>DON:</w:t>
      </w:r>
      <w:r w:rsidR="009C2F79">
        <w:t xml:space="preserve"> </w:t>
      </w:r>
      <w:r w:rsidRPr="00EE774E">
        <w:t>I agree. These reports will certainly make this important information readily available</w:t>
      </w:r>
      <w:r w:rsidR="00F02A78">
        <w:t>,</w:t>
      </w:r>
      <w:r w:rsidRPr="00EE774E">
        <w:t xml:space="preserve"> which will free us up to spend more time on the floor supervising care!</w:t>
      </w:r>
    </w:p>
    <w:p w14:paraId="0D957E25" w14:textId="77777777" w:rsidR="00B701DA" w:rsidRDefault="00B701DA">
      <w:pPr>
        <w:spacing w:after="200" w:line="276" w:lineRule="auto"/>
        <w:rPr>
          <w:b/>
        </w:rPr>
      </w:pPr>
      <w:r>
        <w:rPr>
          <w:b/>
        </w:rPr>
        <w:lastRenderedPageBreak/>
        <w:br w:type="page"/>
      </w:r>
    </w:p>
    <w:p w14:paraId="5E2C2C2C" w14:textId="3FF045B7" w:rsidR="006A4CFA" w:rsidRPr="00EE774E" w:rsidRDefault="001A4B8D" w:rsidP="006A4CFA">
      <w:r>
        <w:rPr>
          <w:b/>
        </w:rPr>
        <w:lastRenderedPageBreak/>
        <w:t>Program Champion</w:t>
      </w:r>
      <w:r w:rsidR="006A4CFA" w:rsidRPr="00EE774E">
        <w:t>:</w:t>
      </w:r>
      <w:r w:rsidR="009C2F79">
        <w:t xml:space="preserve"> </w:t>
      </w:r>
      <w:r w:rsidR="006A4CFA" w:rsidRPr="00EE774E">
        <w:t xml:space="preserve">So, what I’m hearing is that you’d like to use the Weekly Wound Rounds </w:t>
      </w:r>
      <w:r w:rsidR="00F02A78">
        <w:t>R</w:t>
      </w:r>
      <w:r w:rsidR="006A4CFA" w:rsidRPr="00EE774E">
        <w:t>eport and Pressure Ulcers at Risk for Delayed Healing with wound rounds. Kim [Dieti</w:t>
      </w:r>
      <w:r w:rsidR="00F02A78">
        <w:t>t</w:t>
      </w:r>
      <w:r w:rsidR="006A4CFA" w:rsidRPr="00EE774E">
        <w:t xml:space="preserve">ian] would like to review the Pressure Ulcer Treatment Summary </w:t>
      </w:r>
      <w:r w:rsidR="00063C45">
        <w:t>and</w:t>
      </w:r>
      <w:r w:rsidR="006A4CFA" w:rsidRPr="00EE774E">
        <w:t xml:space="preserve"> Weekly Wound Rounds with nurses and nursing assistants.</w:t>
      </w:r>
      <w:r w:rsidR="009C2F79">
        <w:t xml:space="preserve"> </w:t>
      </w:r>
      <w:r w:rsidR="006A4CFA" w:rsidRPr="00EE774E">
        <w:t>Sally [QAA Coordinator] would like to incorporate the use of the Existing Pressure Ulcer</w:t>
      </w:r>
      <w:r w:rsidR="00F02A78">
        <w:t>s</w:t>
      </w:r>
      <w:r w:rsidR="006A4CFA" w:rsidRPr="00EE774E">
        <w:t xml:space="preserve"> Report and the Pressure Ulcer Counts into the facility’s QAPI program. Have I got it right? Do you all agree?</w:t>
      </w:r>
    </w:p>
    <w:p w14:paraId="5FA76D86" w14:textId="06DABDC3" w:rsidR="006A4CFA" w:rsidRPr="00EE774E" w:rsidRDefault="006A4CFA" w:rsidP="006A4CFA">
      <w:r w:rsidRPr="00EE774E">
        <w:rPr>
          <w:b/>
        </w:rPr>
        <w:t>DON:</w:t>
      </w:r>
      <w:r w:rsidR="009C2F79">
        <w:t xml:space="preserve"> </w:t>
      </w:r>
      <w:r w:rsidR="00063C45">
        <w:t>The</w:t>
      </w:r>
      <w:r w:rsidR="00063C45" w:rsidRPr="00EE774E">
        <w:t xml:space="preserve"> </w:t>
      </w:r>
      <w:r w:rsidRPr="00EE774E">
        <w:t xml:space="preserve">restorative </w:t>
      </w:r>
      <w:r w:rsidR="00063C45">
        <w:t xml:space="preserve">team could </w:t>
      </w:r>
      <w:r w:rsidRPr="00EE774E">
        <w:t xml:space="preserve">also want to look at ADL decline and increase in incontinence on the Weekly Wound Rounds </w:t>
      </w:r>
      <w:r w:rsidR="00F02A78">
        <w:t>R</w:t>
      </w:r>
      <w:r w:rsidRPr="00EE774E">
        <w:t>eport</w:t>
      </w:r>
      <w:r w:rsidR="00063C45">
        <w:t xml:space="preserve"> to help identify persons who have recently declined</w:t>
      </w:r>
      <w:r w:rsidRPr="00EE774E">
        <w:t xml:space="preserve">. </w:t>
      </w:r>
    </w:p>
    <w:p w14:paraId="352189D8" w14:textId="77777777" w:rsidR="006A4CFA" w:rsidRPr="00EE774E" w:rsidRDefault="006A4CFA" w:rsidP="006A4CFA">
      <w:r w:rsidRPr="00EE774E">
        <w:rPr>
          <w:b/>
        </w:rPr>
        <w:t>Facilitator:</w:t>
      </w:r>
      <w:r w:rsidR="009C2F79">
        <w:t xml:space="preserve"> </w:t>
      </w:r>
      <w:r w:rsidRPr="00EE774E">
        <w:t>That’s right. Thanks. Now what is the best way to get started?</w:t>
      </w:r>
      <w:r w:rsidR="009C2F79">
        <w:t xml:space="preserve"> </w:t>
      </w:r>
      <w:r w:rsidRPr="00EE774E">
        <w:t xml:space="preserve">Do you want to trial the use of one report or several? Do you want to try using the report or reports on one unit first and see how it goes or do you want to roll it out to the whole building? </w:t>
      </w:r>
    </w:p>
    <w:p w14:paraId="62B1E6FA" w14:textId="77777777" w:rsidR="006A4CFA" w:rsidRPr="00EE774E" w:rsidRDefault="006A4CFA" w:rsidP="006A4CFA">
      <w:r w:rsidRPr="00EE774E">
        <w:rPr>
          <w:b/>
        </w:rPr>
        <w:t>DON:</w:t>
      </w:r>
      <w:r w:rsidR="009C2F79">
        <w:t xml:space="preserve"> </w:t>
      </w:r>
      <w:r w:rsidRPr="00EE774E">
        <w:t>What are the pros and cons for each?</w:t>
      </w:r>
    </w:p>
    <w:p w14:paraId="5DF6F7E9" w14:textId="09181ED5" w:rsidR="006A4CFA" w:rsidRPr="00EE774E" w:rsidRDefault="006A4CFA" w:rsidP="006A4CFA">
      <w:r w:rsidRPr="00EE774E">
        <w:rPr>
          <w:b/>
        </w:rPr>
        <w:t>Facilitator:</w:t>
      </w:r>
      <w:r w:rsidR="009C2F79">
        <w:t xml:space="preserve"> </w:t>
      </w:r>
      <w:r w:rsidRPr="00EE774E">
        <w:t>Well, trialing one report on one unit will allow you to see how it goes and allows you to adjust the process</w:t>
      </w:r>
      <w:r w:rsidR="009C2F79">
        <w:t xml:space="preserve"> </w:t>
      </w:r>
      <w:r w:rsidRPr="00EE774E">
        <w:t>before moving on to other units or add</w:t>
      </w:r>
      <w:r w:rsidR="00F02A78">
        <w:t>ing</w:t>
      </w:r>
      <w:r w:rsidRPr="00EE774E">
        <w:t xml:space="preserve"> </w:t>
      </w:r>
      <w:r w:rsidR="00F02A78">
        <w:t>other</w:t>
      </w:r>
      <w:r w:rsidRPr="00EE774E">
        <w:t xml:space="preserve"> reports.</w:t>
      </w:r>
      <w:r w:rsidR="009C2F79">
        <w:t xml:space="preserve"> </w:t>
      </w:r>
      <w:r w:rsidRPr="00EE774E">
        <w:t>That way you can fix things that aren’t working well before more staff are involved; a true quality improvement or QAPI cycle. But it will take longer this way and a longer period before you notice any difference in your pressure ulcer rates.</w:t>
      </w:r>
    </w:p>
    <w:p w14:paraId="66917F7B" w14:textId="10AEA774" w:rsidR="006A4CFA" w:rsidRPr="00EE774E" w:rsidRDefault="006A4CFA" w:rsidP="006A4CFA">
      <w:r w:rsidRPr="00EE774E">
        <w:rPr>
          <w:b/>
        </w:rPr>
        <w:t>Program Champion</w:t>
      </w:r>
      <w:r w:rsidR="00124339">
        <w:rPr>
          <w:b/>
        </w:rPr>
        <w:t>:</w:t>
      </w:r>
      <w:r w:rsidR="009C2F79">
        <w:t xml:space="preserve"> </w:t>
      </w:r>
      <w:r w:rsidRPr="00EE774E">
        <w:t>I think we should start with one report on one unit and get the process to where we like it. We can always add more reports later, correct?</w:t>
      </w:r>
    </w:p>
    <w:p w14:paraId="76D489B7" w14:textId="3B5E4FFD" w:rsidR="006A4CFA" w:rsidRPr="00EE774E" w:rsidRDefault="006A4CFA" w:rsidP="006A4CFA">
      <w:r w:rsidRPr="00EE774E">
        <w:rPr>
          <w:b/>
        </w:rPr>
        <w:t>Facilitator:</w:t>
      </w:r>
      <w:r w:rsidR="009C2F79">
        <w:t xml:space="preserve"> </w:t>
      </w:r>
      <w:r w:rsidRPr="00EE774E">
        <w:t>Of course</w:t>
      </w:r>
      <w:r w:rsidR="00124339">
        <w:t>,</w:t>
      </w:r>
      <w:r w:rsidRPr="00EE774E">
        <w:t xml:space="preserve"> you can add more reports later; as I mentioned, this is not a one-size-fits-all program; you, as a team, decide how you want to proceed. </w:t>
      </w:r>
    </w:p>
    <w:p w14:paraId="52B4313B" w14:textId="77777777" w:rsidR="006A4CFA" w:rsidRPr="00EE774E" w:rsidRDefault="006A4CFA" w:rsidP="006A4CFA">
      <w:r w:rsidRPr="00EE774E">
        <w:rPr>
          <w:b/>
        </w:rPr>
        <w:t>Nurse Manager A</w:t>
      </w:r>
      <w:r w:rsidRPr="00EE774E">
        <w:t>:</w:t>
      </w:r>
      <w:r w:rsidR="009C2F79">
        <w:t xml:space="preserve"> </w:t>
      </w:r>
      <w:r w:rsidRPr="00EE774E">
        <w:t xml:space="preserve">Which unit are you going to pick? </w:t>
      </w:r>
    </w:p>
    <w:p w14:paraId="65D19918" w14:textId="77777777" w:rsidR="006A4CFA" w:rsidRPr="00EE774E" w:rsidRDefault="006A4CFA" w:rsidP="006A4CFA">
      <w:r w:rsidRPr="00EE774E">
        <w:rPr>
          <w:b/>
        </w:rPr>
        <w:t>Program Champion</w:t>
      </w:r>
      <w:r w:rsidRPr="00EE774E">
        <w:t>:</w:t>
      </w:r>
      <w:r w:rsidR="009C2F79">
        <w:t xml:space="preserve"> </w:t>
      </w:r>
      <w:r w:rsidRPr="00EE774E">
        <w:t>I would suggest starting with the unit with the highest pressure ulcer rate.</w:t>
      </w:r>
    </w:p>
    <w:p w14:paraId="34EB26CE" w14:textId="77777777" w:rsidR="006A4CFA" w:rsidRPr="00EE774E" w:rsidRDefault="006A4CFA" w:rsidP="006A4CFA">
      <w:r w:rsidRPr="00EE774E">
        <w:rPr>
          <w:b/>
        </w:rPr>
        <w:t>DON</w:t>
      </w:r>
      <w:r w:rsidRPr="00EE774E">
        <w:t>:</w:t>
      </w:r>
      <w:r w:rsidR="009C2F79">
        <w:t xml:space="preserve"> </w:t>
      </w:r>
      <w:r w:rsidRPr="00EE774E">
        <w:t>That makes sense to me. Nancy, that would be your unit.</w:t>
      </w:r>
      <w:r w:rsidR="009C2F79">
        <w:t xml:space="preserve"> </w:t>
      </w:r>
      <w:r w:rsidRPr="00EE774E">
        <w:t>Are you comfortable with this plan?</w:t>
      </w:r>
    </w:p>
    <w:p w14:paraId="3C3C74B1" w14:textId="7D639077" w:rsidR="006A4CFA" w:rsidRPr="00EE774E" w:rsidRDefault="006A4CFA" w:rsidP="006A4CFA">
      <w:r w:rsidRPr="00EE774E">
        <w:rPr>
          <w:b/>
        </w:rPr>
        <w:t>Nurse Manager A</w:t>
      </w:r>
      <w:r w:rsidRPr="00EE774E">
        <w:t>:</w:t>
      </w:r>
      <w:r w:rsidR="009C2F79">
        <w:t xml:space="preserve"> </w:t>
      </w:r>
      <w:r w:rsidRPr="00EE774E">
        <w:t>O</w:t>
      </w:r>
      <w:r w:rsidR="00F02A78">
        <w:t>kay</w:t>
      </w:r>
      <w:r w:rsidRPr="00EE774E">
        <w:t>, but I don’t particularly like that distinction.</w:t>
      </w:r>
    </w:p>
    <w:p w14:paraId="76558B8E" w14:textId="77777777" w:rsidR="006A4CFA" w:rsidRPr="00EE774E" w:rsidRDefault="006A4CFA" w:rsidP="006A4CFA">
      <w:r w:rsidRPr="00EE774E">
        <w:rPr>
          <w:b/>
        </w:rPr>
        <w:t>DON</w:t>
      </w:r>
      <w:r w:rsidRPr="00EE774E">
        <w:t>:</w:t>
      </w:r>
      <w:r w:rsidR="009C2F79">
        <w:t xml:space="preserve"> </w:t>
      </w:r>
      <w:r w:rsidRPr="00EE774E">
        <w:t>Well, let’s see if the On-Time program can help.</w:t>
      </w:r>
    </w:p>
    <w:p w14:paraId="4AD7BDF2" w14:textId="77777777" w:rsidR="006A4CFA" w:rsidRPr="00EE774E" w:rsidRDefault="006A4CFA" w:rsidP="006A4CFA">
      <w:r w:rsidRPr="00EE774E">
        <w:rPr>
          <w:b/>
        </w:rPr>
        <w:t>Facilitator:</w:t>
      </w:r>
      <w:r w:rsidR="009C2F79">
        <w:t xml:space="preserve"> </w:t>
      </w:r>
      <w:r w:rsidRPr="00EE774E">
        <w:t>Which report would you like to implement?</w:t>
      </w:r>
    </w:p>
    <w:p w14:paraId="338C78F6" w14:textId="77777777" w:rsidR="00B701DA" w:rsidRDefault="00B701DA">
      <w:pPr>
        <w:spacing w:after="200" w:line="276" w:lineRule="auto"/>
        <w:rPr>
          <w:b/>
        </w:rPr>
      </w:pPr>
      <w:r>
        <w:rPr>
          <w:b/>
        </w:rPr>
        <w:br w:type="page"/>
      </w:r>
    </w:p>
    <w:p w14:paraId="519ED464" w14:textId="3B1519D3" w:rsidR="006A4CFA" w:rsidRPr="00EE774E" w:rsidRDefault="006A4CFA" w:rsidP="006A4CFA">
      <w:pPr>
        <w:rPr>
          <w:rFonts w:cs="Arial"/>
        </w:rPr>
      </w:pPr>
      <w:r w:rsidRPr="00EE774E">
        <w:rPr>
          <w:b/>
        </w:rPr>
        <w:lastRenderedPageBreak/>
        <w:t>Nurse Manager A</w:t>
      </w:r>
      <w:r w:rsidRPr="00EE774E">
        <w:t>:</w:t>
      </w:r>
      <w:r w:rsidR="009C2F79">
        <w:t xml:space="preserve"> </w:t>
      </w:r>
      <w:r w:rsidR="00063C45">
        <w:t xml:space="preserve">Rather than doing just one report, </w:t>
      </w:r>
      <w:r w:rsidRPr="00EE774E">
        <w:t>I’d like to pilot the Weekly Wound Rounds Report and the Pressure Ulcers at Risk for Delayed Healing Report.</w:t>
      </w:r>
      <w:r w:rsidR="009C2F79">
        <w:t xml:space="preserve"> </w:t>
      </w:r>
      <w:r w:rsidRPr="00EE774E">
        <w:t xml:space="preserve">Each week before we start rounds, we meet to discuss which residents we’ll be reviewing and verify that we have all the information we’ll need. </w:t>
      </w:r>
      <w:r w:rsidRPr="00EE774E">
        <w:rPr>
          <w:rFonts w:cs="Arial"/>
        </w:rPr>
        <w:t xml:space="preserve">I think that the Weekly Wound Rounds </w:t>
      </w:r>
      <w:r w:rsidR="00F02A78">
        <w:rPr>
          <w:rFonts w:cs="Arial"/>
        </w:rPr>
        <w:t>R</w:t>
      </w:r>
      <w:r w:rsidRPr="00EE774E">
        <w:rPr>
          <w:rFonts w:cs="Arial"/>
        </w:rPr>
        <w:t>eport would be good to have prior to rounds to provide a neat list of who is going to be seen with some basic pressure ulcer information. During rounds, we record the new measurements and latest characteristics of the pressure ulcer</w:t>
      </w:r>
      <w:r w:rsidR="00063C45">
        <w:rPr>
          <w:rFonts w:cs="Arial"/>
        </w:rPr>
        <w:t>s</w:t>
      </w:r>
      <w:r w:rsidRPr="00EE774E">
        <w:rPr>
          <w:rFonts w:cs="Arial"/>
        </w:rPr>
        <w:t xml:space="preserve">. Once the new information is in the computer, it would be great to run the Pressure Ulcers at Risk for Delayed Healing </w:t>
      </w:r>
      <w:r w:rsidR="00F02A78">
        <w:rPr>
          <w:rFonts w:cs="Arial"/>
        </w:rPr>
        <w:t>R</w:t>
      </w:r>
      <w:r w:rsidRPr="00EE774E">
        <w:rPr>
          <w:rFonts w:cs="Arial"/>
        </w:rPr>
        <w:t>eport to see if any of the pressure ulcers have not been progressing as expected.</w:t>
      </w:r>
      <w:r w:rsidR="009C2F79">
        <w:rPr>
          <w:rFonts w:cs="Arial"/>
        </w:rPr>
        <w:t xml:space="preserve"> </w:t>
      </w:r>
      <w:r w:rsidR="00063C45">
        <w:rPr>
          <w:rFonts w:cs="Arial"/>
        </w:rPr>
        <w:t xml:space="preserve">Did surface area not get smaller in the last 2 weeks? </w:t>
      </w:r>
      <w:r w:rsidRPr="00EE774E">
        <w:rPr>
          <w:rFonts w:cs="Arial"/>
        </w:rPr>
        <w:t xml:space="preserve">If there is a resident whose wound is showing up as at risk for delayed healing, we could also run the Pressure Ulcer Treatment Summary and start investigating what’s going on with that resident and </w:t>
      </w:r>
      <w:r w:rsidR="00F02A78">
        <w:rPr>
          <w:rFonts w:cs="Arial"/>
        </w:rPr>
        <w:t>his or her</w:t>
      </w:r>
      <w:r w:rsidRPr="00EE774E">
        <w:rPr>
          <w:rFonts w:cs="Arial"/>
        </w:rPr>
        <w:t xml:space="preserve"> pressure ulcer. I’d like to add the treatment summary to my reports to pilot.</w:t>
      </w:r>
      <w:r w:rsidR="009C2F79">
        <w:rPr>
          <w:rFonts w:cs="Arial"/>
        </w:rPr>
        <w:t xml:space="preserve"> </w:t>
      </w:r>
      <w:r w:rsidRPr="00EE774E">
        <w:rPr>
          <w:rFonts w:cs="Arial"/>
        </w:rPr>
        <w:t>Is that possible?</w:t>
      </w:r>
    </w:p>
    <w:p w14:paraId="5546D43F" w14:textId="77777777" w:rsidR="006A4CFA" w:rsidRPr="00EE774E" w:rsidRDefault="006A4CFA" w:rsidP="006A4CFA">
      <w:pPr>
        <w:rPr>
          <w:rFonts w:cs="Arial"/>
        </w:rPr>
      </w:pPr>
      <w:r w:rsidRPr="00EE774E">
        <w:rPr>
          <w:rFonts w:cs="Arial"/>
          <w:b/>
        </w:rPr>
        <w:t>Facilitator:</w:t>
      </w:r>
      <w:r w:rsidR="009C2F79">
        <w:rPr>
          <w:rFonts w:cs="Arial"/>
        </w:rPr>
        <w:t xml:space="preserve"> </w:t>
      </w:r>
      <w:r w:rsidRPr="00EE774E">
        <w:rPr>
          <w:rFonts w:cs="Arial"/>
        </w:rPr>
        <w:t>That sounds like a great idea.</w:t>
      </w:r>
    </w:p>
    <w:p w14:paraId="19495F83" w14:textId="77777777" w:rsidR="006A4CFA" w:rsidRPr="00EE774E" w:rsidRDefault="006A4CFA" w:rsidP="006A4CFA">
      <w:pPr>
        <w:rPr>
          <w:rFonts w:cs="Arial"/>
        </w:rPr>
      </w:pPr>
      <w:r w:rsidRPr="00EE774E">
        <w:rPr>
          <w:rFonts w:cs="Arial"/>
          <w:b/>
        </w:rPr>
        <w:t>Program Champion:</w:t>
      </w:r>
      <w:r w:rsidR="009C2F79">
        <w:rPr>
          <w:rFonts w:cs="Arial"/>
        </w:rPr>
        <w:t xml:space="preserve"> </w:t>
      </w:r>
      <w:r w:rsidRPr="00EE774E">
        <w:rPr>
          <w:rFonts w:cs="Arial"/>
        </w:rPr>
        <w:t>With those three reports we should be able to spot early on any pressure ulcers not progressing and figure out what’s been done so far and what needs to be done to get things back on track.</w:t>
      </w:r>
    </w:p>
    <w:p w14:paraId="2EE1EA46" w14:textId="175AB6CE" w:rsidR="006A4CFA" w:rsidRPr="00EE774E" w:rsidRDefault="006A4CFA" w:rsidP="006A4CFA">
      <w:r w:rsidRPr="00EE774E">
        <w:rPr>
          <w:b/>
        </w:rPr>
        <w:t>Nurse Manager B:</w:t>
      </w:r>
      <w:r w:rsidRPr="00EE774E">
        <w:t xml:space="preserve"> I’d like to try that also. Can we pilot on my unit as well?</w:t>
      </w:r>
    </w:p>
    <w:p w14:paraId="2BE5566C" w14:textId="0A243F41" w:rsidR="006A4CFA" w:rsidRPr="00EE774E" w:rsidRDefault="006A4CFA" w:rsidP="006A4CFA">
      <w:r w:rsidRPr="00EE774E">
        <w:rPr>
          <w:b/>
        </w:rPr>
        <w:t>Program Champion</w:t>
      </w:r>
      <w:r w:rsidRPr="00EE774E">
        <w:t>:</w:t>
      </w:r>
      <w:r w:rsidR="009C2F79">
        <w:t xml:space="preserve"> </w:t>
      </w:r>
      <w:r w:rsidRPr="00EE774E">
        <w:t xml:space="preserve">I have no objection. So, just to confirm, Nancy and Jane (Nurse Managers) will run the Weekly Wound Rounds </w:t>
      </w:r>
      <w:r w:rsidR="00F02A78">
        <w:t>R</w:t>
      </w:r>
      <w:r w:rsidRPr="00EE774E">
        <w:t>eport prior to rounds to help the team get organized. You’ll print copies for everyone on the wound rounds team</w:t>
      </w:r>
      <w:r w:rsidR="00F02A78">
        <w:t>;</w:t>
      </w:r>
      <w:r w:rsidRPr="00EE774E">
        <w:t xml:space="preserve"> besides me and the nurse manager, that’s the nursing assistants and Kim (</w:t>
      </w:r>
      <w:r w:rsidR="00C521FB">
        <w:t>D</w:t>
      </w:r>
      <w:r w:rsidRPr="00EE774E">
        <w:t>ieti</w:t>
      </w:r>
      <w:r w:rsidR="00F02A78">
        <w:t>t</w:t>
      </w:r>
      <w:r w:rsidRPr="00EE774E">
        <w:t>ian).</w:t>
      </w:r>
      <w:r w:rsidR="009C2F79">
        <w:t xml:space="preserve"> </w:t>
      </w:r>
      <w:r w:rsidRPr="00EE774E">
        <w:t xml:space="preserve">After the wound assessment has been updated, you will run the Pressure Ulcers at Risk for Delayed Healing </w:t>
      </w:r>
      <w:r w:rsidR="00F02A78">
        <w:t>R</w:t>
      </w:r>
      <w:r w:rsidRPr="00EE774E">
        <w:t xml:space="preserve">eport and discuss in a </w:t>
      </w:r>
      <w:proofErr w:type="spellStart"/>
      <w:r w:rsidR="003372FD">
        <w:t>followup</w:t>
      </w:r>
      <w:proofErr w:type="spellEnd"/>
      <w:r w:rsidR="003372FD">
        <w:t xml:space="preserve"> </w:t>
      </w:r>
      <w:r w:rsidRPr="00EE774E">
        <w:t xml:space="preserve">meeting. </w:t>
      </w:r>
    </w:p>
    <w:p w14:paraId="183142A8" w14:textId="2EA7E371" w:rsidR="006A4CFA" w:rsidRPr="00EE774E" w:rsidRDefault="006A4CFA" w:rsidP="006A4CFA">
      <w:r w:rsidRPr="00EE774E">
        <w:rPr>
          <w:b/>
        </w:rPr>
        <w:t>Nurse Manager A</w:t>
      </w:r>
      <w:r w:rsidRPr="00EE774E">
        <w:t>:</w:t>
      </w:r>
      <w:r w:rsidR="009C2F79">
        <w:t xml:space="preserve"> </w:t>
      </w:r>
      <w:r w:rsidRPr="00EE774E">
        <w:t xml:space="preserve">We do wound rounds on Monday mornings. Let’s have </w:t>
      </w:r>
      <w:r w:rsidR="003372FD">
        <w:t>a</w:t>
      </w:r>
      <w:r w:rsidR="003372FD" w:rsidRPr="00EE774E">
        <w:t xml:space="preserve"> </w:t>
      </w:r>
      <w:r w:rsidRPr="00EE774E">
        <w:t>meeting Monday afternoon</w:t>
      </w:r>
      <w:r w:rsidR="00C30B1E">
        <w:t xml:space="preserve"> and discuss the new assessment results and whether we should change any treatments or make referrals. Also</w:t>
      </w:r>
      <w:r w:rsidR="00124339">
        <w:t>,</w:t>
      </w:r>
      <w:r w:rsidR="00C30B1E">
        <w:t xml:space="preserve"> let’s meet later in the week </w:t>
      </w:r>
      <w:r w:rsidR="00124339">
        <w:t>about</w:t>
      </w:r>
      <w:r w:rsidR="00C30B1E">
        <w:t xml:space="preserve"> the Delayed Healing Report</w:t>
      </w:r>
      <w:r w:rsidRPr="00EE774E">
        <w:t xml:space="preserve">. I don’t want too much time to go by before we </w:t>
      </w:r>
      <w:r w:rsidR="003372FD">
        <w:t>discuss</w:t>
      </w:r>
      <w:r w:rsidR="003372FD" w:rsidRPr="00EE774E">
        <w:t xml:space="preserve"> </w:t>
      </w:r>
      <w:r w:rsidRPr="00EE774E">
        <w:t>the new information. Will that work for you</w:t>
      </w:r>
      <w:r w:rsidR="00F02A78">
        <w:t>,</w:t>
      </w:r>
      <w:r w:rsidRPr="00EE774E">
        <w:t xml:space="preserve"> Kim [Dieti</w:t>
      </w:r>
      <w:r w:rsidR="00F02A78">
        <w:t>t</w:t>
      </w:r>
      <w:r w:rsidRPr="00EE774E">
        <w:t>ian]?</w:t>
      </w:r>
      <w:r w:rsidR="009C2F79">
        <w:t xml:space="preserve"> </w:t>
      </w:r>
    </w:p>
    <w:p w14:paraId="34D6DD35" w14:textId="7F03CA88" w:rsidR="006A4CFA" w:rsidRPr="00EE774E" w:rsidRDefault="006A4CFA" w:rsidP="006A4CFA">
      <w:r w:rsidRPr="00EE774E">
        <w:rPr>
          <w:b/>
        </w:rPr>
        <w:t>Nurse Manager B:</w:t>
      </w:r>
      <w:r w:rsidR="009C2F79">
        <w:t xml:space="preserve"> </w:t>
      </w:r>
      <w:r w:rsidRPr="00EE774E">
        <w:t xml:space="preserve">Our rounds are on Tuesdays. How about Tuesday afternoon for our </w:t>
      </w:r>
      <w:r w:rsidR="003372FD">
        <w:t xml:space="preserve">rounds discussion </w:t>
      </w:r>
      <w:r w:rsidRPr="00EE774E">
        <w:t>meeting?</w:t>
      </w:r>
    </w:p>
    <w:p w14:paraId="31F0FA3E" w14:textId="4B30E07D" w:rsidR="006A4CFA" w:rsidRPr="00EE774E" w:rsidRDefault="000C3D49" w:rsidP="006A4CFA">
      <w:r>
        <w:rPr>
          <w:b/>
        </w:rPr>
        <w:t>Dietitian</w:t>
      </w:r>
      <w:r w:rsidR="006A4CFA" w:rsidRPr="00EE774E">
        <w:t>:</w:t>
      </w:r>
      <w:r w:rsidR="009C2F79">
        <w:t xml:space="preserve"> </w:t>
      </w:r>
      <w:r w:rsidR="006A4CFA" w:rsidRPr="00EE774E">
        <w:t>Yes, I’m here on Mondays and Tuesdays. What time?</w:t>
      </w:r>
    </w:p>
    <w:p w14:paraId="04BCFB03" w14:textId="77777777" w:rsidR="006A4CFA" w:rsidRPr="00EE774E" w:rsidRDefault="006A4CFA" w:rsidP="006A4CFA">
      <w:r w:rsidRPr="00EE774E">
        <w:rPr>
          <w:b/>
        </w:rPr>
        <w:t>Nurse Manager A:</w:t>
      </w:r>
      <w:r w:rsidR="009C2F79">
        <w:t xml:space="preserve"> </w:t>
      </w:r>
      <w:r w:rsidRPr="00EE774E">
        <w:t xml:space="preserve">Let’s do 1:30. Residents will be finished with lunch and all back from the dining room at that point. </w:t>
      </w:r>
    </w:p>
    <w:p w14:paraId="60F65770" w14:textId="2D20FED7" w:rsidR="006A4CFA" w:rsidRPr="00EE774E" w:rsidRDefault="006A4CFA" w:rsidP="006A4CFA">
      <w:r w:rsidRPr="00EE774E">
        <w:rPr>
          <w:b/>
        </w:rPr>
        <w:t>Nurse Manager B:</w:t>
      </w:r>
      <w:r w:rsidR="009C2F79">
        <w:t xml:space="preserve"> </w:t>
      </w:r>
      <w:r w:rsidRPr="00EE774E">
        <w:t>That works for me</w:t>
      </w:r>
      <w:r w:rsidR="00F02A78">
        <w:t>,</w:t>
      </w:r>
      <w:r w:rsidRPr="00EE774E">
        <w:t xml:space="preserve"> Tuesday at 1:30.</w:t>
      </w:r>
      <w:r w:rsidR="009C2F79">
        <w:t xml:space="preserve"> </w:t>
      </w:r>
    </w:p>
    <w:p w14:paraId="65854A1D" w14:textId="77777777" w:rsidR="006A4CFA" w:rsidRPr="00EE774E" w:rsidRDefault="006A4CFA" w:rsidP="006A4CFA">
      <w:r w:rsidRPr="00EE774E">
        <w:rPr>
          <w:b/>
        </w:rPr>
        <w:lastRenderedPageBreak/>
        <w:t>Nursing Assistant:</w:t>
      </w:r>
      <w:r w:rsidR="009C2F79">
        <w:t xml:space="preserve"> </w:t>
      </w:r>
      <w:r w:rsidRPr="00EE774E">
        <w:t xml:space="preserve">I think that will work. We’ll need to work around staff lunches, but we can be flexible. </w:t>
      </w:r>
    </w:p>
    <w:p w14:paraId="45791FFD" w14:textId="65DD595E" w:rsidR="006A4CFA" w:rsidRPr="00EE774E" w:rsidRDefault="006A4CFA" w:rsidP="006A4CFA">
      <w:r w:rsidRPr="00EE774E">
        <w:rPr>
          <w:b/>
        </w:rPr>
        <w:t>Program Champion</w:t>
      </w:r>
      <w:r w:rsidRPr="00EE774E">
        <w:t>:</w:t>
      </w:r>
      <w:r w:rsidR="009C2F79">
        <w:t xml:space="preserve"> </w:t>
      </w:r>
      <w:r w:rsidRPr="00EE774E">
        <w:t>O</w:t>
      </w:r>
      <w:r w:rsidR="00F02A78">
        <w:t>kay</w:t>
      </w:r>
      <w:r w:rsidRPr="00EE774E">
        <w:t>, that sounds fine to me. Nancy and Jane, can you work out the details?</w:t>
      </w:r>
    </w:p>
    <w:p w14:paraId="52CD0480" w14:textId="77777777" w:rsidR="006A4CFA" w:rsidRPr="00EE774E" w:rsidRDefault="006A4CFA" w:rsidP="006A4CFA">
      <w:r w:rsidRPr="00EE774E">
        <w:rPr>
          <w:b/>
        </w:rPr>
        <w:t>Nurse Manager A:</w:t>
      </w:r>
      <w:r w:rsidR="009C2F79">
        <w:t xml:space="preserve"> </w:t>
      </w:r>
      <w:r w:rsidRPr="00EE774E">
        <w:t>Sure.</w:t>
      </w:r>
    </w:p>
    <w:p w14:paraId="1E32894E" w14:textId="77BA4E20" w:rsidR="006A4CFA" w:rsidRDefault="006A4CFA" w:rsidP="006A4CFA">
      <w:r w:rsidRPr="00EE774E">
        <w:rPr>
          <w:b/>
        </w:rPr>
        <w:t>Nurse Manager B:</w:t>
      </w:r>
      <w:r w:rsidR="009C2F79">
        <w:rPr>
          <w:b/>
        </w:rPr>
        <w:t xml:space="preserve"> </w:t>
      </w:r>
      <w:r w:rsidRPr="00EE774E">
        <w:t>O</w:t>
      </w:r>
      <w:r w:rsidR="00F02A78">
        <w:t>kay</w:t>
      </w:r>
      <w:r w:rsidRPr="00EE774E">
        <w:t>.</w:t>
      </w:r>
    </w:p>
    <w:p w14:paraId="5D32BF2D" w14:textId="716F10D6" w:rsidR="00C30B1E" w:rsidRPr="00EE774E" w:rsidRDefault="00C30B1E" w:rsidP="00C30B1E">
      <w:r w:rsidRPr="00EE774E">
        <w:rPr>
          <w:b/>
        </w:rPr>
        <w:t xml:space="preserve">Nurse Manager </w:t>
      </w:r>
      <w:r>
        <w:rPr>
          <w:b/>
        </w:rPr>
        <w:t>A</w:t>
      </w:r>
      <w:r w:rsidRPr="00EE774E">
        <w:rPr>
          <w:b/>
        </w:rPr>
        <w:t>:</w:t>
      </w:r>
      <w:r>
        <w:rPr>
          <w:b/>
        </w:rPr>
        <w:t xml:space="preserve"> </w:t>
      </w:r>
      <w:r>
        <w:t>Let’s follow-up after looking at the new Delayed Healing Report.</w:t>
      </w:r>
    </w:p>
    <w:p w14:paraId="13CA30E8" w14:textId="5354F72E" w:rsidR="006A4CFA" w:rsidRDefault="006A4CFA" w:rsidP="006A4CFA">
      <w:r w:rsidRPr="00EE774E">
        <w:rPr>
          <w:b/>
        </w:rPr>
        <w:t>Facilitator:</w:t>
      </w:r>
      <w:r w:rsidR="009C2F79">
        <w:t xml:space="preserve"> </w:t>
      </w:r>
      <w:r w:rsidRPr="00EE774E">
        <w:t xml:space="preserve">It looks like we have a plan. We’ll trial the use of the Weekly Wound Rounds Report and the Pressure Ulcers at Risk for Delayed Healing </w:t>
      </w:r>
      <w:r w:rsidR="00F02A78">
        <w:t xml:space="preserve">Report </w:t>
      </w:r>
      <w:r w:rsidRPr="00EE774E">
        <w:t>on Units A and B. The Nurse Managers will run the Weekly Wound Rounds Report and have copies available for the wound care team prior to rounds. In the afternoon of the day wound rounds are done, the wound care team will meet to review the residents with pressure ulcers using the Delayed Healing report and the Treatment Summary.</w:t>
      </w:r>
      <w:r w:rsidR="009C2F79">
        <w:t xml:space="preserve"> </w:t>
      </w:r>
      <w:r w:rsidRPr="00EE774E">
        <w:t xml:space="preserve">Let’s plan to check back in </w:t>
      </w:r>
      <w:r w:rsidR="00F02A78">
        <w:t>2</w:t>
      </w:r>
      <w:r w:rsidRPr="00EE774E">
        <w:t xml:space="preserve"> weeks to see how this trial went. We will need feedback from everyone </w:t>
      </w:r>
      <w:r w:rsidR="00F02A78">
        <w:t>on</w:t>
      </w:r>
      <w:r w:rsidRPr="00EE774E">
        <w:t xml:space="preserve"> what worked, what didn’t work</w:t>
      </w:r>
      <w:r w:rsidR="00F02A78">
        <w:t>,</w:t>
      </w:r>
      <w:r w:rsidRPr="00EE774E">
        <w:t xml:space="preserve"> and any suggestions for improving the process. Thanks, everybody. For our next meeting, I won’t need to be here. I’ll call into the conference room. </w:t>
      </w:r>
    </w:p>
    <w:p w14:paraId="134A54C4" w14:textId="77777777" w:rsidR="00B701DA" w:rsidRDefault="00B701DA">
      <w:pPr>
        <w:spacing w:after="200" w:line="276" w:lineRule="auto"/>
        <w:rPr>
          <w:b/>
        </w:rPr>
      </w:pPr>
      <w:r>
        <w:rPr>
          <w:b/>
        </w:rPr>
        <w:br w:type="page"/>
      </w:r>
    </w:p>
    <w:p w14:paraId="2894D461" w14:textId="2F094FE2" w:rsidR="006A4CFA" w:rsidRPr="00EE774E" w:rsidRDefault="006A4CFA" w:rsidP="00085372">
      <w:pPr>
        <w:shd w:val="clear" w:color="auto" w:fill="FABF8F" w:themeFill="accent6" w:themeFillTint="99"/>
        <w:rPr>
          <w:b/>
        </w:rPr>
      </w:pPr>
      <w:r w:rsidRPr="00EE774E">
        <w:rPr>
          <w:b/>
        </w:rPr>
        <w:lastRenderedPageBreak/>
        <w:t>Scene 2: Change Team Followup Meeting</w:t>
      </w:r>
    </w:p>
    <w:p w14:paraId="70A45D8F" w14:textId="77777777" w:rsidR="006A4CFA" w:rsidRPr="00EE774E" w:rsidRDefault="006A4CFA" w:rsidP="006A4CFA">
      <w:r w:rsidRPr="00EE774E">
        <w:rPr>
          <w:b/>
        </w:rPr>
        <w:t>Program Champion</w:t>
      </w:r>
      <w:r w:rsidRPr="00EE774E">
        <w:t>:</w:t>
      </w:r>
      <w:r w:rsidR="009C2F79">
        <w:t xml:space="preserve"> </w:t>
      </w:r>
      <w:r w:rsidRPr="00EE774E">
        <w:t>Thank you all for coming.</w:t>
      </w:r>
      <w:r w:rsidR="009C2F79">
        <w:t xml:space="preserve"> </w:t>
      </w:r>
      <w:r w:rsidRPr="00EE774E">
        <w:t xml:space="preserve">We’re meeting today to hear how the trial of the Weekly Wound Rounds Report, the Pressure Ulcers at Risk for Delayed Healing </w:t>
      </w:r>
      <w:r w:rsidR="00F02A78">
        <w:t xml:space="preserve">Report, </w:t>
      </w:r>
      <w:r w:rsidRPr="00EE774E">
        <w:t>and the Treatment Summary Report on Nancy and Jane’s units went. Sandy [Facilitator] is on the phone.</w:t>
      </w:r>
    </w:p>
    <w:p w14:paraId="6CA62C5C" w14:textId="77777777" w:rsidR="006A4CFA" w:rsidRPr="00EE774E" w:rsidRDefault="006A4CFA" w:rsidP="006A4CFA">
      <w:r w:rsidRPr="00EE774E">
        <w:rPr>
          <w:b/>
        </w:rPr>
        <w:t>Facilitator:</w:t>
      </w:r>
      <w:r w:rsidR="009C2F79">
        <w:t xml:space="preserve"> </w:t>
      </w:r>
      <w:r w:rsidRPr="00EE774E">
        <w:t>Hi, everyone. How did it go?</w:t>
      </w:r>
    </w:p>
    <w:p w14:paraId="3E00B78A" w14:textId="4FEF0F44" w:rsidR="006A4CFA" w:rsidRPr="00EE774E" w:rsidRDefault="006A4CFA" w:rsidP="006A4CFA">
      <w:r w:rsidRPr="00EE774E">
        <w:rPr>
          <w:b/>
        </w:rPr>
        <w:t>Nurse Manager A:</w:t>
      </w:r>
      <w:r w:rsidR="009C2F79">
        <w:t xml:space="preserve"> </w:t>
      </w:r>
      <w:r w:rsidRPr="00EE774E">
        <w:t xml:space="preserve">It went pretty well. I was able to print the Weekly Wound Rounds Report before wound rounds and it was really helpful having all that information available. We had our meeting in the afternoon and discovered one pressure ulcer with delayed healing that we were not aware of. The surface area had not decreased over the past </w:t>
      </w:r>
      <w:r w:rsidR="00F02A78">
        <w:t>2</w:t>
      </w:r>
      <w:r w:rsidRPr="00EE774E">
        <w:t xml:space="preserve"> weeks. We used the Treatment Summary to look back at previous interventions and called the physician for a change in the dressing order and for additional nutritional support. </w:t>
      </w:r>
    </w:p>
    <w:p w14:paraId="3C8DF530" w14:textId="77777777" w:rsidR="006A4CFA" w:rsidRPr="00EE774E" w:rsidRDefault="006A4CFA" w:rsidP="006A4CFA">
      <w:r w:rsidRPr="00EE774E">
        <w:rPr>
          <w:b/>
        </w:rPr>
        <w:t>Facilitator:</w:t>
      </w:r>
      <w:r w:rsidR="009C2F79">
        <w:t xml:space="preserve"> </w:t>
      </w:r>
      <w:r w:rsidRPr="00EE774E">
        <w:t>Did you run into any problems?</w:t>
      </w:r>
    </w:p>
    <w:p w14:paraId="2D03F3ED" w14:textId="02842C58" w:rsidR="006A4CFA" w:rsidRPr="00EE774E" w:rsidRDefault="006A4CFA" w:rsidP="006A4CFA">
      <w:r w:rsidRPr="00EE774E">
        <w:rPr>
          <w:b/>
        </w:rPr>
        <w:t>Nurse Manager</w:t>
      </w:r>
      <w:r w:rsidR="009F655B">
        <w:rPr>
          <w:b/>
        </w:rPr>
        <w:t xml:space="preserve"> B</w:t>
      </w:r>
      <w:r w:rsidRPr="00EE774E">
        <w:rPr>
          <w:b/>
        </w:rPr>
        <w:t>:</w:t>
      </w:r>
      <w:r w:rsidR="009C2F79">
        <w:t xml:space="preserve"> </w:t>
      </w:r>
      <w:r w:rsidRPr="00EE774E">
        <w:t>Not really, except that our first meeting was a little too long.</w:t>
      </w:r>
    </w:p>
    <w:p w14:paraId="0BB19B80" w14:textId="77777777" w:rsidR="006A4CFA" w:rsidRPr="00EE774E" w:rsidRDefault="006A4CFA" w:rsidP="006A4CFA">
      <w:r w:rsidRPr="00EE774E">
        <w:rPr>
          <w:b/>
        </w:rPr>
        <w:t>Facilitator:</w:t>
      </w:r>
      <w:r w:rsidR="009C2F79">
        <w:t xml:space="preserve"> </w:t>
      </w:r>
      <w:r w:rsidRPr="00EE774E">
        <w:t>It is not unusual for the first meeting or two to take longer, but once you get the process down the meetings will go much faster. Everyone will know what is expected of them and everyone will be more familiar with the report and which report data to focus on.</w:t>
      </w:r>
    </w:p>
    <w:p w14:paraId="37A72D28" w14:textId="77777777" w:rsidR="006A4CFA" w:rsidRPr="00EE774E" w:rsidRDefault="006A4CFA" w:rsidP="006A4CFA">
      <w:r w:rsidRPr="00EE774E">
        <w:rPr>
          <w:b/>
        </w:rPr>
        <w:t>Nurse Manager A:</w:t>
      </w:r>
      <w:r w:rsidR="009C2F79">
        <w:t xml:space="preserve"> </w:t>
      </w:r>
      <w:r w:rsidRPr="00EE774E">
        <w:t xml:space="preserve">That’s probably true. The second meeting that we had was a little smoother and shorter. </w:t>
      </w:r>
    </w:p>
    <w:p w14:paraId="237C1F17" w14:textId="5068C7AB" w:rsidR="006A4CFA" w:rsidRPr="00EE774E" w:rsidRDefault="006A4CFA" w:rsidP="006A4CFA">
      <w:r w:rsidRPr="00EE774E">
        <w:rPr>
          <w:b/>
        </w:rPr>
        <w:t>Facilitator:</w:t>
      </w:r>
      <w:r w:rsidR="009C2F79">
        <w:t xml:space="preserve"> </w:t>
      </w:r>
      <w:r w:rsidRPr="00EE774E">
        <w:t>How about on Unit B</w:t>
      </w:r>
      <w:r w:rsidR="00F02A78">
        <w:t>?</w:t>
      </w:r>
      <w:r w:rsidRPr="00EE774E">
        <w:t xml:space="preserve"> </w:t>
      </w:r>
      <w:r w:rsidR="00F02A78">
        <w:t>H</w:t>
      </w:r>
      <w:r w:rsidRPr="00EE774E">
        <w:t>ow did it go for you?</w:t>
      </w:r>
    </w:p>
    <w:p w14:paraId="6BC17ABD" w14:textId="22EC7314" w:rsidR="006A4CFA" w:rsidRPr="00EE774E" w:rsidRDefault="006A4CFA" w:rsidP="006A4CFA">
      <w:r w:rsidRPr="006077F9">
        <w:rPr>
          <w:b/>
        </w:rPr>
        <w:t>Nurse Manager B:</w:t>
      </w:r>
      <w:r w:rsidRPr="00EE774E">
        <w:t xml:space="preserve"> We used the Weekly Wound Rounds Report to organize our wound rounds and the Delayed Healing and Treatment Summary in the followup meeting. The first week we didn’t see any pressure ulcers with a delay in healing and didn’t need to change</w:t>
      </w:r>
      <w:r w:rsidR="00F02A78">
        <w:t xml:space="preserve"> or </w:t>
      </w:r>
      <w:r w:rsidRPr="00EE774E">
        <w:t xml:space="preserve">add any orders. The second week, however, we did note a change in the character of the drainage from one pressure ulcer. We followed up with the physician and did some testing for infection. </w:t>
      </w:r>
    </w:p>
    <w:p w14:paraId="788E8624" w14:textId="77777777" w:rsidR="006A4CFA" w:rsidRPr="00EE774E" w:rsidRDefault="006A4CFA" w:rsidP="006A4CFA">
      <w:r w:rsidRPr="00EE774E">
        <w:rPr>
          <w:b/>
        </w:rPr>
        <w:t>Facilitator:</w:t>
      </w:r>
      <w:r w:rsidR="009C2F79">
        <w:t xml:space="preserve"> </w:t>
      </w:r>
      <w:r w:rsidRPr="00EE774E">
        <w:t>Did you have any problems?</w:t>
      </w:r>
    </w:p>
    <w:p w14:paraId="0EBCF90F" w14:textId="2962626A" w:rsidR="006A4CFA" w:rsidRPr="00EE774E" w:rsidRDefault="006A4CFA" w:rsidP="006A4CFA">
      <w:r w:rsidRPr="00EE774E">
        <w:rPr>
          <w:b/>
        </w:rPr>
        <w:t>Nurse Manager B:</w:t>
      </w:r>
      <w:r w:rsidR="009C2F79">
        <w:t xml:space="preserve"> </w:t>
      </w:r>
      <w:r w:rsidRPr="00EE774E">
        <w:t>Other than the meeting running a little long, no, we didn’t have any problems. I would like to invite Curtis [Rehab Director]</w:t>
      </w:r>
      <w:r w:rsidR="00F02A78">
        <w:t>,</w:t>
      </w:r>
      <w:r w:rsidRPr="00EE774E">
        <w:t xml:space="preserve"> though</w:t>
      </w:r>
      <w:r w:rsidR="00F02A78">
        <w:t>,</w:t>
      </w:r>
      <w:r w:rsidRPr="00EE774E">
        <w:t xml:space="preserve"> as there were questions around positioning and surface supports that we would like his input on. </w:t>
      </w:r>
    </w:p>
    <w:p w14:paraId="02AB702C" w14:textId="5207A046" w:rsidR="006A4CFA" w:rsidRPr="00EE774E" w:rsidRDefault="006A4CFA" w:rsidP="006A4CFA">
      <w:r w:rsidRPr="00EE774E">
        <w:rPr>
          <w:b/>
        </w:rPr>
        <w:t>Nurse Manager A:</w:t>
      </w:r>
      <w:r w:rsidR="009C2F79">
        <w:t xml:space="preserve"> </w:t>
      </w:r>
      <w:r w:rsidRPr="00EE774E">
        <w:t xml:space="preserve">One other thing, I forgot to mention, the second week </w:t>
      </w:r>
      <w:r w:rsidR="00C30B1E">
        <w:t xml:space="preserve">we asked some </w:t>
      </w:r>
      <w:r w:rsidRPr="00EE774E">
        <w:t xml:space="preserve"> nursing assistants </w:t>
      </w:r>
      <w:r w:rsidR="005E3CBC">
        <w:t>who</w:t>
      </w:r>
      <w:r w:rsidR="00C30B1E">
        <w:t xml:space="preserve"> </w:t>
      </w:r>
      <w:r w:rsidRPr="00EE774E">
        <w:t>weren’t able to make it for the meeting</w:t>
      </w:r>
      <w:r w:rsidR="005E3CBC">
        <w:t xml:space="preserve"> to attend briefly to provide input on their residents that had pressure ulcers</w:t>
      </w:r>
      <w:r w:rsidRPr="00EE774E">
        <w:t>.</w:t>
      </w:r>
    </w:p>
    <w:p w14:paraId="05FAF28C" w14:textId="77777777" w:rsidR="006A4CFA" w:rsidRPr="00EE774E" w:rsidRDefault="006A4CFA" w:rsidP="006A4CFA">
      <w:r w:rsidRPr="00EE774E">
        <w:rPr>
          <w:b/>
        </w:rPr>
        <w:lastRenderedPageBreak/>
        <w:t>DON:</w:t>
      </w:r>
      <w:r w:rsidR="009C2F79">
        <w:t xml:space="preserve"> </w:t>
      </w:r>
      <w:r w:rsidRPr="00EE774E">
        <w:t>Nancy [Nurse Manager A], it is important for the nursing assistants to attend these meetings; it is up to leadership to see that they can attend and important to demonstrate that we are supporting this program.</w:t>
      </w:r>
      <w:r w:rsidR="009C2F79">
        <w:t xml:space="preserve"> </w:t>
      </w:r>
      <w:r w:rsidRPr="00EE774E">
        <w:t>And remember that I am here to help you. Do you remember what happened that day with your nursing assistants?</w:t>
      </w:r>
    </w:p>
    <w:p w14:paraId="07379EEF" w14:textId="7ECBC3C6" w:rsidR="006A4CFA" w:rsidRPr="00EE774E" w:rsidRDefault="006A4CFA" w:rsidP="006A4CFA">
      <w:r w:rsidRPr="00EE774E">
        <w:rPr>
          <w:b/>
        </w:rPr>
        <w:t>Nurse Manager A:</w:t>
      </w:r>
      <w:r w:rsidR="009C2F79">
        <w:t xml:space="preserve"> </w:t>
      </w:r>
      <w:r w:rsidRPr="00EE774E">
        <w:t>No, I don’t remember what happened, but I’m not so sure it’s really necessary to have the nursing assistants at the meeting with the wound nurse and dieti</w:t>
      </w:r>
      <w:r w:rsidR="00F02A78">
        <w:t>t</w:t>
      </w:r>
      <w:r w:rsidRPr="00EE774E">
        <w:t>ian. I talk to Kim [Dieti</w:t>
      </w:r>
      <w:r w:rsidR="00F02A78">
        <w:t>t</w:t>
      </w:r>
      <w:r w:rsidRPr="00EE774E">
        <w:t xml:space="preserve">ian] all the time. The nursing assistants report their concerns to me; I pass them along to Kim, when appropriate. </w:t>
      </w:r>
    </w:p>
    <w:p w14:paraId="7BD8F887" w14:textId="77777777" w:rsidR="006A4CFA" w:rsidRPr="00EE774E" w:rsidRDefault="006A4CFA" w:rsidP="006A4CFA">
      <w:r w:rsidRPr="00EE774E">
        <w:rPr>
          <w:b/>
        </w:rPr>
        <w:t>Facilitator:</w:t>
      </w:r>
      <w:r w:rsidR="009C2F79">
        <w:t xml:space="preserve"> </w:t>
      </w:r>
      <w:r w:rsidRPr="00EE774E">
        <w:t>How is your in-house pressure ulcer rate on this unit? Is it still high?</w:t>
      </w:r>
    </w:p>
    <w:p w14:paraId="4DC35716" w14:textId="23A5D9D4" w:rsidR="006A4CFA" w:rsidRPr="00EE774E" w:rsidRDefault="006A4CFA" w:rsidP="006A4CFA">
      <w:r w:rsidRPr="00EE774E">
        <w:rPr>
          <w:b/>
        </w:rPr>
        <w:t>Nurse Manager</w:t>
      </w:r>
      <w:r w:rsidR="009F655B">
        <w:rPr>
          <w:b/>
        </w:rPr>
        <w:t xml:space="preserve"> A</w:t>
      </w:r>
      <w:r w:rsidRPr="00EE774E">
        <w:t>: Unfortunately, yes.</w:t>
      </w:r>
    </w:p>
    <w:p w14:paraId="59F0BAFC" w14:textId="77777777" w:rsidR="006A4CFA" w:rsidRPr="00EE774E" w:rsidRDefault="006A4CFA" w:rsidP="006A4CFA">
      <w:r w:rsidRPr="00EE774E">
        <w:rPr>
          <w:b/>
        </w:rPr>
        <w:t>Facilitator</w:t>
      </w:r>
      <w:r w:rsidRPr="00EE774E">
        <w:t>: Kim, what do you think? Is the information that you get directly from the nursing assistants valuable? How do you feel about having them attend the post wound round meeting?</w:t>
      </w:r>
    </w:p>
    <w:p w14:paraId="03424724" w14:textId="6A228C59" w:rsidR="006A4CFA" w:rsidRPr="00EE774E" w:rsidRDefault="006A4CFA" w:rsidP="006A4CFA">
      <w:r w:rsidRPr="00EE774E">
        <w:rPr>
          <w:b/>
        </w:rPr>
        <w:t>Dieti</w:t>
      </w:r>
      <w:r w:rsidR="00F02A78">
        <w:rPr>
          <w:b/>
        </w:rPr>
        <w:t>t</w:t>
      </w:r>
      <w:r w:rsidRPr="00EE774E">
        <w:rPr>
          <w:b/>
        </w:rPr>
        <w:t>ian:</w:t>
      </w:r>
      <w:r w:rsidR="009C2F79">
        <w:t xml:space="preserve"> </w:t>
      </w:r>
      <w:r w:rsidRPr="00EE774E">
        <w:t>I would like to see them continue to attend. Healing pressure ulcers is a real challenge and really requires a team approach.</w:t>
      </w:r>
      <w:r w:rsidR="009C2F79">
        <w:t xml:space="preserve"> </w:t>
      </w:r>
      <w:r w:rsidRPr="00EE774E">
        <w:t xml:space="preserve">Nutrition is so critical for healing. Including the nursing assistants gives me first-hand knowledge of the resident’s intake at each meal and snack and their preferences. The presence and input of the aides at these meetings is invaluable as far as I’m concerned. It’s just so much more efficient for me to interact with them directly than by relaying messages through the nurse managers. I realize they’re busy, but if we can keep the meetings short and focused, I think it will be worth it. </w:t>
      </w:r>
    </w:p>
    <w:p w14:paraId="20AFF1A5" w14:textId="563BB9D6" w:rsidR="006A4CFA" w:rsidRPr="00EE774E" w:rsidRDefault="006A4CFA" w:rsidP="006A4CFA">
      <w:r w:rsidRPr="00EE774E">
        <w:rPr>
          <w:b/>
        </w:rPr>
        <w:t>Nurse Manager A</w:t>
      </w:r>
      <w:r w:rsidR="00124339">
        <w:rPr>
          <w:b/>
        </w:rPr>
        <w:t>:</w:t>
      </w:r>
      <w:r w:rsidR="009C2F79">
        <w:t xml:space="preserve"> </w:t>
      </w:r>
      <w:r w:rsidRPr="00EE774E">
        <w:t>I agree</w:t>
      </w:r>
      <w:r w:rsidR="00F02A78">
        <w:t>.</w:t>
      </w:r>
      <w:r w:rsidRPr="00EE774E">
        <w:t xml:space="preserve"> </w:t>
      </w:r>
      <w:r w:rsidR="00F02A78">
        <w:t>T</w:t>
      </w:r>
      <w:r w:rsidRPr="00EE774E">
        <w:t xml:space="preserve">heir input is extremely valuable. Scheduling around their lunch breaks is a challenge. I’ll try having the </w:t>
      </w:r>
      <w:r w:rsidR="005E3CBC">
        <w:t>huddles</w:t>
      </w:r>
      <w:r w:rsidR="005E3CBC" w:rsidRPr="00EE774E">
        <w:t xml:space="preserve"> </w:t>
      </w:r>
      <w:r w:rsidRPr="00EE774E">
        <w:t>at this time for a few more weeks; if it doesn’t work out, I’ll find another day and time that is convenient for everyone.</w:t>
      </w:r>
    </w:p>
    <w:p w14:paraId="18D5F7F3" w14:textId="77777777" w:rsidR="006A4CFA" w:rsidRPr="00EE774E" w:rsidRDefault="006A4CFA" w:rsidP="006A4CFA">
      <w:r w:rsidRPr="00EE774E">
        <w:rPr>
          <w:b/>
        </w:rPr>
        <w:t>Facilitator:</w:t>
      </w:r>
      <w:r w:rsidR="009C2F79">
        <w:t xml:space="preserve"> </w:t>
      </w:r>
      <w:r w:rsidRPr="00EE774E">
        <w:t xml:space="preserve">Sounds like we should try this for a few more weeks before we make a decision to expand to other units and more reports. Does everyone agree? </w:t>
      </w:r>
    </w:p>
    <w:p w14:paraId="6395E7D0" w14:textId="77777777" w:rsidR="006A4CFA" w:rsidRPr="00EE774E" w:rsidRDefault="006A4CFA" w:rsidP="006A4CFA">
      <w:r w:rsidRPr="00EE774E">
        <w:rPr>
          <w:b/>
        </w:rPr>
        <w:t>All:</w:t>
      </w:r>
      <w:r w:rsidR="009C2F79">
        <w:t xml:space="preserve"> </w:t>
      </w:r>
      <w:r w:rsidRPr="00EE774E">
        <w:t>Yes</w:t>
      </w:r>
      <w:r w:rsidR="00F02A78">
        <w:t>.</w:t>
      </w:r>
    </w:p>
    <w:p w14:paraId="08EAFBCB" w14:textId="77777777" w:rsidR="006A4CFA" w:rsidRPr="00EE774E" w:rsidRDefault="006A4CFA" w:rsidP="006A4CFA">
      <w:r w:rsidRPr="00EE774E">
        <w:rPr>
          <w:b/>
        </w:rPr>
        <w:t>Facilitator:</w:t>
      </w:r>
      <w:r w:rsidRPr="00EE774E">
        <w:t xml:space="preserve"> Okay, we are in agreement about that. </w:t>
      </w:r>
    </w:p>
    <w:p w14:paraId="236F3821" w14:textId="4C5527A0" w:rsidR="00076765" w:rsidRPr="006A4CFA" w:rsidRDefault="006A4CFA" w:rsidP="00085372">
      <w:r w:rsidRPr="00EE774E">
        <w:rPr>
          <w:b/>
        </w:rPr>
        <w:t>Facilitator:</w:t>
      </w:r>
      <w:r w:rsidR="009C2F79">
        <w:t xml:space="preserve"> </w:t>
      </w:r>
      <w:r w:rsidRPr="00EE774E">
        <w:t xml:space="preserve">Good discussion, team. Making these changes takes flexibility on everyone’s part and I appreciate your efforts. Keep up the good work. I think you’ll find that this will pay off for you and especially for your residents. </w:t>
      </w:r>
      <w:bookmarkEnd w:id="5"/>
      <w:bookmarkEnd w:id="6"/>
      <w:bookmarkEnd w:id="7"/>
    </w:p>
    <w:sectPr w:rsidR="00076765" w:rsidRPr="006A4CFA" w:rsidSect="00EE774E">
      <w:headerReference w:type="default" r:id="rId20"/>
      <w:footerReference w:type="default" r:id="rId21"/>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7B06" w14:textId="77777777" w:rsidR="00D7059B" w:rsidRDefault="00D7059B" w:rsidP="00415EF8">
      <w:pPr>
        <w:spacing w:after="0"/>
      </w:pPr>
      <w:r>
        <w:separator/>
      </w:r>
    </w:p>
  </w:endnote>
  <w:endnote w:type="continuationSeparator" w:id="0">
    <w:p w14:paraId="3686ECB6" w14:textId="77777777" w:rsidR="00D7059B" w:rsidRDefault="00D7059B" w:rsidP="00415EF8">
      <w:pPr>
        <w:spacing w:after="0"/>
      </w:pPr>
      <w:r>
        <w:continuationSeparator/>
      </w:r>
    </w:p>
  </w:endnote>
  <w:endnote w:type="continuationNotice" w:id="1">
    <w:p w14:paraId="733BB08D" w14:textId="77777777" w:rsidR="00D7059B" w:rsidRDefault="00D70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3B19" w14:textId="40DDC2A9" w:rsidR="00D7059B" w:rsidRPr="006E2CA4" w:rsidRDefault="00D7059B" w:rsidP="006E2CA4">
    <w:pPr>
      <w:pStyle w:val="Footer"/>
    </w:pPr>
    <w:r>
      <w:t>On-Time Pressure Ulcer Healing Facilitator Training</w:t>
    </w:r>
    <w:r w:rsidRPr="00085372">
      <w:rPr>
        <w:noProof/>
      </w:rPr>
      <mc:AlternateContent>
        <mc:Choice Requires="wps">
          <w:drawing>
            <wp:anchor distT="0" distB="0" distL="114300" distR="114300" simplePos="0" relativeHeight="251689984" behindDoc="1" locked="0" layoutInCell="1" allowOverlap="1" wp14:anchorId="1681B267" wp14:editId="5AD7C8B1">
              <wp:simplePos x="0" y="0"/>
              <wp:positionH relativeFrom="margin">
                <wp:align>center</wp:align>
              </wp:positionH>
              <wp:positionV relativeFrom="margin">
                <wp:posOffset>7772400</wp:posOffset>
              </wp:positionV>
              <wp:extent cx="7863840" cy="923544"/>
              <wp:effectExtent l="0" t="0" r="22860" b="29210"/>
              <wp:wrapSquare wrapText="bothSides"/>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4091B469" w14:textId="77777777" w:rsidR="00D7059B" w:rsidRDefault="00D7059B" w:rsidP="005B35D9">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612pt;width:619.2pt;height:72.7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" fillcolor="#4c145e" stroked="f">
              <v:shadow on="t" color="#3f3151 [1607]" opacity=".5" offset="1pt"/>
              <v:textbox>
                <w:txbxContent>
                  <w:p w14:paraId="4091B469" w14:textId="77777777" w:rsidR="00D7059B" w:rsidRDefault="00D7059B" w:rsidP="005B35D9">
                    <w:pPr>
                      <w:jc w:val="center"/>
                    </w:pPr>
                  </w:p>
                </w:txbxContent>
              </v:textbox>
              <w10:wrap type="square" anchorx="margin" anchory="margin"/>
            </v:rect>
          </w:pict>
        </mc:Fallback>
      </mc:AlternateContent>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A060E" w14:textId="1031CEDE" w:rsidR="00D7059B" w:rsidRPr="002D6B2B" w:rsidRDefault="00D7059B">
    <w:pPr>
      <w:pStyle w:val="Footer"/>
    </w:pPr>
    <w:r w:rsidRPr="00085372">
      <w:rPr>
        <w:noProof/>
      </w:rPr>
      <mc:AlternateContent>
        <mc:Choice Requires="wps">
          <w:drawing>
            <wp:anchor distT="0" distB="0" distL="114300" distR="114300" simplePos="0" relativeHeight="251687936" behindDoc="1" locked="0" layoutInCell="1" allowOverlap="1" wp14:anchorId="07B8D8AF" wp14:editId="7C2A0EC4">
              <wp:simplePos x="0" y="0"/>
              <wp:positionH relativeFrom="margin">
                <wp:posOffset>-914400</wp:posOffset>
              </wp:positionH>
              <wp:positionV relativeFrom="margin">
                <wp:posOffset>7772400</wp:posOffset>
              </wp:positionV>
              <wp:extent cx="7863840" cy="923290"/>
              <wp:effectExtent l="0" t="0" r="22860" b="29210"/>
              <wp:wrapSquare wrapText="bothSides"/>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290"/>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16D2866D" w14:textId="77777777" w:rsidR="00D7059B" w:rsidRDefault="00D7059B" w:rsidP="002D6B2B">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in;margin-top:612pt;width:619.2pt;height:72.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" fillcolor="#4c145e" stroked="f">
              <v:shadow on="t" color="#3f3151 [1607]" opacity=".5" offset="1pt"/>
              <v:textbox>
                <w:txbxContent>
                  <w:p w14:paraId="16D2866D" w14:textId="77777777" w:rsidR="00D7059B" w:rsidRDefault="00D7059B" w:rsidP="002D6B2B">
                    <w:pPr>
                      <w:jc w:val="center"/>
                    </w:pPr>
                  </w:p>
                </w:txbxContent>
              </v:textbox>
              <w10:wrap type="square" anchorx="margin" anchory="margin"/>
            </v:rect>
          </w:pict>
        </mc:Fallback>
      </mc:AlternateContent>
    </w:r>
    <w:r w:rsidRPr="00085372">
      <w:t>AHRQ’s Safety Program for Nursing Homes: On-Time Pressure Ulcer Healing</w:t>
    </w:r>
    <w:r>
      <w:tab/>
    </w:r>
    <w:r>
      <w:fldChar w:fldCharType="begin"/>
    </w:r>
    <w:r>
      <w:instrText xml:space="preserve"> PAGE   \* MERGEFORMAT </w:instrText>
    </w:r>
    <w:r>
      <w:fldChar w:fldCharType="separate"/>
    </w:r>
    <w:r w:rsidR="0008537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53B0" w14:textId="3002465A" w:rsidR="00D7059B" w:rsidRPr="006E2CA4" w:rsidRDefault="00D7059B" w:rsidP="006E2CA4">
    <w:pPr>
      <w:pStyle w:val="Footer"/>
    </w:pPr>
    <w:r w:rsidRPr="00301CAB">
      <w:t>AHRQ’s Safety Program for Nursing Homes: On-Time Pressure Ulcer Healing</w:t>
    </w:r>
    <w:r w:rsidRPr="00085372">
      <w:rPr>
        <w:noProof/>
      </w:rPr>
      <mc:AlternateContent>
        <mc:Choice Requires="wps">
          <w:drawing>
            <wp:anchor distT="0" distB="0" distL="114300" distR="114300" simplePos="0" relativeHeight="251695104" behindDoc="1" locked="0" layoutInCell="1" allowOverlap="1" wp14:anchorId="231A6EF1" wp14:editId="481ECB86">
              <wp:simplePos x="0" y="0"/>
              <wp:positionH relativeFrom="margin">
                <wp:align>center</wp:align>
              </wp:positionH>
              <wp:positionV relativeFrom="margin">
                <wp:posOffset>7772400</wp:posOffset>
              </wp:positionV>
              <wp:extent cx="7863840" cy="923544"/>
              <wp:effectExtent l="0" t="0" r="22860" b="29210"/>
              <wp:wrapSquare wrapText="bothSides"/>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2CD28F07" w14:textId="77777777" w:rsidR="00D7059B" w:rsidRDefault="00D7059B" w:rsidP="005B35D9">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0;margin-top:612pt;width:619.2pt;height:72.7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" fillcolor="#4c145e" stroked="f">
              <v:shadow on="t" color="#3f3151 [1607]" opacity=".5" offset="1pt"/>
              <v:textbox>
                <w:txbxContent>
                  <w:p w14:paraId="2CD28F07" w14:textId="77777777" w:rsidR="00D7059B" w:rsidRDefault="00D7059B" w:rsidP="005B35D9">
                    <w:pPr>
                      <w:jc w:val="center"/>
                    </w:pPr>
                  </w:p>
                </w:txbxContent>
              </v:textbox>
              <w10:wrap type="square" anchorx="margin" anchory="margin"/>
            </v:rect>
          </w:pict>
        </mc:Fallback>
      </mc:AlternateContent>
    </w:r>
    <w:r>
      <w:tab/>
    </w:r>
    <w:r>
      <w:fldChar w:fldCharType="begin"/>
    </w:r>
    <w:r>
      <w:instrText xml:space="preserve"> PAGE   \* MERGEFORMAT </w:instrText>
    </w:r>
    <w:r>
      <w:fldChar w:fldCharType="separate"/>
    </w:r>
    <w:r w:rsidR="00085372">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7472" w14:textId="27646770" w:rsidR="00D7059B" w:rsidRPr="00107FDC" w:rsidRDefault="00D7059B" w:rsidP="00B26010">
    <w:pPr>
      <w:pStyle w:val="Footer"/>
      <w:ind w:right="-2880"/>
      <w:rPr>
        <w:color w:val="000000" w:themeColor="text1"/>
      </w:rPr>
    </w:pPr>
    <w:r w:rsidRPr="00085372">
      <w:rPr>
        <w:noProof/>
      </w:rPr>
      <mc:AlternateContent>
        <mc:Choice Requires="wps">
          <w:drawing>
            <wp:anchor distT="0" distB="0" distL="114300" distR="114300" simplePos="0" relativeHeight="251704320" behindDoc="1" locked="0" layoutInCell="1" allowOverlap="1" wp14:anchorId="460F5FD6" wp14:editId="0B747C8F">
              <wp:simplePos x="0" y="0"/>
              <wp:positionH relativeFrom="margin">
                <wp:align>center</wp:align>
              </wp:positionH>
              <wp:positionV relativeFrom="page">
                <wp:posOffset>7223760</wp:posOffset>
              </wp:positionV>
              <wp:extent cx="10149840" cy="548640"/>
              <wp:effectExtent l="0" t="0" r="22860" b="41910"/>
              <wp:wrapSquare wrapText="bothSides"/>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9840" cy="548640"/>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22BA69B3" w14:textId="011E71ED" w:rsidR="00D7059B" w:rsidRDefault="00DB0C22" w:rsidP="00085372">
                          <w:pPr>
                            <w:pStyle w:val="FooterLandscape"/>
                            <w:ind w:left="720"/>
                          </w:pPr>
                          <w:r>
                            <w:t>AHRQ’s Safety Program for Nursing Homes: On-Time Pressure Ulcer Healing</w:t>
                          </w:r>
                          <w:r>
                            <w:tab/>
                          </w:r>
                          <w:r>
                            <w:fldChar w:fldCharType="begin"/>
                          </w:r>
                          <w:r>
                            <w:instrText xml:space="preserve"> PAGE   \* MERGEFORMAT </w:instrText>
                          </w:r>
                          <w:r>
                            <w:fldChar w:fldCharType="separate"/>
                          </w:r>
                          <w:r w:rsidR="00085372">
                            <w:rPr>
                              <w:noProof/>
                            </w:rPr>
                            <w:t>19</w:t>
                          </w:r>
                          <w:r>
                            <w:rPr>
                              <w:noProof/>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0;margin-top:568.8pt;width:799.2pt;height:43.2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" fillcolor="#4c145e" stroked="f">
              <v:shadow on="t" color="#3f3151 [1607]" opacity=".5" offset="1pt"/>
              <v:textbox>
                <w:txbxContent>
                  <w:p w14:paraId="22BA69B3" w14:textId="011E71ED" w:rsidR="00D7059B" w:rsidRDefault="00DB0C22" w:rsidP="00085372">
                    <w:pPr>
                      <w:pStyle w:val="FooterLandscape"/>
                      <w:ind w:left="720"/>
                    </w:pPr>
                    <w:r>
                      <w:t>AHRQ’s Safety Program for Nursing Homes: On-Time Pressure Ulcer Healing</w:t>
                    </w:r>
                    <w:r>
                      <w:tab/>
                    </w:r>
                    <w:r>
                      <w:fldChar w:fldCharType="begin"/>
                    </w:r>
                    <w:r>
                      <w:instrText xml:space="preserve"> PAGE   \* MERGEFORMAT </w:instrText>
                    </w:r>
                    <w:r>
                      <w:fldChar w:fldCharType="separate"/>
                    </w:r>
                    <w:r w:rsidR="00085372">
                      <w:rPr>
                        <w:noProof/>
                      </w:rPr>
                      <w:t>19</w:t>
                    </w:r>
                    <w:r>
                      <w:rPr>
                        <w:noProof/>
                      </w:rPr>
                      <w:fldChar w:fldCharType="end"/>
                    </w:r>
                  </w:p>
                </w:txbxContent>
              </v:textbox>
              <w10:wrap type="square" anchorx="margin" anchory="page"/>
            </v:rect>
          </w:pict>
        </mc:Fallback>
      </mc:AlternateContent>
    </w:r>
    <w:r w:rsidRPr="00085372">
      <w:rPr>
        <w:noProof/>
      </w:rPr>
      <mc:AlternateContent>
        <mc:Choice Requires="wps">
          <w:drawing>
            <wp:anchor distT="0" distB="0" distL="114300" distR="114300" simplePos="0" relativeHeight="251701248" behindDoc="1" locked="0" layoutInCell="1" allowOverlap="1" wp14:anchorId="3424E25B" wp14:editId="060C9986">
              <wp:simplePos x="0" y="0"/>
              <wp:positionH relativeFrom="margin">
                <wp:posOffset>-361950</wp:posOffset>
              </wp:positionH>
              <wp:positionV relativeFrom="margin">
                <wp:posOffset>8439785</wp:posOffset>
              </wp:positionV>
              <wp:extent cx="7863840" cy="923544"/>
              <wp:effectExtent l="0" t="0" r="22860" b="29210"/>
              <wp:wrapSquare wrapText="bothSides"/>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0826C8E5" w14:textId="77777777" w:rsidR="00D7059B" w:rsidRDefault="00D7059B" w:rsidP="00D7059B">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8.5pt;margin-top:664.55pt;width:619.2pt;height:72.7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" fillcolor="#4c145e" stroked="f">
              <v:shadow on="t" color="#3f3151 [1607]" opacity=".5" offset="1pt"/>
              <v:textbox>
                <w:txbxContent>
                  <w:p w14:paraId="0826C8E5" w14:textId="77777777" w:rsidR="00D7059B" w:rsidRDefault="00D7059B" w:rsidP="00D7059B">
                    <w:pPr>
                      <w:jc w:val="center"/>
                    </w:pPr>
                  </w:p>
                </w:txbxContent>
              </v:textbox>
              <w10:wrap type="square" anchorx="margin" anchory="margin"/>
            </v:rect>
          </w:pict>
        </mc:Fallback>
      </mc:AlternateContent>
    </w:r>
    <w:r w:rsidRPr="00085372">
      <w:rPr>
        <w:noProof/>
      </w:rPr>
      <mc:AlternateContent>
        <mc:Choice Requires="wps">
          <w:drawing>
            <wp:anchor distT="0" distB="0" distL="114300" distR="114300" simplePos="0" relativeHeight="251699200" behindDoc="1" locked="0" layoutInCell="1" allowOverlap="1" wp14:anchorId="1A2A35A1" wp14:editId="60581184">
              <wp:simplePos x="0" y="0"/>
              <wp:positionH relativeFrom="margin">
                <wp:posOffset>-361950</wp:posOffset>
              </wp:positionH>
              <wp:positionV relativeFrom="margin">
                <wp:posOffset>8439785</wp:posOffset>
              </wp:positionV>
              <wp:extent cx="7863840" cy="923544"/>
              <wp:effectExtent l="0" t="0" r="22860" b="29210"/>
              <wp:wrapSquare wrapText="bothSides"/>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1E9D0C63" w14:textId="77777777" w:rsidR="00D7059B" w:rsidRDefault="00D7059B" w:rsidP="00D7059B">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8.5pt;margin-top:664.55pt;width:619.2pt;height:72.7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" fillcolor="#4c145e" stroked="f">
              <v:shadow on="t" color="#3f3151 [1607]" opacity=".5" offset="1pt"/>
              <v:textbox>
                <w:txbxContent>
                  <w:p w14:paraId="1E9D0C63" w14:textId="77777777" w:rsidR="00D7059B" w:rsidRDefault="00D7059B" w:rsidP="00D7059B">
                    <w:pPr>
                      <w:jc w:val="center"/>
                    </w:pPr>
                  </w:p>
                </w:txbxContent>
              </v:textbox>
              <w10:wrap type="square" anchorx="margin" anchory="margin"/>
            </v:rect>
          </w:pict>
        </mc:Fallback>
      </mc:AlternateContent>
    </w:r>
    <w:r w:rsidRPr="00085372">
      <w:rPr>
        <w:noProof/>
      </w:rPr>
      <mc:AlternateContent>
        <mc:Choice Requires="wps">
          <w:drawing>
            <wp:anchor distT="0" distB="0" distL="114300" distR="114300" simplePos="0" relativeHeight="251697152" behindDoc="1" locked="0" layoutInCell="1" allowOverlap="1" wp14:anchorId="72020200" wp14:editId="5213B961">
              <wp:simplePos x="0" y="0"/>
              <wp:positionH relativeFrom="margin">
                <wp:posOffset>-361950</wp:posOffset>
              </wp:positionH>
              <wp:positionV relativeFrom="margin">
                <wp:posOffset>8439785</wp:posOffset>
              </wp:positionV>
              <wp:extent cx="7863840" cy="923544"/>
              <wp:effectExtent l="0" t="0" r="22860" b="29210"/>
              <wp:wrapSquare wrapText="bothSides"/>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7DD05B1A" w14:textId="77777777" w:rsidR="00D7059B" w:rsidRDefault="00D7059B" w:rsidP="00D7059B">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8.5pt;margin-top:664.55pt;width:619.2pt;height:72.7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" fillcolor="#4c145e" stroked="f">
              <v:shadow on="t" color="#3f3151 [1607]" opacity=".5" offset="1pt"/>
              <v:textbox>
                <w:txbxContent>
                  <w:p w14:paraId="7DD05B1A" w14:textId="77777777" w:rsidR="00D7059B" w:rsidRDefault="00D7059B" w:rsidP="00D7059B">
                    <w:pPr>
                      <w:jc w:val="center"/>
                    </w:pPr>
                  </w:p>
                </w:txbxContent>
              </v:textbox>
              <w10:wrap type="square" anchorx="margin" anchory="margin"/>
            </v:rect>
          </w:pict>
        </mc:Fallback>
      </mc:AlternateContent>
    </w:r>
    <w:r w:rsidRPr="00107FDC">
      <w:rPr>
        <w:rFonts w:cs="Arial"/>
        <w:b/>
        <w:noProof/>
      </w:rPr>
      <mc:AlternateContent>
        <mc:Choice Requires="wps">
          <w:drawing>
            <wp:anchor distT="0" distB="0" distL="114300" distR="114300" simplePos="0" relativeHeight="251668480" behindDoc="1" locked="0" layoutInCell="1" allowOverlap="1" wp14:anchorId="5981AAFF" wp14:editId="5E89F05F">
              <wp:simplePos x="0" y="0"/>
              <wp:positionH relativeFrom="margin">
                <wp:posOffset>-923925</wp:posOffset>
              </wp:positionH>
              <wp:positionV relativeFrom="margin">
                <wp:posOffset>7781925</wp:posOffset>
              </wp:positionV>
              <wp:extent cx="10071735" cy="914400"/>
              <wp:effectExtent l="0" t="0" r="24765" b="3810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735" cy="914400"/>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47A78C49" w14:textId="77777777" w:rsidR="00D7059B" w:rsidRDefault="00D7059B" w:rsidP="00B26010">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72.75pt;margin-top:612.75pt;width:793.05pt;height:1in;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" fillcolor="#4c145e" stroked="f">
              <v:shadow on="t" color="#3f3151 [1607]" opacity=".5" offset="1pt"/>
              <v:textbox>
                <w:txbxContent>
                  <w:p w14:paraId="47A78C49" w14:textId="77777777" w:rsidR="00D7059B" w:rsidRDefault="00D7059B" w:rsidP="00B26010">
                    <w:pPr>
                      <w:jc w:val="center"/>
                    </w:pPr>
                  </w:p>
                </w:txbxContent>
              </v:textbox>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CBDC" w14:textId="4E84D7EB" w:rsidR="00D7059B" w:rsidRPr="00107FDC" w:rsidRDefault="00D7059B" w:rsidP="00B26010">
    <w:pPr>
      <w:pStyle w:val="Footer"/>
      <w:ind w:right="-2880"/>
      <w:rPr>
        <w:color w:val="000000" w:themeColor="text1"/>
      </w:rPr>
    </w:pPr>
    <w:r w:rsidRPr="00107FDC">
      <w:rPr>
        <w:rFonts w:cs="Arial"/>
        <w:b/>
        <w:noProof/>
      </w:rPr>
      <mc:AlternateContent>
        <mc:Choice Requires="wps">
          <w:drawing>
            <wp:anchor distT="0" distB="0" distL="114300" distR="114300" simplePos="0" relativeHeight="251703296" behindDoc="1" locked="0" layoutInCell="1" allowOverlap="1" wp14:anchorId="6176FCB4" wp14:editId="2C1076BC">
              <wp:simplePos x="0" y="0"/>
              <wp:positionH relativeFrom="margin">
                <wp:align>center</wp:align>
              </wp:positionH>
              <wp:positionV relativeFrom="topMargin">
                <wp:posOffset>9144000</wp:posOffset>
              </wp:positionV>
              <wp:extent cx="7863840" cy="923544"/>
              <wp:effectExtent l="0" t="0" r="22860" b="29210"/>
              <wp:wrapSquare wrapText="bothSides"/>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923544"/>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14ED5240" w14:textId="77777777" w:rsidR="00D7059B" w:rsidRDefault="00D7059B" w:rsidP="00B26010">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margin-left:0;margin-top:10in;width:619.2pt;height:72.7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" fillcolor="#4c145e" stroked="f">
              <v:shadow on="t" color="#3f3151 [1607]" opacity=".5" offset="1pt"/>
              <v:textbox>
                <w:txbxContent>
                  <w:p w14:paraId="14ED5240" w14:textId="77777777" w:rsidR="00D7059B" w:rsidRDefault="00D7059B" w:rsidP="00B26010">
                    <w:pPr>
                      <w:jc w:val="center"/>
                    </w:pPr>
                  </w:p>
                </w:txbxContent>
              </v:textbox>
              <w10:wrap type="square" anchorx="margin" anchory="margin"/>
            </v:rect>
          </w:pict>
        </mc:Fallback>
      </mc:AlternateContent>
    </w:r>
    <w:r>
      <w:t>AHRQ’s Safety Program for Nursing Homes: On-Time Pressure Ulcer Healing</w:t>
    </w:r>
    <w:r>
      <w:tab/>
    </w:r>
    <w:r>
      <w:fldChar w:fldCharType="begin"/>
    </w:r>
    <w:r>
      <w:instrText xml:space="preserve"> PAGE   \* MERGEFORMAT </w:instrText>
    </w:r>
    <w:r>
      <w:fldChar w:fldCharType="separate"/>
    </w:r>
    <w:r w:rsidR="00085372">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DFC3" w14:textId="49498059" w:rsidR="00D7059B" w:rsidRPr="00085372" w:rsidRDefault="00D7059B" w:rsidP="00085372">
    <w:pPr>
      <w:pStyle w:val="FooterLandscape"/>
    </w:pPr>
    <w:r>
      <w:rPr>
        <w:noProof/>
      </w:rPr>
      <mc:AlternateContent>
        <mc:Choice Requires="wps">
          <w:drawing>
            <wp:anchor distT="0" distB="0" distL="114300" distR="114300" simplePos="0" relativeHeight="251676672" behindDoc="1" locked="0" layoutInCell="1" allowOverlap="1" wp14:anchorId="5C6EBDE1" wp14:editId="57B494E8">
              <wp:simplePos x="0" y="0"/>
              <wp:positionH relativeFrom="column">
                <wp:posOffset>-457200</wp:posOffset>
              </wp:positionH>
              <wp:positionV relativeFrom="page">
                <wp:posOffset>7223760</wp:posOffset>
              </wp:positionV>
              <wp:extent cx="10076688" cy="548640"/>
              <wp:effectExtent l="0" t="0" r="20320" b="22860"/>
              <wp:wrapNone/>
              <wp:docPr id="15" name="Rectangle 15"/>
              <wp:cNvGraphicFramePr/>
              <a:graphic xmlns:a="http://schemas.openxmlformats.org/drawingml/2006/main">
                <a:graphicData uri="http://schemas.microsoft.com/office/word/2010/wordprocessingShape">
                  <wps:wsp>
                    <wps:cNvSpPr/>
                    <wps:spPr>
                      <a:xfrm>
                        <a:off x="0" y="0"/>
                        <a:ext cx="10076688" cy="548640"/>
                      </a:xfrm>
                      <a:prstGeom prst="rect">
                        <a:avLst/>
                      </a:prstGeom>
                      <a:solidFill>
                        <a:srgbClr val="4C145E"/>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C856BF" w14:textId="3CB23F3F" w:rsidR="0079623F" w:rsidRDefault="0079623F" w:rsidP="00085372">
                          <w:pPr>
                            <w:pStyle w:val="FooterLandscape"/>
                            <w:ind w:left="720"/>
                          </w:pPr>
                          <w:r>
                            <w:t>AHRQ’s Safety Program for Nursing Homes: On-Time Pressure Ulcer Healing</w:t>
                          </w:r>
                          <w:r>
                            <w:tab/>
                          </w:r>
                          <w:r>
                            <w:fldChar w:fldCharType="begin"/>
                          </w:r>
                          <w:r>
                            <w:instrText xml:space="preserve"> PAGE   \* MERGEFORMAT </w:instrText>
                          </w:r>
                          <w:r>
                            <w:fldChar w:fldCharType="separate"/>
                          </w:r>
                          <w:r w:rsidR="00085372">
                            <w:rPr>
                              <w:noProof/>
                            </w:rPr>
                            <w:t>26</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margin-left:-36pt;margin-top:568.8pt;width:793.4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" fillcolor="#4c145e" strokecolor="#243f60 [1604]" strokeweight="2pt">
              <v:textbox>
                <w:txbxContent>
                  <w:p w14:paraId="23C856BF" w14:textId="3CB23F3F" w:rsidR="0079623F" w:rsidRDefault="0079623F" w:rsidP="00085372">
                    <w:pPr>
                      <w:pStyle w:val="FooterLandscape"/>
                      <w:ind w:left="720"/>
                    </w:pPr>
                    <w:r>
                      <w:t>AHRQ’s Safety Program for Nursing Homes: On-Time Pressure Ulcer Healing</w:t>
                    </w:r>
                    <w:r>
                      <w:tab/>
                    </w:r>
                    <w:r>
                      <w:fldChar w:fldCharType="begin"/>
                    </w:r>
                    <w:r>
                      <w:instrText xml:space="preserve"> PAGE   \* MERGEFORMAT </w:instrText>
                    </w:r>
                    <w:r>
                      <w:fldChar w:fldCharType="separate"/>
                    </w:r>
                    <w:r w:rsidR="00085372">
                      <w:rPr>
                        <w:noProof/>
                      </w:rPr>
                      <w:t>26</w:t>
                    </w:r>
                    <w:r>
                      <w:rPr>
                        <w:noProof/>
                      </w:rPr>
                      <w:fldChar w:fldCharType="end"/>
                    </w:r>
                  </w:p>
                </w:txbxContent>
              </v:textbox>
              <w10:wrap anchory="page"/>
            </v:rect>
          </w:pict>
        </mc:Fallback>
      </mc:AlternateContent>
    </w:r>
    <w:r w:rsidRPr="00107FDC">
      <w:rPr>
        <w:noProof/>
      </w:rPr>
      <mc:AlternateContent>
        <mc:Choice Requires="wps">
          <w:drawing>
            <wp:anchor distT="0" distB="0" distL="114300" distR="114300" simplePos="0" relativeHeight="251675648" behindDoc="1" locked="0" layoutInCell="1" allowOverlap="1" wp14:anchorId="3C2BD025" wp14:editId="77DCF1FB">
              <wp:simplePos x="0" y="0"/>
              <wp:positionH relativeFrom="margin">
                <wp:posOffset>-923925</wp:posOffset>
              </wp:positionH>
              <wp:positionV relativeFrom="margin">
                <wp:posOffset>7781925</wp:posOffset>
              </wp:positionV>
              <wp:extent cx="10071735" cy="914400"/>
              <wp:effectExtent l="0" t="0" r="24765" b="3810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735" cy="914400"/>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4BA2271A" w14:textId="77777777" w:rsidR="00D7059B" w:rsidRDefault="00D7059B" w:rsidP="00B26010">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margin-left:-72.75pt;margin-top:612.75pt;width:793.05pt;height:1in;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" fillcolor="#4c145e" stroked="f">
              <v:shadow on="t" color="#3f3151 [1607]" opacity=".5" offset="1pt"/>
              <v:textbox>
                <w:txbxContent>
                  <w:p w14:paraId="4BA2271A" w14:textId="77777777" w:rsidR="00D7059B" w:rsidRDefault="00D7059B" w:rsidP="00B26010">
                    <w:pPr>
                      <w:jc w:val="center"/>
                    </w:pPr>
                  </w:p>
                </w:txbxContent>
              </v:textbox>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3C71" w14:textId="729C490F" w:rsidR="00D7059B" w:rsidRPr="00107FDC" w:rsidRDefault="00D7059B" w:rsidP="00085372">
    <w:pPr>
      <w:pStyle w:val="Footer"/>
      <w:rPr>
        <w:color w:val="000000" w:themeColor="text1"/>
      </w:rPr>
    </w:pPr>
    <w:r>
      <w:rPr>
        <w:rFonts w:cs="Arial"/>
        <w:b/>
        <w:noProof/>
      </w:rPr>
      <mc:AlternateContent>
        <mc:Choice Requires="wps">
          <w:drawing>
            <wp:anchor distT="0" distB="0" distL="114300" distR="114300" simplePos="0" relativeHeight="251693056" behindDoc="1" locked="0" layoutInCell="1" allowOverlap="1" wp14:anchorId="68CDAD17" wp14:editId="68A4122F">
              <wp:simplePos x="0" y="0"/>
              <wp:positionH relativeFrom="column">
                <wp:align>center</wp:align>
              </wp:positionH>
              <wp:positionV relativeFrom="margin">
                <wp:posOffset>7772400</wp:posOffset>
              </wp:positionV>
              <wp:extent cx="7863840" cy="923544"/>
              <wp:effectExtent l="0" t="0" r="22860" b="10160"/>
              <wp:wrapNone/>
              <wp:docPr id="9" name="Rectangle 9"/>
              <wp:cNvGraphicFramePr/>
              <a:graphic xmlns:a="http://schemas.openxmlformats.org/drawingml/2006/main">
                <a:graphicData uri="http://schemas.microsoft.com/office/word/2010/wordprocessingShape">
                  <wps:wsp>
                    <wps:cNvSpPr/>
                    <wps:spPr>
                      <a:xfrm>
                        <a:off x="0" y="0"/>
                        <a:ext cx="7863840" cy="923544"/>
                      </a:xfrm>
                      <a:prstGeom prst="rect">
                        <a:avLst/>
                      </a:prstGeom>
                      <a:solidFill>
                        <a:srgbClr val="4C14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612pt;width:619.2pt;height:72.7pt;z-index:-25162342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" fillcolor="#4c145e" strokecolor="#243f60 [1604]" strokeweight="2pt">
              <w10:wrap anchory="margin"/>
            </v:rect>
          </w:pict>
        </mc:Fallback>
      </mc:AlternateContent>
    </w:r>
    <w:r w:rsidRPr="00107FDC">
      <w:rPr>
        <w:rFonts w:cs="Arial"/>
        <w:b/>
        <w:noProof/>
      </w:rPr>
      <mc:AlternateContent>
        <mc:Choice Requires="wps">
          <w:drawing>
            <wp:anchor distT="0" distB="0" distL="114300" distR="114300" simplePos="0" relativeHeight="251692032" behindDoc="1" locked="0" layoutInCell="1" allowOverlap="1" wp14:anchorId="131E6294" wp14:editId="0FB8758D">
              <wp:simplePos x="0" y="0"/>
              <wp:positionH relativeFrom="margin">
                <wp:posOffset>-923925</wp:posOffset>
              </wp:positionH>
              <wp:positionV relativeFrom="margin">
                <wp:posOffset>7781925</wp:posOffset>
              </wp:positionV>
              <wp:extent cx="10071735" cy="914400"/>
              <wp:effectExtent l="0" t="0" r="24765" b="3810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735" cy="914400"/>
                      </a:xfrm>
                      <a:prstGeom prst="rect">
                        <a:avLst/>
                      </a:prstGeom>
                      <a:solidFill>
                        <a:srgbClr val="4C145E"/>
                      </a:solidFill>
                      <a:ln>
                        <a:noFill/>
                      </a:ln>
                      <a:effectLst>
                        <a:outerShdw dist="28398" dir="3806097" algn="ctr" rotWithShape="0">
                          <a:schemeClr val="accent4">
                            <a:lumMod val="50000"/>
                            <a:lumOff val="0"/>
                            <a:alpha val="50000"/>
                          </a:schemeClr>
                        </a:outerShdw>
                      </a:effectLst>
                      <a:extLst/>
                    </wps:spPr>
                    <wps:txbx>
                      <w:txbxContent>
                        <w:p w14:paraId="14A5CA4F" w14:textId="77777777" w:rsidR="00D7059B" w:rsidRDefault="00D7059B" w:rsidP="00B26010">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72.75pt;margin-top:612.75pt;width:793.05pt;height:1in;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" fillcolor="#4c145e" stroked="f">
              <v:shadow on="t" color="#3f3151 [1607]" opacity=".5" offset="1pt"/>
              <v:textbox>
                <w:txbxContent>
                  <w:p w14:paraId="14A5CA4F" w14:textId="77777777" w:rsidR="00D7059B" w:rsidRDefault="00D7059B" w:rsidP="00B26010">
                    <w:pPr>
                      <w:jc w:val="center"/>
                    </w:pPr>
                  </w:p>
                </w:txbxContent>
              </v:textbox>
              <w10:wrap type="square" anchorx="margin" anchory="margin"/>
            </v:rect>
          </w:pict>
        </mc:Fallback>
      </mc:AlternateContent>
    </w:r>
    <w:sdt>
      <w:sdtPr>
        <w:id w:val="-1466583247"/>
        <w:docPartObj>
          <w:docPartGallery w:val="Page Numbers (Bottom of Page)"/>
          <w:docPartUnique/>
        </w:docPartObj>
      </w:sdtPr>
      <w:sdtEndPr>
        <w:rPr>
          <w:noProof/>
        </w:rPr>
      </w:sdtEndPr>
      <w:sdtContent>
        <w:r w:rsidRPr="00B26010">
          <w:rPr>
            <w:rFonts w:cs="Arial"/>
            <w:b/>
          </w:rPr>
          <w:t xml:space="preserve">AHRQ’s Safety Program for Nursing Homes: On-Time </w:t>
        </w:r>
        <w:r>
          <w:rPr>
            <w:rFonts w:cs="Arial"/>
            <w:b/>
          </w:rPr>
          <w:t>Prevention</w:t>
        </w:r>
        <w:r>
          <w:rPr>
            <w:rFonts w:cs="Arial"/>
            <w:b/>
            <w:noProof/>
          </w:rPr>
          <w:tab/>
        </w:r>
        <w:r w:rsidRPr="005B35D9">
          <w:rPr>
            <w:rFonts w:cs="Arial"/>
            <w:b/>
            <w:noProof/>
          </w:rPr>
          <w:fldChar w:fldCharType="begin"/>
        </w:r>
        <w:r w:rsidRPr="005B35D9">
          <w:rPr>
            <w:rFonts w:cs="Arial"/>
            <w:b/>
            <w:noProof/>
          </w:rPr>
          <w:instrText xml:space="preserve"> PAGE   \* MERGEFORMAT </w:instrText>
        </w:r>
        <w:r w:rsidRPr="005B35D9">
          <w:rPr>
            <w:rFonts w:cs="Arial"/>
            <w:b/>
            <w:noProof/>
          </w:rPr>
          <w:fldChar w:fldCharType="separate"/>
        </w:r>
        <w:r w:rsidR="00085372">
          <w:rPr>
            <w:rFonts w:cs="Arial"/>
            <w:b/>
            <w:noProof/>
          </w:rPr>
          <w:t>34</w:t>
        </w:r>
        <w:r w:rsidRPr="005B35D9">
          <w:rPr>
            <w:rFonts w:cs="Arial"/>
            <w:b/>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6CD05" w14:textId="77777777" w:rsidR="00D7059B" w:rsidRDefault="00D7059B" w:rsidP="00415EF8">
      <w:pPr>
        <w:spacing w:after="0"/>
      </w:pPr>
      <w:r>
        <w:separator/>
      </w:r>
    </w:p>
  </w:footnote>
  <w:footnote w:type="continuationSeparator" w:id="0">
    <w:p w14:paraId="6F4F72F9" w14:textId="77777777" w:rsidR="00D7059B" w:rsidRDefault="00D7059B" w:rsidP="00415EF8">
      <w:pPr>
        <w:spacing w:after="0"/>
      </w:pPr>
      <w:r>
        <w:continuationSeparator/>
      </w:r>
    </w:p>
  </w:footnote>
  <w:footnote w:type="continuationNotice" w:id="1">
    <w:p w14:paraId="2995D986" w14:textId="77777777" w:rsidR="00D7059B" w:rsidRDefault="00D705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D2AE" w14:textId="53BF0495" w:rsidR="00D7059B" w:rsidRDefault="00D7059B" w:rsidP="006A4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5AC0" w14:textId="77777777" w:rsidR="00D7059B" w:rsidRDefault="00D7059B" w:rsidP="006A4CFA">
    <w:pPr>
      <w:pStyle w:val="Header"/>
    </w:pPr>
    <w:r w:rsidRPr="00995FF6">
      <w:rPr>
        <w:noProof/>
      </w:rPr>
      <mc:AlternateContent>
        <mc:Choice Requires="wps">
          <w:drawing>
            <wp:anchor distT="0" distB="0" distL="114300" distR="114300" simplePos="0" relativeHeight="251685888" behindDoc="0" locked="0" layoutInCell="1" allowOverlap="1" wp14:anchorId="6C902DEC" wp14:editId="723E9D16">
              <wp:simplePos x="0" y="0"/>
              <wp:positionH relativeFrom="column">
                <wp:posOffset>5181600</wp:posOffset>
              </wp:positionH>
              <wp:positionV relativeFrom="paragraph">
                <wp:posOffset>-276225</wp:posOffset>
              </wp:positionV>
              <wp:extent cx="1707515" cy="704088"/>
              <wp:effectExtent l="0" t="0" r="6985" b="12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7515" cy="704088"/>
                      </a:xfrm>
                      <a:prstGeom prst="rect">
                        <a:avLst/>
                      </a:prstGeom>
                      <a:solidFill>
                        <a:srgbClr val="4C14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C6D9E"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408pt;margin-top:-21.75pt;width:134.45pt;height:5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" fillcolor="#4c145e" stroked="f" strokeweight="2pt">
              <v:path arrowok="t"/>
              <v:textbox>
                <w:txbxContent>
                  <w:p w14:paraId="4ECC6D9E"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AEE6" w14:textId="77777777" w:rsidR="00D7059B" w:rsidRDefault="00D7059B" w:rsidP="006A4CFA">
    <w:pPr>
      <w:pStyle w:val="Header"/>
    </w:pPr>
    <w:r w:rsidRPr="00995FF6">
      <w:rPr>
        <w:noProof/>
      </w:rPr>
      <mc:AlternateContent>
        <mc:Choice Requires="wps">
          <w:drawing>
            <wp:anchor distT="0" distB="0" distL="114300" distR="114300" simplePos="0" relativeHeight="251660288" behindDoc="0" locked="0" layoutInCell="1" allowOverlap="1" wp14:anchorId="442DF286" wp14:editId="6C024BD8">
              <wp:simplePos x="0" y="0"/>
              <wp:positionH relativeFrom="column">
                <wp:align>right</wp:align>
              </wp:positionH>
              <wp:positionV relativeFrom="paragraph">
                <wp:posOffset>-548640</wp:posOffset>
              </wp:positionV>
              <wp:extent cx="1709928" cy="704088"/>
              <wp:effectExtent l="0" t="0" r="5080" b="12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928" cy="704088"/>
                      </a:xfrm>
                      <a:prstGeom prst="rect">
                        <a:avLst/>
                      </a:prstGeom>
                      <a:solidFill>
                        <a:srgbClr val="4C14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32FD0"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83.45pt;margin-top:-43.2pt;width:134.65pt;height:55.4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" fillcolor="#4c145e" stroked="f" strokeweight="2pt">
              <v:path arrowok="t"/>
              <v:textbox>
                <w:txbxContent>
                  <w:p w14:paraId="62832FD0"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B786" w14:textId="77777777" w:rsidR="00D7059B" w:rsidRDefault="00D7059B" w:rsidP="006A4CFA">
    <w:pPr>
      <w:pStyle w:val="Header"/>
    </w:pPr>
    <w:r w:rsidRPr="00995FF6">
      <w:rPr>
        <w:noProof/>
      </w:rPr>
      <mc:AlternateContent>
        <mc:Choice Requires="wps">
          <w:drawing>
            <wp:anchor distT="0" distB="0" distL="114300" distR="114300" simplePos="0" relativeHeight="251666432" behindDoc="0" locked="0" layoutInCell="1" allowOverlap="1" wp14:anchorId="24EEB538" wp14:editId="74AAEDB9">
              <wp:simplePos x="0" y="0"/>
              <wp:positionH relativeFrom="column">
                <wp:posOffset>6981825</wp:posOffset>
              </wp:positionH>
              <wp:positionV relativeFrom="paragraph">
                <wp:posOffset>-552450</wp:posOffset>
              </wp:positionV>
              <wp:extent cx="1707515" cy="704088"/>
              <wp:effectExtent l="0" t="0" r="6985" b="12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7515" cy="704088"/>
                      </a:xfrm>
                      <a:prstGeom prst="rect">
                        <a:avLst/>
                      </a:prstGeom>
                      <a:solidFill>
                        <a:srgbClr val="4C14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C31AF"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549.75pt;margin-top:-43.5pt;width:134.4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" fillcolor="#4c145e" stroked="f" strokeweight="2pt">
              <v:path arrowok="t"/>
              <v:textbox>
                <w:txbxContent>
                  <w:p w14:paraId="65AC31AF"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FC41" w14:textId="77777777" w:rsidR="00D7059B" w:rsidRDefault="00D7059B" w:rsidP="006A4CFA">
    <w:pPr>
      <w:pStyle w:val="Header"/>
    </w:pPr>
    <w:r w:rsidRPr="00995FF6">
      <w:rPr>
        <w:noProof/>
      </w:rPr>
      <mc:AlternateContent>
        <mc:Choice Requires="wps">
          <w:drawing>
            <wp:anchor distT="0" distB="0" distL="114300" distR="114300" simplePos="0" relativeHeight="251664384" behindDoc="0" locked="0" layoutInCell="1" allowOverlap="1" wp14:anchorId="7253C6A2" wp14:editId="12F82B9E">
              <wp:simplePos x="0" y="0"/>
              <wp:positionH relativeFrom="column">
                <wp:posOffset>5181600</wp:posOffset>
              </wp:positionH>
              <wp:positionV relativeFrom="paragraph">
                <wp:posOffset>-276225</wp:posOffset>
              </wp:positionV>
              <wp:extent cx="1707515" cy="704088"/>
              <wp:effectExtent l="0" t="0" r="6985" b="12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7515" cy="704088"/>
                      </a:xfrm>
                      <a:prstGeom prst="rect">
                        <a:avLst/>
                      </a:prstGeom>
                      <a:solidFill>
                        <a:srgbClr val="4C14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6593A"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408pt;margin-top:-21.75pt;width:134.45pt;height:5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" fillcolor="#4c145e" stroked="f" strokeweight="2pt">
              <v:path arrowok="t"/>
              <v:textbox>
                <w:txbxContent>
                  <w:p w14:paraId="4656593A" w14:textId="77777777" w:rsidR="00D7059B" w:rsidRPr="003527A6" w:rsidRDefault="00D7059B" w:rsidP="00415EF8">
                    <w:pPr>
                      <w:spacing w:after="0"/>
                      <w:jc w:val="center"/>
                      <w:rPr>
                        <w:rFonts w:ascii="Arial" w:hAnsi="Arial" w:cs="Arial"/>
                      </w:rPr>
                    </w:pPr>
                    <w:r>
                      <w:rPr>
                        <w:rFonts w:ascii="Arial" w:hAnsi="Arial" w:cs="Arial"/>
                      </w:rPr>
                      <w:t xml:space="preserve">Handouts: </w:t>
                    </w:r>
                    <w:r w:rsidRPr="00025F81">
                      <w:rPr>
                        <w:rFonts w:ascii="Arial" w:hAnsi="Arial" w:cs="Arial"/>
                      </w:rPr>
                      <w:t>Implementation of the Healing Reports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242D7C"/>
    <w:lvl w:ilvl="0">
      <w:start w:val="1"/>
      <w:numFmt w:val="decimal"/>
      <w:lvlText w:val="%1."/>
      <w:lvlJc w:val="left"/>
      <w:pPr>
        <w:tabs>
          <w:tab w:val="num" w:pos="1800"/>
        </w:tabs>
        <w:ind w:left="1800" w:hanging="360"/>
      </w:pPr>
    </w:lvl>
  </w:abstractNum>
  <w:abstractNum w:abstractNumId="1">
    <w:nsid w:val="FFFFFF7D"/>
    <w:multiLevelType w:val="singleLevel"/>
    <w:tmpl w:val="C70A61AC"/>
    <w:lvl w:ilvl="0">
      <w:start w:val="1"/>
      <w:numFmt w:val="decimal"/>
      <w:lvlText w:val="%1."/>
      <w:lvlJc w:val="left"/>
      <w:pPr>
        <w:tabs>
          <w:tab w:val="num" w:pos="1440"/>
        </w:tabs>
        <w:ind w:left="1440" w:hanging="360"/>
      </w:pPr>
    </w:lvl>
  </w:abstractNum>
  <w:abstractNum w:abstractNumId="2">
    <w:nsid w:val="FFFFFF7E"/>
    <w:multiLevelType w:val="singleLevel"/>
    <w:tmpl w:val="701425EA"/>
    <w:lvl w:ilvl="0">
      <w:start w:val="1"/>
      <w:numFmt w:val="decimal"/>
      <w:lvlText w:val="%1."/>
      <w:lvlJc w:val="left"/>
      <w:pPr>
        <w:tabs>
          <w:tab w:val="num" w:pos="1080"/>
        </w:tabs>
        <w:ind w:left="1080" w:hanging="360"/>
      </w:pPr>
    </w:lvl>
  </w:abstractNum>
  <w:abstractNum w:abstractNumId="3">
    <w:nsid w:val="FFFFFF7F"/>
    <w:multiLevelType w:val="singleLevel"/>
    <w:tmpl w:val="A68E2BEA"/>
    <w:lvl w:ilvl="0">
      <w:start w:val="1"/>
      <w:numFmt w:val="lowerLetter"/>
      <w:pStyle w:val="ListNumber2"/>
      <w:lvlText w:val="%1."/>
      <w:lvlJc w:val="left"/>
      <w:pPr>
        <w:ind w:left="720" w:hanging="360"/>
      </w:pPr>
    </w:lvl>
  </w:abstractNum>
  <w:abstractNum w:abstractNumId="4">
    <w:nsid w:val="FFFFFF80"/>
    <w:multiLevelType w:val="singleLevel"/>
    <w:tmpl w:val="F7AAEB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32E1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BA1C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BA04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DAA472"/>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FFFFFF89"/>
    <w:multiLevelType w:val="singleLevel"/>
    <w:tmpl w:val="32AA08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292FC3"/>
    <w:multiLevelType w:val="hybridMultilevel"/>
    <w:tmpl w:val="81089C7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876886"/>
    <w:multiLevelType w:val="hybridMultilevel"/>
    <w:tmpl w:val="7BD885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D72DB3"/>
    <w:multiLevelType w:val="hybridMultilevel"/>
    <w:tmpl w:val="AF1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470FB"/>
    <w:multiLevelType w:val="hybridMultilevel"/>
    <w:tmpl w:val="083C46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AD33C4"/>
    <w:multiLevelType w:val="multilevel"/>
    <w:tmpl w:val="BE44DD7E"/>
    <w:lvl w:ilvl="0">
      <w:start w:val="1"/>
      <w:numFmt w:val="upperRoman"/>
      <w:lvlText w:val="%1."/>
      <w:lvlJc w:val="left"/>
      <w:pPr>
        <w:tabs>
          <w:tab w:val="num" w:pos="432"/>
        </w:tabs>
        <w:ind w:left="432" w:hanging="432"/>
      </w:pPr>
      <w:rPr>
        <w:rFonts w:ascii="Arial" w:eastAsia="Times New Roman" w:hAnsi="Arial"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none"/>
      <w:pStyle w:val="Heading4"/>
      <w:lvlText w:val=""/>
      <w:lvlJc w:val="left"/>
      <w:pPr>
        <w:tabs>
          <w:tab w:val="num" w:pos="0"/>
        </w:tabs>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upperLetter"/>
      <w:pStyle w:val="Heading7"/>
      <w:suff w:val="space"/>
      <w:lvlText w:val="Appendix %7"/>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4D7249CE"/>
    <w:multiLevelType w:val="hybridMultilevel"/>
    <w:tmpl w:val="281AE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6734FD"/>
    <w:multiLevelType w:val="hybridMultilevel"/>
    <w:tmpl w:val="5E5C6B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330E74"/>
    <w:multiLevelType w:val="hybridMultilevel"/>
    <w:tmpl w:val="39F6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24FF3"/>
    <w:multiLevelType w:val="hybridMultilevel"/>
    <w:tmpl w:val="A83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9"/>
  </w:num>
  <w:num w:numId="5">
    <w:abstractNumId w:val="8"/>
  </w:num>
  <w:num w:numId="6">
    <w:abstractNumId w:val="3"/>
  </w:num>
  <w:num w:numId="7">
    <w:abstractNumId w:val="11"/>
  </w:num>
  <w:num w:numId="8">
    <w:abstractNumId w:val="8"/>
  </w:num>
  <w:num w:numId="9">
    <w:abstractNumId w:val="8"/>
    <w:lvlOverride w:ilvl="0">
      <w:startOverride w:val="1"/>
    </w:lvlOverride>
  </w:num>
  <w:num w:numId="10">
    <w:abstractNumId w:val="16"/>
  </w:num>
  <w:num w:numId="11">
    <w:abstractNumId w:val="8"/>
    <w:lvlOverride w:ilvl="0">
      <w:startOverride w:val="1"/>
    </w:lvlOverride>
  </w:num>
  <w:num w:numId="12">
    <w:abstractNumId w:val="8"/>
    <w:lvlOverride w:ilvl="0">
      <w:startOverride w:val="1"/>
    </w:lvlOverride>
  </w:num>
  <w:num w:numId="13">
    <w:abstractNumId w:val="13"/>
  </w:num>
  <w:num w:numId="14">
    <w:abstractNumId w:val="3"/>
  </w:num>
  <w:num w:numId="15">
    <w:abstractNumId w:val="3"/>
    <w:lvlOverride w:ilvl="0">
      <w:startOverride w:val="1"/>
    </w:lvlOverride>
  </w:num>
  <w:num w:numId="16">
    <w:abstractNumId w:val="3"/>
    <w:lvlOverride w:ilvl="0">
      <w:startOverride w:val="1"/>
    </w:lvlOverride>
  </w:num>
  <w:num w:numId="17">
    <w:abstractNumId w:val="3"/>
    <w:lvlOverride w:ilvl="0">
      <w:startOverride w:val="2"/>
    </w:lvlOverride>
  </w:num>
  <w:num w:numId="18">
    <w:abstractNumId w:val="3"/>
    <w:lvlOverride w:ilvl="0">
      <w:startOverride w:val="5"/>
    </w:lvlOverride>
  </w:num>
  <w:num w:numId="19">
    <w:abstractNumId w:val="0"/>
  </w:num>
  <w:num w:numId="20">
    <w:abstractNumId w:val="1"/>
  </w:num>
  <w:num w:numId="21">
    <w:abstractNumId w:val="2"/>
  </w:num>
  <w:num w:numId="22">
    <w:abstractNumId w:val="4"/>
  </w:num>
  <w:num w:numId="23">
    <w:abstractNumId w:val="5"/>
  </w:num>
  <w:num w:numId="24">
    <w:abstractNumId w:val="6"/>
  </w:num>
  <w:num w:numId="25">
    <w:abstractNumId w:val="7"/>
  </w:num>
  <w:num w:numId="26">
    <w:abstractNumId w:val="8"/>
    <w:lvlOverride w:ilvl="0">
      <w:startOverride w:val="1"/>
    </w:lvlOverride>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F8"/>
    <w:rsid w:val="00025F81"/>
    <w:rsid w:val="000419BC"/>
    <w:rsid w:val="00055F53"/>
    <w:rsid w:val="000562C9"/>
    <w:rsid w:val="00063C45"/>
    <w:rsid w:val="00064F41"/>
    <w:rsid w:val="00076765"/>
    <w:rsid w:val="00085372"/>
    <w:rsid w:val="00094A0B"/>
    <w:rsid w:val="000B0492"/>
    <w:rsid w:val="000C12C3"/>
    <w:rsid w:val="000C3D49"/>
    <w:rsid w:val="000D2317"/>
    <w:rsid w:val="000E5B94"/>
    <w:rsid w:val="0010705A"/>
    <w:rsid w:val="00120EEC"/>
    <w:rsid w:val="00123364"/>
    <w:rsid w:val="00124339"/>
    <w:rsid w:val="001260E4"/>
    <w:rsid w:val="0015070A"/>
    <w:rsid w:val="00157602"/>
    <w:rsid w:val="00160895"/>
    <w:rsid w:val="00161093"/>
    <w:rsid w:val="00161D57"/>
    <w:rsid w:val="00181D68"/>
    <w:rsid w:val="00197300"/>
    <w:rsid w:val="001A4B8D"/>
    <w:rsid w:val="001A4C48"/>
    <w:rsid w:val="001B37C7"/>
    <w:rsid w:val="001E694A"/>
    <w:rsid w:val="001F2BA2"/>
    <w:rsid w:val="001F5FCD"/>
    <w:rsid w:val="002032C7"/>
    <w:rsid w:val="002055CA"/>
    <w:rsid w:val="00220713"/>
    <w:rsid w:val="00232381"/>
    <w:rsid w:val="00262B9A"/>
    <w:rsid w:val="0026531F"/>
    <w:rsid w:val="00277FFB"/>
    <w:rsid w:val="00280473"/>
    <w:rsid w:val="00280B45"/>
    <w:rsid w:val="002A27B7"/>
    <w:rsid w:val="002A4393"/>
    <w:rsid w:val="002B44DA"/>
    <w:rsid w:val="002C35B5"/>
    <w:rsid w:val="002D585F"/>
    <w:rsid w:val="002D6B2B"/>
    <w:rsid w:val="002F1AB5"/>
    <w:rsid w:val="002F7F7A"/>
    <w:rsid w:val="0030152F"/>
    <w:rsid w:val="00310DE2"/>
    <w:rsid w:val="003372FD"/>
    <w:rsid w:val="00347293"/>
    <w:rsid w:val="00350131"/>
    <w:rsid w:val="00355E2C"/>
    <w:rsid w:val="00356DAE"/>
    <w:rsid w:val="003653C5"/>
    <w:rsid w:val="0037286C"/>
    <w:rsid w:val="00383824"/>
    <w:rsid w:val="00396C5B"/>
    <w:rsid w:val="003A6B81"/>
    <w:rsid w:val="003C11B6"/>
    <w:rsid w:val="003C4024"/>
    <w:rsid w:val="003E17AD"/>
    <w:rsid w:val="003E5DB0"/>
    <w:rsid w:val="00413506"/>
    <w:rsid w:val="00415EF8"/>
    <w:rsid w:val="00423095"/>
    <w:rsid w:val="00433FC3"/>
    <w:rsid w:val="004410D9"/>
    <w:rsid w:val="00444BD4"/>
    <w:rsid w:val="00453095"/>
    <w:rsid w:val="00453AB4"/>
    <w:rsid w:val="00484A5F"/>
    <w:rsid w:val="004962A2"/>
    <w:rsid w:val="004E0095"/>
    <w:rsid w:val="004E1140"/>
    <w:rsid w:val="004E1F15"/>
    <w:rsid w:val="004F2BA6"/>
    <w:rsid w:val="0050529E"/>
    <w:rsid w:val="00505E16"/>
    <w:rsid w:val="0053221E"/>
    <w:rsid w:val="00552F91"/>
    <w:rsid w:val="00555675"/>
    <w:rsid w:val="0056444E"/>
    <w:rsid w:val="005716BA"/>
    <w:rsid w:val="005920E6"/>
    <w:rsid w:val="00595D9A"/>
    <w:rsid w:val="005A7DF9"/>
    <w:rsid w:val="005B3550"/>
    <w:rsid w:val="005B35D9"/>
    <w:rsid w:val="005C0881"/>
    <w:rsid w:val="005C52B3"/>
    <w:rsid w:val="005C6B12"/>
    <w:rsid w:val="005D7ECC"/>
    <w:rsid w:val="005E3CBC"/>
    <w:rsid w:val="005F45F7"/>
    <w:rsid w:val="00602272"/>
    <w:rsid w:val="00605819"/>
    <w:rsid w:val="006064A8"/>
    <w:rsid w:val="006077F9"/>
    <w:rsid w:val="0061156B"/>
    <w:rsid w:val="00621593"/>
    <w:rsid w:val="006215DA"/>
    <w:rsid w:val="00625423"/>
    <w:rsid w:val="00636612"/>
    <w:rsid w:val="0067553E"/>
    <w:rsid w:val="0069181B"/>
    <w:rsid w:val="006A4CFA"/>
    <w:rsid w:val="006B3DCC"/>
    <w:rsid w:val="006C14B5"/>
    <w:rsid w:val="006E2CA4"/>
    <w:rsid w:val="00704268"/>
    <w:rsid w:val="00706BE8"/>
    <w:rsid w:val="00711078"/>
    <w:rsid w:val="00716491"/>
    <w:rsid w:val="00716B4F"/>
    <w:rsid w:val="00723B68"/>
    <w:rsid w:val="00731F57"/>
    <w:rsid w:val="00746053"/>
    <w:rsid w:val="00753EE4"/>
    <w:rsid w:val="007638EA"/>
    <w:rsid w:val="007724F7"/>
    <w:rsid w:val="00785832"/>
    <w:rsid w:val="0079623F"/>
    <w:rsid w:val="00796A2E"/>
    <w:rsid w:val="007A32C0"/>
    <w:rsid w:val="007A4958"/>
    <w:rsid w:val="007F710D"/>
    <w:rsid w:val="00804D76"/>
    <w:rsid w:val="0082123F"/>
    <w:rsid w:val="008253E0"/>
    <w:rsid w:val="008279B3"/>
    <w:rsid w:val="00832323"/>
    <w:rsid w:val="0084427B"/>
    <w:rsid w:val="00844F91"/>
    <w:rsid w:val="00845094"/>
    <w:rsid w:val="00857617"/>
    <w:rsid w:val="008764BE"/>
    <w:rsid w:val="008A2B85"/>
    <w:rsid w:val="008A660B"/>
    <w:rsid w:val="008A719F"/>
    <w:rsid w:val="008D7F51"/>
    <w:rsid w:val="008E5857"/>
    <w:rsid w:val="008F178F"/>
    <w:rsid w:val="00906481"/>
    <w:rsid w:val="00911383"/>
    <w:rsid w:val="00942A2B"/>
    <w:rsid w:val="0094356F"/>
    <w:rsid w:val="00952E44"/>
    <w:rsid w:val="00953F7E"/>
    <w:rsid w:val="009628F7"/>
    <w:rsid w:val="00962F1E"/>
    <w:rsid w:val="00970DA7"/>
    <w:rsid w:val="009819C7"/>
    <w:rsid w:val="0099674E"/>
    <w:rsid w:val="00997480"/>
    <w:rsid w:val="009A438A"/>
    <w:rsid w:val="009C05AA"/>
    <w:rsid w:val="009C2F79"/>
    <w:rsid w:val="009C78BA"/>
    <w:rsid w:val="009D0DEC"/>
    <w:rsid w:val="009E4BBD"/>
    <w:rsid w:val="009F655B"/>
    <w:rsid w:val="00A020BB"/>
    <w:rsid w:val="00A078FF"/>
    <w:rsid w:val="00A27047"/>
    <w:rsid w:val="00A339A2"/>
    <w:rsid w:val="00A71CA7"/>
    <w:rsid w:val="00A858B4"/>
    <w:rsid w:val="00A90B12"/>
    <w:rsid w:val="00A94D6B"/>
    <w:rsid w:val="00AA2EF2"/>
    <w:rsid w:val="00AB4857"/>
    <w:rsid w:val="00AB7B91"/>
    <w:rsid w:val="00AC224C"/>
    <w:rsid w:val="00AC38F4"/>
    <w:rsid w:val="00AC3F57"/>
    <w:rsid w:val="00B07C28"/>
    <w:rsid w:val="00B167D3"/>
    <w:rsid w:val="00B26010"/>
    <w:rsid w:val="00B701DA"/>
    <w:rsid w:val="00B767AD"/>
    <w:rsid w:val="00B8249E"/>
    <w:rsid w:val="00B833CE"/>
    <w:rsid w:val="00B94AE7"/>
    <w:rsid w:val="00BB0275"/>
    <w:rsid w:val="00BB3857"/>
    <w:rsid w:val="00BB3C01"/>
    <w:rsid w:val="00BC4B5E"/>
    <w:rsid w:val="00BD58D3"/>
    <w:rsid w:val="00BD7BC0"/>
    <w:rsid w:val="00BE337A"/>
    <w:rsid w:val="00BE3884"/>
    <w:rsid w:val="00C00746"/>
    <w:rsid w:val="00C01CCC"/>
    <w:rsid w:val="00C063C4"/>
    <w:rsid w:val="00C30B1E"/>
    <w:rsid w:val="00C521FB"/>
    <w:rsid w:val="00C5473B"/>
    <w:rsid w:val="00C610CC"/>
    <w:rsid w:val="00C701E8"/>
    <w:rsid w:val="00C85A20"/>
    <w:rsid w:val="00CB4F3C"/>
    <w:rsid w:val="00CB7B81"/>
    <w:rsid w:val="00CD5CE7"/>
    <w:rsid w:val="00CE4600"/>
    <w:rsid w:val="00CE610F"/>
    <w:rsid w:val="00D10DE1"/>
    <w:rsid w:val="00D15F82"/>
    <w:rsid w:val="00D467CF"/>
    <w:rsid w:val="00D627E9"/>
    <w:rsid w:val="00D7059B"/>
    <w:rsid w:val="00D7298F"/>
    <w:rsid w:val="00D829F4"/>
    <w:rsid w:val="00DB0C22"/>
    <w:rsid w:val="00DC5978"/>
    <w:rsid w:val="00DE0E4C"/>
    <w:rsid w:val="00DF7E41"/>
    <w:rsid w:val="00E300F6"/>
    <w:rsid w:val="00E36AA5"/>
    <w:rsid w:val="00E61888"/>
    <w:rsid w:val="00E713FA"/>
    <w:rsid w:val="00E768EF"/>
    <w:rsid w:val="00E830BD"/>
    <w:rsid w:val="00E851B3"/>
    <w:rsid w:val="00E86E90"/>
    <w:rsid w:val="00E9588F"/>
    <w:rsid w:val="00E967F6"/>
    <w:rsid w:val="00EC4FD2"/>
    <w:rsid w:val="00EE542E"/>
    <w:rsid w:val="00EE774E"/>
    <w:rsid w:val="00EF521D"/>
    <w:rsid w:val="00F02A78"/>
    <w:rsid w:val="00F326A3"/>
    <w:rsid w:val="00F35503"/>
    <w:rsid w:val="00F41537"/>
    <w:rsid w:val="00F46DCB"/>
    <w:rsid w:val="00F518F7"/>
    <w:rsid w:val="00F60BA2"/>
    <w:rsid w:val="00F743BE"/>
    <w:rsid w:val="00F762C1"/>
    <w:rsid w:val="00F839FF"/>
    <w:rsid w:val="00FA56E0"/>
    <w:rsid w:val="00FA5F88"/>
    <w:rsid w:val="00FA6E07"/>
    <w:rsid w:val="00FB31BB"/>
    <w:rsid w:val="00FC17E1"/>
    <w:rsid w:val="00FD147E"/>
    <w:rsid w:val="00FE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06"/>
    <w:pPr>
      <w:spacing w:after="240" w:line="24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FA56E0"/>
    <w:pPr>
      <w:keepNext/>
      <w:keepLines/>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6E2CA4"/>
    <w:pPr>
      <w:keepNext/>
      <w:keepLines/>
      <w:spacing w:after="120"/>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unhideWhenUsed/>
    <w:qFormat/>
    <w:rsid w:val="00413506"/>
    <w:pPr>
      <w:keepNext/>
      <w:keepLines/>
      <w:spacing w:after="120"/>
      <w:outlineLvl w:val="2"/>
    </w:pPr>
    <w:rPr>
      <w:rFonts w:ascii="Arial" w:eastAsiaTheme="majorEastAsia" w:hAnsi="Arial" w:cstheme="majorBidi"/>
      <w:b/>
      <w:bCs/>
    </w:rPr>
  </w:style>
  <w:style w:type="paragraph" w:styleId="Heading4">
    <w:name w:val="heading 4"/>
    <w:basedOn w:val="Normal"/>
    <w:next w:val="BodyText"/>
    <w:link w:val="Heading4Char"/>
    <w:semiHidden/>
    <w:unhideWhenUsed/>
    <w:qFormat/>
    <w:rsid w:val="006A4CFA"/>
    <w:pPr>
      <w:keepNext/>
      <w:numPr>
        <w:ilvl w:val="3"/>
        <w:numId w:val="1"/>
      </w:numPr>
      <w:spacing w:after="60"/>
      <w:outlineLvl w:val="3"/>
    </w:pPr>
    <w:rPr>
      <w:rFonts w:ascii="Arial" w:eastAsia="Times New Roman" w:hAnsi="Arial" w:cs="Times New Roman"/>
      <w:b/>
      <w:i/>
      <w:szCs w:val="20"/>
    </w:rPr>
  </w:style>
  <w:style w:type="paragraph" w:styleId="Heading5">
    <w:name w:val="heading 5"/>
    <w:basedOn w:val="Normal"/>
    <w:next w:val="BodyText"/>
    <w:link w:val="Heading5Char"/>
    <w:unhideWhenUsed/>
    <w:qFormat/>
    <w:rsid w:val="006A4CFA"/>
    <w:pPr>
      <w:keepNext/>
      <w:keepLines/>
      <w:numPr>
        <w:ilvl w:val="4"/>
        <w:numId w:val="1"/>
      </w:numPr>
      <w:spacing w:after="60"/>
      <w:outlineLvl w:val="4"/>
    </w:pPr>
    <w:rPr>
      <w:rFonts w:ascii="Arial" w:eastAsia="Times New Roman" w:hAnsi="Arial" w:cs="Times New Roman"/>
      <w:b/>
      <w:sz w:val="20"/>
      <w:szCs w:val="20"/>
    </w:rPr>
  </w:style>
  <w:style w:type="paragraph" w:styleId="Heading6">
    <w:name w:val="heading 6"/>
    <w:basedOn w:val="Normal"/>
    <w:next w:val="Normal"/>
    <w:link w:val="Heading6Char"/>
    <w:semiHidden/>
    <w:unhideWhenUsed/>
    <w:qFormat/>
    <w:rsid w:val="006A4CFA"/>
    <w:pPr>
      <w:numPr>
        <w:ilvl w:val="5"/>
        <w:numId w:val="1"/>
      </w:numPr>
      <w:spacing w:before="60" w:after="60"/>
      <w:outlineLvl w:val="5"/>
    </w:pPr>
    <w:rPr>
      <w:rFonts w:eastAsia="Times New Roman" w:cs="Times New Roman"/>
      <w:b/>
      <w:bCs/>
    </w:rPr>
  </w:style>
  <w:style w:type="paragraph" w:styleId="Heading7">
    <w:name w:val="heading 7"/>
    <w:basedOn w:val="Normal"/>
    <w:next w:val="Normal"/>
    <w:link w:val="Heading7Char"/>
    <w:semiHidden/>
    <w:unhideWhenUsed/>
    <w:qFormat/>
    <w:rsid w:val="006A4CFA"/>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semiHidden/>
    <w:unhideWhenUsed/>
    <w:qFormat/>
    <w:rsid w:val="006A4CFA"/>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semiHidden/>
    <w:unhideWhenUsed/>
    <w:qFormat/>
    <w:rsid w:val="006A4CFA"/>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E0"/>
    <w:rPr>
      <w:rFonts w:ascii="Verdana" w:eastAsiaTheme="majorEastAsia" w:hAnsi="Verdana" w:cstheme="majorBidi"/>
      <w:b/>
      <w:bCs/>
      <w:sz w:val="28"/>
      <w:szCs w:val="28"/>
    </w:rPr>
  </w:style>
  <w:style w:type="character" w:customStyle="1" w:styleId="Heading3Char">
    <w:name w:val="Heading 3 Char"/>
    <w:basedOn w:val="DefaultParagraphFont"/>
    <w:link w:val="Heading3"/>
    <w:uiPriority w:val="9"/>
    <w:rsid w:val="00413506"/>
    <w:rPr>
      <w:rFonts w:ascii="Arial" w:eastAsiaTheme="majorEastAsia" w:hAnsi="Arial" w:cstheme="majorBidi"/>
      <w:b/>
      <w:bCs/>
      <w:sz w:val="24"/>
    </w:rPr>
  </w:style>
  <w:style w:type="paragraph" w:styleId="BodyText">
    <w:name w:val="Body Text"/>
    <w:basedOn w:val="Normal"/>
    <w:link w:val="BodyTextChar"/>
    <w:unhideWhenUsed/>
    <w:rsid w:val="00FA5F88"/>
    <w:rPr>
      <w:rFonts w:eastAsia="Times New Roman" w:cs="Times New Roman"/>
      <w:szCs w:val="20"/>
    </w:rPr>
  </w:style>
  <w:style w:type="character" w:customStyle="1" w:styleId="BodyTextChar">
    <w:name w:val="Body Text Char"/>
    <w:basedOn w:val="DefaultParagraphFont"/>
    <w:link w:val="BodyText"/>
    <w:rsid w:val="00FA5F88"/>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6A4CFA"/>
    <w:rPr>
      <w:rFonts w:ascii="Arial" w:eastAsia="Times New Roman" w:hAnsi="Arial" w:cs="Times New Roman"/>
      <w:b/>
      <w:i/>
      <w:sz w:val="24"/>
      <w:szCs w:val="20"/>
    </w:rPr>
  </w:style>
  <w:style w:type="character" w:customStyle="1" w:styleId="Heading5Char">
    <w:name w:val="Heading 5 Char"/>
    <w:basedOn w:val="DefaultParagraphFont"/>
    <w:link w:val="Heading5"/>
    <w:rsid w:val="006A4CFA"/>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6A4CFA"/>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6A4CF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A4C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A4CFA"/>
    <w:rPr>
      <w:rFonts w:ascii="Arial" w:eastAsia="Times New Roman" w:hAnsi="Arial" w:cs="Arial"/>
      <w:sz w:val="24"/>
    </w:rPr>
  </w:style>
  <w:style w:type="paragraph" w:styleId="Header">
    <w:name w:val="header"/>
    <w:basedOn w:val="Normal"/>
    <w:link w:val="HeaderChar"/>
    <w:unhideWhenUsed/>
    <w:rsid w:val="00415EF8"/>
    <w:pPr>
      <w:tabs>
        <w:tab w:val="center" w:pos="4680"/>
        <w:tab w:val="right" w:pos="9360"/>
      </w:tabs>
      <w:spacing w:after="0"/>
    </w:pPr>
    <w:rPr>
      <w:rFonts w:asciiTheme="minorHAnsi" w:eastAsiaTheme="minorHAnsi" w:hAnsiTheme="minorHAnsi"/>
      <w:sz w:val="22"/>
    </w:rPr>
  </w:style>
  <w:style w:type="character" w:customStyle="1" w:styleId="HeaderChar">
    <w:name w:val="Header Char"/>
    <w:basedOn w:val="DefaultParagraphFont"/>
    <w:link w:val="Header"/>
    <w:rsid w:val="00415EF8"/>
  </w:style>
  <w:style w:type="paragraph" w:styleId="Footer">
    <w:name w:val="footer"/>
    <w:basedOn w:val="Normal"/>
    <w:link w:val="FooterChar"/>
    <w:uiPriority w:val="99"/>
    <w:unhideWhenUsed/>
    <w:rsid w:val="005B35D9"/>
    <w:pPr>
      <w:tabs>
        <w:tab w:val="right" w:pos="9360"/>
      </w:tabs>
      <w:spacing w:after="0"/>
    </w:pPr>
    <w:rPr>
      <w:rFonts w:ascii="Arial" w:eastAsiaTheme="minorHAnsi" w:hAnsi="Arial"/>
      <w:color w:val="FFFFFF" w:themeColor="background1"/>
      <w:sz w:val="20"/>
    </w:rPr>
  </w:style>
  <w:style w:type="character" w:customStyle="1" w:styleId="FooterChar">
    <w:name w:val="Footer Char"/>
    <w:basedOn w:val="DefaultParagraphFont"/>
    <w:link w:val="Footer"/>
    <w:uiPriority w:val="99"/>
    <w:rsid w:val="005B35D9"/>
    <w:rPr>
      <w:rFonts w:ascii="Arial" w:hAnsi="Arial"/>
      <w:color w:val="FFFFFF" w:themeColor="background1"/>
      <w:sz w:val="20"/>
    </w:rPr>
  </w:style>
  <w:style w:type="paragraph" w:styleId="ListParagraph">
    <w:name w:val="List Paragraph"/>
    <w:basedOn w:val="Normal"/>
    <w:uiPriority w:val="34"/>
    <w:qFormat/>
    <w:rsid w:val="00B8249E"/>
    <w:pPr>
      <w:ind w:left="720"/>
      <w:contextualSpacing/>
    </w:pPr>
  </w:style>
  <w:style w:type="paragraph" w:customStyle="1" w:styleId="ExhibitText">
    <w:name w:val="Exhibit Text"/>
    <w:basedOn w:val="Normal"/>
    <w:qFormat/>
    <w:rsid w:val="006A4CFA"/>
    <w:pPr>
      <w:spacing w:before="40" w:after="40"/>
    </w:pPr>
    <w:rPr>
      <w:rFonts w:ascii="Arial Narrow" w:eastAsia="Times New Roman" w:hAnsi="Arial Narrow" w:cs="Arial"/>
      <w:bCs/>
      <w:color w:val="000000"/>
      <w:sz w:val="18"/>
      <w:szCs w:val="18"/>
    </w:rPr>
  </w:style>
  <w:style w:type="table" w:styleId="TableGrid">
    <w:name w:val="Table Grid"/>
    <w:basedOn w:val="TableNormal"/>
    <w:uiPriority w:val="59"/>
    <w:rsid w:val="006A4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er">
    <w:name w:val="Exhibit Column Header"/>
    <w:basedOn w:val="Normal"/>
    <w:qFormat/>
    <w:rsid w:val="006A4CFA"/>
    <w:pPr>
      <w:spacing w:before="20" w:after="20"/>
      <w:jc w:val="center"/>
    </w:pPr>
    <w:rPr>
      <w:rFonts w:ascii="Arial" w:eastAsia="Times New Roman" w:hAnsi="Arial" w:cs="Arial"/>
      <w:b/>
      <w:color w:val="000000" w:themeColor="text1"/>
      <w:sz w:val="20"/>
      <w:szCs w:val="20"/>
    </w:rPr>
  </w:style>
  <w:style w:type="paragraph" w:customStyle="1" w:styleId="ExhibitSource">
    <w:name w:val="Exhibit Source"/>
    <w:basedOn w:val="Normal"/>
    <w:qFormat/>
    <w:rsid w:val="006A4CFA"/>
    <w:pPr>
      <w:spacing w:before="120" w:after="180" w:line="264" w:lineRule="auto"/>
    </w:pPr>
    <w:rPr>
      <w:rFonts w:ascii="Arial" w:eastAsia="Times New Roman" w:hAnsi="Arial" w:cs="Arial"/>
      <w:sz w:val="18"/>
      <w:szCs w:val="20"/>
    </w:rPr>
  </w:style>
  <w:style w:type="paragraph" w:styleId="Caption">
    <w:name w:val="caption"/>
    <w:basedOn w:val="Normal"/>
    <w:next w:val="Normal"/>
    <w:unhideWhenUsed/>
    <w:qFormat/>
    <w:rsid w:val="006A4CFA"/>
    <w:pPr>
      <w:keepNext/>
      <w:keepLines/>
      <w:widowControl w:val="0"/>
      <w:tabs>
        <w:tab w:val="left" w:pos="1440"/>
      </w:tabs>
      <w:spacing w:after="120"/>
      <w:ind w:left="1440" w:hanging="1440"/>
    </w:pPr>
    <w:rPr>
      <w:rFonts w:ascii="Arial" w:eastAsia="Times New Roman" w:hAnsi="Arial" w:cs="Times New Roman"/>
      <w:b/>
      <w:bCs/>
      <w:szCs w:val="20"/>
    </w:rPr>
  </w:style>
  <w:style w:type="paragraph" w:customStyle="1" w:styleId="ExhibitColumnHead">
    <w:name w:val="Exhibit Column Head"/>
    <w:qFormat/>
    <w:rsid w:val="006A4CFA"/>
    <w:pPr>
      <w:spacing w:after="0" w:line="240" w:lineRule="auto"/>
      <w:jc w:val="center"/>
    </w:pPr>
    <w:rPr>
      <w:rFonts w:ascii="Arial Narrow" w:eastAsia="Times New Roman" w:hAnsi="Arial Narrow" w:cs="Arial"/>
      <w:b/>
      <w:color w:val="000000" w:themeColor="text1"/>
      <w:sz w:val="18"/>
      <w:szCs w:val="20"/>
    </w:rPr>
  </w:style>
  <w:style w:type="paragraph" w:styleId="FootnoteText">
    <w:name w:val="footnote text"/>
    <w:basedOn w:val="Normal"/>
    <w:link w:val="FootnoteTextChar"/>
    <w:unhideWhenUsed/>
    <w:rsid w:val="006A4CFA"/>
    <w:pPr>
      <w:spacing w:before="120" w:after="120"/>
      <w:contextualSpacing/>
    </w:pPr>
    <w:rPr>
      <w:rFonts w:eastAsia="Times New Roman" w:cs="Times New Roman"/>
      <w:sz w:val="20"/>
      <w:szCs w:val="20"/>
    </w:rPr>
  </w:style>
  <w:style w:type="character" w:customStyle="1" w:styleId="FootnoteTextChar">
    <w:name w:val="Footnote Text Char"/>
    <w:basedOn w:val="DefaultParagraphFont"/>
    <w:link w:val="FootnoteText"/>
    <w:rsid w:val="006A4CFA"/>
    <w:rPr>
      <w:rFonts w:ascii="Times New Roman" w:eastAsia="Times New Roman" w:hAnsi="Times New Roman" w:cs="Times New Roman"/>
      <w:sz w:val="20"/>
      <w:szCs w:val="20"/>
    </w:rPr>
  </w:style>
  <w:style w:type="paragraph" w:customStyle="1" w:styleId="TableTitle">
    <w:name w:val="TableTitle"/>
    <w:basedOn w:val="Caption"/>
    <w:qFormat/>
    <w:rsid w:val="006A4CFA"/>
    <w:pPr>
      <w:spacing w:after="60"/>
      <w:ind w:left="0" w:firstLine="0"/>
    </w:pPr>
    <w:rPr>
      <w:sz w:val="20"/>
    </w:rPr>
  </w:style>
  <w:style w:type="paragraph" w:styleId="CommentText">
    <w:name w:val="annotation text"/>
    <w:basedOn w:val="Normal"/>
    <w:link w:val="CommentTextChar"/>
    <w:uiPriority w:val="99"/>
    <w:semiHidden/>
    <w:unhideWhenUsed/>
    <w:rsid w:val="006A4CF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A4CFA"/>
    <w:rPr>
      <w:rFonts w:eastAsiaTheme="minorEastAsia"/>
      <w:sz w:val="20"/>
      <w:szCs w:val="20"/>
    </w:rPr>
  </w:style>
  <w:style w:type="paragraph" w:styleId="BalloonText">
    <w:name w:val="Balloon Text"/>
    <w:basedOn w:val="Normal"/>
    <w:link w:val="BalloonTextChar"/>
    <w:uiPriority w:val="99"/>
    <w:semiHidden/>
    <w:unhideWhenUsed/>
    <w:rsid w:val="006A4C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FA"/>
    <w:rPr>
      <w:rFonts w:ascii="Tahoma" w:eastAsiaTheme="minorEastAsia" w:hAnsi="Tahoma" w:cs="Tahoma"/>
      <w:sz w:val="16"/>
      <w:szCs w:val="16"/>
    </w:rPr>
  </w:style>
  <w:style w:type="character" w:styleId="PageNumber">
    <w:name w:val="page number"/>
    <w:basedOn w:val="DefaultParagraphFont"/>
    <w:rsid w:val="006A4CFA"/>
    <w:rPr>
      <w:rFonts w:ascii="Arial" w:hAnsi="Arial"/>
      <w:b/>
      <w:dstrike w:val="0"/>
      <w:color w:val="595959" w:themeColor="text1" w:themeTint="A6"/>
      <w:sz w:val="18"/>
      <w:bdr w:val="none" w:sz="0" w:space="0" w:color="auto"/>
      <w:vertAlign w:val="baseline"/>
    </w:rPr>
  </w:style>
  <w:style w:type="paragraph" w:customStyle="1" w:styleId="Heading3ES">
    <w:name w:val="Heading 3 ES"/>
    <w:basedOn w:val="Heading3"/>
    <w:qFormat/>
    <w:rsid w:val="006A4CFA"/>
    <w:pPr>
      <w:keepLines w:val="0"/>
      <w:spacing w:before="60" w:line="264" w:lineRule="auto"/>
      <w:outlineLvl w:val="9"/>
    </w:pPr>
    <w:rPr>
      <w:rFonts w:eastAsia="Times New Roman" w:cs="Times New Roman"/>
      <w:bCs w:val="0"/>
      <w:color w:val="DA291C"/>
      <w:sz w:val="20"/>
      <w:szCs w:val="20"/>
    </w:rPr>
  </w:style>
  <w:style w:type="character" w:customStyle="1" w:styleId="CommentSubjectChar">
    <w:name w:val="Comment Subject Char"/>
    <w:basedOn w:val="CommentTextChar"/>
    <w:link w:val="CommentSubject"/>
    <w:uiPriority w:val="99"/>
    <w:semiHidden/>
    <w:rsid w:val="006A4CFA"/>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6A4CFA"/>
    <w:rPr>
      <w:b/>
      <w:bCs/>
    </w:rPr>
  </w:style>
  <w:style w:type="character" w:styleId="CommentReference">
    <w:name w:val="annotation reference"/>
    <w:basedOn w:val="DefaultParagraphFont"/>
    <w:uiPriority w:val="99"/>
    <w:semiHidden/>
    <w:unhideWhenUsed/>
    <w:rsid w:val="00625423"/>
    <w:rPr>
      <w:sz w:val="16"/>
      <w:szCs w:val="16"/>
    </w:rPr>
  </w:style>
  <w:style w:type="paragraph" w:styleId="Title">
    <w:name w:val="Title"/>
    <w:basedOn w:val="Normal"/>
    <w:next w:val="Normal"/>
    <w:link w:val="TitleChar"/>
    <w:uiPriority w:val="10"/>
    <w:qFormat/>
    <w:rsid w:val="00711078"/>
    <w:pPr>
      <w:contextualSpacing/>
    </w:pPr>
    <w:rPr>
      <w:rFonts w:ascii="Verdana" w:eastAsiaTheme="majorEastAsia" w:hAnsi="Verdana" w:cstheme="majorBidi"/>
      <w:b/>
      <w:color w:val="4C145E"/>
      <w:spacing w:val="5"/>
      <w:kern w:val="28"/>
      <w:sz w:val="32"/>
      <w:szCs w:val="52"/>
    </w:rPr>
  </w:style>
  <w:style w:type="character" w:customStyle="1" w:styleId="TitleChar">
    <w:name w:val="Title Char"/>
    <w:basedOn w:val="DefaultParagraphFont"/>
    <w:link w:val="Title"/>
    <w:uiPriority w:val="10"/>
    <w:rsid w:val="00711078"/>
    <w:rPr>
      <w:rFonts w:ascii="Verdana" w:eastAsiaTheme="majorEastAsia" w:hAnsi="Verdana" w:cstheme="majorBidi"/>
      <w:b/>
      <w:color w:val="4C145E"/>
      <w:spacing w:val="5"/>
      <w:kern w:val="28"/>
      <w:sz w:val="32"/>
      <w:szCs w:val="52"/>
    </w:rPr>
  </w:style>
  <w:style w:type="paragraph" w:styleId="ListBullet">
    <w:name w:val="List Bullet"/>
    <w:basedOn w:val="Normal"/>
    <w:uiPriority w:val="99"/>
    <w:unhideWhenUsed/>
    <w:rsid w:val="009C05AA"/>
    <w:pPr>
      <w:numPr>
        <w:numId w:val="4"/>
      </w:numPr>
      <w:ind w:left="720"/>
      <w:contextualSpacing/>
    </w:pPr>
  </w:style>
  <w:style w:type="paragraph" w:styleId="ListNumber">
    <w:name w:val="List Number"/>
    <w:basedOn w:val="Normal"/>
    <w:uiPriority w:val="99"/>
    <w:unhideWhenUsed/>
    <w:rsid w:val="00B8249E"/>
    <w:pPr>
      <w:numPr>
        <w:numId w:val="8"/>
      </w:numPr>
      <w:contextualSpacing/>
    </w:pPr>
  </w:style>
  <w:style w:type="paragraph" w:customStyle="1" w:styleId="TableText">
    <w:name w:val="TableText"/>
    <w:basedOn w:val="Normal"/>
    <w:qFormat/>
    <w:rsid w:val="00413506"/>
    <w:pPr>
      <w:spacing w:after="0"/>
    </w:pPr>
    <w:rPr>
      <w:rFonts w:ascii="Arial" w:hAnsi="Arial"/>
      <w:sz w:val="20"/>
    </w:rPr>
  </w:style>
  <w:style w:type="paragraph" w:customStyle="1" w:styleId="TableHead">
    <w:name w:val="TableHead"/>
    <w:basedOn w:val="TableText"/>
    <w:qFormat/>
    <w:rsid w:val="00FA56E0"/>
    <w:pPr>
      <w:jc w:val="center"/>
    </w:pPr>
    <w:rPr>
      <w:b/>
    </w:rPr>
  </w:style>
  <w:style w:type="paragraph" w:customStyle="1" w:styleId="Note">
    <w:name w:val="Note"/>
    <w:basedOn w:val="Normal"/>
    <w:qFormat/>
    <w:rsid w:val="007A4958"/>
    <w:pPr>
      <w:spacing w:before="120"/>
    </w:pPr>
    <w:rPr>
      <w:sz w:val="18"/>
      <w:szCs w:val="20"/>
    </w:rPr>
  </w:style>
  <w:style w:type="paragraph" w:customStyle="1" w:styleId="TableTextSmall">
    <w:name w:val="TableTextSmall"/>
    <w:basedOn w:val="TableText"/>
    <w:qFormat/>
    <w:rsid w:val="003653C5"/>
    <w:rPr>
      <w:sz w:val="18"/>
    </w:rPr>
  </w:style>
  <w:style w:type="paragraph" w:styleId="ListNumber2">
    <w:name w:val="List Number 2"/>
    <w:basedOn w:val="Normal"/>
    <w:uiPriority w:val="99"/>
    <w:unhideWhenUsed/>
    <w:rsid w:val="00B8249E"/>
    <w:pPr>
      <w:numPr>
        <w:numId w:val="14"/>
      </w:numPr>
      <w:contextualSpacing/>
    </w:pPr>
  </w:style>
  <w:style w:type="character" w:styleId="Strong">
    <w:name w:val="Strong"/>
    <w:basedOn w:val="DefaultParagraphFont"/>
    <w:uiPriority w:val="22"/>
    <w:qFormat/>
    <w:rsid w:val="00055F53"/>
    <w:rPr>
      <w:b/>
      <w:bCs/>
    </w:rPr>
  </w:style>
  <w:style w:type="paragraph" w:styleId="Revision">
    <w:name w:val="Revision"/>
    <w:hidden/>
    <w:uiPriority w:val="99"/>
    <w:semiHidden/>
    <w:rsid w:val="00FD147E"/>
    <w:pPr>
      <w:spacing w:after="0" w:line="240" w:lineRule="auto"/>
    </w:pPr>
    <w:rPr>
      <w:rFonts w:ascii="Times New Roman" w:eastAsiaTheme="minorEastAsia" w:hAnsi="Times New Roman"/>
      <w:sz w:val="24"/>
    </w:rPr>
  </w:style>
  <w:style w:type="character" w:customStyle="1" w:styleId="Heading2Char">
    <w:name w:val="Heading 2 Char"/>
    <w:basedOn w:val="DefaultParagraphFont"/>
    <w:link w:val="Heading2"/>
    <w:uiPriority w:val="9"/>
    <w:rsid w:val="006E2CA4"/>
    <w:rPr>
      <w:rFonts w:ascii="Verdana" w:eastAsiaTheme="majorEastAsia" w:hAnsi="Verdana" w:cstheme="majorBidi"/>
      <w:b/>
      <w:bCs/>
      <w:sz w:val="24"/>
      <w:szCs w:val="26"/>
    </w:rPr>
  </w:style>
  <w:style w:type="paragraph" w:customStyle="1" w:styleId="FooterLandscape">
    <w:name w:val="FooterLandscape"/>
    <w:basedOn w:val="Footer"/>
    <w:qFormat/>
    <w:rsid w:val="0079623F"/>
    <w:pPr>
      <w:tabs>
        <w:tab w:val="clear" w:pos="9360"/>
        <w:tab w:val="right" w:pos="1512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06"/>
    <w:pPr>
      <w:spacing w:after="240" w:line="24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FA56E0"/>
    <w:pPr>
      <w:keepNext/>
      <w:keepLines/>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6E2CA4"/>
    <w:pPr>
      <w:keepNext/>
      <w:keepLines/>
      <w:spacing w:after="120"/>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unhideWhenUsed/>
    <w:qFormat/>
    <w:rsid w:val="00413506"/>
    <w:pPr>
      <w:keepNext/>
      <w:keepLines/>
      <w:spacing w:after="120"/>
      <w:outlineLvl w:val="2"/>
    </w:pPr>
    <w:rPr>
      <w:rFonts w:ascii="Arial" w:eastAsiaTheme="majorEastAsia" w:hAnsi="Arial" w:cstheme="majorBidi"/>
      <w:b/>
      <w:bCs/>
    </w:rPr>
  </w:style>
  <w:style w:type="paragraph" w:styleId="Heading4">
    <w:name w:val="heading 4"/>
    <w:basedOn w:val="Normal"/>
    <w:next w:val="BodyText"/>
    <w:link w:val="Heading4Char"/>
    <w:semiHidden/>
    <w:unhideWhenUsed/>
    <w:qFormat/>
    <w:rsid w:val="006A4CFA"/>
    <w:pPr>
      <w:keepNext/>
      <w:numPr>
        <w:ilvl w:val="3"/>
        <w:numId w:val="1"/>
      </w:numPr>
      <w:spacing w:after="60"/>
      <w:outlineLvl w:val="3"/>
    </w:pPr>
    <w:rPr>
      <w:rFonts w:ascii="Arial" w:eastAsia="Times New Roman" w:hAnsi="Arial" w:cs="Times New Roman"/>
      <w:b/>
      <w:i/>
      <w:szCs w:val="20"/>
    </w:rPr>
  </w:style>
  <w:style w:type="paragraph" w:styleId="Heading5">
    <w:name w:val="heading 5"/>
    <w:basedOn w:val="Normal"/>
    <w:next w:val="BodyText"/>
    <w:link w:val="Heading5Char"/>
    <w:unhideWhenUsed/>
    <w:qFormat/>
    <w:rsid w:val="006A4CFA"/>
    <w:pPr>
      <w:keepNext/>
      <w:keepLines/>
      <w:numPr>
        <w:ilvl w:val="4"/>
        <w:numId w:val="1"/>
      </w:numPr>
      <w:spacing w:after="60"/>
      <w:outlineLvl w:val="4"/>
    </w:pPr>
    <w:rPr>
      <w:rFonts w:ascii="Arial" w:eastAsia="Times New Roman" w:hAnsi="Arial" w:cs="Times New Roman"/>
      <w:b/>
      <w:sz w:val="20"/>
      <w:szCs w:val="20"/>
    </w:rPr>
  </w:style>
  <w:style w:type="paragraph" w:styleId="Heading6">
    <w:name w:val="heading 6"/>
    <w:basedOn w:val="Normal"/>
    <w:next w:val="Normal"/>
    <w:link w:val="Heading6Char"/>
    <w:semiHidden/>
    <w:unhideWhenUsed/>
    <w:qFormat/>
    <w:rsid w:val="006A4CFA"/>
    <w:pPr>
      <w:numPr>
        <w:ilvl w:val="5"/>
        <w:numId w:val="1"/>
      </w:numPr>
      <w:spacing w:before="60" w:after="60"/>
      <w:outlineLvl w:val="5"/>
    </w:pPr>
    <w:rPr>
      <w:rFonts w:eastAsia="Times New Roman" w:cs="Times New Roman"/>
      <w:b/>
      <w:bCs/>
    </w:rPr>
  </w:style>
  <w:style w:type="paragraph" w:styleId="Heading7">
    <w:name w:val="heading 7"/>
    <w:basedOn w:val="Normal"/>
    <w:next w:val="Normal"/>
    <w:link w:val="Heading7Char"/>
    <w:semiHidden/>
    <w:unhideWhenUsed/>
    <w:qFormat/>
    <w:rsid w:val="006A4CFA"/>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semiHidden/>
    <w:unhideWhenUsed/>
    <w:qFormat/>
    <w:rsid w:val="006A4CFA"/>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semiHidden/>
    <w:unhideWhenUsed/>
    <w:qFormat/>
    <w:rsid w:val="006A4CFA"/>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E0"/>
    <w:rPr>
      <w:rFonts w:ascii="Verdana" w:eastAsiaTheme="majorEastAsia" w:hAnsi="Verdana" w:cstheme="majorBidi"/>
      <w:b/>
      <w:bCs/>
      <w:sz w:val="28"/>
      <w:szCs w:val="28"/>
    </w:rPr>
  </w:style>
  <w:style w:type="character" w:customStyle="1" w:styleId="Heading3Char">
    <w:name w:val="Heading 3 Char"/>
    <w:basedOn w:val="DefaultParagraphFont"/>
    <w:link w:val="Heading3"/>
    <w:uiPriority w:val="9"/>
    <w:rsid w:val="00413506"/>
    <w:rPr>
      <w:rFonts w:ascii="Arial" w:eastAsiaTheme="majorEastAsia" w:hAnsi="Arial" w:cstheme="majorBidi"/>
      <w:b/>
      <w:bCs/>
      <w:sz w:val="24"/>
    </w:rPr>
  </w:style>
  <w:style w:type="paragraph" w:styleId="BodyText">
    <w:name w:val="Body Text"/>
    <w:basedOn w:val="Normal"/>
    <w:link w:val="BodyTextChar"/>
    <w:unhideWhenUsed/>
    <w:rsid w:val="00FA5F88"/>
    <w:rPr>
      <w:rFonts w:eastAsia="Times New Roman" w:cs="Times New Roman"/>
      <w:szCs w:val="20"/>
    </w:rPr>
  </w:style>
  <w:style w:type="character" w:customStyle="1" w:styleId="BodyTextChar">
    <w:name w:val="Body Text Char"/>
    <w:basedOn w:val="DefaultParagraphFont"/>
    <w:link w:val="BodyText"/>
    <w:rsid w:val="00FA5F88"/>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6A4CFA"/>
    <w:rPr>
      <w:rFonts w:ascii="Arial" w:eastAsia="Times New Roman" w:hAnsi="Arial" w:cs="Times New Roman"/>
      <w:b/>
      <w:i/>
      <w:sz w:val="24"/>
      <w:szCs w:val="20"/>
    </w:rPr>
  </w:style>
  <w:style w:type="character" w:customStyle="1" w:styleId="Heading5Char">
    <w:name w:val="Heading 5 Char"/>
    <w:basedOn w:val="DefaultParagraphFont"/>
    <w:link w:val="Heading5"/>
    <w:rsid w:val="006A4CFA"/>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6A4CFA"/>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6A4CF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A4C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A4CFA"/>
    <w:rPr>
      <w:rFonts w:ascii="Arial" w:eastAsia="Times New Roman" w:hAnsi="Arial" w:cs="Arial"/>
      <w:sz w:val="24"/>
    </w:rPr>
  </w:style>
  <w:style w:type="paragraph" w:styleId="Header">
    <w:name w:val="header"/>
    <w:basedOn w:val="Normal"/>
    <w:link w:val="HeaderChar"/>
    <w:unhideWhenUsed/>
    <w:rsid w:val="00415EF8"/>
    <w:pPr>
      <w:tabs>
        <w:tab w:val="center" w:pos="4680"/>
        <w:tab w:val="right" w:pos="9360"/>
      </w:tabs>
      <w:spacing w:after="0"/>
    </w:pPr>
    <w:rPr>
      <w:rFonts w:asciiTheme="minorHAnsi" w:eastAsiaTheme="minorHAnsi" w:hAnsiTheme="minorHAnsi"/>
      <w:sz w:val="22"/>
    </w:rPr>
  </w:style>
  <w:style w:type="character" w:customStyle="1" w:styleId="HeaderChar">
    <w:name w:val="Header Char"/>
    <w:basedOn w:val="DefaultParagraphFont"/>
    <w:link w:val="Header"/>
    <w:rsid w:val="00415EF8"/>
  </w:style>
  <w:style w:type="paragraph" w:styleId="Footer">
    <w:name w:val="footer"/>
    <w:basedOn w:val="Normal"/>
    <w:link w:val="FooterChar"/>
    <w:uiPriority w:val="99"/>
    <w:unhideWhenUsed/>
    <w:rsid w:val="005B35D9"/>
    <w:pPr>
      <w:tabs>
        <w:tab w:val="right" w:pos="9360"/>
      </w:tabs>
      <w:spacing w:after="0"/>
    </w:pPr>
    <w:rPr>
      <w:rFonts w:ascii="Arial" w:eastAsiaTheme="minorHAnsi" w:hAnsi="Arial"/>
      <w:color w:val="FFFFFF" w:themeColor="background1"/>
      <w:sz w:val="20"/>
    </w:rPr>
  </w:style>
  <w:style w:type="character" w:customStyle="1" w:styleId="FooterChar">
    <w:name w:val="Footer Char"/>
    <w:basedOn w:val="DefaultParagraphFont"/>
    <w:link w:val="Footer"/>
    <w:uiPriority w:val="99"/>
    <w:rsid w:val="005B35D9"/>
    <w:rPr>
      <w:rFonts w:ascii="Arial" w:hAnsi="Arial"/>
      <w:color w:val="FFFFFF" w:themeColor="background1"/>
      <w:sz w:val="20"/>
    </w:rPr>
  </w:style>
  <w:style w:type="paragraph" w:styleId="ListParagraph">
    <w:name w:val="List Paragraph"/>
    <w:basedOn w:val="Normal"/>
    <w:uiPriority w:val="34"/>
    <w:qFormat/>
    <w:rsid w:val="00B8249E"/>
    <w:pPr>
      <w:ind w:left="720"/>
      <w:contextualSpacing/>
    </w:pPr>
  </w:style>
  <w:style w:type="paragraph" w:customStyle="1" w:styleId="ExhibitText">
    <w:name w:val="Exhibit Text"/>
    <w:basedOn w:val="Normal"/>
    <w:qFormat/>
    <w:rsid w:val="006A4CFA"/>
    <w:pPr>
      <w:spacing w:before="40" w:after="40"/>
    </w:pPr>
    <w:rPr>
      <w:rFonts w:ascii="Arial Narrow" w:eastAsia="Times New Roman" w:hAnsi="Arial Narrow" w:cs="Arial"/>
      <w:bCs/>
      <w:color w:val="000000"/>
      <w:sz w:val="18"/>
      <w:szCs w:val="18"/>
    </w:rPr>
  </w:style>
  <w:style w:type="table" w:styleId="TableGrid">
    <w:name w:val="Table Grid"/>
    <w:basedOn w:val="TableNormal"/>
    <w:uiPriority w:val="59"/>
    <w:rsid w:val="006A4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er">
    <w:name w:val="Exhibit Column Header"/>
    <w:basedOn w:val="Normal"/>
    <w:qFormat/>
    <w:rsid w:val="006A4CFA"/>
    <w:pPr>
      <w:spacing w:before="20" w:after="20"/>
      <w:jc w:val="center"/>
    </w:pPr>
    <w:rPr>
      <w:rFonts w:ascii="Arial" w:eastAsia="Times New Roman" w:hAnsi="Arial" w:cs="Arial"/>
      <w:b/>
      <w:color w:val="000000" w:themeColor="text1"/>
      <w:sz w:val="20"/>
      <w:szCs w:val="20"/>
    </w:rPr>
  </w:style>
  <w:style w:type="paragraph" w:customStyle="1" w:styleId="ExhibitSource">
    <w:name w:val="Exhibit Source"/>
    <w:basedOn w:val="Normal"/>
    <w:qFormat/>
    <w:rsid w:val="006A4CFA"/>
    <w:pPr>
      <w:spacing w:before="120" w:after="180" w:line="264" w:lineRule="auto"/>
    </w:pPr>
    <w:rPr>
      <w:rFonts w:ascii="Arial" w:eastAsia="Times New Roman" w:hAnsi="Arial" w:cs="Arial"/>
      <w:sz w:val="18"/>
      <w:szCs w:val="20"/>
    </w:rPr>
  </w:style>
  <w:style w:type="paragraph" w:styleId="Caption">
    <w:name w:val="caption"/>
    <w:basedOn w:val="Normal"/>
    <w:next w:val="Normal"/>
    <w:unhideWhenUsed/>
    <w:qFormat/>
    <w:rsid w:val="006A4CFA"/>
    <w:pPr>
      <w:keepNext/>
      <w:keepLines/>
      <w:widowControl w:val="0"/>
      <w:tabs>
        <w:tab w:val="left" w:pos="1440"/>
      </w:tabs>
      <w:spacing w:after="120"/>
      <w:ind w:left="1440" w:hanging="1440"/>
    </w:pPr>
    <w:rPr>
      <w:rFonts w:ascii="Arial" w:eastAsia="Times New Roman" w:hAnsi="Arial" w:cs="Times New Roman"/>
      <w:b/>
      <w:bCs/>
      <w:szCs w:val="20"/>
    </w:rPr>
  </w:style>
  <w:style w:type="paragraph" w:customStyle="1" w:styleId="ExhibitColumnHead">
    <w:name w:val="Exhibit Column Head"/>
    <w:qFormat/>
    <w:rsid w:val="006A4CFA"/>
    <w:pPr>
      <w:spacing w:after="0" w:line="240" w:lineRule="auto"/>
      <w:jc w:val="center"/>
    </w:pPr>
    <w:rPr>
      <w:rFonts w:ascii="Arial Narrow" w:eastAsia="Times New Roman" w:hAnsi="Arial Narrow" w:cs="Arial"/>
      <w:b/>
      <w:color w:val="000000" w:themeColor="text1"/>
      <w:sz w:val="18"/>
      <w:szCs w:val="20"/>
    </w:rPr>
  </w:style>
  <w:style w:type="paragraph" w:styleId="FootnoteText">
    <w:name w:val="footnote text"/>
    <w:basedOn w:val="Normal"/>
    <w:link w:val="FootnoteTextChar"/>
    <w:unhideWhenUsed/>
    <w:rsid w:val="006A4CFA"/>
    <w:pPr>
      <w:spacing w:before="120" w:after="120"/>
      <w:contextualSpacing/>
    </w:pPr>
    <w:rPr>
      <w:rFonts w:eastAsia="Times New Roman" w:cs="Times New Roman"/>
      <w:sz w:val="20"/>
      <w:szCs w:val="20"/>
    </w:rPr>
  </w:style>
  <w:style w:type="character" w:customStyle="1" w:styleId="FootnoteTextChar">
    <w:name w:val="Footnote Text Char"/>
    <w:basedOn w:val="DefaultParagraphFont"/>
    <w:link w:val="FootnoteText"/>
    <w:rsid w:val="006A4CFA"/>
    <w:rPr>
      <w:rFonts w:ascii="Times New Roman" w:eastAsia="Times New Roman" w:hAnsi="Times New Roman" w:cs="Times New Roman"/>
      <w:sz w:val="20"/>
      <w:szCs w:val="20"/>
    </w:rPr>
  </w:style>
  <w:style w:type="paragraph" w:customStyle="1" w:styleId="TableTitle">
    <w:name w:val="TableTitle"/>
    <w:basedOn w:val="Caption"/>
    <w:qFormat/>
    <w:rsid w:val="006A4CFA"/>
    <w:pPr>
      <w:spacing w:after="60"/>
      <w:ind w:left="0" w:firstLine="0"/>
    </w:pPr>
    <w:rPr>
      <w:sz w:val="20"/>
    </w:rPr>
  </w:style>
  <w:style w:type="paragraph" w:styleId="CommentText">
    <w:name w:val="annotation text"/>
    <w:basedOn w:val="Normal"/>
    <w:link w:val="CommentTextChar"/>
    <w:uiPriority w:val="99"/>
    <w:semiHidden/>
    <w:unhideWhenUsed/>
    <w:rsid w:val="006A4CF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A4CFA"/>
    <w:rPr>
      <w:rFonts w:eastAsiaTheme="minorEastAsia"/>
      <w:sz w:val="20"/>
      <w:szCs w:val="20"/>
    </w:rPr>
  </w:style>
  <w:style w:type="paragraph" w:styleId="BalloonText">
    <w:name w:val="Balloon Text"/>
    <w:basedOn w:val="Normal"/>
    <w:link w:val="BalloonTextChar"/>
    <w:uiPriority w:val="99"/>
    <w:semiHidden/>
    <w:unhideWhenUsed/>
    <w:rsid w:val="006A4C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FA"/>
    <w:rPr>
      <w:rFonts w:ascii="Tahoma" w:eastAsiaTheme="minorEastAsia" w:hAnsi="Tahoma" w:cs="Tahoma"/>
      <w:sz w:val="16"/>
      <w:szCs w:val="16"/>
    </w:rPr>
  </w:style>
  <w:style w:type="character" w:styleId="PageNumber">
    <w:name w:val="page number"/>
    <w:basedOn w:val="DefaultParagraphFont"/>
    <w:rsid w:val="006A4CFA"/>
    <w:rPr>
      <w:rFonts w:ascii="Arial" w:hAnsi="Arial"/>
      <w:b/>
      <w:dstrike w:val="0"/>
      <w:color w:val="595959" w:themeColor="text1" w:themeTint="A6"/>
      <w:sz w:val="18"/>
      <w:bdr w:val="none" w:sz="0" w:space="0" w:color="auto"/>
      <w:vertAlign w:val="baseline"/>
    </w:rPr>
  </w:style>
  <w:style w:type="paragraph" w:customStyle="1" w:styleId="Heading3ES">
    <w:name w:val="Heading 3 ES"/>
    <w:basedOn w:val="Heading3"/>
    <w:qFormat/>
    <w:rsid w:val="006A4CFA"/>
    <w:pPr>
      <w:keepLines w:val="0"/>
      <w:spacing w:before="60" w:line="264" w:lineRule="auto"/>
      <w:outlineLvl w:val="9"/>
    </w:pPr>
    <w:rPr>
      <w:rFonts w:eastAsia="Times New Roman" w:cs="Times New Roman"/>
      <w:bCs w:val="0"/>
      <w:color w:val="DA291C"/>
      <w:sz w:val="20"/>
      <w:szCs w:val="20"/>
    </w:rPr>
  </w:style>
  <w:style w:type="character" w:customStyle="1" w:styleId="CommentSubjectChar">
    <w:name w:val="Comment Subject Char"/>
    <w:basedOn w:val="CommentTextChar"/>
    <w:link w:val="CommentSubject"/>
    <w:uiPriority w:val="99"/>
    <w:semiHidden/>
    <w:rsid w:val="006A4CFA"/>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6A4CFA"/>
    <w:rPr>
      <w:b/>
      <w:bCs/>
    </w:rPr>
  </w:style>
  <w:style w:type="character" w:styleId="CommentReference">
    <w:name w:val="annotation reference"/>
    <w:basedOn w:val="DefaultParagraphFont"/>
    <w:uiPriority w:val="99"/>
    <w:semiHidden/>
    <w:unhideWhenUsed/>
    <w:rsid w:val="00625423"/>
    <w:rPr>
      <w:sz w:val="16"/>
      <w:szCs w:val="16"/>
    </w:rPr>
  </w:style>
  <w:style w:type="paragraph" w:styleId="Title">
    <w:name w:val="Title"/>
    <w:basedOn w:val="Normal"/>
    <w:next w:val="Normal"/>
    <w:link w:val="TitleChar"/>
    <w:uiPriority w:val="10"/>
    <w:qFormat/>
    <w:rsid w:val="00711078"/>
    <w:pPr>
      <w:contextualSpacing/>
    </w:pPr>
    <w:rPr>
      <w:rFonts w:ascii="Verdana" w:eastAsiaTheme="majorEastAsia" w:hAnsi="Verdana" w:cstheme="majorBidi"/>
      <w:b/>
      <w:color w:val="4C145E"/>
      <w:spacing w:val="5"/>
      <w:kern w:val="28"/>
      <w:sz w:val="32"/>
      <w:szCs w:val="52"/>
    </w:rPr>
  </w:style>
  <w:style w:type="character" w:customStyle="1" w:styleId="TitleChar">
    <w:name w:val="Title Char"/>
    <w:basedOn w:val="DefaultParagraphFont"/>
    <w:link w:val="Title"/>
    <w:uiPriority w:val="10"/>
    <w:rsid w:val="00711078"/>
    <w:rPr>
      <w:rFonts w:ascii="Verdana" w:eastAsiaTheme="majorEastAsia" w:hAnsi="Verdana" w:cstheme="majorBidi"/>
      <w:b/>
      <w:color w:val="4C145E"/>
      <w:spacing w:val="5"/>
      <w:kern w:val="28"/>
      <w:sz w:val="32"/>
      <w:szCs w:val="52"/>
    </w:rPr>
  </w:style>
  <w:style w:type="paragraph" w:styleId="ListBullet">
    <w:name w:val="List Bullet"/>
    <w:basedOn w:val="Normal"/>
    <w:uiPriority w:val="99"/>
    <w:unhideWhenUsed/>
    <w:rsid w:val="009C05AA"/>
    <w:pPr>
      <w:numPr>
        <w:numId w:val="4"/>
      </w:numPr>
      <w:ind w:left="720"/>
      <w:contextualSpacing/>
    </w:pPr>
  </w:style>
  <w:style w:type="paragraph" w:styleId="ListNumber">
    <w:name w:val="List Number"/>
    <w:basedOn w:val="Normal"/>
    <w:uiPriority w:val="99"/>
    <w:unhideWhenUsed/>
    <w:rsid w:val="00B8249E"/>
    <w:pPr>
      <w:numPr>
        <w:numId w:val="8"/>
      </w:numPr>
      <w:contextualSpacing/>
    </w:pPr>
  </w:style>
  <w:style w:type="paragraph" w:customStyle="1" w:styleId="TableText">
    <w:name w:val="TableText"/>
    <w:basedOn w:val="Normal"/>
    <w:qFormat/>
    <w:rsid w:val="00413506"/>
    <w:pPr>
      <w:spacing w:after="0"/>
    </w:pPr>
    <w:rPr>
      <w:rFonts w:ascii="Arial" w:hAnsi="Arial"/>
      <w:sz w:val="20"/>
    </w:rPr>
  </w:style>
  <w:style w:type="paragraph" w:customStyle="1" w:styleId="TableHead">
    <w:name w:val="TableHead"/>
    <w:basedOn w:val="TableText"/>
    <w:qFormat/>
    <w:rsid w:val="00FA56E0"/>
    <w:pPr>
      <w:jc w:val="center"/>
    </w:pPr>
    <w:rPr>
      <w:b/>
    </w:rPr>
  </w:style>
  <w:style w:type="paragraph" w:customStyle="1" w:styleId="Note">
    <w:name w:val="Note"/>
    <w:basedOn w:val="Normal"/>
    <w:qFormat/>
    <w:rsid w:val="007A4958"/>
    <w:pPr>
      <w:spacing w:before="120"/>
    </w:pPr>
    <w:rPr>
      <w:sz w:val="18"/>
      <w:szCs w:val="20"/>
    </w:rPr>
  </w:style>
  <w:style w:type="paragraph" w:customStyle="1" w:styleId="TableTextSmall">
    <w:name w:val="TableTextSmall"/>
    <w:basedOn w:val="TableText"/>
    <w:qFormat/>
    <w:rsid w:val="003653C5"/>
    <w:rPr>
      <w:sz w:val="18"/>
    </w:rPr>
  </w:style>
  <w:style w:type="paragraph" w:styleId="ListNumber2">
    <w:name w:val="List Number 2"/>
    <w:basedOn w:val="Normal"/>
    <w:uiPriority w:val="99"/>
    <w:unhideWhenUsed/>
    <w:rsid w:val="00B8249E"/>
    <w:pPr>
      <w:numPr>
        <w:numId w:val="14"/>
      </w:numPr>
      <w:contextualSpacing/>
    </w:pPr>
  </w:style>
  <w:style w:type="character" w:styleId="Strong">
    <w:name w:val="Strong"/>
    <w:basedOn w:val="DefaultParagraphFont"/>
    <w:uiPriority w:val="22"/>
    <w:qFormat/>
    <w:rsid w:val="00055F53"/>
    <w:rPr>
      <w:b/>
      <w:bCs/>
    </w:rPr>
  </w:style>
  <w:style w:type="paragraph" w:styleId="Revision">
    <w:name w:val="Revision"/>
    <w:hidden/>
    <w:uiPriority w:val="99"/>
    <w:semiHidden/>
    <w:rsid w:val="00FD147E"/>
    <w:pPr>
      <w:spacing w:after="0" w:line="240" w:lineRule="auto"/>
    </w:pPr>
    <w:rPr>
      <w:rFonts w:ascii="Times New Roman" w:eastAsiaTheme="minorEastAsia" w:hAnsi="Times New Roman"/>
      <w:sz w:val="24"/>
    </w:rPr>
  </w:style>
  <w:style w:type="character" w:customStyle="1" w:styleId="Heading2Char">
    <w:name w:val="Heading 2 Char"/>
    <w:basedOn w:val="DefaultParagraphFont"/>
    <w:link w:val="Heading2"/>
    <w:uiPriority w:val="9"/>
    <w:rsid w:val="006E2CA4"/>
    <w:rPr>
      <w:rFonts w:ascii="Verdana" w:eastAsiaTheme="majorEastAsia" w:hAnsi="Verdana" w:cstheme="majorBidi"/>
      <w:b/>
      <w:bCs/>
      <w:sz w:val="24"/>
      <w:szCs w:val="26"/>
    </w:rPr>
  </w:style>
  <w:style w:type="paragraph" w:customStyle="1" w:styleId="FooterLandscape">
    <w:name w:val="FooterLandscape"/>
    <w:basedOn w:val="Footer"/>
    <w:qFormat/>
    <w:rsid w:val="0079623F"/>
    <w:pPr>
      <w:tabs>
        <w:tab w:val="clear" w:pos="9360"/>
        <w:tab w:val="right" w:pos="151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98943">
      <w:bodyDiv w:val="1"/>
      <w:marLeft w:val="0"/>
      <w:marRight w:val="0"/>
      <w:marTop w:val="0"/>
      <w:marBottom w:val="0"/>
      <w:divBdr>
        <w:top w:val="none" w:sz="0" w:space="0" w:color="auto"/>
        <w:left w:val="none" w:sz="0" w:space="0" w:color="auto"/>
        <w:bottom w:val="none" w:sz="0" w:space="0" w:color="auto"/>
        <w:right w:val="none" w:sz="0" w:space="0" w:color="auto"/>
      </w:divBdr>
    </w:div>
    <w:div w:id="1506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6D11-E489-49E9-A4ED-D2A2FC3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9301</Words>
  <Characters>53017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Falzone</dc:creator>
  <cp:lastModifiedBy>Windows User</cp:lastModifiedBy>
  <cp:revision>2</cp:revision>
  <cp:lastPrinted>2016-11-28T16:03:00Z</cp:lastPrinted>
  <dcterms:created xsi:type="dcterms:W3CDTF">2016-12-07T20:08:00Z</dcterms:created>
  <dcterms:modified xsi:type="dcterms:W3CDTF">2016-12-07T20:08:00Z</dcterms:modified>
</cp:coreProperties>
</file>